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32F" w:rsidRDefault="008D332F" w:rsidP="008D332F">
      <w:pPr>
        <w:jc w:val="right"/>
        <w:rPr>
          <w:sz w:val="22"/>
        </w:rPr>
      </w:pPr>
      <w:r>
        <w:rPr>
          <w:sz w:val="22"/>
        </w:rPr>
        <w:t>УТВЕРЖДАЮ</w:t>
      </w:r>
    </w:p>
    <w:p w:rsidR="008D332F" w:rsidRDefault="008D332F" w:rsidP="008D332F">
      <w:pPr>
        <w:jc w:val="right"/>
        <w:rPr>
          <w:sz w:val="22"/>
        </w:rPr>
      </w:pPr>
      <w:r>
        <w:rPr>
          <w:sz w:val="22"/>
        </w:rPr>
        <w:t>Заведующий МАДОУ д/с № 42</w:t>
      </w:r>
    </w:p>
    <w:p w:rsidR="008D332F" w:rsidRDefault="008D332F" w:rsidP="008D332F">
      <w:pPr>
        <w:jc w:val="right"/>
        <w:rPr>
          <w:sz w:val="22"/>
        </w:rPr>
      </w:pPr>
      <w:r>
        <w:rPr>
          <w:sz w:val="22"/>
        </w:rPr>
        <w:t>«Ласточка» МО г-к Анапа</w:t>
      </w:r>
    </w:p>
    <w:p w:rsidR="008D332F" w:rsidRDefault="008D332F" w:rsidP="008D332F">
      <w:pPr>
        <w:jc w:val="right"/>
        <w:rPr>
          <w:sz w:val="22"/>
        </w:rPr>
      </w:pPr>
      <w:r>
        <w:rPr>
          <w:sz w:val="22"/>
        </w:rPr>
        <w:t>_______________ Павлова Л.П.</w:t>
      </w:r>
    </w:p>
    <w:p w:rsidR="008D332F" w:rsidRDefault="008D332F" w:rsidP="008D332F">
      <w:pPr>
        <w:jc w:val="right"/>
        <w:rPr>
          <w:sz w:val="22"/>
        </w:rPr>
      </w:pPr>
      <w:r w:rsidRPr="006464B4">
        <w:rPr>
          <w:sz w:val="22"/>
        </w:rPr>
        <w:t>«28» октября 2021 г.</w:t>
      </w:r>
    </w:p>
    <w:p w:rsidR="002E7E17" w:rsidRPr="002E7E17" w:rsidRDefault="002E7E17" w:rsidP="002E7E17">
      <w:pPr>
        <w:keepLines/>
        <w:widowControl w:val="0"/>
        <w:suppressLineNumbers/>
        <w:suppressAutoHyphens/>
        <w:ind w:firstLine="0"/>
        <w:rPr>
          <w:rFonts w:eastAsia="Times New Roman"/>
          <w:caps/>
          <w:szCs w:val="24"/>
          <w:lang w:eastAsia="ar-SA"/>
        </w:rPr>
      </w:pPr>
    </w:p>
    <w:p w:rsidR="002E7E17" w:rsidRPr="002E7E17" w:rsidRDefault="002E7E17" w:rsidP="002E7E17">
      <w:pPr>
        <w:widowControl w:val="0"/>
        <w:suppressAutoHyphens/>
        <w:autoSpaceDE w:val="0"/>
        <w:autoSpaceDN w:val="0"/>
        <w:adjustRightInd w:val="0"/>
        <w:ind w:firstLine="0"/>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jc w:val="center"/>
        <w:outlineLvl w:val="0"/>
        <w:rPr>
          <w:rFonts w:eastAsia="Times New Roman"/>
          <w:szCs w:val="24"/>
          <w:lang w:eastAsia="ar-SA"/>
        </w:rPr>
      </w:pPr>
      <w:r w:rsidRPr="002E7E17">
        <w:rPr>
          <w:rFonts w:eastAsia="Times New Roman"/>
          <w:szCs w:val="24"/>
          <w:lang w:eastAsia="ar-SA"/>
        </w:rPr>
        <w:t>ДОКУМЕНТАЦИЯ ЗАПРОСА КОТИРОВОК В ЭЛЕКТРОННОЙ ФОРМЕ</w:t>
      </w:r>
    </w:p>
    <w:p w:rsidR="00DC0D18" w:rsidRDefault="00402702" w:rsidP="002E7E17">
      <w:pPr>
        <w:ind w:firstLine="0"/>
        <w:contextualSpacing/>
        <w:jc w:val="center"/>
        <w:rPr>
          <w:rFonts w:eastAsia="Times New Roman"/>
          <w:color w:val="000000"/>
          <w:szCs w:val="24"/>
        </w:rPr>
      </w:pPr>
      <w:r>
        <w:rPr>
          <w:rFonts w:eastAsia="Times New Roman"/>
          <w:color w:val="000000"/>
          <w:szCs w:val="24"/>
        </w:rPr>
        <w:t>Т</w:t>
      </w:r>
      <w:r w:rsidR="008D332F">
        <w:rPr>
          <w:rFonts w:eastAsia="Times New Roman"/>
          <w:color w:val="000000"/>
          <w:szCs w:val="24"/>
        </w:rPr>
        <w:t>екущ</w:t>
      </w:r>
      <w:r>
        <w:rPr>
          <w:rFonts w:eastAsia="Times New Roman"/>
          <w:color w:val="000000"/>
          <w:szCs w:val="24"/>
        </w:rPr>
        <w:t>ий</w:t>
      </w:r>
      <w:r w:rsidR="008D332F">
        <w:rPr>
          <w:rFonts w:eastAsia="Times New Roman"/>
          <w:color w:val="000000"/>
          <w:szCs w:val="24"/>
        </w:rPr>
        <w:t xml:space="preserve"> </w:t>
      </w:r>
      <w:r w:rsidR="00DC0D18">
        <w:rPr>
          <w:rFonts w:eastAsia="Times New Roman"/>
          <w:color w:val="000000"/>
          <w:szCs w:val="24"/>
        </w:rPr>
        <w:t>ремонт</w:t>
      </w:r>
      <w:r w:rsidR="008D332F">
        <w:rPr>
          <w:rFonts w:eastAsia="Times New Roman"/>
          <w:color w:val="000000"/>
          <w:szCs w:val="24"/>
        </w:rPr>
        <w:t>, замен</w:t>
      </w:r>
      <w:r>
        <w:rPr>
          <w:rFonts w:eastAsia="Times New Roman"/>
          <w:color w:val="000000"/>
          <w:szCs w:val="24"/>
        </w:rPr>
        <w:t>а</w:t>
      </w:r>
      <w:r w:rsidR="00DC0D18" w:rsidRPr="00DC0D18">
        <w:rPr>
          <w:rFonts w:eastAsia="Times New Roman"/>
          <w:color w:val="000000"/>
          <w:szCs w:val="24"/>
        </w:rPr>
        <w:t xml:space="preserve"> ограждени</w:t>
      </w:r>
      <w:r>
        <w:rPr>
          <w:rFonts w:eastAsia="Times New Roman"/>
          <w:color w:val="000000"/>
          <w:szCs w:val="24"/>
        </w:rPr>
        <w:t>й по периметру</w:t>
      </w:r>
      <w:r w:rsidR="00DC0D18" w:rsidRPr="00DC0D18">
        <w:rPr>
          <w:rFonts w:eastAsia="Times New Roman"/>
          <w:color w:val="000000"/>
          <w:szCs w:val="24"/>
        </w:rPr>
        <w:t xml:space="preserve"> территории </w:t>
      </w:r>
      <w:r w:rsidR="008D332F">
        <w:rPr>
          <w:rFonts w:eastAsia="Times New Roman"/>
          <w:color w:val="000000"/>
          <w:szCs w:val="24"/>
        </w:rPr>
        <w:t xml:space="preserve">муниципальному автономному дошкольному учреждению детского сада  </w:t>
      </w:r>
      <w:r w:rsidR="00DC0D18" w:rsidRPr="00DC0D18">
        <w:rPr>
          <w:rFonts w:eastAsia="Times New Roman"/>
          <w:color w:val="000000"/>
          <w:szCs w:val="24"/>
        </w:rPr>
        <w:t xml:space="preserve">№ 42 «Ласточка» </w:t>
      </w:r>
      <w:r w:rsidR="008D332F">
        <w:rPr>
          <w:rFonts w:eastAsia="Times New Roman"/>
          <w:color w:val="000000"/>
          <w:szCs w:val="24"/>
        </w:rPr>
        <w:t>муниципального образования</w:t>
      </w:r>
      <w:r w:rsidR="00DC0D18" w:rsidRPr="00DC0D18">
        <w:rPr>
          <w:rFonts w:eastAsia="Times New Roman"/>
          <w:color w:val="000000"/>
          <w:szCs w:val="24"/>
        </w:rPr>
        <w:t xml:space="preserve"> г</w:t>
      </w:r>
      <w:r w:rsidR="008D332F">
        <w:rPr>
          <w:rFonts w:eastAsia="Times New Roman"/>
          <w:color w:val="000000"/>
          <w:szCs w:val="24"/>
        </w:rPr>
        <w:t>ород</w:t>
      </w:r>
      <w:r w:rsidR="00DC0D18" w:rsidRPr="00DC0D18">
        <w:rPr>
          <w:rFonts w:eastAsia="Times New Roman"/>
          <w:color w:val="000000"/>
          <w:szCs w:val="24"/>
        </w:rPr>
        <w:t>-к</w:t>
      </w:r>
      <w:r w:rsidR="008D332F">
        <w:rPr>
          <w:rFonts w:eastAsia="Times New Roman"/>
          <w:color w:val="000000"/>
          <w:szCs w:val="24"/>
        </w:rPr>
        <w:t>урорт</w:t>
      </w:r>
      <w:r w:rsidR="00DC0D18" w:rsidRPr="00DC0D18">
        <w:rPr>
          <w:rFonts w:eastAsia="Times New Roman"/>
          <w:color w:val="000000"/>
          <w:szCs w:val="24"/>
        </w:rPr>
        <w:t xml:space="preserve"> Анапа</w:t>
      </w:r>
      <w:r w:rsidR="008D332F">
        <w:rPr>
          <w:rFonts w:eastAsia="Times New Roman"/>
          <w:color w:val="000000"/>
          <w:szCs w:val="24"/>
        </w:rPr>
        <w:t>,</w:t>
      </w:r>
      <w:r w:rsidR="008D332F" w:rsidRPr="008D332F">
        <w:rPr>
          <w:rFonts w:eastAsia="Times New Roman"/>
          <w:color w:val="000000"/>
          <w:szCs w:val="24"/>
        </w:rPr>
        <w:t xml:space="preserve"> </w:t>
      </w:r>
      <w:r w:rsidR="008D332F">
        <w:rPr>
          <w:rFonts w:eastAsia="Times New Roman"/>
          <w:color w:val="000000"/>
          <w:szCs w:val="24"/>
        </w:rPr>
        <w:t>ст. Анапская ул. Кавказская 117</w:t>
      </w:r>
    </w:p>
    <w:p w:rsidR="002E7E17" w:rsidRPr="002E7E17" w:rsidRDefault="002E7E17" w:rsidP="002E7E17">
      <w:pPr>
        <w:ind w:firstLine="0"/>
        <w:contextualSpacing/>
        <w:jc w:val="center"/>
        <w:rPr>
          <w:rFonts w:eastAsia="Times New Roman"/>
          <w:color w:val="000000"/>
          <w:szCs w:val="24"/>
        </w:rPr>
      </w:pPr>
      <w:r w:rsidRPr="002E7E17">
        <w:rPr>
          <w:rFonts w:eastAsia="Times New Roman"/>
          <w:color w:val="000000"/>
          <w:szCs w:val="24"/>
        </w:rPr>
        <w:t>по Федеральному закону от 18 июля 2011 года № 223-ФЗ</w:t>
      </w:r>
    </w:p>
    <w:p w:rsidR="002E7E17" w:rsidRPr="002E7E17" w:rsidRDefault="002E7E17" w:rsidP="002E7E17">
      <w:pPr>
        <w:ind w:firstLine="0"/>
        <w:contextualSpacing/>
        <w:jc w:val="center"/>
        <w:rPr>
          <w:rFonts w:eastAsia="Times New Roman"/>
          <w:szCs w:val="24"/>
        </w:rPr>
      </w:pPr>
      <w:r w:rsidRPr="002E7E17">
        <w:rPr>
          <w:rFonts w:eastAsia="Times New Roman"/>
          <w:color w:val="000000"/>
          <w:szCs w:val="24"/>
        </w:rPr>
        <w:t>«О закупке товаров, работ, услуг отдельными видами юридических лиц»</w:t>
      </w:r>
    </w:p>
    <w:p w:rsidR="002E7E17" w:rsidRPr="002E7E17" w:rsidRDefault="002E7E17" w:rsidP="002E7E17">
      <w:pPr>
        <w:widowControl w:val="0"/>
        <w:shd w:val="clear" w:color="auto" w:fill="FFFFFF"/>
        <w:suppressAutoHyphens/>
        <w:autoSpaceDE w:val="0"/>
        <w:autoSpaceDN w:val="0"/>
        <w:adjustRightInd w:val="0"/>
        <w:ind w:firstLine="0"/>
        <w:jc w:val="center"/>
        <w:outlineLvl w:val="0"/>
        <w:rPr>
          <w:rFonts w:eastAsia="Times New Roman"/>
          <w:szCs w:val="24"/>
          <w:lang w:eastAsia="ar-SA"/>
        </w:rPr>
      </w:pPr>
    </w:p>
    <w:p w:rsidR="002E7E17" w:rsidRPr="002E7E17" w:rsidRDefault="002E7E17" w:rsidP="002E7E17">
      <w:pPr>
        <w:widowControl w:val="0"/>
        <w:shd w:val="clear" w:color="auto" w:fill="FFFFFF"/>
        <w:suppressAutoHyphens/>
        <w:autoSpaceDE w:val="0"/>
        <w:autoSpaceDN w:val="0"/>
        <w:adjustRightInd w:val="0"/>
        <w:ind w:firstLine="0"/>
        <w:jc w:val="center"/>
        <w:outlineLvl w:val="0"/>
        <w:rPr>
          <w:rFonts w:eastAsia="Times New Roman"/>
          <w:szCs w:val="24"/>
          <w:lang w:eastAsia="ar-SA"/>
        </w:rPr>
      </w:pPr>
    </w:p>
    <w:p w:rsidR="002E7E17" w:rsidRPr="002E7E17" w:rsidRDefault="002E7E17" w:rsidP="002E7E17">
      <w:pPr>
        <w:widowControl w:val="0"/>
        <w:shd w:val="clear" w:color="auto" w:fill="FFFFFF"/>
        <w:suppressAutoHyphens/>
        <w:autoSpaceDE w:val="0"/>
        <w:autoSpaceDN w:val="0"/>
        <w:adjustRightInd w:val="0"/>
        <w:ind w:firstLine="0"/>
        <w:outlineLvl w:val="0"/>
        <w:rPr>
          <w:rFonts w:eastAsia="Times New Roman"/>
          <w:szCs w:val="24"/>
          <w:lang w:eastAsia="ar-SA"/>
        </w:rPr>
      </w:pPr>
    </w:p>
    <w:p w:rsidR="002E7E17" w:rsidRPr="002E7E17" w:rsidRDefault="002E7E17" w:rsidP="002E7E17">
      <w:pPr>
        <w:widowControl w:val="0"/>
        <w:shd w:val="clear" w:color="auto" w:fill="FFFFFF"/>
        <w:suppressAutoHyphens/>
        <w:autoSpaceDE w:val="0"/>
        <w:autoSpaceDN w:val="0"/>
        <w:adjustRightInd w:val="0"/>
        <w:ind w:firstLine="0"/>
        <w:outlineLvl w:val="0"/>
        <w:rPr>
          <w:rFonts w:eastAsia="Times New Roman"/>
          <w:szCs w:val="24"/>
          <w:lang w:eastAsia="ar-SA"/>
        </w:rPr>
      </w:pPr>
    </w:p>
    <w:p w:rsidR="002E7E17" w:rsidRPr="002E7E17" w:rsidRDefault="002E7E17" w:rsidP="002E7E17">
      <w:pPr>
        <w:widowControl w:val="0"/>
        <w:shd w:val="clear" w:color="auto" w:fill="FFFFFF"/>
        <w:suppressAutoHyphens/>
        <w:autoSpaceDE w:val="0"/>
        <w:autoSpaceDN w:val="0"/>
        <w:adjustRightInd w:val="0"/>
        <w:ind w:firstLine="0"/>
        <w:outlineLvl w:val="0"/>
        <w:rPr>
          <w:rFonts w:eastAsia="Times New Roman"/>
          <w:szCs w:val="24"/>
          <w:lang w:eastAsia="ar-SA"/>
        </w:rPr>
      </w:pPr>
    </w:p>
    <w:p w:rsidR="002E7E17" w:rsidRPr="002E7E17" w:rsidRDefault="002E7E17" w:rsidP="002E7E17">
      <w:pPr>
        <w:widowControl w:val="0"/>
        <w:shd w:val="clear" w:color="auto" w:fill="FFFFFF"/>
        <w:suppressAutoHyphens/>
        <w:autoSpaceDE w:val="0"/>
        <w:autoSpaceDN w:val="0"/>
        <w:adjustRightInd w:val="0"/>
        <w:ind w:firstLine="0"/>
        <w:outlineLvl w:val="0"/>
        <w:rPr>
          <w:rFonts w:eastAsia="Times New Roman"/>
          <w:szCs w:val="24"/>
          <w:lang w:eastAsia="ar-SA"/>
        </w:rPr>
      </w:pPr>
    </w:p>
    <w:p w:rsidR="002E7E17" w:rsidRPr="002E7E17" w:rsidRDefault="002E7E17" w:rsidP="002E7E17">
      <w:pPr>
        <w:widowControl w:val="0"/>
        <w:shd w:val="clear" w:color="auto" w:fill="FFFFFF"/>
        <w:suppressAutoHyphens/>
        <w:autoSpaceDE w:val="0"/>
        <w:autoSpaceDN w:val="0"/>
        <w:adjustRightInd w:val="0"/>
        <w:ind w:firstLine="0"/>
        <w:outlineLvl w:val="0"/>
        <w:rPr>
          <w:rFonts w:eastAsia="Times New Roman"/>
          <w:szCs w:val="24"/>
          <w:lang w:eastAsia="ar-SA"/>
        </w:rPr>
      </w:pPr>
    </w:p>
    <w:p w:rsidR="002E7E17" w:rsidRPr="002E7E17" w:rsidRDefault="002E7E17" w:rsidP="002E7E17">
      <w:pPr>
        <w:widowControl w:val="0"/>
        <w:shd w:val="clear" w:color="auto" w:fill="FFFFFF"/>
        <w:suppressAutoHyphens/>
        <w:autoSpaceDE w:val="0"/>
        <w:autoSpaceDN w:val="0"/>
        <w:adjustRightInd w:val="0"/>
        <w:ind w:firstLine="0"/>
        <w:outlineLvl w:val="0"/>
        <w:rPr>
          <w:rFonts w:eastAsia="Times New Roman"/>
          <w:szCs w:val="24"/>
          <w:lang w:eastAsia="ar-SA"/>
        </w:rPr>
      </w:pPr>
    </w:p>
    <w:p w:rsidR="002E7E17" w:rsidRPr="002E7E17" w:rsidRDefault="002E7E17" w:rsidP="002E7E17">
      <w:pPr>
        <w:widowControl w:val="0"/>
        <w:shd w:val="clear" w:color="auto" w:fill="FFFFFF"/>
        <w:suppressAutoHyphens/>
        <w:autoSpaceDE w:val="0"/>
        <w:autoSpaceDN w:val="0"/>
        <w:adjustRightInd w:val="0"/>
        <w:ind w:firstLine="0"/>
        <w:outlineLvl w:val="0"/>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jc w:val="center"/>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jc w:val="center"/>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jc w:val="center"/>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jc w:val="center"/>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jc w:val="center"/>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jc w:val="center"/>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jc w:val="center"/>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jc w:val="center"/>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jc w:val="center"/>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jc w:val="center"/>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jc w:val="center"/>
        <w:rPr>
          <w:rFonts w:eastAsia="Times New Roman"/>
          <w:szCs w:val="24"/>
          <w:lang w:eastAsia="ar-SA"/>
        </w:rPr>
      </w:pPr>
      <w:r w:rsidRPr="002E7E17">
        <w:rPr>
          <w:rFonts w:eastAsia="Times New Roman"/>
          <w:szCs w:val="24"/>
          <w:lang w:eastAsia="ar-SA"/>
        </w:rPr>
        <w:t xml:space="preserve">г. </w:t>
      </w:r>
      <w:r w:rsidR="004E7F2A">
        <w:rPr>
          <w:rFonts w:eastAsia="Times New Roman"/>
          <w:szCs w:val="24"/>
          <w:lang w:eastAsia="ar-SA"/>
        </w:rPr>
        <w:t>Анапа</w:t>
      </w:r>
    </w:p>
    <w:p w:rsidR="002E7E17" w:rsidRPr="002E7E17" w:rsidRDefault="002E7E17" w:rsidP="002E7E17">
      <w:pPr>
        <w:widowControl w:val="0"/>
        <w:suppressAutoHyphens/>
        <w:autoSpaceDE w:val="0"/>
        <w:autoSpaceDN w:val="0"/>
        <w:adjustRightInd w:val="0"/>
        <w:ind w:firstLine="0"/>
        <w:jc w:val="center"/>
        <w:rPr>
          <w:rFonts w:eastAsia="Times New Roman"/>
          <w:szCs w:val="24"/>
          <w:lang w:eastAsia="ar-SA"/>
        </w:rPr>
      </w:pPr>
      <w:r w:rsidRPr="002E7E17">
        <w:rPr>
          <w:rFonts w:eastAsia="Times New Roman"/>
          <w:szCs w:val="24"/>
          <w:lang w:eastAsia="ar-SA"/>
        </w:rPr>
        <w:t>2021</w:t>
      </w:r>
    </w:p>
    <w:p w:rsidR="002E7E17" w:rsidRPr="002E7E17" w:rsidRDefault="002E7E17" w:rsidP="002E7E17">
      <w:pPr>
        <w:suppressAutoHyphens/>
        <w:ind w:firstLine="0"/>
        <w:rPr>
          <w:rFonts w:eastAsia="Times New Roman"/>
          <w:szCs w:val="24"/>
          <w:lang w:eastAsia="ar-SA"/>
        </w:rPr>
        <w:sectPr w:rsidR="002E7E17" w:rsidRPr="002E7E17" w:rsidSect="000708C7">
          <w:footerReference w:type="default" r:id="rId8"/>
          <w:pgSz w:w="11905" w:h="16837"/>
          <w:pgMar w:top="1134" w:right="506" w:bottom="851" w:left="1320" w:header="1079" w:footer="899" w:gutter="0"/>
          <w:cols w:space="720"/>
          <w:docGrid w:linePitch="360"/>
        </w:sectPr>
      </w:pPr>
    </w:p>
    <w:p w:rsidR="002E7E17" w:rsidRPr="002E7E17" w:rsidRDefault="002E7E17" w:rsidP="002E7E17">
      <w:pPr>
        <w:pageBreakBefore/>
        <w:suppressAutoHyphens/>
        <w:spacing w:before="240" w:line="276" w:lineRule="auto"/>
        <w:ind w:firstLine="0"/>
        <w:jc w:val="center"/>
        <w:rPr>
          <w:rFonts w:eastAsia="Times New Roman"/>
          <w:szCs w:val="24"/>
          <w:lang w:eastAsia="ar-SA"/>
        </w:rPr>
      </w:pPr>
      <w:r w:rsidRPr="002E7E17">
        <w:rPr>
          <w:rFonts w:eastAsia="Times New Roman"/>
          <w:szCs w:val="24"/>
          <w:lang w:eastAsia="ar-SA"/>
        </w:rPr>
        <w:lastRenderedPageBreak/>
        <w:t>ОБЩИЕ УСЛОВИЯ И ПОРЯДОК ПРОВЕДЕНИЯ ЗАПРОСА КОТИРОВОК В ЭЛЕКТРОННОЙ ФОРМЕ</w:t>
      </w:r>
    </w:p>
    <w:p w:rsidR="002E7E17" w:rsidRPr="002E7E17" w:rsidRDefault="002E7E17" w:rsidP="002E7E17">
      <w:pPr>
        <w:suppressAutoHyphens/>
        <w:spacing w:before="240" w:line="276" w:lineRule="auto"/>
        <w:ind w:firstLine="0"/>
        <w:jc w:val="center"/>
        <w:rPr>
          <w:rFonts w:eastAsia="Times New Roman"/>
          <w:szCs w:val="24"/>
          <w:lang w:eastAsia="ar-SA"/>
        </w:rPr>
      </w:pPr>
      <w:r w:rsidRPr="002E7E17">
        <w:rPr>
          <w:rFonts w:eastAsia="Times New Roman"/>
          <w:szCs w:val="24"/>
          <w:lang w:eastAsia="ar-SA"/>
        </w:rPr>
        <w:t>ИНСТРУКЦИЯ ПО ПОДГОТОВКЕ ЗАЯВКИ НА УЧАСТИЕ В ЗАПРОСЕ КОТИРОВОК В ЭЛЕКТРОННОЙ ФОРМЕ</w:t>
      </w:r>
    </w:p>
    <w:p w:rsidR="002E7E17" w:rsidRPr="002E7E17" w:rsidRDefault="002E7E17" w:rsidP="002E7E17">
      <w:pPr>
        <w:suppressAutoHyphens/>
        <w:ind w:firstLine="0"/>
        <w:jc w:val="center"/>
        <w:rPr>
          <w:rFonts w:eastAsia="Times New Roman"/>
          <w:szCs w:val="24"/>
          <w:lang w:eastAsia="ar-SA"/>
        </w:rPr>
      </w:pPr>
      <w:r w:rsidRPr="002E7E17">
        <w:rPr>
          <w:rFonts w:eastAsia="Times New Roman"/>
          <w:caps/>
          <w:szCs w:val="24"/>
          <w:lang w:eastAsia="ar-SA"/>
        </w:rPr>
        <w:t xml:space="preserve">1. </w:t>
      </w:r>
      <w:r w:rsidRPr="002E7E17">
        <w:rPr>
          <w:rFonts w:eastAsia="Times New Roman"/>
          <w:szCs w:val="24"/>
          <w:lang w:eastAsia="ar-SA"/>
        </w:rPr>
        <w:t>ОБЩИЕ ПОЛОЖЕНИЯ</w:t>
      </w:r>
    </w:p>
    <w:p w:rsidR="002E7E17" w:rsidRPr="002E7E17" w:rsidRDefault="002E7E17" w:rsidP="002E7E17">
      <w:pPr>
        <w:suppressAutoHyphens/>
        <w:ind w:firstLine="0"/>
        <w:rPr>
          <w:rFonts w:eastAsia="Times New Roman"/>
          <w:szCs w:val="24"/>
          <w:lang w:eastAsia="ar-SA"/>
        </w:rPr>
      </w:pP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1.1. Законодательное регулирование.</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1.1.1. Настоящий запрос котировок в электронной форме (далее по тексту запрос котировок) проводится в соответствии положениями Гражданского кодекса Российской Федерации, Бюджетного кодекса Российской Федерации, Федерального закона от 18 июля 2011 года №223-</w:t>
      </w:r>
      <w:r w:rsidRPr="002E7E17">
        <w:rPr>
          <w:rFonts w:eastAsia="Times New Roman"/>
          <w:szCs w:val="24"/>
          <w:lang w:eastAsia="ar-SA"/>
        </w:rPr>
        <w:softHyphen/>
        <w:t xml:space="preserve">ФЗ «О закупках товаров, работ, услуг отдельными видами юридических лиц», Федерального закона от 26 июля </w:t>
      </w:r>
      <w:smartTag w:uri="urn:schemas-microsoft-com:office:smarttags" w:element="metricconverter">
        <w:smartTagPr>
          <w:attr w:name="ProductID" w:val="2018 г"/>
        </w:smartTagPr>
        <w:r w:rsidRPr="002E7E17">
          <w:rPr>
            <w:rFonts w:eastAsia="Times New Roman"/>
            <w:szCs w:val="24"/>
            <w:lang w:eastAsia="ar-SA"/>
          </w:rPr>
          <w:t>2006 г</w:t>
        </w:r>
      </w:smartTag>
      <w:r w:rsidRPr="002E7E17">
        <w:rPr>
          <w:rFonts w:eastAsia="Times New Roman"/>
          <w:szCs w:val="24"/>
          <w:lang w:eastAsia="ar-SA"/>
        </w:rPr>
        <w:t xml:space="preserve">. №135-ФЗ «О защите конкуренции», Федерального закона от 10.01.2002 г. №1-ФЗ «Об электронной цифровой подписи», Положения о закупках товаров, работ, услуг для нужд </w:t>
      </w:r>
      <w:r w:rsidR="004E7F2A" w:rsidRPr="004E7F2A">
        <w:rPr>
          <w:rFonts w:eastAsia="Times New Roman"/>
          <w:szCs w:val="24"/>
          <w:lang w:eastAsia="ar-SA"/>
        </w:rPr>
        <w:t>МАДОУ д/с  № 42 «Ласточка» МО г-к Анапа</w:t>
      </w:r>
      <w:r w:rsidRPr="002E7E17">
        <w:rPr>
          <w:rFonts w:eastAsia="Times New Roman"/>
          <w:szCs w:val="24"/>
          <w:lang w:eastAsia="ar-SA"/>
        </w:rPr>
        <w:t xml:space="preserve"> и иных действующих нормативных правовых актов Российской Федерации.</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В части, прямо не урегулированной законодательством Российской Федерации, проведение запроса котировок регулируется настоящей документацией запроса котировок.</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1.1.2. Документация запроса котировок – комплект документов, содержащих исходную информацию о технических, качественных и иных характеристиках предмета запроса котировок, о требованиях к участникам закупки, и об условиях и процедуре запроса котировок. Документация для ознакомления размещена в единой информационной системе и доступна всем участникам закупки без взимания платы.</w:t>
      </w:r>
    </w:p>
    <w:p w:rsidR="002E7E17" w:rsidRPr="002E7E17" w:rsidRDefault="002E7E17" w:rsidP="002E7E17">
      <w:pPr>
        <w:suppressAutoHyphens/>
        <w:ind w:firstLine="0"/>
        <w:rPr>
          <w:rFonts w:eastAsia="Times New Roman"/>
          <w:szCs w:val="24"/>
          <w:lang w:eastAsia="ar-SA"/>
        </w:rPr>
      </w:pPr>
      <w:r w:rsidRPr="002E7E17">
        <w:rPr>
          <w:rFonts w:eastAsia="Times New Roman"/>
          <w:bCs/>
          <w:szCs w:val="24"/>
          <w:lang w:eastAsia="ar-SA"/>
        </w:rPr>
        <w:t>1.1.3. Участник закупки</w:t>
      </w:r>
      <w:r w:rsidRPr="002E7E17">
        <w:rPr>
          <w:rFonts w:eastAsia="Times New Roman"/>
          <w:szCs w:val="24"/>
          <w:lang w:eastAsia="ar-SA"/>
        </w:rPr>
        <w:t xml:space="preserve"> – лицо, претендующее на заключение договора.</w:t>
      </w:r>
    </w:p>
    <w:p w:rsidR="002E7E17" w:rsidRPr="002E7E17" w:rsidRDefault="002E7E17" w:rsidP="002E7E17">
      <w:pPr>
        <w:suppressAutoHyphens/>
        <w:ind w:firstLine="0"/>
        <w:rPr>
          <w:rFonts w:eastAsia="Times New Roman"/>
          <w:szCs w:val="24"/>
          <w:lang w:eastAsia="ar-SA"/>
        </w:rPr>
      </w:pPr>
      <w:r w:rsidRPr="002E7E17">
        <w:rPr>
          <w:rFonts w:eastAsia="Times New Roman"/>
          <w:bCs/>
          <w:szCs w:val="24"/>
          <w:lang w:eastAsia="ar-SA"/>
        </w:rPr>
        <w:t xml:space="preserve">1.1.4. </w:t>
      </w:r>
      <w:r w:rsidRPr="002E7E17">
        <w:rPr>
          <w:rFonts w:eastAsia="Times New Roman"/>
          <w:szCs w:val="24"/>
          <w:lang w:eastAsia="ar-SA"/>
        </w:rPr>
        <w:t>Заявка - комплект документов, содержащий предложение участника, направленный в комиссию по закупкам Учреждения с намерением принять участие в закупке товаров, работ, услуг и впоследствии заключить договор на поставку товара, выполнение работ, оказание услуг на условиях, определенных закупочной документацией</w:t>
      </w:r>
    </w:p>
    <w:p w:rsidR="002E7E17" w:rsidRPr="002E7E17" w:rsidRDefault="002E7E17" w:rsidP="002E7E17">
      <w:pPr>
        <w:widowControl w:val="0"/>
        <w:suppressAutoHyphens/>
        <w:autoSpaceDE w:val="0"/>
        <w:autoSpaceDN w:val="0"/>
        <w:adjustRightInd w:val="0"/>
        <w:spacing w:line="240" w:lineRule="atLeast"/>
        <w:ind w:firstLine="0"/>
        <w:rPr>
          <w:rFonts w:eastAsia="Times New Roman"/>
          <w:szCs w:val="24"/>
          <w:lang w:eastAsia="ar-SA"/>
        </w:rPr>
      </w:pPr>
      <w:r w:rsidRPr="002E7E17">
        <w:rPr>
          <w:rFonts w:eastAsia="Times New Roman"/>
          <w:szCs w:val="24"/>
          <w:lang w:eastAsia="ar-SA"/>
        </w:rPr>
        <w:t>1.1.5.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закупочной комиссией конвертов с заявками.</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1.1.6</w:t>
      </w:r>
      <w:r w:rsidRPr="002E7E17">
        <w:rPr>
          <w:rFonts w:eastAsia="Times New Roman"/>
          <w:caps/>
          <w:szCs w:val="24"/>
          <w:lang w:eastAsia="ar-SA"/>
        </w:rPr>
        <w:t xml:space="preserve">. </w:t>
      </w:r>
      <w:r w:rsidRPr="002E7E17">
        <w:rPr>
          <w:rFonts w:eastAsia="Times New Roman"/>
          <w:szCs w:val="24"/>
          <w:lang w:eastAsia="ar-SA"/>
        </w:rPr>
        <w:t>Участник закупки несет все расходы, связанные с подготовкой и подачей своей заявки на участие в запросе котировок и заключением договора. Заказчик, комиссия по закупкам не отвечают и не имеют обязательств по этим расходам независимо от результатов запроса котировок.</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1.2.  Заказчик и комиссия по закупкам.</w:t>
      </w:r>
    </w:p>
    <w:p w:rsidR="002E7E17" w:rsidRPr="002E7E17" w:rsidRDefault="002E7E17" w:rsidP="002E7E17">
      <w:pPr>
        <w:widowControl w:val="0"/>
        <w:tabs>
          <w:tab w:val="left" w:pos="1440"/>
        </w:tabs>
        <w:suppressAutoHyphens/>
        <w:ind w:firstLine="0"/>
        <w:textAlignment w:val="baseline"/>
        <w:rPr>
          <w:rFonts w:eastAsia="Times New Roman"/>
          <w:szCs w:val="24"/>
          <w:lang w:eastAsia="ar-SA"/>
        </w:rPr>
      </w:pPr>
      <w:r w:rsidRPr="002E7E17">
        <w:rPr>
          <w:rFonts w:eastAsia="Times New Roman"/>
          <w:szCs w:val="24"/>
          <w:lang w:eastAsia="ar-SA"/>
        </w:rPr>
        <w:t>1.2.1. Заказчик, указанный в Информационной карте документации запроса котировок в электронной форме, проводит запрос котировок, предмет которого указан в Информационной карте документации запроса котировок в электронной форме, в соответствии с процедурами, условиями и положениями настоящей документации запроса котировок в электронной форме.</w:t>
      </w:r>
    </w:p>
    <w:p w:rsidR="002E7E17" w:rsidRPr="002E7E17" w:rsidRDefault="002E7E17" w:rsidP="002E7E17">
      <w:pPr>
        <w:suppressAutoHyphens/>
        <w:ind w:firstLine="0"/>
        <w:rPr>
          <w:rFonts w:eastAsia="Times New Roman"/>
          <w:bCs/>
          <w:szCs w:val="24"/>
          <w:lang w:eastAsia="ar-SA"/>
        </w:rPr>
      </w:pPr>
      <w:r w:rsidRPr="002E7E17">
        <w:rPr>
          <w:rFonts w:eastAsia="Times New Roman"/>
          <w:bCs/>
          <w:szCs w:val="24"/>
          <w:lang w:eastAsia="ar-SA"/>
        </w:rPr>
        <w:t>1.2.2. Комиссия по закупкам – комиссия, созданная по решению Заказчика, при размещении заказа путем проведения конкурса</w:t>
      </w:r>
      <w:r w:rsidRPr="002E7E17">
        <w:rPr>
          <w:rFonts w:eastAsia="Times New Roman"/>
          <w:szCs w:val="24"/>
          <w:lang w:eastAsia="ar-SA"/>
        </w:rPr>
        <w:t>, аукциона (в том числе аукциона в электронной форме), запроса котировок,</w:t>
      </w:r>
      <w:r w:rsidRPr="002E7E17">
        <w:rPr>
          <w:rFonts w:eastAsia="Times New Roman"/>
          <w:bCs/>
          <w:szCs w:val="24"/>
          <w:lang w:eastAsia="ar-SA"/>
        </w:rPr>
        <w:t xml:space="preserve"> запроса предложений </w:t>
      </w:r>
      <w:r w:rsidRPr="002E7E17">
        <w:rPr>
          <w:rFonts w:eastAsia="Times New Roman"/>
          <w:szCs w:val="24"/>
          <w:lang w:eastAsia="ar-SA"/>
        </w:rPr>
        <w:t>цен на товары, работы, услуги (далее - комиссия)</w:t>
      </w:r>
      <w:r w:rsidRPr="002E7E17">
        <w:rPr>
          <w:rFonts w:eastAsia="Times New Roman"/>
          <w:bCs/>
          <w:szCs w:val="24"/>
          <w:lang w:eastAsia="ar-SA"/>
        </w:rPr>
        <w:t xml:space="preserve">. </w:t>
      </w:r>
    </w:p>
    <w:p w:rsidR="002E7E17" w:rsidRPr="002E7E17" w:rsidRDefault="002E7E17" w:rsidP="002E7E17">
      <w:pPr>
        <w:suppressAutoHyphens/>
        <w:ind w:firstLine="0"/>
        <w:rPr>
          <w:rFonts w:eastAsia="Times New Roman"/>
          <w:szCs w:val="24"/>
          <w:lang w:eastAsia="ar-SA"/>
        </w:rPr>
      </w:pPr>
      <w:r w:rsidRPr="002E7E17">
        <w:rPr>
          <w:rFonts w:eastAsia="Times New Roman"/>
          <w:bCs/>
          <w:szCs w:val="24"/>
          <w:lang w:eastAsia="ar-SA"/>
        </w:rPr>
        <w:t>1.3. Источник</w:t>
      </w:r>
      <w:r w:rsidR="008D332F">
        <w:rPr>
          <w:rFonts w:eastAsia="Times New Roman"/>
          <w:szCs w:val="24"/>
          <w:lang w:eastAsia="ar-SA"/>
        </w:rPr>
        <w:t xml:space="preserve"> финансирования – </w:t>
      </w:r>
      <w:r w:rsidR="007D17AD" w:rsidRPr="007D17AD">
        <w:rPr>
          <w:rFonts w:eastAsia="Times New Roman"/>
          <w:szCs w:val="24"/>
          <w:u w:val="single"/>
          <w:lang w:eastAsia="ar-SA"/>
        </w:rPr>
        <w:t xml:space="preserve">финансирование из </w:t>
      </w:r>
      <w:r w:rsidR="008D332F" w:rsidRPr="007D17AD">
        <w:rPr>
          <w:rFonts w:eastAsia="Times New Roman"/>
          <w:szCs w:val="24"/>
          <w:u w:val="single"/>
          <w:lang w:eastAsia="ar-SA"/>
        </w:rPr>
        <w:t>местн</w:t>
      </w:r>
      <w:r w:rsidR="007D17AD" w:rsidRPr="007D17AD">
        <w:rPr>
          <w:rFonts w:eastAsia="Times New Roman"/>
          <w:szCs w:val="24"/>
          <w:u w:val="single"/>
          <w:lang w:eastAsia="ar-SA"/>
        </w:rPr>
        <w:t>ого</w:t>
      </w:r>
      <w:r w:rsidR="008D332F" w:rsidRPr="007D17AD">
        <w:rPr>
          <w:rFonts w:eastAsia="Times New Roman"/>
          <w:szCs w:val="24"/>
          <w:u w:val="single"/>
          <w:lang w:eastAsia="ar-SA"/>
        </w:rPr>
        <w:t xml:space="preserve"> бюджет</w:t>
      </w:r>
      <w:r w:rsidR="007D17AD" w:rsidRPr="007D17AD">
        <w:rPr>
          <w:rFonts w:eastAsia="Times New Roman"/>
          <w:szCs w:val="24"/>
          <w:u w:val="single"/>
          <w:lang w:eastAsia="ar-SA"/>
        </w:rPr>
        <w:t>а</w:t>
      </w:r>
      <w:r w:rsidR="008D332F" w:rsidRPr="007D17AD">
        <w:rPr>
          <w:rFonts w:eastAsia="Times New Roman"/>
          <w:szCs w:val="24"/>
          <w:u w:val="single"/>
          <w:lang w:eastAsia="ar-SA"/>
        </w:rPr>
        <w:t xml:space="preserve"> </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1.4. Начальная (максимальная) цена договора (цена лота) указана в Информационной карте документации запроса котировок в электронной форме. Цена договора является твердой и не может изменяться в ходе его исполнения, за исключением следующих случаев:</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 xml:space="preserve">-заказчик по согласованию с </w:t>
      </w:r>
      <w:r w:rsidR="00157D6D">
        <w:rPr>
          <w:rFonts w:eastAsia="Times New Roman"/>
          <w:szCs w:val="24"/>
          <w:lang w:eastAsia="ar-SA"/>
        </w:rPr>
        <w:t>подрядчиком</w:t>
      </w:r>
      <w:r w:rsidRPr="002E7E17">
        <w:rPr>
          <w:rFonts w:eastAsia="Times New Roman"/>
          <w:szCs w:val="24"/>
          <w:lang w:eastAsia="ar-SA"/>
        </w:rPr>
        <w:t xml:space="preserve"> вправе изменить предусмотренное договором количество товаров либо об</w:t>
      </w:r>
      <w:r w:rsidR="002A382F">
        <w:rPr>
          <w:rFonts w:eastAsia="Times New Roman"/>
          <w:szCs w:val="24"/>
          <w:lang w:eastAsia="ar-SA"/>
        </w:rPr>
        <w:t xml:space="preserve">ъем работ или услуг в пределах </w:t>
      </w:r>
      <w:r w:rsidR="004E7F2A">
        <w:rPr>
          <w:rFonts w:eastAsia="Times New Roman"/>
          <w:szCs w:val="24"/>
          <w:lang w:eastAsia="ar-SA"/>
        </w:rPr>
        <w:t>3</w:t>
      </w:r>
      <w:r w:rsidRPr="002E7E17">
        <w:rPr>
          <w:rFonts w:eastAsia="Times New Roman"/>
          <w:szCs w:val="24"/>
          <w:lang w:eastAsia="ar-SA"/>
        </w:rPr>
        <w:t xml:space="preserve">0% от первоначального количества (объема) в сторону увеличения или уменьшения количества (объема) – в случае изменения потребностей Заказчика в товарах, работах, услугах по непредвиденным обстоятельствам. Заказчик обязан изменить цену договора указанным образом. </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lastRenderedPageBreak/>
        <w:t xml:space="preserve">В случае не выборки Заказчиком всего ассортимента, объема товара, указанного в спецификации к договору, </w:t>
      </w:r>
      <w:r w:rsidR="00157D6D">
        <w:rPr>
          <w:rFonts w:eastAsia="Times New Roman"/>
          <w:szCs w:val="24"/>
          <w:lang w:eastAsia="ar-SA"/>
        </w:rPr>
        <w:t>Подрядчик</w:t>
      </w:r>
      <w:r w:rsidRPr="002E7E17">
        <w:rPr>
          <w:rFonts w:eastAsia="Times New Roman"/>
          <w:szCs w:val="24"/>
          <w:lang w:eastAsia="ar-SA"/>
        </w:rPr>
        <w:t xml:space="preserve"> не будет иметь претензий к Заказчику.</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1.5. Место, условия, сроки поставки товара (выполнения работ, оказания услуг) указаны в Информационной карте документации запроса котировок.</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1.6. Порядок формирования цены договора указан в Информационной карте документации запроса котировок в электронной форме.</w:t>
      </w:r>
    </w:p>
    <w:p w:rsidR="002E7E17" w:rsidRPr="002E7E17" w:rsidRDefault="002E7E17" w:rsidP="002E7E17">
      <w:pPr>
        <w:widowControl w:val="0"/>
        <w:tabs>
          <w:tab w:val="left" w:pos="227"/>
          <w:tab w:val="left" w:pos="1080"/>
        </w:tabs>
        <w:suppressAutoHyphens/>
        <w:ind w:firstLine="0"/>
        <w:textAlignment w:val="baseline"/>
        <w:rPr>
          <w:rFonts w:eastAsia="Times New Roman"/>
          <w:szCs w:val="24"/>
          <w:lang w:eastAsia="ar-SA"/>
        </w:rPr>
      </w:pPr>
      <w:r w:rsidRPr="002E7E17">
        <w:rPr>
          <w:rFonts w:eastAsia="Times New Roman"/>
          <w:szCs w:val="24"/>
          <w:lang w:eastAsia="ar-SA"/>
        </w:rPr>
        <w:t>1.7. Порядок и сроки оплаты за поставку товаров (выполнение работ, оказание услуг) указаны в Информационной карте документации запроса котировок и проекте договора, прилагаемом к документации запроса котировок.</w:t>
      </w:r>
    </w:p>
    <w:p w:rsidR="002E7E17" w:rsidRPr="002E7E17" w:rsidRDefault="002E7E17" w:rsidP="002E7E17">
      <w:pPr>
        <w:widowControl w:val="0"/>
        <w:tabs>
          <w:tab w:val="left" w:pos="227"/>
          <w:tab w:val="left" w:pos="1080"/>
        </w:tabs>
        <w:suppressAutoHyphens/>
        <w:ind w:firstLine="0"/>
        <w:textAlignment w:val="baseline"/>
        <w:rPr>
          <w:rFonts w:eastAsia="Times New Roman"/>
          <w:szCs w:val="24"/>
          <w:lang w:eastAsia="ar-SA"/>
        </w:rPr>
      </w:pPr>
      <w:r w:rsidRPr="002E7E17">
        <w:rPr>
          <w:rFonts w:eastAsia="Times New Roman"/>
          <w:szCs w:val="24"/>
          <w:lang w:eastAsia="ar-SA"/>
        </w:rPr>
        <w:t>1.8. Для формирования цены договора и расчетов с поставщиками (подрядчиками, исполнителями) используется валюта – российский рубль.</w:t>
      </w:r>
    </w:p>
    <w:p w:rsidR="002E7E17" w:rsidRPr="002E7E17" w:rsidRDefault="002E7E17" w:rsidP="002E7E17">
      <w:pPr>
        <w:widowControl w:val="0"/>
        <w:tabs>
          <w:tab w:val="left" w:pos="227"/>
          <w:tab w:val="left" w:pos="1080"/>
        </w:tabs>
        <w:suppressAutoHyphens/>
        <w:ind w:firstLine="0"/>
        <w:textAlignment w:val="baseline"/>
        <w:rPr>
          <w:rFonts w:eastAsia="Times New Roman"/>
          <w:szCs w:val="24"/>
          <w:lang w:eastAsia="ar-SA"/>
        </w:rPr>
      </w:pPr>
      <w:r w:rsidRPr="002E7E17">
        <w:rPr>
          <w:rFonts w:eastAsia="Times New Roman"/>
          <w:szCs w:val="24"/>
          <w:lang w:eastAsia="ar-SA"/>
        </w:rPr>
        <w:t>1.9. Подготовленная участником закупки заявка на участие в запросе котировок, а также вся корреспонденция и документация, которыми обмениваются участник закупки и/или заказчик, и/или комиссия должны быть написаны на русском языке.</w:t>
      </w:r>
    </w:p>
    <w:p w:rsidR="002E7E17" w:rsidRPr="002E7E17" w:rsidRDefault="002E7E17" w:rsidP="002E7E17">
      <w:pPr>
        <w:widowControl w:val="0"/>
        <w:tabs>
          <w:tab w:val="left" w:pos="227"/>
          <w:tab w:val="left" w:pos="1080"/>
        </w:tabs>
        <w:suppressAutoHyphens/>
        <w:ind w:firstLine="0"/>
        <w:textAlignment w:val="baseline"/>
        <w:rPr>
          <w:rFonts w:eastAsia="Times New Roman"/>
          <w:szCs w:val="24"/>
          <w:lang w:eastAsia="ar-SA"/>
        </w:rPr>
      </w:pPr>
      <w:r w:rsidRPr="002E7E17">
        <w:rPr>
          <w:rFonts w:eastAsia="Times New Roman"/>
          <w:szCs w:val="24"/>
          <w:lang w:eastAsia="ar-SA"/>
        </w:rPr>
        <w:t>1.10. Предполагается, что участник закупки изучит все положения настоящей документации запроса котировок, в том числе инструкции, информационной карты, условия, приложения, содержащиеся в документации запроса котировок.</w:t>
      </w:r>
    </w:p>
    <w:p w:rsidR="002E7E17" w:rsidRPr="002E7E17" w:rsidRDefault="002E7E17" w:rsidP="002E7E17">
      <w:pPr>
        <w:widowControl w:val="0"/>
        <w:tabs>
          <w:tab w:val="left" w:pos="227"/>
          <w:tab w:val="left" w:pos="1080"/>
        </w:tabs>
        <w:suppressAutoHyphens/>
        <w:ind w:firstLine="0"/>
        <w:textAlignment w:val="baseline"/>
        <w:rPr>
          <w:rFonts w:eastAsia="Times New Roman"/>
          <w:szCs w:val="24"/>
          <w:lang w:eastAsia="ar-SA"/>
        </w:rPr>
      </w:pPr>
      <w:r w:rsidRPr="002E7E17">
        <w:rPr>
          <w:rFonts w:eastAsia="Times New Roman"/>
          <w:szCs w:val="24"/>
          <w:lang w:eastAsia="ar-SA"/>
        </w:rPr>
        <w:t>1.11. При проведении запроса котировок какие-либо переговоры участника закупки с Заказчиком и/или членами комиссии не допускаются.</w:t>
      </w:r>
    </w:p>
    <w:p w:rsidR="002E7E17" w:rsidRPr="002E7E17" w:rsidRDefault="002E7E17" w:rsidP="002E7E17">
      <w:pPr>
        <w:widowControl w:val="0"/>
        <w:tabs>
          <w:tab w:val="left" w:pos="227"/>
          <w:tab w:val="left" w:pos="1080"/>
        </w:tabs>
        <w:suppressAutoHyphens/>
        <w:ind w:firstLine="0"/>
        <w:textAlignment w:val="baseline"/>
        <w:rPr>
          <w:rFonts w:eastAsia="Times New Roman"/>
          <w:szCs w:val="24"/>
          <w:lang w:eastAsia="ar-SA"/>
        </w:rPr>
      </w:pPr>
    </w:p>
    <w:p w:rsidR="002E7E17" w:rsidRPr="002E7E17" w:rsidRDefault="002E7E17" w:rsidP="002E7E17">
      <w:pPr>
        <w:suppressAutoHyphens/>
        <w:ind w:firstLine="0"/>
        <w:jc w:val="center"/>
        <w:rPr>
          <w:rFonts w:eastAsia="Times New Roman"/>
          <w:szCs w:val="24"/>
          <w:lang w:eastAsia="ar-SA"/>
        </w:rPr>
      </w:pPr>
      <w:r w:rsidRPr="002E7E17">
        <w:rPr>
          <w:rFonts w:eastAsia="Times New Roman"/>
          <w:szCs w:val="24"/>
          <w:lang w:eastAsia="ar-SA"/>
        </w:rPr>
        <w:t>2. ТРЕБОВАНИЯ К УЧАСТНИКАМ ЗАКУПКИ</w:t>
      </w:r>
    </w:p>
    <w:p w:rsidR="002E7E17" w:rsidRPr="002E7E17" w:rsidRDefault="002E7E17" w:rsidP="002E7E17">
      <w:pPr>
        <w:suppressAutoHyphens/>
        <w:autoSpaceDE w:val="0"/>
        <w:ind w:firstLine="0"/>
        <w:rPr>
          <w:rFonts w:eastAsia="Times New Roman"/>
          <w:szCs w:val="24"/>
          <w:lang w:eastAsia="ar-SA"/>
        </w:rPr>
      </w:pPr>
      <w:r w:rsidRPr="002E7E17">
        <w:rPr>
          <w:rFonts w:eastAsia="Times New Roman"/>
          <w:szCs w:val="24"/>
          <w:lang w:eastAsia="ar-SA"/>
        </w:rPr>
        <w:t>2.1.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2.2. Для участия в запросе котировок участник закупки должен удовлетворять требованиям, перечень которых установлен в Информационной карте документации запроса котировок.</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 xml:space="preserve">2.3. Несоответствие требованиям к участникам закупки, указанным в п. 2.2. настоящей документации запроса котировок, ведет к отказу в допуске к участию в запросе котировок. </w:t>
      </w:r>
    </w:p>
    <w:p w:rsidR="002E7E17" w:rsidRPr="002E7E17" w:rsidRDefault="002E7E17" w:rsidP="002E7E17">
      <w:pPr>
        <w:keepNext/>
        <w:keepLines/>
        <w:widowControl w:val="0"/>
        <w:suppressLineNumbers/>
        <w:tabs>
          <w:tab w:val="left" w:pos="720"/>
        </w:tabs>
        <w:suppressAutoHyphens/>
        <w:ind w:firstLine="0"/>
        <w:jc w:val="center"/>
        <w:rPr>
          <w:rFonts w:eastAsia="Times New Roman"/>
          <w:szCs w:val="24"/>
          <w:lang w:eastAsia="ar-SA"/>
        </w:rPr>
      </w:pPr>
      <w:r w:rsidRPr="002E7E17">
        <w:rPr>
          <w:rFonts w:eastAsia="Times New Roman"/>
          <w:szCs w:val="24"/>
          <w:lang w:eastAsia="ar-SA"/>
        </w:rPr>
        <w:lastRenderedPageBreak/>
        <w:t>3. ПРЕФЕРЕНЦИИ</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3.1. Преференции:  предоставляются в соответствии с Постановлением Правительства РФ от 16.09.2016г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3.2. При осуществлении закупок товаров, работ, услуг путем проведения запроса котировок в электронной форме,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3.3. Условия предоставления приоритета:</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в) сведения о начальной (максимальной) цене единицы каждого товара, работы, услуги, являющихся предметом закупки;</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д) условие о том, что для целей установления соотношения цены предлагаемых к поставке товаров российского и иностранного происхождения, цены оказания услуг,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3.4. Приоритет не предоставляется в случаях, если:</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а) закупка признана несостоявшейся и договор заключается с единственным участником закупки;</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p>
    <w:p w:rsidR="002E7E17" w:rsidRPr="002E7E17" w:rsidRDefault="002E7E17" w:rsidP="002E7E17">
      <w:pPr>
        <w:suppressAutoHyphens/>
        <w:ind w:firstLine="0"/>
        <w:jc w:val="center"/>
        <w:rPr>
          <w:rFonts w:eastAsia="Times New Roman"/>
          <w:caps/>
          <w:szCs w:val="24"/>
          <w:lang w:eastAsia="ar-SA"/>
        </w:rPr>
      </w:pPr>
      <w:r w:rsidRPr="002E7E17">
        <w:rPr>
          <w:rFonts w:eastAsia="Times New Roman"/>
          <w:szCs w:val="24"/>
          <w:lang w:eastAsia="ar-SA"/>
        </w:rPr>
        <w:t xml:space="preserve">4. </w:t>
      </w:r>
      <w:r w:rsidRPr="002E7E17">
        <w:rPr>
          <w:rFonts w:eastAsia="Times New Roman"/>
          <w:caps/>
          <w:szCs w:val="24"/>
          <w:lang w:eastAsia="ar-SA"/>
        </w:rPr>
        <w:t>рАЗЪЯСНЕНИЕ ПОЛОЖЕНИЙ ДОКУМЕНТАЦИИ ЗАПРОСА КОТИРОВОК В ЭЛЕКТРОННОЙ ФОРМЕ</w:t>
      </w:r>
    </w:p>
    <w:p w:rsidR="002E7E17" w:rsidRPr="002E7E17" w:rsidRDefault="002E7E17" w:rsidP="002E7E17">
      <w:pPr>
        <w:suppressAutoHyphens/>
        <w:spacing w:line="240" w:lineRule="atLeast"/>
        <w:ind w:firstLine="0"/>
        <w:rPr>
          <w:rFonts w:eastAsia="Times New Roman"/>
          <w:szCs w:val="24"/>
        </w:rPr>
      </w:pPr>
      <w:r w:rsidRPr="002E7E17">
        <w:rPr>
          <w:rFonts w:eastAsia="Times New Roman"/>
          <w:caps/>
          <w:szCs w:val="24"/>
          <w:lang w:eastAsia="ar-SA"/>
        </w:rPr>
        <w:t xml:space="preserve">4.1. </w:t>
      </w:r>
      <w:r w:rsidRPr="002E7E17">
        <w:rPr>
          <w:rFonts w:eastAsia="Times New Roman"/>
          <w:szCs w:val="24"/>
          <w:lang w:eastAsia="ar-SA"/>
        </w:rPr>
        <w:t>Любой участник закупки вправе направить в электронной форме запрос о разъяснении положений документации о закупке. В течение 3-х рабочих дней со дня его поступления Заказчик обязан направить разъяснения</w:t>
      </w:r>
      <w:r w:rsidRPr="002E7E17">
        <w:rPr>
          <w:rFonts w:eastAsia="Times New Roman"/>
          <w:szCs w:val="24"/>
        </w:rPr>
        <w:t xml:space="preserve"> и разместить такие разъяснения с указанием предмета запроса, но без указания наименования участника, от которого поступил запрос на официальном сайте закупок в форме электронного документа.</w:t>
      </w:r>
    </w:p>
    <w:p w:rsidR="002E7E17" w:rsidRPr="002E7E17" w:rsidRDefault="002E7E17" w:rsidP="002E7E17">
      <w:pPr>
        <w:suppressAutoHyphens/>
        <w:spacing w:line="240" w:lineRule="atLeast"/>
        <w:ind w:firstLine="0"/>
        <w:rPr>
          <w:rFonts w:eastAsia="Times New Roman"/>
          <w:szCs w:val="24"/>
        </w:rPr>
      </w:pPr>
    </w:p>
    <w:p w:rsidR="002E7E17" w:rsidRPr="002E7E17" w:rsidRDefault="002E7E17" w:rsidP="002E7E17">
      <w:pPr>
        <w:suppressAutoHyphens/>
        <w:spacing w:line="240" w:lineRule="atLeast"/>
        <w:ind w:firstLine="0"/>
        <w:jc w:val="center"/>
        <w:rPr>
          <w:rFonts w:eastAsia="Times New Roman"/>
          <w:szCs w:val="24"/>
        </w:rPr>
      </w:pPr>
      <w:r w:rsidRPr="002E7E17">
        <w:rPr>
          <w:rFonts w:eastAsia="Times New Roman"/>
          <w:szCs w:val="24"/>
        </w:rPr>
        <w:t>5. ТРЕБОВАНИЯ К ФОРМЕ КОТИРОВОЧНОЙ ЗАЯВКИ</w:t>
      </w:r>
    </w:p>
    <w:p w:rsidR="002E7E17" w:rsidRPr="002E7E17" w:rsidRDefault="002E7E17" w:rsidP="002E7E17">
      <w:pPr>
        <w:widowControl w:val="0"/>
        <w:suppressAutoHyphens/>
        <w:autoSpaceDE w:val="0"/>
        <w:ind w:firstLine="0"/>
        <w:rPr>
          <w:rFonts w:eastAsia="Times New Roman"/>
          <w:szCs w:val="24"/>
        </w:rPr>
      </w:pPr>
      <w:r w:rsidRPr="002E7E17">
        <w:rPr>
          <w:rFonts w:eastAsia="Times New Roman"/>
          <w:szCs w:val="24"/>
        </w:rPr>
        <w:t>5.1. Котировочная заявка подается в электронной форме (со всеми приложениями) на электронной торговой площадке «</w:t>
      </w:r>
      <w:r w:rsidRPr="002E7E17">
        <w:rPr>
          <w:rFonts w:eastAsia="Times New Roman"/>
          <w:color w:val="000000"/>
          <w:szCs w:val="24"/>
          <w:lang w:eastAsia="ar-SA"/>
        </w:rPr>
        <w:t>Торги-Онлайн» (</w:t>
      </w:r>
      <w:r w:rsidRPr="002E7E17">
        <w:rPr>
          <w:rFonts w:eastAsia="Times New Roman"/>
          <w:szCs w:val="24"/>
          <w:lang w:eastAsia="ar-SA" w:bidi="ru-RU"/>
        </w:rPr>
        <w:t>Адрес электронной торговой площадки в информационно-телекоммуникационной сети «</w:t>
      </w:r>
      <w:r w:rsidRPr="002E7E17">
        <w:rPr>
          <w:rFonts w:eastAsia="Times New Roman"/>
          <w:szCs w:val="24"/>
        </w:rPr>
        <w:t xml:space="preserve">Интернет»: </w:t>
      </w:r>
      <w:r w:rsidRPr="000708C7">
        <w:rPr>
          <w:rFonts w:eastAsia="Times New Roman"/>
          <w:szCs w:val="24"/>
        </w:rPr>
        <w:t>http://etp.torgi-online.com</w:t>
      </w:r>
      <w:r w:rsidRPr="002E7E17">
        <w:rPr>
          <w:rFonts w:eastAsia="Times New Roman"/>
          <w:szCs w:val="24"/>
        </w:rPr>
        <w:t>, внесение</w:t>
      </w:r>
      <w:r w:rsidRPr="002E7E17">
        <w:rPr>
          <w:rFonts w:eastAsia="Times New Roman"/>
          <w:szCs w:val="24"/>
          <w:lang w:eastAsia="ar-SA"/>
        </w:rPr>
        <w:t xml:space="preserve"> изменений в которую не допускается. Поданная в срок, указанный в извещении о проведении запроса котировок в электронном форме, котировочная заявка регистрируется оператором электронной площадки. Проведение переговоров между заказчиком, уполномоченным органом или единой комиссией по конкурентным способам закупки и участником размещения заказа в отношении поданной им котировочной заявки не допускается. Котировочные заявки, поданные после дня окончания срока подачи котировочных заявок, указанного в извещении о проведении запроса котировок в электронной форме, не рассматривается. Ф</w:t>
      </w:r>
      <w:r w:rsidRPr="002E7E17">
        <w:rPr>
          <w:rFonts w:eastAsia="Times New Roman"/>
          <w:szCs w:val="24"/>
        </w:rPr>
        <w:t>орма котирово</w:t>
      </w:r>
      <w:r w:rsidR="00837526">
        <w:rPr>
          <w:rFonts w:eastAsia="Times New Roman"/>
          <w:szCs w:val="24"/>
        </w:rPr>
        <w:t>чной заявки приведена в приложении №4 к извещению о проведении</w:t>
      </w:r>
      <w:r w:rsidRPr="002E7E17">
        <w:rPr>
          <w:rFonts w:eastAsia="Times New Roman"/>
          <w:szCs w:val="24"/>
        </w:rPr>
        <w:t xml:space="preserve"> запроса котировок</w:t>
      </w:r>
      <w:r w:rsidR="00837526">
        <w:rPr>
          <w:rFonts w:eastAsia="Times New Roman"/>
          <w:szCs w:val="24"/>
        </w:rPr>
        <w:t xml:space="preserve"> в электронной форме</w:t>
      </w:r>
      <w:r w:rsidRPr="002E7E17">
        <w:rPr>
          <w:rFonts w:eastAsia="Times New Roman"/>
          <w:szCs w:val="24"/>
        </w:rPr>
        <w:t>.</w:t>
      </w:r>
    </w:p>
    <w:p w:rsidR="002E7E17" w:rsidRPr="002E7E17" w:rsidRDefault="002E7E17" w:rsidP="002E7E17">
      <w:pPr>
        <w:suppressAutoHyphens/>
        <w:spacing w:line="240" w:lineRule="atLeast"/>
        <w:ind w:firstLine="0"/>
        <w:rPr>
          <w:rFonts w:eastAsia="Times New Roman"/>
          <w:szCs w:val="24"/>
        </w:rPr>
      </w:pPr>
      <w:r w:rsidRPr="002E7E17">
        <w:rPr>
          <w:rFonts w:eastAsia="Times New Roman"/>
          <w:szCs w:val="24"/>
        </w:rPr>
        <w:t>5.2. Подача заявок по факсу и форме бумажного документа не допускается.</w:t>
      </w:r>
    </w:p>
    <w:p w:rsidR="002E7E17" w:rsidRPr="002E7E17" w:rsidRDefault="002E7E17" w:rsidP="002E7E17">
      <w:pPr>
        <w:suppressAutoHyphens/>
        <w:spacing w:line="240" w:lineRule="atLeast"/>
        <w:ind w:firstLine="0"/>
        <w:jc w:val="center"/>
        <w:rPr>
          <w:rFonts w:eastAsia="Times New Roman"/>
          <w:szCs w:val="24"/>
        </w:rPr>
      </w:pPr>
    </w:p>
    <w:p w:rsidR="002E7E17" w:rsidRPr="002E7E17" w:rsidRDefault="002E7E17" w:rsidP="002E7E17">
      <w:pPr>
        <w:suppressAutoHyphens/>
        <w:spacing w:line="240" w:lineRule="atLeast"/>
        <w:ind w:firstLine="0"/>
        <w:jc w:val="center"/>
        <w:rPr>
          <w:rFonts w:eastAsia="Times New Roman"/>
          <w:szCs w:val="24"/>
        </w:rPr>
      </w:pPr>
      <w:r w:rsidRPr="002E7E17">
        <w:rPr>
          <w:rFonts w:eastAsia="Times New Roman"/>
          <w:szCs w:val="24"/>
        </w:rPr>
        <w:t>6. ПОРЯДОК ПРОВЕДЕНИЯ ЗАПРОСА КОТИРОВОК</w:t>
      </w:r>
    </w:p>
    <w:p w:rsidR="002E7E17" w:rsidRPr="002E7E17" w:rsidRDefault="002E7E17" w:rsidP="002E7E17">
      <w:pPr>
        <w:suppressAutoHyphens/>
        <w:spacing w:line="240" w:lineRule="atLeast"/>
        <w:ind w:firstLine="0"/>
        <w:rPr>
          <w:rFonts w:eastAsia="Times New Roman"/>
          <w:szCs w:val="24"/>
          <w:lang w:eastAsia="ar-SA"/>
        </w:rPr>
      </w:pPr>
      <w:r w:rsidRPr="002E7E17">
        <w:rPr>
          <w:rFonts w:eastAsia="Times New Roman"/>
          <w:szCs w:val="24"/>
        </w:rPr>
        <w:t xml:space="preserve">6.1. </w:t>
      </w:r>
      <w:r w:rsidRPr="002E7E17">
        <w:rPr>
          <w:rFonts w:eastAsia="Times New Roman"/>
          <w:szCs w:val="24"/>
          <w:lang w:eastAsia="ar-SA"/>
        </w:rPr>
        <w:t>Извещение о проведении запроса котировок и документация о проведении запроса котировок в электронной форме размещаются Заказчиком на официальном сайте не менее чем за пять рабочих дней до установленного в документации о проведении запроса котировок дня окончания подачи заявок на участие, за исключением случаев, когда сведения о закупке не подлежат размещению на официальном сайте (</w:t>
      </w:r>
      <w:hyperlink r:id="rId9" w:history="1">
        <w:r w:rsidRPr="002E7E17">
          <w:rPr>
            <w:rFonts w:eastAsia="Times New Roman"/>
            <w:szCs w:val="24"/>
            <w:lang w:eastAsia="ar-SA"/>
          </w:rPr>
          <w:t>ч. 15</w:t>
        </w:r>
      </w:hyperlink>
      <w:r w:rsidRPr="002E7E17">
        <w:rPr>
          <w:rFonts w:eastAsia="Times New Roman"/>
          <w:szCs w:val="24"/>
          <w:lang w:eastAsia="ar-SA"/>
        </w:rPr>
        <w:t xml:space="preserve">, </w:t>
      </w:r>
      <w:hyperlink r:id="rId10" w:history="1">
        <w:r w:rsidRPr="002E7E17">
          <w:rPr>
            <w:rFonts w:eastAsia="Times New Roman"/>
            <w:szCs w:val="24"/>
            <w:lang w:eastAsia="ar-SA"/>
          </w:rPr>
          <w:t>16 ст. 4</w:t>
        </w:r>
      </w:hyperlink>
      <w:r w:rsidRPr="002E7E17">
        <w:rPr>
          <w:rFonts w:eastAsia="Times New Roman"/>
          <w:szCs w:val="24"/>
          <w:lang w:eastAsia="ar-SA"/>
        </w:rPr>
        <w:t xml:space="preserve"> Закона N 223-ФЗ).</w:t>
      </w:r>
    </w:p>
    <w:p w:rsidR="002E7E17" w:rsidRPr="002E7E17" w:rsidRDefault="002E7E17" w:rsidP="002E7E17">
      <w:pPr>
        <w:suppressAutoHyphens/>
        <w:spacing w:line="240" w:lineRule="atLeast"/>
        <w:ind w:firstLine="0"/>
        <w:rPr>
          <w:rFonts w:eastAsia="Times New Roman"/>
          <w:szCs w:val="24"/>
        </w:rPr>
      </w:pPr>
      <w:r w:rsidRPr="002E7E17">
        <w:rPr>
          <w:rFonts w:eastAsia="Times New Roman"/>
          <w:szCs w:val="24"/>
        </w:rPr>
        <w:t xml:space="preserve">6.2. Извещение о проведении запроса котировок доступно для ознакомления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товарные знаки. В случае если в извещении о проведении запроса котировок содержится указание на товарные знаки товаров, происходящих из иностранного государства или группы иностранных государств, в этом извещении также должно содержаться указание на товарный знак товара российского происхождения (при наличии информации о товаре российского происхождения, являющемся эквивалентом товару, </w:t>
      </w:r>
      <w:r w:rsidRPr="002E7E17">
        <w:rPr>
          <w:rFonts w:eastAsia="Times New Roman"/>
          <w:szCs w:val="24"/>
        </w:rPr>
        <w:lastRenderedPageBreak/>
        <w:t xml:space="preserve">происходящему из иностранного государства или группы иностранных государств). В случае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w:t>
      </w:r>
      <w:r w:rsidRPr="002E7E17">
        <w:rPr>
          <w:rFonts w:eastAsia="Times New Roman"/>
          <w:szCs w:val="24"/>
          <w:lang w:eastAsia="ar-SA"/>
        </w:rPr>
        <w:t xml:space="preserve">наименованием, характеристикой и количеством поставляемых товаров, наименованием, характеристикой и объемом выполняемых работ, оказываемых услуг. При этом должны быть указаны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r w:rsidRPr="002E7E17">
        <w:rPr>
          <w:rFonts w:eastAsia="Times New Roman"/>
          <w:szCs w:val="24"/>
        </w:rPr>
        <w:t>Извещение о проведении запроса котировок не может содержать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товарам, их производителям, информации, работам, услугам, если такие требования влекут за собой ограничение количества участников размещения заказа.</w:t>
      </w:r>
    </w:p>
    <w:p w:rsidR="002E7E17" w:rsidRPr="002E7E17" w:rsidRDefault="002E7E17" w:rsidP="002E7E17">
      <w:pPr>
        <w:suppressAutoHyphens/>
        <w:spacing w:line="240" w:lineRule="atLeast"/>
        <w:ind w:firstLine="0"/>
        <w:rPr>
          <w:rFonts w:eastAsia="Times New Roman"/>
          <w:szCs w:val="24"/>
        </w:rPr>
      </w:pPr>
    </w:p>
    <w:p w:rsidR="002E7E17" w:rsidRPr="002E7E17" w:rsidRDefault="002E7E17" w:rsidP="002E7E17">
      <w:pPr>
        <w:suppressAutoHyphens/>
        <w:spacing w:line="240" w:lineRule="atLeast"/>
        <w:ind w:firstLine="0"/>
        <w:rPr>
          <w:rFonts w:eastAsia="Times New Roman"/>
          <w:szCs w:val="24"/>
        </w:rPr>
      </w:pPr>
    </w:p>
    <w:p w:rsidR="002E7E17" w:rsidRPr="002E7E17" w:rsidRDefault="002E7E17" w:rsidP="002E7E17">
      <w:pPr>
        <w:suppressAutoHyphens/>
        <w:ind w:firstLine="0"/>
        <w:jc w:val="center"/>
        <w:rPr>
          <w:rFonts w:eastAsia="Times New Roman"/>
          <w:bCs/>
          <w:szCs w:val="24"/>
          <w:lang w:eastAsia="ar-SA"/>
        </w:rPr>
      </w:pPr>
      <w:r w:rsidRPr="002E7E17">
        <w:rPr>
          <w:rFonts w:eastAsia="Times New Roman"/>
          <w:bCs/>
          <w:szCs w:val="24"/>
          <w:lang w:eastAsia="ar-SA"/>
        </w:rPr>
        <w:t>7. ПОРЯДОК ПОДАЧИ КОТИРОВОЧНЫХ ЗАЯВОК</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7.1. Любой участник запроса котировок вправе подать только одну котировочную заявку, внесение изменений в которую не допускается.</w:t>
      </w:r>
    </w:p>
    <w:p w:rsidR="002E7E17" w:rsidRPr="002E7E17" w:rsidRDefault="002E7E17" w:rsidP="002E7E17">
      <w:pPr>
        <w:widowControl w:val="0"/>
        <w:suppressAutoHyphens/>
        <w:autoSpaceDE w:val="0"/>
        <w:autoSpaceDN w:val="0"/>
        <w:adjustRightInd w:val="0"/>
        <w:spacing w:line="240" w:lineRule="atLeast"/>
        <w:ind w:firstLine="0"/>
        <w:rPr>
          <w:rFonts w:eastAsia="Times New Roman"/>
          <w:szCs w:val="24"/>
          <w:lang w:eastAsia="ar-SA"/>
        </w:rPr>
      </w:pPr>
      <w:r w:rsidRPr="002E7E17">
        <w:rPr>
          <w:rFonts w:eastAsia="Times New Roman"/>
          <w:szCs w:val="24"/>
          <w:lang w:eastAsia="ar-SA"/>
        </w:rPr>
        <w:t>7.2. Заявка на участие в запросе котировок должна включать:</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2) документ, декларирующий соответствие участника закупки следующим требованиям:</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а) соответствие участника закупки требованиям действующего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б) соответствие участника закупки требованиям документации о закупке и настоящего Положения;</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в)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 xml:space="preserve">г) неприостановление деятельности участника закупки в порядке, предусмотренном </w:t>
      </w:r>
      <w:hyperlink r:id="rId11" w:history="1">
        <w:r w:rsidRPr="002E7E17">
          <w:rPr>
            <w:rFonts w:eastAsia="Times New Roman"/>
            <w:szCs w:val="24"/>
            <w:lang w:eastAsia="ar-SA"/>
          </w:rPr>
          <w:t>Кодексом</w:t>
        </w:r>
      </w:hyperlink>
      <w:r w:rsidRPr="002E7E17">
        <w:rPr>
          <w:rFonts w:eastAsia="Times New Roman"/>
          <w:szCs w:val="24"/>
          <w:lang w:eastAsia="ar-SA"/>
        </w:rPr>
        <w:t xml:space="preserve"> Российской Федерации об административных правонарушениях, на день подачи заявки;</w:t>
      </w:r>
    </w:p>
    <w:p w:rsidR="002E7E17" w:rsidRPr="002E7E17" w:rsidRDefault="002E7E17" w:rsidP="002E7E17">
      <w:pPr>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 xml:space="preserve">д)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действующим </w:t>
      </w:r>
      <w:hyperlink r:id="rId12" w:history="1">
        <w:r w:rsidRPr="002E7E17">
          <w:rPr>
            <w:rFonts w:eastAsia="Times New Roman"/>
            <w:szCs w:val="24"/>
            <w:lang w:eastAsia="ar-SA"/>
          </w:rPr>
          <w:t>законодательством</w:t>
        </w:r>
      </w:hyperlink>
      <w:r w:rsidRPr="002E7E17">
        <w:rPr>
          <w:rFonts w:eastAsia="Times New Roman"/>
          <w:szCs w:val="24"/>
          <w:lang w:eastAsia="ar-SA"/>
        </w:rPr>
        <w:t xml:space="preserve"> Российской Федерации о налогах и сборах, которые реструктурированы в соответствии с действующим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2E7E17">
          <w:rPr>
            <w:rFonts w:eastAsia="Times New Roman"/>
            <w:szCs w:val="24"/>
            <w:lang w:eastAsia="ar-SA"/>
          </w:rPr>
          <w:t>законодательством</w:t>
        </w:r>
      </w:hyperlink>
      <w:r w:rsidRPr="002E7E17">
        <w:rPr>
          <w:rFonts w:eastAsia="Times New Roman"/>
          <w:szCs w:val="24"/>
          <w:lang w:eastAsia="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w:t>
      </w:r>
      <w:r w:rsidRPr="002E7E17">
        <w:rPr>
          <w:rFonts w:eastAsia="Times New Roman"/>
          <w:szCs w:val="24"/>
          <w:lang w:eastAsia="ar-SA"/>
        </w:rPr>
        <w:lastRenderedPageBreak/>
        <w:t>рассмотрения заявки на участие в определении поставщика (подрядчика, исполнителя) не принято.</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е) отсутствие сведений об участниках закупки в реестрах недобросовестных поставщиков, ведение которых предусмотрено Законом № 223-ФЗ и другими Федеральными законами, которыми регулируются процедуры закупок товаров, работ, услуг.</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ж)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з)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отсутствии в течение последних 2-х лет административного наказания по ст.19.28 КоАП РФ</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и)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3) предложение о цене договора, в том числе предложение о цене единицы товара, услуги, работы;</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4)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5) согласие участника закупки исполнить условия договора, указанные в извещении о проведении запроса котировок.</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 xml:space="preserve">7.3. Котировочная заявка подается участником размещения заказа заказчику в электронной форме </w:t>
      </w:r>
      <w:r w:rsidRPr="002E7E17">
        <w:rPr>
          <w:rFonts w:eastAsia="Times New Roman"/>
          <w:szCs w:val="24"/>
        </w:rPr>
        <w:t xml:space="preserve">(со всеми приложениями) на электронной </w:t>
      </w:r>
      <w:r w:rsidRPr="002E7E17">
        <w:rPr>
          <w:rFonts w:eastAsia="Times New Roman"/>
          <w:szCs w:val="24"/>
          <w:lang w:eastAsia="ar-SA"/>
        </w:rPr>
        <w:t xml:space="preserve">торговой площадке «Торги-Онлайн» (Адрес электронной площадки в информационно-телекоммуникационной сети «Интернет»: </w:t>
      </w:r>
      <w:r w:rsidRPr="000708C7">
        <w:rPr>
          <w:rFonts w:eastAsia="Times New Roman"/>
          <w:szCs w:val="24"/>
          <w:lang w:eastAsia="ar-SA"/>
        </w:rPr>
        <w:t>http://etp.torgi-online.com</w:t>
      </w:r>
      <w:r w:rsidRPr="002E7E17">
        <w:rPr>
          <w:rFonts w:eastAsia="Times New Roman"/>
          <w:szCs w:val="24"/>
          <w:lang w:eastAsia="ar-SA"/>
        </w:rPr>
        <w:t xml:space="preserve"> в срок, указанный в извещении о проведении запроса котировок. Заявка на участие в запросе котировок должна включать опись входящих в ее состав документов, должна быть скреплена печатью участника закупки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w:t>
      </w:r>
      <w:r w:rsidRPr="002E7E17">
        <w:rPr>
          <w:rFonts w:eastAsia="Times New Roman"/>
          <w:szCs w:val="24"/>
          <w:lang w:eastAsia="ar-SA"/>
        </w:rPr>
        <w:lastRenderedPageBreak/>
        <w:t>поданы от имени участника закупки, а также подтверждает подлинность и достоверность представленных в составе заявки на участие запросе котировок документов и сведений.</w:t>
      </w:r>
    </w:p>
    <w:p w:rsidR="002E7E17" w:rsidRPr="002E7E17" w:rsidRDefault="002E7E17" w:rsidP="002E7E17">
      <w:pPr>
        <w:widowControl w:val="0"/>
        <w:suppressAutoHyphens/>
        <w:autoSpaceDE w:val="0"/>
        <w:autoSpaceDN w:val="0"/>
        <w:adjustRightInd w:val="0"/>
        <w:spacing w:line="240" w:lineRule="atLeast"/>
        <w:ind w:firstLine="0"/>
        <w:rPr>
          <w:rFonts w:eastAsia="Times New Roman"/>
          <w:szCs w:val="24"/>
          <w:lang w:eastAsia="ar-SA"/>
        </w:rPr>
      </w:pPr>
      <w:r w:rsidRPr="002E7E17">
        <w:rPr>
          <w:rFonts w:eastAsia="Times New Roman"/>
          <w:szCs w:val="24"/>
          <w:lang w:eastAsia="ar-SA"/>
        </w:rPr>
        <w:t xml:space="preserve">7.4. Поданная в срок, указанный в извещении о проведении запроса котировок, котировочная заявка регистрируется оператором электронной площадки. </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7.5.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 xml:space="preserve">7.6. В случае если после дня окончания срока подачи котировочных заявок подана только одна котировочная заявка, запрос котировок считается не состоявшимся.  </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7.7. В случае если не подана ни одна котировочная заявка заказчик вправе объявить о проведении повторной конкурентной процедуры, либо разместить заказ у единственного поставщика на условиях, предусмотренных документацией о закупке. При этом цена заключенного договора не должна превышать начальную (максимальную) цену договора (цену лота), указанную в извещении о проведении закупки. В случае объявления конкурентной процедуры повторно Заказчик вправе изменить условия закупки.</w:t>
      </w:r>
    </w:p>
    <w:p w:rsidR="002E7E17" w:rsidRPr="002E7E17" w:rsidRDefault="002E7E17" w:rsidP="002E7E17">
      <w:pPr>
        <w:suppressAutoHyphens/>
        <w:ind w:firstLine="0"/>
        <w:rPr>
          <w:rFonts w:eastAsia="Times New Roman"/>
          <w:szCs w:val="24"/>
          <w:lang w:eastAsia="ar-SA"/>
        </w:rPr>
      </w:pPr>
    </w:p>
    <w:p w:rsidR="002E7E17" w:rsidRPr="002E7E17" w:rsidRDefault="002E7E17" w:rsidP="002E7E17">
      <w:pPr>
        <w:suppressAutoHyphens/>
        <w:ind w:firstLine="0"/>
        <w:jc w:val="center"/>
        <w:rPr>
          <w:rFonts w:eastAsia="Times New Roman"/>
          <w:bCs/>
          <w:szCs w:val="24"/>
          <w:lang w:eastAsia="ar-SA"/>
        </w:rPr>
      </w:pPr>
      <w:r w:rsidRPr="002E7E17">
        <w:rPr>
          <w:rFonts w:eastAsia="Times New Roman"/>
          <w:bCs/>
          <w:szCs w:val="24"/>
          <w:lang w:eastAsia="ar-SA"/>
        </w:rPr>
        <w:t>8. РАССМОТРЕНИЕ И ОЦЕНКА КОТИРОВОЧНЫХ ЗАЯВОК</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 xml:space="preserve">8.1. Комиссия в течение </w:t>
      </w:r>
      <w:r w:rsidR="004E7F2A">
        <w:rPr>
          <w:rFonts w:eastAsia="Times New Roman"/>
          <w:szCs w:val="24"/>
          <w:lang w:eastAsia="ar-SA"/>
        </w:rPr>
        <w:t>одного дня</w:t>
      </w:r>
      <w:r w:rsidRPr="002E7E17">
        <w:rPr>
          <w:rFonts w:eastAsia="Times New Roman"/>
          <w:szCs w:val="24"/>
          <w:lang w:eastAsia="ar-SA"/>
        </w:rPr>
        <w:t xml:space="preserve"> рассматривает заявки на соответствие их требованиям, установленным в извещении о проведении запроса котировок.</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8.2. 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2E7E17" w:rsidRPr="002E7E17" w:rsidRDefault="002E7E17" w:rsidP="002E7E17">
      <w:pPr>
        <w:widowControl w:val="0"/>
        <w:suppressAutoHyphens/>
        <w:autoSpaceDE w:val="0"/>
        <w:autoSpaceDN w:val="0"/>
        <w:adjustRightInd w:val="0"/>
        <w:spacing w:line="240" w:lineRule="atLeast"/>
        <w:ind w:firstLine="0"/>
        <w:rPr>
          <w:rFonts w:eastAsia="Times New Roman"/>
          <w:szCs w:val="24"/>
          <w:lang w:eastAsia="ar-SA"/>
        </w:rPr>
      </w:pPr>
      <w:r w:rsidRPr="002E7E17">
        <w:rPr>
          <w:rFonts w:eastAsia="Times New Roman"/>
          <w:szCs w:val="24"/>
          <w:lang w:eastAsia="ar-SA"/>
        </w:rPr>
        <w:t>8.3 Закупочная комиссия при рассмотрении котировочных заявок на соответствие требованиям законодательства, Положения о закупках Заказчика и документации о проведении запроса котировок отклоняет заявки на участие в запросе котировок в следующих случаях:</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 xml:space="preserve">а) установление несоответствия участника запроса котировок хотя бы одному из требований, установленных </w:t>
      </w:r>
      <w:hyperlink w:anchor="Par214" w:history="1">
        <w:r w:rsidRPr="002E7E17">
          <w:rPr>
            <w:rFonts w:eastAsia="Times New Roman"/>
            <w:szCs w:val="24"/>
            <w:lang w:eastAsia="ar-SA"/>
          </w:rPr>
          <w:t>пунктом 7.2.</w:t>
        </w:r>
      </w:hyperlink>
      <w:r w:rsidRPr="002E7E17">
        <w:rPr>
          <w:rFonts w:eastAsia="Times New Roman"/>
          <w:szCs w:val="24"/>
          <w:lang w:eastAsia="ar-SA"/>
        </w:rPr>
        <w:t>п.п. 2 настоящей документации;</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б) несоответствие предложенного участником запроса котировок товара/работы/ услуги требованиям документации о проведении запроса котировок;</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в) не предоставления участником закупки сведений/документов, предусмотренных в пункте 7.2 настоящей документации;</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г) предоставление участником закупки недостоверных сведений в составе своей заявки;</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 xml:space="preserve">д) не соответствие котировочной заявки требованиям </w:t>
      </w:r>
      <w:r w:rsidRPr="002E7E17">
        <w:rPr>
          <w:rFonts w:eastAsia="Times New Roman"/>
          <w:szCs w:val="24"/>
        </w:rPr>
        <w:t xml:space="preserve">формы 2 раздела </w:t>
      </w:r>
      <w:r w:rsidRPr="002E7E17">
        <w:rPr>
          <w:rFonts w:eastAsia="Times New Roman"/>
          <w:szCs w:val="24"/>
          <w:lang w:val="en-US"/>
        </w:rPr>
        <w:t>IV</w:t>
      </w:r>
      <w:r w:rsidRPr="002E7E17">
        <w:rPr>
          <w:rFonts w:eastAsia="Times New Roman"/>
          <w:szCs w:val="24"/>
        </w:rPr>
        <w:t xml:space="preserve"> документации запроса котировок;</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е) если предложенная в котировочных заявках цена товаров, работ, услуг превышает максимальную цену, указанную в извещении и документации о проведении запроса котировок.</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Отклонение котировочных заявок по иным основаниям не допускается.</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 xml:space="preserve">8.4. Результаты рассмотрения и оценки котировочных заявок оформляются протоколом, в котором содержатся сведения о заказчике, о существенных условиях договора, о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Протокол рассмотрения котировочных заявок оформляется секретарем комиссии по закупкам. Указанный протокол размещается на электронной торговой площадке «Торги-Онлайн» и в ЕИС на официальном сайте не позднее чем через 3 дня со дня подписания протокола. Данный протокол составляется в одном экземпляре, который хранится у Заказчика не менее трех лет.</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8.5.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2E7E17" w:rsidRPr="002E7E17" w:rsidRDefault="002E7E17" w:rsidP="002E7E17">
      <w:pPr>
        <w:suppressAutoHyphens/>
        <w:ind w:firstLine="0"/>
        <w:jc w:val="center"/>
        <w:rPr>
          <w:rFonts w:eastAsia="Times New Roman"/>
          <w:szCs w:val="24"/>
          <w:lang w:eastAsia="ar-SA"/>
        </w:rPr>
      </w:pPr>
    </w:p>
    <w:p w:rsidR="002E7E17" w:rsidRPr="002E7E17" w:rsidRDefault="002E7E17" w:rsidP="002E7E17">
      <w:pPr>
        <w:suppressAutoHyphens/>
        <w:ind w:firstLine="0"/>
        <w:jc w:val="center"/>
        <w:rPr>
          <w:rFonts w:eastAsia="Times New Roman"/>
          <w:szCs w:val="24"/>
          <w:lang w:eastAsia="ar-SA"/>
        </w:rPr>
      </w:pPr>
      <w:r w:rsidRPr="002E7E17">
        <w:rPr>
          <w:rFonts w:eastAsia="Times New Roman"/>
          <w:szCs w:val="24"/>
          <w:lang w:eastAsia="ar-SA"/>
        </w:rPr>
        <w:t>9. ПОРЯДОК ЗАКЛЮЧЕНИЯ И РАСТОРЖЕНИЯ ДОГОВОРА</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9.1. По результатам запроса котировок заключается договор, формируемый путем включения условий, предложенных в котировочной заявке участником закупки, с которым заключается договор, в проект договора, являющийся неотъемлемой частью документации запроса котировок.</w:t>
      </w:r>
    </w:p>
    <w:p w:rsidR="002E7E17" w:rsidRPr="000708C7" w:rsidRDefault="002E7E17" w:rsidP="002E7E17">
      <w:pPr>
        <w:suppressAutoHyphens/>
        <w:ind w:firstLine="0"/>
        <w:rPr>
          <w:rFonts w:eastAsia="Times New Roman"/>
          <w:szCs w:val="24"/>
          <w:lang w:eastAsia="ar-SA"/>
        </w:rPr>
      </w:pPr>
      <w:r w:rsidRPr="002E7E17">
        <w:rPr>
          <w:rFonts w:eastAsia="Times New Roman"/>
          <w:szCs w:val="24"/>
          <w:lang w:eastAsia="ar-SA"/>
        </w:rPr>
        <w:t xml:space="preserve">9.1.1. </w:t>
      </w:r>
      <w:r w:rsidRPr="000708C7">
        <w:rPr>
          <w:rFonts w:eastAsia="Times New Roman"/>
          <w:szCs w:val="24"/>
          <w:lang w:eastAsia="ar-SA"/>
        </w:rPr>
        <w:t>Договор заключается не ранее чем через 10 (десять) дней и не позднее чем через 20 (двадцать) дней со дня размещения Заказчиком протокола рассмотрения заявок в Единой информационной системе.</w:t>
      </w:r>
    </w:p>
    <w:p w:rsidR="002E7E17" w:rsidRPr="002E7E17" w:rsidRDefault="002E7E17" w:rsidP="002E7E17">
      <w:pPr>
        <w:suppressAutoHyphens/>
        <w:ind w:firstLine="0"/>
        <w:rPr>
          <w:rFonts w:eastAsia="Times New Roman"/>
          <w:szCs w:val="24"/>
          <w:lang w:eastAsia="ar-SA"/>
        </w:rPr>
      </w:pPr>
      <w:r w:rsidRPr="000708C7">
        <w:rPr>
          <w:rFonts w:eastAsia="Times New Roman"/>
          <w:szCs w:val="24"/>
          <w:lang w:eastAsia="ar-SA"/>
        </w:rPr>
        <w:t>В случае, если Заказчиком установлено требование обеспечения исполнения договора, договор заключается только после предоставления победителем запроса котировок такого обеспечения в соответствии с требованиями настоящего Положения и в объеме, предусмотренном извещением о проведении запроса котировок.</w:t>
      </w:r>
    </w:p>
    <w:p w:rsidR="002E7E17" w:rsidRPr="002E7E17" w:rsidRDefault="002E7E17" w:rsidP="002E7E17">
      <w:pPr>
        <w:widowControl w:val="0"/>
        <w:suppressAutoHyphens/>
        <w:autoSpaceDE w:val="0"/>
        <w:autoSpaceDN w:val="0"/>
        <w:adjustRightInd w:val="0"/>
        <w:spacing w:line="240" w:lineRule="atLeast"/>
        <w:ind w:firstLine="0"/>
        <w:rPr>
          <w:rFonts w:eastAsia="Times New Roman"/>
          <w:szCs w:val="24"/>
          <w:lang w:eastAsia="ar-SA"/>
        </w:rPr>
      </w:pPr>
      <w:r w:rsidRPr="002E7E17">
        <w:rPr>
          <w:rFonts w:eastAsia="Times New Roman"/>
          <w:szCs w:val="24"/>
          <w:lang w:eastAsia="ar-SA"/>
        </w:rPr>
        <w:t>9.2. Договор с победителем запроса котировок (единственным участником) заключается Заказчиком в следующем порядке:</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1) 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2E7E17" w:rsidRPr="002E7E17" w:rsidRDefault="002E7E17" w:rsidP="002E7E17">
      <w:pPr>
        <w:suppressAutoHyphens/>
        <w:ind w:firstLine="540"/>
        <w:contextualSpacing/>
        <w:rPr>
          <w:rFonts w:eastAsia="Times New Roman"/>
          <w:szCs w:val="24"/>
          <w:lang w:eastAsia="ar-SA"/>
        </w:rPr>
      </w:pPr>
      <w:r w:rsidRPr="002E7E17">
        <w:rPr>
          <w:rFonts w:eastAsia="Times New Roman"/>
          <w:szCs w:val="24"/>
          <w:lang w:eastAsia="ar-SA"/>
        </w:rPr>
        <w:t>2) победитель запроса котировок (единственный участник) в течение пяти дней со дня получения договора подписывает договор;</w:t>
      </w:r>
    </w:p>
    <w:p w:rsidR="002E7E17" w:rsidRPr="002E7E17" w:rsidRDefault="002E7E17" w:rsidP="002E7E17">
      <w:pPr>
        <w:suppressAutoHyphens/>
        <w:autoSpaceDE w:val="0"/>
        <w:ind w:firstLine="0"/>
        <w:rPr>
          <w:rFonts w:eastAsia="Times New Roman"/>
          <w:szCs w:val="24"/>
          <w:lang w:eastAsia="ar-SA"/>
        </w:rPr>
      </w:pPr>
      <w:r w:rsidRPr="002E7E17">
        <w:rPr>
          <w:rFonts w:eastAsia="Times New Roman"/>
          <w:szCs w:val="24"/>
          <w:lang w:eastAsia="ar-SA"/>
        </w:rPr>
        <w:t>9.3.В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проект договора на условиях, указанных в поданной участником закупки, с которым заключается договор, заявке на участие в запросе котировок и в извещении о проведении запроса котировок, а также обеспечение исполнения договора, в случае если заказчиком было установлено требование обеспечения исполнения договора, такой победитель признается уклонившимся от заключения договора.</w:t>
      </w:r>
    </w:p>
    <w:p w:rsidR="002E7E17" w:rsidRPr="002E7E17" w:rsidRDefault="002E7E17" w:rsidP="002E7E17">
      <w:pPr>
        <w:suppressAutoHyphens/>
        <w:ind w:firstLine="0"/>
        <w:rPr>
          <w:rFonts w:eastAsia="Times New Roman"/>
          <w:color w:val="000000"/>
          <w:szCs w:val="24"/>
          <w:lang w:eastAsia="ar-SA"/>
        </w:rPr>
      </w:pPr>
      <w:r w:rsidRPr="002E7E17">
        <w:rPr>
          <w:rFonts w:eastAsia="Times New Roman"/>
          <w:szCs w:val="24"/>
          <w:lang w:eastAsia="ar-SA"/>
        </w:rPr>
        <w:t>9.4. В случае, если победитель признан уклонившимся от заключения договора, заказчик вправе при</w:t>
      </w:r>
      <w:r w:rsidRPr="002E7E17">
        <w:rPr>
          <w:rFonts w:eastAsia="Times New Roman"/>
          <w:color w:val="000000"/>
          <w:szCs w:val="24"/>
          <w:lang w:eastAsia="ar-SA"/>
        </w:rPr>
        <w:t xml:space="preserve"> уклонении победителя от заключения договора Заказчик вправе обратиться в суд с иском о взыскании убытков в части, не покрытой суммой обеспечения исполнения договора, и о понуждении победителя </w:t>
      </w:r>
      <w:r w:rsidRPr="002E7E17">
        <w:rPr>
          <w:rFonts w:eastAsia="Times New Roman"/>
          <w:szCs w:val="24"/>
          <w:lang w:eastAsia="ar-SA"/>
        </w:rPr>
        <w:t xml:space="preserve">запроса котировок </w:t>
      </w:r>
      <w:r w:rsidRPr="002E7E17">
        <w:rPr>
          <w:rFonts w:eastAsia="Times New Roman"/>
          <w:color w:val="000000"/>
          <w:szCs w:val="24"/>
          <w:lang w:eastAsia="ar-SA"/>
        </w:rPr>
        <w:t>возместить убытки, причиненные уклонением от заключения договора.</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9.5. В случае если установлено требование обеспечения заявки на участие в процедуре закупки, Заказчик возвращает на счет, реквизиты которого указаны в заявке на участие в закупке, поданной соответствующим участником, денежные средства, внесенные в качестве обеспечения заявок на участие в процедуре закупки, в течение 5 (пяти) рабочих дней со дня:</w:t>
      </w:r>
    </w:p>
    <w:p w:rsidR="002E7E17" w:rsidRPr="002E7E17" w:rsidRDefault="002E7E17" w:rsidP="002E7E17">
      <w:pPr>
        <w:numPr>
          <w:ilvl w:val="1"/>
          <w:numId w:val="25"/>
        </w:numPr>
        <w:tabs>
          <w:tab w:val="left" w:pos="1134"/>
        </w:tabs>
        <w:suppressAutoHyphens/>
        <w:spacing w:line="240" w:lineRule="atLeast"/>
        <w:ind w:left="0" w:firstLine="709"/>
        <w:rPr>
          <w:rFonts w:eastAsia="Times New Roman"/>
          <w:szCs w:val="24"/>
          <w:lang w:eastAsia="ar-SA"/>
        </w:rPr>
      </w:pPr>
      <w:r w:rsidRPr="002E7E17">
        <w:rPr>
          <w:rFonts w:eastAsia="Times New Roman"/>
          <w:szCs w:val="24"/>
          <w:lang w:eastAsia="ar-SA"/>
        </w:rPr>
        <w:t>принятия Заказчиком решения об отказе от проведения закупки – участнику, подавшему заявку на участие в процедуре закупки;</w:t>
      </w:r>
    </w:p>
    <w:p w:rsidR="002E7E17" w:rsidRPr="002E7E17" w:rsidRDefault="002E7E17" w:rsidP="002E7E17">
      <w:pPr>
        <w:numPr>
          <w:ilvl w:val="1"/>
          <w:numId w:val="25"/>
        </w:numPr>
        <w:tabs>
          <w:tab w:val="left" w:pos="1134"/>
        </w:tabs>
        <w:suppressAutoHyphens/>
        <w:spacing w:line="240" w:lineRule="atLeast"/>
        <w:ind w:left="0" w:firstLine="709"/>
        <w:rPr>
          <w:rFonts w:eastAsia="Times New Roman"/>
          <w:szCs w:val="24"/>
          <w:lang w:eastAsia="ar-SA"/>
        </w:rPr>
      </w:pPr>
      <w:r w:rsidRPr="002E7E17">
        <w:rPr>
          <w:rFonts w:eastAsia="Times New Roman"/>
          <w:szCs w:val="24"/>
          <w:lang w:eastAsia="ar-SA"/>
        </w:rPr>
        <w:t>поступления Заказчику уведомления об отзыве заявки на участие в закупке – участнику, подавшему заявку на участие в закупке;</w:t>
      </w:r>
    </w:p>
    <w:p w:rsidR="002E7E17" w:rsidRPr="002E7E17" w:rsidRDefault="002E7E17" w:rsidP="002E7E17">
      <w:pPr>
        <w:numPr>
          <w:ilvl w:val="1"/>
          <w:numId w:val="25"/>
        </w:numPr>
        <w:tabs>
          <w:tab w:val="left" w:pos="1134"/>
        </w:tabs>
        <w:suppressAutoHyphens/>
        <w:spacing w:line="240" w:lineRule="atLeast"/>
        <w:ind w:left="0" w:firstLine="709"/>
        <w:rPr>
          <w:rFonts w:eastAsia="Times New Roman"/>
          <w:szCs w:val="24"/>
          <w:lang w:eastAsia="ar-SA"/>
        </w:rPr>
      </w:pPr>
      <w:r w:rsidRPr="002E7E17">
        <w:rPr>
          <w:rFonts w:eastAsia="Times New Roman"/>
          <w:szCs w:val="24"/>
          <w:lang w:eastAsia="ar-SA"/>
        </w:rPr>
        <w:t>подписания протокола оценки и сопоставления заявок на участие в закупке – участнику, подавшему заявку после окончания срока их приема;</w:t>
      </w:r>
    </w:p>
    <w:p w:rsidR="002E7E17" w:rsidRPr="002E7E17" w:rsidRDefault="002E7E17" w:rsidP="002E7E17">
      <w:pPr>
        <w:numPr>
          <w:ilvl w:val="1"/>
          <w:numId w:val="25"/>
        </w:numPr>
        <w:tabs>
          <w:tab w:val="left" w:pos="1134"/>
        </w:tabs>
        <w:suppressAutoHyphens/>
        <w:spacing w:line="240" w:lineRule="atLeast"/>
        <w:ind w:left="0" w:firstLine="709"/>
        <w:rPr>
          <w:rFonts w:eastAsia="Times New Roman"/>
          <w:szCs w:val="24"/>
          <w:lang w:eastAsia="ar-SA"/>
        </w:rPr>
      </w:pPr>
      <w:r w:rsidRPr="002E7E17">
        <w:rPr>
          <w:rFonts w:eastAsia="Times New Roman"/>
          <w:szCs w:val="24"/>
          <w:lang w:eastAsia="ar-SA"/>
        </w:rPr>
        <w:t>подписания протокола оценки и сопоставления заявок на участие в закупке – участнику, подавшему заявку на участие и не допущенному к участию в закупке;</w:t>
      </w:r>
    </w:p>
    <w:p w:rsidR="002E7E17" w:rsidRPr="002E7E17" w:rsidRDefault="002E7E17" w:rsidP="002E7E17">
      <w:pPr>
        <w:numPr>
          <w:ilvl w:val="1"/>
          <w:numId w:val="25"/>
        </w:numPr>
        <w:tabs>
          <w:tab w:val="left" w:pos="1134"/>
        </w:tabs>
        <w:suppressAutoHyphens/>
        <w:spacing w:line="240" w:lineRule="atLeast"/>
        <w:ind w:left="0" w:firstLine="709"/>
        <w:rPr>
          <w:rFonts w:eastAsia="Times New Roman"/>
          <w:szCs w:val="24"/>
          <w:lang w:eastAsia="ar-SA"/>
        </w:rPr>
      </w:pPr>
      <w:r w:rsidRPr="002E7E17">
        <w:rPr>
          <w:rFonts w:eastAsia="Times New Roman"/>
          <w:szCs w:val="24"/>
          <w:lang w:eastAsia="ar-SA"/>
        </w:rPr>
        <w:t>подписания протокола оценки и сопоставления заявок на участие в закупке – участникам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2E7E17" w:rsidRPr="002E7E17" w:rsidRDefault="002E7E17" w:rsidP="002E7E17">
      <w:pPr>
        <w:numPr>
          <w:ilvl w:val="1"/>
          <w:numId w:val="25"/>
        </w:numPr>
        <w:tabs>
          <w:tab w:val="left" w:pos="1134"/>
        </w:tabs>
        <w:suppressAutoHyphens/>
        <w:spacing w:line="240" w:lineRule="atLeast"/>
        <w:ind w:left="0" w:firstLine="709"/>
        <w:rPr>
          <w:rFonts w:eastAsia="Times New Roman"/>
          <w:szCs w:val="24"/>
          <w:lang w:eastAsia="ar-SA"/>
        </w:rPr>
      </w:pPr>
      <w:r w:rsidRPr="002E7E17">
        <w:rPr>
          <w:rFonts w:eastAsia="Times New Roman"/>
          <w:szCs w:val="24"/>
          <w:lang w:eastAsia="ar-SA"/>
        </w:rPr>
        <w:t>заключения договора – победителю процедуры закупки;</w:t>
      </w:r>
    </w:p>
    <w:p w:rsidR="002E7E17" w:rsidRPr="002E7E17" w:rsidRDefault="002E7E17" w:rsidP="002E7E17">
      <w:pPr>
        <w:numPr>
          <w:ilvl w:val="1"/>
          <w:numId w:val="25"/>
        </w:numPr>
        <w:tabs>
          <w:tab w:val="left" w:pos="1134"/>
        </w:tabs>
        <w:suppressAutoHyphens/>
        <w:spacing w:line="240" w:lineRule="atLeast"/>
        <w:ind w:left="0" w:firstLine="709"/>
        <w:rPr>
          <w:rFonts w:eastAsia="Times New Roman"/>
          <w:szCs w:val="24"/>
          <w:lang w:eastAsia="ar-SA"/>
        </w:rPr>
      </w:pPr>
      <w:r w:rsidRPr="002E7E17">
        <w:rPr>
          <w:rFonts w:eastAsia="Times New Roman"/>
          <w:szCs w:val="24"/>
          <w:lang w:eastAsia="ar-SA"/>
        </w:rPr>
        <w:t>заключения договора – участнику процедуры закупки, заявке на участие которого присвоен второй номер;</w:t>
      </w:r>
    </w:p>
    <w:p w:rsidR="002E7E17" w:rsidRPr="002E7E17" w:rsidRDefault="002E7E17" w:rsidP="002E7E17">
      <w:pPr>
        <w:numPr>
          <w:ilvl w:val="1"/>
          <w:numId w:val="25"/>
        </w:numPr>
        <w:tabs>
          <w:tab w:val="left" w:pos="1134"/>
        </w:tabs>
        <w:suppressAutoHyphens/>
        <w:spacing w:line="240" w:lineRule="atLeast"/>
        <w:ind w:left="0" w:firstLine="709"/>
        <w:rPr>
          <w:rFonts w:eastAsia="Times New Roman"/>
          <w:szCs w:val="24"/>
          <w:lang w:eastAsia="ar-SA"/>
        </w:rPr>
      </w:pPr>
      <w:r w:rsidRPr="002E7E17">
        <w:rPr>
          <w:rFonts w:eastAsia="Times New Roman"/>
          <w:szCs w:val="24"/>
          <w:lang w:eastAsia="ar-SA"/>
        </w:rPr>
        <w:t>принятия решения о несоответствии заявки на участие в закупке – единственному участнику закупки, заявка которого была признана Комиссией, не соответствующей требованиям документации о закупке;</w:t>
      </w:r>
    </w:p>
    <w:p w:rsidR="002E7E17" w:rsidRPr="002E7E17" w:rsidRDefault="002E7E17" w:rsidP="002E7E17">
      <w:pPr>
        <w:numPr>
          <w:ilvl w:val="1"/>
          <w:numId w:val="25"/>
        </w:numPr>
        <w:tabs>
          <w:tab w:val="left" w:pos="1134"/>
        </w:tabs>
        <w:suppressAutoHyphens/>
        <w:spacing w:line="240" w:lineRule="atLeast"/>
        <w:ind w:left="0" w:firstLine="709"/>
        <w:rPr>
          <w:rFonts w:eastAsia="Times New Roman"/>
          <w:szCs w:val="24"/>
          <w:lang w:eastAsia="ar-SA"/>
        </w:rPr>
      </w:pPr>
      <w:r w:rsidRPr="002E7E17">
        <w:rPr>
          <w:rFonts w:eastAsia="Times New Roman"/>
          <w:szCs w:val="24"/>
          <w:lang w:eastAsia="ar-SA"/>
        </w:rPr>
        <w:t>заключения договора с участником, подавшим единственную заявку на участие в закупке, соответствующую требованиям документации о закупке – такому участнику;</w:t>
      </w:r>
    </w:p>
    <w:p w:rsidR="002E7E17" w:rsidRPr="002E7E17" w:rsidRDefault="002E7E17" w:rsidP="002E7E17">
      <w:pPr>
        <w:numPr>
          <w:ilvl w:val="1"/>
          <w:numId w:val="25"/>
        </w:numPr>
        <w:tabs>
          <w:tab w:val="left" w:pos="1134"/>
        </w:tabs>
        <w:suppressAutoHyphens/>
        <w:spacing w:line="240" w:lineRule="atLeast"/>
        <w:ind w:left="0" w:firstLine="709"/>
        <w:rPr>
          <w:rFonts w:eastAsia="Times New Roman"/>
          <w:szCs w:val="24"/>
          <w:lang w:eastAsia="ar-SA"/>
        </w:rPr>
      </w:pPr>
      <w:r w:rsidRPr="002E7E17">
        <w:rPr>
          <w:rFonts w:eastAsia="Times New Roman"/>
          <w:szCs w:val="24"/>
          <w:lang w:eastAsia="ar-SA"/>
        </w:rPr>
        <w:lastRenderedPageBreak/>
        <w:t>заключения договора с единственным допущенным к участию в закупке участником – такому участнику;</w:t>
      </w:r>
    </w:p>
    <w:p w:rsidR="002E7E17" w:rsidRPr="002E7E17" w:rsidRDefault="002E7E17" w:rsidP="002E7E17">
      <w:pPr>
        <w:numPr>
          <w:ilvl w:val="1"/>
          <w:numId w:val="25"/>
        </w:numPr>
        <w:tabs>
          <w:tab w:val="left" w:pos="1134"/>
        </w:tabs>
        <w:suppressAutoHyphens/>
        <w:spacing w:line="240" w:lineRule="atLeast"/>
        <w:ind w:left="0" w:firstLine="709"/>
        <w:rPr>
          <w:rFonts w:eastAsia="Times New Roman"/>
          <w:szCs w:val="24"/>
          <w:lang w:eastAsia="ar-SA"/>
        </w:rPr>
      </w:pPr>
      <w:r w:rsidRPr="002E7E17">
        <w:rPr>
          <w:rFonts w:eastAsia="Times New Roman"/>
          <w:szCs w:val="24"/>
          <w:lang w:eastAsia="ar-SA"/>
        </w:rPr>
        <w:t>принятия решения о том, что договор не будет заключен (но не более 20 (двадцати) дней с момента подписания протокола рассмотрения заявок на участие в процедуре закупки) с единственным участником, допущенным к участию в процедуре закупки или подавшим единственную заявку на участие в процедуре закупки, соответствующую требованиям документации о закупке, – такому участнику.</w:t>
      </w:r>
    </w:p>
    <w:p w:rsidR="002E7E17" w:rsidRPr="002E7E17" w:rsidRDefault="002E7E17" w:rsidP="002E7E17">
      <w:pPr>
        <w:suppressAutoHyphens/>
        <w:spacing w:line="240" w:lineRule="atLeast"/>
        <w:ind w:firstLine="0"/>
        <w:rPr>
          <w:rFonts w:eastAsia="Times New Roman"/>
          <w:szCs w:val="24"/>
          <w:lang w:eastAsia="ar-SA"/>
        </w:rPr>
      </w:pPr>
      <w:r w:rsidRPr="002E7E17">
        <w:rPr>
          <w:rFonts w:eastAsia="Times New Roman"/>
          <w:szCs w:val="24"/>
          <w:lang w:eastAsia="ar-SA"/>
        </w:rPr>
        <w:t xml:space="preserve">9.6. В случае уклонения победителя закупки от заключения договора денежные средства, внесенные в качестве обеспечения заявки на участие в закупки, не возвращаются и удерживаются в пользу Заказчика.  </w:t>
      </w:r>
    </w:p>
    <w:p w:rsidR="002E7E17" w:rsidRPr="002E7E17" w:rsidRDefault="002E7E17" w:rsidP="002E7E17">
      <w:pPr>
        <w:tabs>
          <w:tab w:val="left" w:pos="1701"/>
        </w:tabs>
        <w:suppressAutoHyphens/>
        <w:spacing w:line="240" w:lineRule="atLeast"/>
        <w:ind w:firstLine="0"/>
        <w:rPr>
          <w:rFonts w:eastAsia="Times New Roman"/>
          <w:szCs w:val="24"/>
          <w:lang w:eastAsia="ar-SA"/>
        </w:rPr>
      </w:pPr>
      <w:r w:rsidRPr="002E7E17">
        <w:rPr>
          <w:rFonts w:eastAsia="Times New Roman"/>
          <w:szCs w:val="24"/>
          <w:lang w:eastAsia="ar-SA"/>
        </w:rPr>
        <w:t xml:space="preserve">9.7. В случае уклонения участника закупки, заявке на участие которого присвоен второй номер, от заключения договора денежные средства, внесенные в качестве обеспечения заявки на участие закупке, не возвращаются и удерживаются в пользу Заказчика.  </w:t>
      </w:r>
    </w:p>
    <w:p w:rsidR="002E7E17" w:rsidRPr="002E7E17" w:rsidRDefault="002E7E17" w:rsidP="002E7E17">
      <w:pPr>
        <w:tabs>
          <w:tab w:val="left" w:pos="1701"/>
        </w:tabs>
        <w:suppressAutoHyphens/>
        <w:spacing w:line="240" w:lineRule="atLeast"/>
        <w:ind w:firstLine="0"/>
        <w:rPr>
          <w:rFonts w:eastAsia="Times New Roman"/>
          <w:szCs w:val="24"/>
          <w:lang w:eastAsia="ar-SA"/>
        </w:rPr>
      </w:pPr>
    </w:p>
    <w:p w:rsidR="002E7E17" w:rsidRPr="002E7E17" w:rsidRDefault="002E7E17" w:rsidP="002E7E17">
      <w:pPr>
        <w:suppressAutoHyphens/>
        <w:autoSpaceDE w:val="0"/>
        <w:ind w:left="34" w:firstLine="0"/>
        <w:jc w:val="center"/>
        <w:rPr>
          <w:rFonts w:eastAsia="Times New Roman"/>
          <w:color w:val="FF0000"/>
          <w:szCs w:val="24"/>
          <w:lang w:eastAsia="ar-SA"/>
        </w:rPr>
      </w:pPr>
      <w:r w:rsidRPr="002E7E17">
        <w:rPr>
          <w:rFonts w:eastAsia="Times New Roman"/>
          <w:szCs w:val="24"/>
          <w:lang w:eastAsia="ar-SA"/>
        </w:rPr>
        <w:t>10. ПОСЛЕДСТВИЯ ПРИЗНАНИЯ ЗАПРОСА КОТИРОВОК НЕСОСТОЯВШИМСЯ:</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10.1. Если запрос котировок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запросе котировок, заказчик вправе провести закупку повторно в форме запроса котировок.</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 xml:space="preserve">10.2. В случае объявления о проведении повторного запроса котировок заказчик вправе изменить условия запроса котировок. 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запроса котировок и проекте договора, должны соответствовать требованиям и условиям, которые содержались в извещении о проведении запроса котировок,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 запроса котировок, и начальной (максимальной) цены договора, которая может быть увеличена не более чем на </w:t>
      </w:r>
      <w:r w:rsidR="004E7F2A">
        <w:rPr>
          <w:rFonts w:eastAsia="Times New Roman"/>
          <w:szCs w:val="24"/>
          <w:lang w:eastAsia="ar-SA"/>
        </w:rPr>
        <w:t>3</w:t>
      </w:r>
      <w:r w:rsidRPr="002E7E17">
        <w:rPr>
          <w:rFonts w:eastAsia="Times New Roman"/>
          <w:szCs w:val="24"/>
          <w:lang w:eastAsia="ar-SA"/>
        </w:rPr>
        <w:t>0% от начальной (максимальной) цены договора, предусмотренной документацией запроса котировок, признанного несостоявшимся.</w:t>
      </w:r>
    </w:p>
    <w:p w:rsidR="002E7E17" w:rsidRPr="002E7E17" w:rsidRDefault="002E7E17" w:rsidP="002E7E17">
      <w:pPr>
        <w:tabs>
          <w:tab w:val="left" w:pos="1701"/>
        </w:tabs>
        <w:suppressAutoHyphens/>
        <w:spacing w:line="240" w:lineRule="atLeast"/>
        <w:ind w:firstLine="0"/>
        <w:rPr>
          <w:rFonts w:eastAsia="Times New Roman"/>
          <w:szCs w:val="24"/>
          <w:lang w:eastAsia="ar-SA"/>
        </w:rPr>
      </w:pPr>
    </w:p>
    <w:p w:rsidR="002E7E17" w:rsidRPr="002E7E17" w:rsidRDefault="002E7E17" w:rsidP="002E7E17">
      <w:pPr>
        <w:suppressAutoHyphens/>
        <w:ind w:firstLine="0"/>
        <w:jc w:val="center"/>
        <w:rPr>
          <w:rFonts w:eastAsia="Times New Roman"/>
          <w:szCs w:val="24"/>
          <w:lang w:eastAsia="ar-SA"/>
        </w:rPr>
      </w:pPr>
      <w:r w:rsidRPr="002E7E17">
        <w:rPr>
          <w:rFonts w:eastAsia="Times New Roman"/>
          <w:szCs w:val="24"/>
          <w:lang w:eastAsia="ar-SA"/>
        </w:rPr>
        <w:t>11. ПРАВО НА ОБЖАЛОВАНИЕ</w:t>
      </w:r>
    </w:p>
    <w:p w:rsidR="002E7E17" w:rsidRPr="002E7E17" w:rsidRDefault="002E7E17" w:rsidP="002E7E17">
      <w:pPr>
        <w:suppressAutoHyphens/>
        <w:ind w:firstLine="0"/>
        <w:rPr>
          <w:rFonts w:eastAsia="Times New Roman"/>
          <w:bCs/>
          <w:szCs w:val="24"/>
          <w:lang w:eastAsia="ar-SA"/>
        </w:rPr>
      </w:pPr>
      <w:r w:rsidRPr="002E7E17">
        <w:rPr>
          <w:rFonts w:eastAsia="Times New Roman"/>
          <w:bCs/>
          <w:szCs w:val="24"/>
          <w:lang w:eastAsia="ar-SA"/>
        </w:rPr>
        <w:t>11.1. Участники закупки имеют право обжаловать действия (бездействия) заказчика, комиссии, оператора электронной площадки в соответствии с действующим законодательством Российской Федерации.</w:t>
      </w:r>
    </w:p>
    <w:p w:rsidR="002E7E17" w:rsidRPr="002E7E17" w:rsidRDefault="002E7E17" w:rsidP="002E7E17">
      <w:pPr>
        <w:keepNext/>
        <w:suppressAutoHyphens/>
        <w:spacing w:before="240" w:after="60"/>
        <w:ind w:firstLine="0"/>
        <w:jc w:val="center"/>
        <w:outlineLvl w:val="0"/>
        <w:rPr>
          <w:rFonts w:eastAsia="Times New Roman"/>
          <w:kern w:val="1"/>
          <w:szCs w:val="24"/>
          <w:lang w:eastAsia="ar-SA"/>
        </w:rPr>
      </w:pPr>
      <w:r w:rsidRPr="002E7E17">
        <w:rPr>
          <w:rFonts w:eastAsia="Times New Roman"/>
          <w:kern w:val="1"/>
          <w:szCs w:val="24"/>
          <w:lang w:eastAsia="ar-SA"/>
        </w:rPr>
        <w:t>12. АНТИДЕМПИНГОВЫЕ МЕРЫ</w:t>
      </w:r>
    </w:p>
    <w:p w:rsidR="00AA5928" w:rsidRDefault="002E7E17" w:rsidP="00AA5928">
      <w:pPr>
        <w:suppressAutoHyphens/>
        <w:ind w:firstLine="0"/>
        <w:rPr>
          <w:rFonts w:eastAsia="Times New Roman"/>
          <w:szCs w:val="24"/>
          <w:lang w:eastAsia="ar-SA"/>
        </w:rPr>
      </w:pPr>
      <w:r w:rsidRPr="002E7E17">
        <w:rPr>
          <w:rFonts w:eastAsia="Times New Roman"/>
          <w:szCs w:val="24"/>
          <w:lang w:eastAsia="ar-SA"/>
        </w:rPr>
        <w:t>12.1. </w:t>
      </w:r>
      <w:r w:rsidR="00AA5928" w:rsidRPr="00AA5928">
        <w:rPr>
          <w:rFonts w:eastAsia="Times New Roman"/>
          <w:szCs w:val="24"/>
          <w:lang w:eastAsia="ar-SA"/>
        </w:rPr>
        <w:t>Если в ходе проведения конкурентной закупки, при заключении договора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 в соответствии с одним из подпунктов:</w:t>
      </w:r>
    </w:p>
    <w:p w:rsidR="00AA5928" w:rsidRDefault="00AA5928" w:rsidP="00AA5928">
      <w:pPr>
        <w:suppressAutoHyphens/>
        <w:ind w:firstLine="0"/>
        <w:rPr>
          <w:rFonts w:eastAsia="Times New Roman"/>
          <w:szCs w:val="24"/>
          <w:lang w:eastAsia="ar-SA"/>
        </w:rPr>
      </w:pPr>
      <w:r w:rsidRPr="00AA5928">
        <w:rPr>
          <w:rFonts w:eastAsia="Times New Roman"/>
          <w:szCs w:val="24"/>
          <w:lang w:eastAsia="ar-SA"/>
        </w:rPr>
        <w:t>1) победитель закупки обязан предоставить заказчику информацию, подтверждающую добросовестность участника закупки, и перечислить обеспечение исполнения договора в размере, определенном документацией о закупке, до заключения договора;</w:t>
      </w:r>
    </w:p>
    <w:p w:rsidR="00AA5928" w:rsidRDefault="00AA5928" w:rsidP="00AA5928">
      <w:pPr>
        <w:suppressAutoHyphens/>
        <w:ind w:firstLine="0"/>
        <w:rPr>
          <w:rFonts w:eastAsia="Times New Roman"/>
          <w:szCs w:val="24"/>
          <w:lang w:eastAsia="ar-SA"/>
        </w:rPr>
      </w:pPr>
      <w:r w:rsidRPr="00AA5928">
        <w:rPr>
          <w:rFonts w:eastAsia="Times New Roman"/>
          <w:szCs w:val="24"/>
          <w:lang w:eastAsia="ar-SA"/>
        </w:rPr>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в документации о закупке, но не менее чем в размере аванса (если договором предусмотрена выплата аванса), если в извещении и (или) документации установлено требование о предоставлении обеспечения исполнения договора.</w:t>
      </w:r>
    </w:p>
    <w:p w:rsidR="00AA5928" w:rsidRDefault="00AA5928" w:rsidP="00AA5928">
      <w:pPr>
        <w:suppressAutoHyphens/>
        <w:ind w:firstLine="0"/>
        <w:rPr>
          <w:rFonts w:eastAsia="Times New Roman"/>
          <w:szCs w:val="24"/>
          <w:lang w:eastAsia="ar-SA"/>
        </w:rPr>
      </w:pPr>
      <w:r>
        <w:rPr>
          <w:rFonts w:eastAsia="Times New Roman"/>
          <w:szCs w:val="24"/>
          <w:lang w:eastAsia="ar-SA"/>
        </w:rPr>
        <w:t>12</w:t>
      </w:r>
      <w:r w:rsidRPr="00AA5928">
        <w:rPr>
          <w:rFonts w:eastAsia="Times New Roman"/>
          <w:szCs w:val="24"/>
          <w:lang w:eastAsia="ar-SA"/>
        </w:rPr>
        <w:t xml:space="preserve">.2. Под информацией, подтверждающей добросовестность участника закупки понимается информация, подтверждающая опыт аналогичных поставок товаров (выполнения работ, оказания услуг) таким участником и содержащаяся в реестре контрактов, заключенных заказчиками, и (или) в реестре договоров, заключенных заказчиками, и подтверждающая исполнение таким участником в течение двух лет до даты подачи заявки на участие в конкурсе или аукционе четырех и более контрактов и (или) договоров (при этом не менее чем семьдесят пять процентов контрактов и (или) договоров должны быть исполнены без применения к такому участнику неустоек (штрафов, пеней), либо в течение трех лет до даты подачи заявки на участие в конкурсе </w:t>
      </w:r>
      <w:r w:rsidRPr="00AA5928">
        <w:rPr>
          <w:rFonts w:eastAsia="Times New Roman"/>
          <w:szCs w:val="24"/>
          <w:lang w:eastAsia="ar-SA"/>
        </w:rPr>
        <w:lastRenderedPageBreak/>
        <w:t>или аукционе трех и более контрактов и (или) договоров (при этом все контракты и (или) договоры должны быть исполнены без применения к такому участнику неустоек (штрафов, пеней).</w:t>
      </w:r>
    </w:p>
    <w:p w:rsidR="00AA5928" w:rsidRDefault="00AA5928" w:rsidP="00AA5928">
      <w:pPr>
        <w:suppressAutoHyphens/>
        <w:ind w:firstLine="0"/>
        <w:rPr>
          <w:rFonts w:eastAsia="Times New Roman"/>
          <w:szCs w:val="24"/>
          <w:lang w:eastAsia="ar-SA"/>
        </w:rPr>
      </w:pPr>
      <w:r>
        <w:rPr>
          <w:rFonts w:eastAsia="Times New Roman"/>
          <w:szCs w:val="24"/>
          <w:lang w:eastAsia="ar-SA"/>
        </w:rPr>
        <w:t>12</w:t>
      </w:r>
      <w:r w:rsidRPr="00AA5928">
        <w:rPr>
          <w:rFonts w:eastAsia="Times New Roman"/>
          <w:szCs w:val="24"/>
          <w:lang w:eastAsia="ar-SA"/>
        </w:rPr>
        <w:t xml:space="preserve">.3. Цена одного из контрактов (договоров), указанных в пункте </w:t>
      </w:r>
      <w:r>
        <w:rPr>
          <w:rFonts w:eastAsia="Times New Roman"/>
          <w:szCs w:val="24"/>
          <w:lang w:eastAsia="ar-SA"/>
        </w:rPr>
        <w:t>12</w:t>
      </w:r>
      <w:r w:rsidRPr="00AA5928">
        <w:rPr>
          <w:rFonts w:eastAsia="Times New Roman"/>
          <w:szCs w:val="24"/>
          <w:lang w:eastAsia="ar-SA"/>
        </w:rPr>
        <w:t>.2должна составлять не менее чем тридцать п</w:t>
      </w:r>
      <w:r>
        <w:rPr>
          <w:rFonts w:eastAsia="Times New Roman"/>
          <w:szCs w:val="24"/>
          <w:lang w:eastAsia="ar-SA"/>
        </w:rPr>
        <w:t xml:space="preserve">роцентов от цены, предложенной </w:t>
      </w:r>
      <w:r w:rsidRPr="00AA5928">
        <w:rPr>
          <w:rFonts w:eastAsia="Times New Roman"/>
          <w:szCs w:val="24"/>
          <w:lang w:eastAsia="ar-SA"/>
        </w:rPr>
        <w:t>участником.</w:t>
      </w:r>
    </w:p>
    <w:p w:rsidR="002E7E17" w:rsidRPr="002E7E17" w:rsidRDefault="002E7E17" w:rsidP="00AA5928">
      <w:pPr>
        <w:suppressAutoHyphens/>
        <w:ind w:firstLine="0"/>
        <w:rPr>
          <w:rFonts w:eastAsia="Times New Roman"/>
          <w:szCs w:val="24"/>
          <w:lang w:eastAsia="ar-SA"/>
        </w:rPr>
      </w:pPr>
    </w:p>
    <w:p w:rsidR="002E7E17" w:rsidRPr="002E7E17" w:rsidRDefault="002E7E17" w:rsidP="00AA5928">
      <w:pPr>
        <w:suppressAutoHyphens/>
        <w:ind w:firstLine="0"/>
        <w:rPr>
          <w:rFonts w:eastAsia="Times New Roman"/>
          <w:bCs/>
          <w:szCs w:val="24"/>
          <w:lang w:eastAsia="ar-SA"/>
        </w:rPr>
      </w:pPr>
    </w:p>
    <w:p w:rsidR="002E7E17" w:rsidRPr="002E7E17" w:rsidRDefault="002E7E17" w:rsidP="002E7E17">
      <w:pPr>
        <w:suppressAutoHyphens/>
        <w:spacing w:line="240" w:lineRule="atLeast"/>
        <w:ind w:firstLine="0"/>
        <w:rPr>
          <w:rFonts w:eastAsia="Times New Roman"/>
          <w:szCs w:val="24"/>
          <w:lang w:eastAsia="ar-SA"/>
        </w:rPr>
      </w:pPr>
    </w:p>
    <w:p w:rsidR="002E7E17" w:rsidRPr="002E7E17" w:rsidRDefault="002E7E17" w:rsidP="002E7E17">
      <w:pPr>
        <w:suppressAutoHyphens/>
        <w:ind w:firstLine="0"/>
        <w:rPr>
          <w:rFonts w:eastAsia="Times New Roman"/>
          <w:bCs/>
          <w:szCs w:val="24"/>
          <w:lang w:eastAsia="ar-SA"/>
        </w:rPr>
      </w:pPr>
    </w:p>
    <w:p w:rsidR="009D630E" w:rsidRPr="004F71D6" w:rsidRDefault="009D630E" w:rsidP="009D630E">
      <w:pPr>
        <w:jc w:val="center"/>
        <w:outlineLvl w:val="1"/>
        <w:rPr>
          <w:b/>
          <w:bCs/>
          <w:szCs w:val="24"/>
        </w:rPr>
      </w:pPr>
      <w:r w:rsidRPr="004F71D6">
        <w:rPr>
          <w:b/>
          <w:bCs/>
          <w:szCs w:val="24"/>
        </w:rPr>
        <w:t>ИЗВЕЩЕНИЕ</w:t>
      </w:r>
    </w:p>
    <w:p w:rsidR="00D01560" w:rsidRDefault="00EF2167" w:rsidP="00890528">
      <w:pPr>
        <w:jc w:val="center"/>
        <w:outlineLvl w:val="1"/>
        <w:rPr>
          <w:b/>
          <w:color w:val="000000"/>
          <w:szCs w:val="24"/>
        </w:rPr>
      </w:pPr>
      <w:r w:rsidRPr="004F71D6">
        <w:rPr>
          <w:b/>
          <w:bCs/>
          <w:szCs w:val="24"/>
        </w:rPr>
        <w:t>о</w:t>
      </w:r>
      <w:r w:rsidR="00F96440" w:rsidRPr="004F71D6">
        <w:rPr>
          <w:b/>
          <w:bCs/>
          <w:szCs w:val="24"/>
        </w:rPr>
        <w:t xml:space="preserve"> проведени</w:t>
      </w:r>
      <w:r w:rsidRPr="004F71D6">
        <w:rPr>
          <w:b/>
          <w:bCs/>
          <w:szCs w:val="24"/>
        </w:rPr>
        <w:t>и</w:t>
      </w:r>
      <w:r w:rsidR="008D332F">
        <w:rPr>
          <w:b/>
          <w:bCs/>
          <w:szCs w:val="24"/>
        </w:rPr>
        <w:t xml:space="preserve"> </w:t>
      </w:r>
      <w:r w:rsidRPr="004F71D6">
        <w:rPr>
          <w:b/>
          <w:color w:val="000000"/>
          <w:szCs w:val="24"/>
        </w:rPr>
        <w:t>з</w:t>
      </w:r>
      <w:r w:rsidR="00FD36FA" w:rsidRPr="004F71D6">
        <w:rPr>
          <w:b/>
          <w:color w:val="000000"/>
          <w:szCs w:val="24"/>
        </w:rPr>
        <w:t>апрос</w:t>
      </w:r>
      <w:r w:rsidR="00F96440" w:rsidRPr="004F71D6">
        <w:rPr>
          <w:b/>
          <w:color w:val="000000"/>
          <w:szCs w:val="24"/>
        </w:rPr>
        <w:t>а</w:t>
      </w:r>
      <w:r w:rsidRPr="004F71D6">
        <w:rPr>
          <w:b/>
          <w:color w:val="000000"/>
          <w:szCs w:val="24"/>
        </w:rPr>
        <w:t xml:space="preserve"> котировок в электронной форме</w:t>
      </w:r>
    </w:p>
    <w:p w:rsidR="00F5378B" w:rsidRDefault="00C52B19" w:rsidP="00AA5928">
      <w:pPr>
        <w:jc w:val="center"/>
      </w:pPr>
      <w:r>
        <w:t>Т</w:t>
      </w:r>
      <w:r w:rsidR="008D332F">
        <w:t>екуще</w:t>
      </w:r>
      <w:r>
        <w:t>й</w:t>
      </w:r>
      <w:r w:rsidR="008D332F">
        <w:t xml:space="preserve"> </w:t>
      </w:r>
      <w:r w:rsidR="00DC0D18">
        <w:t>р</w:t>
      </w:r>
      <w:r w:rsidR="00DC0D18" w:rsidRPr="00DC0D18">
        <w:t>емонт</w:t>
      </w:r>
      <w:r w:rsidR="008D332F">
        <w:t>,</w:t>
      </w:r>
      <w:r w:rsidR="00DC0D18">
        <w:t xml:space="preserve"> </w:t>
      </w:r>
      <w:r w:rsidR="00DC0D18" w:rsidRPr="00DC0D18">
        <w:t>заме</w:t>
      </w:r>
      <w:r>
        <w:t>на</w:t>
      </w:r>
      <w:r w:rsidR="00DC0D18" w:rsidRPr="00DC0D18">
        <w:t xml:space="preserve"> ограждени</w:t>
      </w:r>
      <w:r>
        <w:t xml:space="preserve">й по периметру </w:t>
      </w:r>
      <w:r w:rsidR="00DC0D18" w:rsidRPr="00DC0D18">
        <w:t xml:space="preserve">территории </w:t>
      </w:r>
    </w:p>
    <w:p w:rsidR="00DF31EF" w:rsidRPr="00DF31EF" w:rsidRDefault="008D332F" w:rsidP="00AA5928">
      <w:pPr>
        <w:jc w:val="center"/>
      </w:pPr>
      <w:r>
        <w:t>МАДОУ д/с</w:t>
      </w:r>
      <w:r w:rsidR="00AA5928" w:rsidRPr="00AA5928">
        <w:t xml:space="preserve">  № 42 «Ласточка» МО г-к Анапа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510"/>
      </w:tblGrid>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AA5928">
            <w:pPr>
              <w:ind w:firstLine="0"/>
              <w:jc w:val="center"/>
              <w:rPr>
                <w:b/>
                <w:szCs w:val="24"/>
              </w:rPr>
            </w:pPr>
            <w:r w:rsidRPr="004F71D6">
              <w:rPr>
                <w:b/>
                <w:szCs w:val="24"/>
              </w:rPr>
              <w:t>Способ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rsidR="009D630E" w:rsidRPr="004F71D6" w:rsidRDefault="00FD36FA" w:rsidP="00AA5928">
            <w:pPr>
              <w:ind w:firstLine="0"/>
              <w:jc w:val="center"/>
              <w:rPr>
                <w:b/>
                <w:szCs w:val="24"/>
              </w:rPr>
            </w:pPr>
            <w:r w:rsidRPr="004F71D6">
              <w:rPr>
                <w:b/>
                <w:color w:val="000000"/>
                <w:szCs w:val="24"/>
              </w:rPr>
              <w:t>Запрос</w:t>
            </w:r>
            <w:r w:rsidR="00EF2167" w:rsidRPr="004F71D6">
              <w:rPr>
                <w:b/>
                <w:color w:val="000000"/>
                <w:szCs w:val="24"/>
              </w:rPr>
              <w:t xml:space="preserve"> котировок в электронной форме</w:t>
            </w:r>
          </w:p>
        </w:tc>
      </w:tr>
      <w:tr w:rsidR="009D630E" w:rsidRPr="006535C7" w:rsidTr="00AA5928">
        <w:trPr>
          <w:trHeight w:val="2899"/>
        </w:trPr>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Наименование заказчика, адрес</w:t>
            </w:r>
          </w:p>
        </w:tc>
        <w:tc>
          <w:tcPr>
            <w:tcW w:w="7510" w:type="dxa"/>
            <w:tcBorders>
              <w:top w:val="single" w:sz="4" w:space="0" w:color="auto"/>
              <w:left w:val="single" w:sz="4" w:space="0" w:color="auto"/>
              <w:bottom w:val="single" w:sz="4" w:space="0" w:color="auto"/>
              <w:right w:val="single" w:sz="4" w:space="0" w:color="auto"/>
            </w:tcBorders>
          </w:tcPr>
          <w:p w:rsidR="008D332F" w:rsidRPr="007D17AD" w:rsidRDefault="008273C9" w:rsidP="008273C9">
            <w:pPr>
              <w:autoSpaceDE w:val="0"/>
              <w:autoSpaceDN w:val="0"/>
              <w:adjustRightInd w:val="0"/>
              <w:ind w:firstLine="0"/>
              <w:jc w:val="left"/>
            </w:pPr>
            <w:r w:rsidRPr="007D17AD">
              <w:t xml:space="preserve">Наименование: Муниципальное автономное дошкольное образовательное учреждение детский сад № 42 «Ласточка» муниципального образования город – курорт Анапа (МАДОУ д/с </w:t>
            </w:r>
          </w:p>
          <w:p w:rsidR="008273C9" w:rsidRPr="007D17AD" w:rsidRDefault="008273C9" w:rsidP="008273C9">
            <w:pPr>
              <w:autoSpaceDE w:val="0"/>
              <w:autoSpaceDN w:val="0"/>
              <w:adjustRightInd w:val="0"/>
              <w:ind w:firstLine="0"/>
              <w:jc w:val="left"/>
            </w:pPr>
            <w:r w:rsidRPr="007D17AD">
              <w:t xml:space="preserve"> № 42 «Ласточка» МО г-к Анапа)</w:t>
            </w:r>
          </w:p>
          <w:p w:rsidR="008273C9" w:rsidRPr="007D17AD" w:rsidRDefault="008273C9" w:rsidP="008273C9">
            <w:pPr>
              <w:autoSpaceDE w:val="0"/>
              <w:autoSpaceDN w:val="0"/>
              <w:adjustRightInd w:val="0"/>
              <w:ind w:firstLine="0"/>
              <w:jc w:val="left"/>
            </w:pPr>
            <w:r w:rsidRPr="007D17AD">
              <w:t>Место нахождения, почтовый адрес: 353430, Россия, Краснодарский край, Анапский район, ст. Анапская, ул. Кавказская, дом 117</w:t>
            </w:r>
          </w:p>
          <w:p w:rsidR="008273C9" w:rsidRPr="007D17AD" w:rsidRDefault="008273C9" w:rsidP="008273C9">
            <w:pPr>
              <w:autoSpaceDE w:val="0"/>
              <w:autoSpaceDN w:val="0"/>
              <w:adjustRightInd w:val="0"/>
              <w:ind w:firstLine="0"/>
              <w:jc w:val="left"/>
            </w:pPr>
            <w:r w:rsidRPr="007D17AD">
              <w:t>Номер контактного телефона: 8(86133)71819</w:t>
            </w:r>
          </w:p>
          <w:p w:rsidR="008273C9" w:rsidRPr="007D17AD" w:rsidRDefault="008273C9" w:rsidP="008273C9">
            <w:pPr>
              <w:autoSpaceDE w:val="0"/>
              <w:autoSpaceDN w:val="0"/>
              <w:adjustRightInd w:val="0"/>
              <w:ind w:firstLine="0"/>
              <w:jc w:val="left"/>
            </w:pPr>
            <w:r w:rsidRPr="007D17AD">
              <w:t>Факс: 8(86133)71819</w:t>
            </w:r>
          </w:p>
          <w:p w:rsidR="008273C9" w:rsidRPr="007D17AD" w:rsidRDefault="008273C9" w:rsidP="008273C9">
            <w:pPr>
              <w:autoSpaceDE w:val="0"/>
              <w:autoSpaceDN w:val="0"/>
              <w:adjustRightInd w:val="0"/>
              <w:ind w:firstLine="0"/>
              <w:jc w:val="left"/>
            </w:pPr>
            <w:r w:rsidRPr="007D17AD">
              <w:t>Адрес электронной почты: lastochka42@mail.ru</w:t>
            </w:r>
          </w:p>
          <w:p w:rsidR="009D630E" w:rsidRPr="006535C7" w:rsidRDefault="008273C9" w:rsidP="008273C9">
            <w:pPr>
              <w:autoSpaceDE w:val="0"/>
              <w:autoSpaceDN w:val="0"/>
              <w:adjustRightInd w:val="0"/>
              <w:ind w:firstLine="0"/>
              <w:jc w:val="left"/>
              <w:rPr>
                <w:szCs w:val="24"/>
                <w:lang w:val="en-US"/>
              </w:rPr>
            </w:pPr>
            <w:r w:rsidRPr="007D17AD">
              <w:t>Заведующий – Павлова Людмила Петровна</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Предмет договора</w:t>
            </w:r>
          </w:p>
        </w:tc>
        <w:tc>
          <w:tcPr>
            <w:tcW w:w="7510" w:type="dxa"/>
            <w:tcBorders>
              <w:top w:val="single" w:sz="4" w:space="0" w:color="auto"/>
              <w:left w:val="single" w:sz="4" w:space="0" w:color="auto"/>
              <w:bottom w:val="single" w:sz="4" w:space="0" w:color="auto"/>
              <w:right w:val="single" w:sz="4" w:space="0" w:color="auto"/>
            </w:tcBorders>
            <w:hideMark/>
          </w:tcPr>
          <w:p w:rsidR="00BC4285" w:rsidRPr="004F71D6" w:rsidRDefault="007D17AD" w:rsidP="00237BCF">
            <w:pPr>
              <w:ind w:firstLine="0"/>
              <w:jc w:val="left"/>
              <w:rPr>
                <w:szCs w:val="24"/>
              </w:rPr>
            </w:pPr>
            <w:r>
              <w:t>Текущий</w:t>
            </w:r>
            <w:r w:rsidR="008D332F">
              <w:t xml:space="preserve"> </w:t>
            </w:r>
            <w:r w:rsidR="00DC0D18">
              <w:rPr>
                <w:szCs w:val="24"/>
              </w:rPr>
              <w:t>ремонт</w:t>
            </w:r>
            <w:r w:rsidR="008D332F">
              <w:rPr>
                <w:szCs w:val="24"/>
              </w:rPr>
              <w:t>,</w:t>
            </w:r>
            <w:r>
              <w:rPr>
                <w:szCs w:val="24"/>
              </w:rPr>
              <w:t xml:space="preserve"> замена</w:t>
            </w:r>
            <w:r w:rsidR="00DC0D18" w:rsidRPr="00DC0D18">
              <w:rPr>
                <w:szCs w:val="24"/>
              </w:rPr>
              <w:t xml:space="preserve"> ограж</w:t>
            </w:r>
            <w:r>
              <w:rPr>
                <w:szCs w:val="24"/>
              </w:rPr>
              <w:t>дений по периметру</w:t>
            </w:r>
            <w:r w:rsidR="00DC0D18">
              <w:rPr>
                <w:szCs w:val="24"/>
              </w:rPr>
              <w:t xml:space="preserve"> территории </w:t>
            </w:r>
          </w:p>
        </w:tc>
      </w:tr>
      <w:tr w:rsidR="00F046FF" w:rsidRPr="004F71D6" w:rsidTr="004B204B">
        <w:trPr>
          <w:trHeight w:val="942"/>
        </w:trPr>
        <w:tc>
          <w:tcPr>
            <w:tcW w:w="2660" w:type="dxa"/>
          </w:tcPr>
          <w:p w:rsidR="00F046FF" w:rsidRPr="004F71D6" w:rsidRDefault="00F046FF" w:rsidP="00F55FF1">
            <w:pPr>
              <w:tabs>
                <w:tab w:val="left" w:pos="600"/>
                <w:tab w:val="left" w:pos="840"/>
                <w:tab w:val="left" w:pos="960"/>
                <w:tab w:val="left" w:pos="1080"/>
                <w:tab w:val="left" w:pos="1260"/>
                <w:tab w:val="left" w:pos="1740"/>
              </w:tabs>
              <w:snapToGrid w:val="0"/>
              <w:ind w:firstLine="0"/>
              <w:rPr>
                <w:b/>
                <w:bCs/>
                <w:szCs w:val="24"/>
              </w:rPr>
            </w:pPr>
            <w:r w:rsidRPr="004F71D6">
              <w:rPr>
                <w:b/>
                <w:bCs/>
                <w:szCs w:val="24"/>
              </w:rPr>
              <w:t xml:space="preserve">Описание объекта закупки, </w:t>
            </w:r>
            <w:r w:rsidR="00F55FF1">
              <w:rPr>
                <w:b/>
                <w:bCs/>
                <w:szCs w:val="24"/>
              </w:rPr>
              <w:t>объемы</w:t>
            </w:r>
            <w:r w:rsidR="008D332F">
              <w:rPr>
                <w:b/>
                <w:bCs/>
                <w:szCs w:val="24"/>
              </w:rPr>
              <w:t xml:space="preserve"> </w:t>
            </w:r>
            <w:r w:rsidR="00F55FF1">
              <w:rPr>
                <w:b/>
                <w:bCs/>
                <w:szCs w:val="24"/>
              </w:rPr>
              <w:t>работ</w:t>
            </w:r>
          </w:p>
        </w:tc>
        <w:tc>
          <w:tcPr>
            <w:tcW w:w="7510" w:type="dxa"/>
          </w:tcPr>
          <w:p w:rsidR="00F046FF" w:rsidRPr="007D17AD" w:rsidRDefault="00F046FF" w:rsidP="00F55FF1">
            <w:pPr>
              <w:pStyle w:val="a7"/>
              <w:ind w:left="0"/>
              <w:jc w:val="both"/>
              <w:rPr>
                <w:rFonts w:ascii="Times New Roman" w:hAnsi="Times New Roman" w:cs="Times New Roman"/>
              </w:rPr>
            </w:pPr>
            <w:r w:rsidRPr="007D17AD">
              <w:rPr>
                <w:rFonts w:ascii="Times New Roman" w:hAnsi="Times New Roman" w:cs="Times New Roman"/>
              </w:rPr>
              <w:t xml:space="preserve">Описание объекта закупки и информация о количестве </w:t>
            </w:r>
            <w:r w:rsidR="00F55FF1" w:rsidRPr="007D17AD">
              <w:rPr>
                <w:rFonts w:ascii="Times New Roman" w:hAnsi="Times New Roman" w:cs="Times New Roman"/>
              </w:rPr>
              <w:t>работ</w:t>
            </w:r>
            <w:r w:rsidRPr="007D17AD">
              <w:rPr>
                <w:rFonts w:ascii="Times New Roman" w:hAnsi="Times New Roman" w:cs="Times New Roman"/>
              </w:rPr>
              <w:t xml:space="preserve"> указана в Техническом задании (Приложение №1 к извещению)</w:t>
            </w:r>
            <w:r w:rsidR="006B1207" w:rsidRPr="007D17AD">
              <w:rPr>
                <w:rFonts w:ascii="Times New Roman" w:hAnsi="Times New Roman" w:cs="Times New Roman"/>
              </w:rPr>
              <w:t xml:space="preserve"> и локально- сметном расчете (приложение №2)</w:t>
            </w:r>
          </w:p>
        </w:tc>
      </w:tr>
      <w:tr w:rsidR="009D630E" w:rsidRPr="004F71D6" w:rsidTr="006F3478">
        <w:trPr>
          <w:trHeight w:val="873"/>
        </w:trPr>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433DD0" w:rsidP="00B1621F">
            <w:pPr>
              <w:ind w:firstLine="0"/>
              <w:jc w:val="left"/>
              <w:rPr>
                <w:b/>
                <w:szCs w:val="24"/>
              </w:rPr>
            </w:pPr>
            <w:r>
              <w:rPr>
                <w:b/>
                <w:szCs w:val="24"/>
              </w:rPr>
              <w:t>Место</w:t>
            </w:r>
            <w:r w:rsidR="008D332F">
              <w:rPr>
                <w:b/>
                <w:szCs w:val="24"/>
              </w:rPr>
              <w:t xml:space="preserve"> </w:t>
            </w:r>
            <w:r w:rsidR="00B1621F">
              <w:rPr>
                <w:b/>
                <w:szCs w:val="24"/>
              </w:rPr>
              <w:t>выполнения работ</w:t>
            </w:r>
          </w:p>
        </w:tc>
        <w:tc>
          <w:tcPr>
            <w:tcW w:w="7510" w:type="dxa"/>
            <w:tcBorders>
              <w:top w:val="single" w:sz="4" w:space="0" w:color="auto"/>
              <w:left w:val="single" w:sz="4" w:space="0" w:color="auto"/>
              <w:bottom w:val="single" w:sz="4" w:space="0" w:color="auto"/>
              <w:right w:val="single" w:sz="4" w:space="0" w:color="auto"/>
            </w:tcBorders>
            <w:hideMark/>
          </w:tcPr>
          <w:p w:rsidR="009D630E" w:rsidRPr="007D17AD" w:rsidRDefault="00AA5928" w:rsidP="005F64F6">
            <w:pPr>
              <w:spacing w:line="276" w:lineRule="auto"/>
              <w:ind w:firstLine="0"/>
              <w:jc w:val="left"/>
              <w:rPr>
                <w:rFonts w:eastAsia="Calibri"/>
                <w:szCs w:val="24"/>
                <w:lang w:eastAsia="en-US"/>
              </w:rPr>
            </w:pPr>
            <w:r w:rsidRPr="007D17AD">
              <w:t>353430, Россия, Краснодарский край, Анапский район, ст. Анапская, ул. Кавказская, дом 117</w:t>
            </w:r>
          </w:p>
        </w:tc>
      </w:tr>
      <w:tr w:rsidR="009D630E" w:rsidRPr="004F71D6" w:rsidTr="00CF23B5">
        <w:trPr>
          <w:trHeight w:val="521"/>
        </w:trPr>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Максимальная цена договора</w:t>
            </w:r>
          </w:p>
        </w:tc>
        <w:tc>
          <w:tcPr>
            <w:tcW w:w="7510" w:type="dxa"/>
            <w:tcBorders>
              <w:top w:val="single" w:sz="4" w:space="0" w:color="auto"/>
              <w:left w:val="single" w:sz="4" w:space="0" w:color="auto"/>
              <w:bottom w:val="single" w:sz="4" w:space="0" w:color="auto"/>
              <w:right w:val="single" w:sz="4" w:space="0" w:color="auto"/>
            </w:tcBorders>
            <w:hideMark/>
          </w:tcPr>
          <w:p w:rsidR="007C511C" w:rsidRPr="008D332F" w:rsidRDefault="00DC0D18" w:rsidP="007C511C">
            <w:pPr>
              <w:ind w:firstLine="0"/>
              <w:rPr>
                <w:szCs w:val="24"/>
              </w:rPr>
            </w:pPr>
            <w:r w:rsidRPr="008D332F">
              <w:rPr>
                <w:b/>
                <w:szCs w:val="24"/>
              </w:rPr>
              <w:t>1 113</w:t>
            </w:r>
            <w:r w:rsidR="008D332F">
              <w:rPr>
                <w:b/>
                <w:szCs w:val="24"/>
              </w:rPr>
              <w:t> </w:t>
            </w:r>
            <w:r w:rsidRPr="008D332F">
              <w:rPr>
                <w:b/>
                <w:szCs w:val="24"/>
              </w:rPr>
              <w:t>270</w:t>
            </w:r>
            <w:r w:rsidR="008D332F">
              <w:rPr>
                <w:b/>
                <w:szCs w:val="24"/>
              </w:rPr>
              <w:t>,00</w:t>
            </w:r>
            <w:r w:rsidR="005446A5" w:rsidRPr="008D332F">
              <w:rPr>
                <w:b/>
                <w:szCs w:val="24"/>
              </w:rPr>
              <w:t xml:space="preserve"> (</w:t>
            </w:r>
            <w:r w:rsidRPr="008D332F">
              <w:rPr>
                <w:b/>
                <w:szCs w:val="24"/>
              </w:rPr>
              <w:t>Один миллион сто тринадцать тысяч двести семьдесят</w:t>
            </w:r>
            <w:r w:rsidR="00AA5928" w:rsidRPr="008D332F">
              <w:rPr>
                <w:b/>
                <w:szCs w:val="24"/>
              </w:rPr>
              <w:t>) рублей  0</w:t>
            </w:r>
            <w:r w:rsidR="005446A5" w:rsidRPr="008D332F">
              <w:rPr>
                <w:b/>
                <w:szCs w:val="24"/>
              </w:rPr>
              <w:t>0 копеек</w:t>
            </w:r>
            <w:r w:rsidR="007C511C" w:rsidRPr="008D332F">
              <w:rPr>
                <w:b/>
                <w:szCs w:val="24"/>
              </w:rPr>
              <w:t>,</w:t>
            </w:r>
            <w:r w:rsidR="007C511C" w:rsidRPr="008D332F">
              <w:rPr>
                <w:szCs w:val="24"/>
              </w:rPr>
              <w:t xml:space="preserve"> в том числе НДС (если предусмотрен).</w:t>
            </w:r>
          </w:p>
          <w:p w:rsidR="00FE5918" w:rsidRPr="00FF4ECE" w:rsidRDefault="00FE5918" w:rsidP="00CA6D53">
            <w:pPr>
              <w:ind w:firstLine="0"/>
              <w:rPr>
                <w:szCs w:val="24"/>
              </w:rPr>
            </w:pPr>
          </w:p>
        </w:tc>
      </w:tr>
      <w:tr w:rsidR="0073677E" w:rsidRPr="004F71D6" w:rsidTr="00CF23B5">
        <w:trPr>
          <w:trHeight w:val="521"/>
        </w:trPr>
        <w:tc>
          <w:tcPr>
            <w:tcW w:w="2660" w:type="dxa"/>
            <w:tcBorders>
              <w:top w:val="single" w:sz="4" w:space="0" w:color="auto"/>
              <w:left w:val="single" w:sz="4" w:space="0" w:color="auto"/>
              <w:bottom w:val="single" w:sz="4" w:space="0" w:color="auto"/>
              <w:right w:val="single" w:sz="4" w:space="0" w:color="auto"/>
            </w:tcBorders>
          </w:tcPr>
          <w:p w:rsidR="0073677E" w:rsidRPr="004F71D6" w:rsidRDefault="0073677E" w:rsidP="009D630E">
            <w:pPr>
              <w:ind w:firstLine="0"/>
              <w:jc w:val="left"/>
              <w:rPr>
                <w:b/>
                <w:szCs w:val="24"/>
              </w:rPr>
            </w:pPr>
            <w:r>
              <w:rPr>
                <w:b/>
                <w:szCs w:val="24"/>
              </w:rPr>
              <w:t>Обоснование начальной (максимальной) цены договора</w:t>
            </w:r>
            <w:r w:rsidR="00682E12">
              <w:rPr>
                <w:b/>
                <w:szCs w:val="24"/>
              </w:rPr>
              <w:t xml:space="preserve"> </w:t>
            </w:r>
            <w:r w:rsidRPr="0073677E">
              <w:rPr>
                <w:b/>
                <w:szCs w:val="24"/>
              </w:rPr>
              <w:t>с учетом или без учета расходов на перевозку, страхование, уплату таможенных пошлин, налогов и других обязательных платежей)</w:t>
            </w:r>
          </w:p>
        </w:tc>
        <w:tc>
          <w:tcPr>
            <w:tcW w:w="7510" w:type="dxa"/>
            <w:tcBorders>
              <w:top w:val="single" w:sz="4" w:space="0" w:color="auto"/>
              <w:left w:val="single" w:sz="4" w:space="0" w:color="auto"/>
              <w:bottom w:val="single" w:sz="4" w:space="0" w:color="auto"/>
              <w:right w:val="single" w:sz="4" w:space="0" w:color="auto"/>
            </w:tcBorders>
          </w:tcPr>
          <w:p w:rsidR="0073677E" w:rsidRPr="0073677E" w:rsidRDefault="00786E8B" w:rsidP="00AA5928">
            <w:pPr>
              <w:ind w:firstLine="0"/>
              <w:rPr>
                <w:szCs w:val="24"/>
              </w:rPr>
            </w:pPr>
            <w:r w:rsidRPr="00794B11">
              <w:t>Цена договора включает в себя все затраты, связанные с выполнением условий настоящего договора, в том числе заработная плата работников Исполнителя, транспортные расходы,  обязательные налоговые платежи, а также стоимость возможных затрат, определенно не упомянутых, но необходимых для исполнения настоящего договора.</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Место и срок подачи котировочных заявок</w:t>
            </w:r>
          </w:p>
        </w:tc>
        <w:tc>
          <w:tcPr>
            <w:tcW w:w="7510" w:type="dxa"/>
            <w:tcBorders>
              <w:top w:val="single" w:sz="4" w:space="0" w:color="auto"/>
              <w:left w:val="single" w:sz="4" w:space="0" w:color="auto"/>
              <w:bottom w:val="single" w:sz="4" w:space="0" w:color="auto"/>
              <w:right w:val="single" w:sz="4" w:space="0" w:color="auto"/>
            </w:tcBorders>
            <w:hideMark/>
          </w:tcPr>
          <w:p w:rsidR="00E06736" w:rsidRPr="007D17AD" w:rsidRDefault="009D630E" w:rsidP="00E06736">
            <w:pPr>
              <w:tabs>
                <w:tab w:val="left" w:pos="0"/>
              </w:tabs>
              <w:ind w:firstLine="0"/>
              <w:jc w:val="left"/>
              <w:rPr>
                <w:b/>
                <w:szCs w:val="24"/>
              </w:rPr>
            </w:pPr>
            <w:r w:rsidRPr="004F71D6">
              <w:rPr>
                <w:szCs w:val="24"/>
              </w:rPr>
              <w:t xml:space="preserve">Дата начала подачи котировочных заявок </w:t>
            </w:r>
            <w:r w:rsidRPr="007D17AD">
              <w:rPr>
                <w:szCs w:val="24"/>
              </w:rPr>
              <w:t xml:space="preserve">– </w:t>
            </w:r>
            <w:r w:rsidR="009418EF" w:rsidRPr="007D17AD">
              <w:rPr>
                <w:b/>
                <w:szCs w:val="24"/>
              </w:rPr>
              <w:t>28</w:t>
            </w:r>
            <w:r w:rsidR="00E66BB4" w:rsidRPr="007D17AD">
              <w:rPr>
                <w:b/>
                <w:szCs w:val="24"/>
              </w:rPr>
              <w:t>.</w:t>
            </w:r>
            <w:r w:rsidR="005446A5" w:rsidRPr="007D17AD">
              <w:rPr>
                <w:b/>
                <w:szCs w:val="24"/>
              </w:rPr>
              <w:t>10</w:t>
            </w:r>
            <w:r w:rsidR="00540B3D" w:rsidRPr="007D17AD">
              <w:rPr>
                <w:b/>
                <w:szCs w:val="24"/>
              </w:rPr>
              <w:t xml:space="preserve">.2021г.  </w:t>
            </w:r>
          </w:p>
          <w:p w:rsidR="009D630E" w:rsidRPr="004F71D6" w:rsidRDefault="009D630E" w:rsidP="00B1621F">
            <w:pPr>
              <w:tabs>
                <w:tab w:val="left" w:pos="0"/>
              </w:tabs>
              <w:ind w:firstLine="0"/>
              <w:jc w:val="left"/>
              <w:rPr>
                <w:szCs w:val="24"/>
              </w:rPr>
            </w:pPr>
            <w:r w:rsidRPr="007D17AD">
              <w:rPr>
                <w:szCs w:val="24"/>
              </w:rPr>
              <w:t xml:space="preserve">Дата окончания срока подачи котировочных заявок – </w:t>
            </w:r>
            <w:r w:rsidR="009418EF" w:rsidRPr="007D17AD">
              <w:rPr>
                <w:b/>
                <w:szCs w:val="24"/>
              </w:rPr>
              <w:t>12</w:t>
            </w:r>
            <w:r w:rsidR="00E06736" w:rsidRPr="007D17AD">
              <w:rPr>
                <w:b/>
                <w:szCs w:val="24"/>
              </w:rPr>
              <w:t>.</w:t>
            </w:r>
            <w:r w:rsidR="00DC0D18" w:rsidRPr="007D17AD">
              <w:rPr>
                <w:b/>
                <w:szCs w:val="24"/>
              </w:rPr>
              <w:t>11</w:t>
            </w:r>
            <w:r w:rsidR="00F07E48" w:rsidRPr="007D17AD">
              <w:rPr>
                <w:b/>
                <w:szCs w:val="24"/>
              </w:rPr>
              <w:t>.2021</w:t>
            </w:r>
            <w:r w:rsidR="00042E83" w:rsidRPr="007D17AD">
              <w:rPr>
                <w:b/>
                <w:szCs w:val="24"/>
              </w:rPr>
              <w:t>г</w:t>
            </w:r>
            <w:r w:rsidRPr="007D17AD">
              <w:rPr>
                <w:b/>
                <w:szCs w:val="24"/>
              </w:rPr>
              <w:t>.</w:t>
            </w:r>
            <w:r w:rsidR="00682E12" w:rsidRPr="007D17AD">
              <w:rPr>
                <w:b/>
                <w:szCs w:val="24"/>
              </w:rPr>
              <w:t xml:space="preserve"> </w:t>
            </w:r>
            <w:r w:rsidR="00650612" w:rsidRPr="007D17AD">
              <w:rPr>
                <w:b/>
                <w:szCs w:val="24"/>
              </w:rPr>
              <w:t>12</w:t>
            </w:r>
            <w:r w:rsidRPr="007D17AD">
              <w:rPr>
                <w:b/>
                <w:szCs w:val="24"/>
              </w:rPr>
              <w:t>:00</w:t>
            </w:r>
            <w:r w:rsidR="00682E12" w:rsidRPr="007D17AD">
              <w:rPr>
                <w:b/>
                <w:szCs w:val="24"/>
              </w:rPr>
              <w:t xml:space="preserve"> </w:t>
            </w:r>
            <w:r w:rsidR="00AA3800" w:rsidRPr="007D17AD">
              <w:rPr>
                <w:b/>
                <w:szCs w:val="24"/>
              </w:rPr>
              <w:t>(время м</w:t>
            </w:r>
            <w:r w:rsidR="00F07E48" w:rsidRPr="007D17AD">
              <w:rPr>
                <w:b/>
                <w:szCs w:val="24"/>
              </w:rPr>
              <w:t>естное</w:t>
            </w:r>
            <w:r w:rsidR="006F4264" w:rsidRPr="007D17AD">
              <w:rPr>
                <w:b/>
                <w:szCs w:val="24"/>
              </w:rPr>
              <w:t xml:space="preserve"> Заказчика</w:t>
            </w:r>
            <w:r w:rsidR="00AA3800" w:rsidRPr="007D17AD">
              <w:rPr>
                <w:b/>
                <w:szCs w:val="24"/>
              </w:rPr>
              <w:t>)</w:t>
            </w:r>
          </w:p>
        </w:tc>
      </w:tr>
      <w:tr w:rsidR="00F046FF" w:rsidRPr="004F71D6" w:rsidTr="004F71D6">
        <w:tc>
          <w:tcPr>
            <w:tcW w:w="2660" w:type="dxa"/>
          </w:tcPr>
          <w:p w:rsidR="00F046FF" w:rsidRPr="004F71D6" w:rsidRDefault="00F046FF" w:rsidP="003908BB">
            <w:pPr>
              <w:pStyle w:val="3a"/>
              <w:tabs>
                <w:tab w:val="clear" w:pos="227"/>
                <w:tab w:val="left" w:pos="900"/>
                <w:tab w:val="left" w:pos="1440"/>
              </w:tabs>
              <w:jc w:val="left"/>
              <w:rPr>
                <w:b/>
                <w:szCs w:val="24"/>
              </w:rPr>
            </w:pPr>
            <w:r w:rsidRPr="004F71D6">
              <w:rPr>
                <w:b/>
                <w:szCs w:val="24"/>
              </w:rPr>
              <w:t>Размещение информации о закупке</w:t>
            </w:r>
          </w:p>
        </w:tc>
        <w:tc>
          <w:tcPr>
            <w:tcW w:w="7510" w:type="dxa"/>
          </w:tcPr>
          <w:p w:rsidR="00F046FF" w:rsidRPr="004F71D6" w:rsidRDefault="00F046FF" w:rsidP="00F046FF">
            <w:pPr>
              <w:ind w:firstLine="0"/>
              <w:rPr>
                <w:color w:val="0000FF"/>
                <w:szCs w:val="24"/>
              </w:rPr>
            </w:pPr>
            <w:r w:rsidRPr="004F71D6">
              <w:rPr>
                <w:szCs w:val="24"/>
              </w:rPr>
              <w:t xml:space="preserve">Информация о настоящей закупке подлежит размещению в соответствии с требованиями Федерального закона от 18.07.2011г. № 223-ФЗ «О закупках товаров, работ, услуг отдельными видами юридических лиц» на официальном сайте в информационно-телекоммуникационной сети «Интернет» </w:t>
            </w:r>
            <w:hyperlink r:id="rId14" w:history="1">
              <w:r w:rsidRPr="004F71D6">
                <w:rPr>
                  <w:rStyle w:val="a8"/>
                  <w:szCs w:val="24"/>
                </w:rPr>
                <w:t>http://www.</w:t>
              </w:r>
              <w:r w:rsidRPr="004F71D6">
                <w:rPr>
                  <w:rStyle w:val="a8"/>
                  <w:szCs w:val="24"/>
                  <w:lang w:val="en-US"/>
                </w:rPr>
                <w:t>zakupki</w:t>
              </w:r>
              <w:r w:rsidRPr="004F71D6">
                <w:rPr>
                  <w:rStyle w:val="a8"/>
                  <w:szCs w:val="24"/>
                </w:rPr>
                <w:t>.</w:t>
              </w:r>
              <w:r w:rsidRPr="004F71D6">
                <w:rPr>
                  <w:rStyle w:val="a8"/>
                  <w:szCs w:val="24"/>
                  <w:lang w:val="en-US"/>
                </w:rPr>
                <w:t>gov</w:t>
              </w:r>
              <w:r w:rsidRPr="004F71D6">
                <w:rPr>
                  <w:rStyle w:val="a8"/>
                  <w:szCs w:val="24"/>
                </w:rPr>
                <w:t>.ru/</w:t>
              </w:r>
            </w:hyperlink>
            <w:r w:rsidRPr="004F71D6">
              <w:rPr>
                <w:szCs w:val="24"/>
              </w:rPr>
              <w:t>.</w:t>
            </w:r>
          </w:p>
        </w:tc>
      </w:tr>
      <w:tr w:rsidR="00F046FF" w:rsidRPr="004F71D6" w:rsidTr="004F71D6">
        <w:tc>
          <w:tcPr>
            <w:tcW w:w="2660" w:type="dxa"/>
          </w:tcPr>
          <w:p w:rsidR="00F046FF" w:rsidRPr="004F71D6" w:rsidRDefault="00F046FF" w:rsidP="003908BB">
            <w:pPr>
              <w:pStyle w:val="3a"/>
              <w:tabs>
                <w:tab w:val="clear" w:pos="227"/>
                <w:tab w:val="left" w:pos="900"/>
                <w:tab w:val="left" w:pos="1440"/>
              </w:tabs>
              <w:jc w:val="left"/>
              <w:rPr>
                <w:b/>
                <w:szCs w:val="24"/>
              </w:rPr>
            </w:pPr>
            <w:r w:rsidRPr="004F71D6">
              <w:rPr>
                <w:b/>
                <w:szCs w:val="24"/>
              </w:rPr>
              <w:t xml:space="preserve">Порядок </w:t>
            </w:r>
            <w:r w:rsidRPr="004F71D6">
              <w:rPr>
                <w:b/>
                <w:szCs w:val="24"/>
              </w:rPr>
              <w:lastRenderedPageBreak/>
              <w:t>предоставления информации о закупке</w:t>
            </w:r>
          </w:p>
        </w:tc>
        <w:tc>
          <w:tcPr>
            <w:tcW w:w="7510" w:type="dxa"/>
          </w:tcPr>
          <w:p w:rsidR="00F046FF" w:rsidRPr="004F71D6" w:rsidRDefault="00F046FF" w:rsidP="00F046FF">
            <w:pPr>
              <w:ind w:firstLine="0"/>
              <w:rPr>
                <w:color w:val="000000"/>
                <w:szCs w:val="24"/>
                <w:lang w:eastAsia="ar-SA"/>
              </w:rPr>
            </w:pPr>
            <w:r w:rsidRPr="004F71D6">
              <w:rPr>
                <w:color w:val="000000"/>
                <w:szCs w:val="24"/>
                <w:lang w:eastAsia="ar-SA"/>
              </w:rPr>
              <w:lastRenderedPageBreak/>
              <w:t xml:space="preserve">В единой информационной системе в сфере закупок товаров, работ, </w:t>
            </w:r>
            <w:r w:rsidRPr="004F71D6">
              <w:rPr>
                <w:color w:val="000000"/>
                <w:szCs w:val="24"/>
                <w:lang w:eastAsia="ar-SA"/>
              </w:rPr>
              <w:lastRenderedPageBreak/>
              <w:t>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rsidR="00F046FF" w:rsidRPr="004F71D6" w:rsidRDefault="00F046FF" w:rsidP="00F046FF">
            <w:pPr>
              <w:widowControl w:val="0"/>
              <w:suppressAutoHyphens/>
              <w:ind w:firstLine="0"/>
              <w:textAlignment w:val="baseline"/>
              <w:rPr>
                <w:color w:val="000000"/>
                <w:szCs w:val="24"/>
                <w:lang w:eastAsia="ar-SA"/>
              </w:rPr>
            </w:pPr>
            <w:r w:rsidRPr="004F71D6">
              <w:rPr>
                <w:color w:val="000000"/>
                <w:szCs w:val="24"/>
                <w:lang w:eastAsia="ar-SA"/>
              </w:rPr>
              <w:t>В ЕИС и на сай</w:t>
            </w:r>
            <w:r w:rsidR="004F71D6" w:rsidRPr="004F71D6">
              <w:rPr>
                <w:color w:val="000000"/>
                <w:szCs w:val="24"/>
                <w:lang w:eastAsia="ar-SA"/>
              </w:rPr>
              <w:t>те электронной торговой площадке</w:t>
            </w:r>
            <w:r w:rsidR="004E0BE6" w:rsidRPr="00294E83">
              <w:rPr>
                <w:color w:val="000000"/>
                <w:szCs w:val="24"/>
                <w:lang w:eastAsia="ar-SA"/>
              </w:rPr>
              <w:t>ЭТП «Торги – онлайн» http://etp.torgi-online.com</w:t>
            </w:r>
            <w:r w:rsidRPr="004F71D6">
              <w:rPr>
                <w:color w:val="000000"/>
                <w:szCs w:val="24"/>
                <w:lang w:eastAsia="ar-SA"/>
              </w:rPr>
              <w:t xml:space="preserve"> (далее также – ЭТП), документация находится в открытом доступе, начина</w:t>
            </w:r>
            <w:r w:rsidR="00FE06AE">
              <w:rPr>
                <w:color w:val="000000"/>
                <w:szCs w:val="24"/>
                <w:lang w:eastAsia="ar-SA"/>
              </w:rPr>
              <w:t>я с даты размещения извещения.</w:t>
            </w:r>
          </w:p>
          <w:p w:rsidR="00F046FF" w:rsidRPr="004F71D6" w:rsidRDefault="00F046FF" w:rsidP="00F046FF">
            <w:pPr>
              <w:ind w:firstLine="0"/>
              <w:rPr>
                <w:szCs w:val="24"/>
              </w:rPr>
            </w:pPr>
            <w:r w:rsidRPr="004F71D6">
              <w:rPr>
                <w:szCs w:val="24"/>
              </w:rPr>
              <w:t xml:space="preserve">Закупочная документация предоставляется бесплатно. </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lastRenderedPageBreak/>
              <w:t>Место, дата и время рассмотрения заявок на участие в запросе котировки, подведение итогов процедуры закупки</w:t>
            </w:r>
          </w:p>
        </w:tc>
        <w:tc>
          <w:tcPr>
            <w:tcW w:w="7510" w:type="dxa"/>
            <w:tcBorders>
              <w:top w:val="single" w:sz="4" w:space="0" w:color="auto"/>
              <w:left w:val="single" w:sz="4" w:space="0" w:color="auto"/>
              <w:bottom w:val="single" w:sz="4" w:space="0" w:color="auto"/>
              <w:right w:val="single" w:sz="4" w:space="0" w:color="auto"/>
            </w:tcBorders>
          </w:tcPr>
          <w:p w:rsidR="00102849" w:rsidRPr="007D17AD" w:rsidRDefault="009D630E" w:rsidP="009D630E">
            <w:pPr>
              <w:ind w:firstLine="0"/>
              <w:jc w:val="left"/>
              <w:rPr>
                <w:b/>
                <w:szCs w:val="24"/>
              </w:rPr>
            </w:pPr>
            <w:r w:rsidRPr="004F71D6">
              <w:rPr>
                <w:szCs w:val="24"/>
              </w:rPr>
              <w:t>Рассмотрение котировочных заявок и подведение ито</w:t>
            </w:r>
            <w:r w:rsidR="00CF23B5" w:rsidRPr="004F71D6">
              <w:rPr>
                <w:szCs w:val="24"/>
              </w:rPr>
              <w:t xml:space="preserve">гов процедуры </w:t>
            </w:r>
            <w:r w:rsidR="00CF23B5" w:rsidRPr="007D17AD">
              <w:rPr>
                <w:szCs w:val="24"/>
              </w:rPr>
              <w:t xml:space="preserve">закупки состоится </w:t>
            </w:r>
            <w:r w:rsidR="009418EF" w:rsidRPr="007D17AD">
              <w:rPr>
                <w:b/>
                <w:szCs w:val="24"/>
              </w:rPr>
              <w:t>12</w:t>
            </w:r>
            <w:bookmarkStart w:id="0" w:name="_GoBack"/>
            <w:bookmarkEnd w:id="0"/>
            <w:r w:rsidR="00DC0D18" w:rsidRPr="007D17AD">
              <w:rPr>
                <w:b/>
                <w:szCs w:val="24"/>
              </w:rPr>
              <w:t>.11</w:t>
            </w:r>
            <w:r w:rsidR="00F07E48" w:rsidRPr="007D17AD">
              <w:rPr>
                <w:b/>
                <w:szCs w:val="24"/>
              </w:rPr>
              <w:t>.2021</w:t>
            </w:r>
            <w:r w:rsidR="00042E83" w:rsidRPr="007D17AD">
              <w:rPr>
                <w:b/>
                <w:szCs w:val="24"/>
              </w:rPr>
              <w:t>г</w:t>
            </w:r>
            <w:r w:rsidR="00DD2668" w:rsidRPr="007D17AD">
              <w:rPr>
                <w:b/>
                <w:szCs w:val="24"/>
              </w:rPr>
              <w:t>.</w:t>
            </w:r>
            <w:r w:rsidR="00682E12" w:rsidRPr="007D17AD">
              <w:rPr>
                <w:b/>
                <w:szCs w:val="24"/>
              </w:rPr>
              <w:t xml:space="preserve"> </w:t>
            </w:r>
            <w:r w:rsidR="00EB7964" w:rsidRPr="007D17AD">
              <w:rPr>
                <w:b/>
                <w:szCs w:val="24"/>
              </w:rPr>
              <w:t>в</w:t>
            </w:r>
            <w:r w:rsidR="00682E12" w:rsidRPr="007D17AD">
              <w:rPr>
                <w:b/>
                <w:szCs w:val="24"/>
              </w:rPr>
              <w:t xml:space="preserve"> </w:t>
            </w:r>
            <w:r w:rsidR="003908BB" w:rsidRPr="007D17AD">
              <w:rPr>
                <w:b/>
                <w:szCs w:val="24"/>
              </w:rPr>
              <w:t>13:00</w:t>
            </w:r>
            <w:r w:rsidR="00DD2668" w:rsidRPr="007D17AD">
              <w:rPr>
                <w:b/>
                <w:szCs w:val="24"/>
              </w:rPr>
              <w:t xml:space="preserve"> (</w:t>
            </w:r>
            <w:r w:rsidR="00F07E48" w:rsidRPr="007D17AD">
              <w:rPr>
                <w:b/>
                <w:szCs w:val="24"/>
              </w:rPr>
              <w:t>время местное</w:t>
            </w:r>
            <w:r w:rsidR="00294E83" w:rsidRPr="007D17AD">
              <w:rPr>
                <w:b/>
                <w:szCs w:val="24"/>
              </w:rPr>
              <w:t xml:space="preserve"> Заказчика</w:t>
            </w:r>
            <w:r w:rsidR="00DD2668" w:rsidRPr="007D17AD">
              <w:rPr>
                <w:b/>
                <w:szCs w:val="24"/>
              </w:rPr>
              <w:t>)</w:t>
            </w:r>
          </w:p>
          <w:p w:rsidR="00DD2668" w:rsidRPr="007D17AD" w:rsidRDefault="00DD2668" w:rsidP="009D630E">
            <w:pPr>
              <w:ind w:firstLine="0"/>
              <w:jc w:val="left"/>
              <w:rPr>
                <w:szCs w:val="24"/>
              </w:rPr>
            </w:pPr>
          </w:p>
          <w:p w:rsidR="009D630E" w:rsidRPr="004F71D6" w:rsidRDefault="00AA5928" w:rsidP="00270343">
            <w:pPr>
              <w:ind w:firstLine="0"/>
              <w:jc w:val="left"/>
              <w:rPr>
                <w:szCs w:val="24"/>
              </w:rPr>
            </w:pPr>
            <w:r w:rsidRPr="007D17AD">
              <w:t>353430, Россия, Краснодарский край, Анапский район, ст. Анапская, ул. Кавказская, дом 117</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B1621F">
            <w:pPr>
              <w:ind w:firstLine="0"/>
              <w:jc w:val="left"/>
              <w:rPr>
                <w:b/>
                <w:szCs w:val="24"/>
              </w:rPr>
            </w:pPr>
            <w:r w:rsidRPr="004F71D6">
              <w:rPr>
                <w:b/>
                <w:szCs w:val="24"/>
              </w:rPr>
              <w:t xml:space="preserve">Условия </w:t>
            </w:r>
            <w:r w:rsidR="00B1621F">
              <w:rPr>
                <w:b/>
                <w:szCs w:val="24"/>
              </w:rPr>
              <w:t>выполнения работ</w:t>
            </w:r>
          </w:p>
        </w:tc>
        <w:tc>
          <w:tcPr>
            <w:tcW w:w="7510" w:type="dxa"/>
            <w:tcBorders>
              <w:top w:val="single" w:sz="4" w:space="0" w:color="auto"/>
              <w:left w:val="single" w:sz="4" w:space="0" w:color="auto"/>
              <w:bottom w:val="single" w:sz="4" w:space="0" w:color="auto"/>
              <w:right w:val="single" w:sz="4" w:space="0" w:color="auto"/>
            </w:tcBorders>
          </w:tcPr>
          <w:p w:rsidR="009D630E" w:rsidRPr="004F71D6" w:rsidRDefault="00EF2167" w:rsidP="003D6109">
            <w:pPr>
              <w:ind w:firstLine="0"/>
              <w:jc w:val="left"/>
              <w:rPr>
                <w:szCs w:val="24"/>
              </w:rPr>
            </w:pPr>
            <w:r w:rsidRPr="004F71D6">
              <w:rPr>
                <w:szCs w:val="24"/>
              </w:rPr>
              <w:t xml:space="preserve">В соответствии с Техническим заданием (Приложение №1) </w:t>
            </w:r>
            <w:r w:rsidR="006B1207">
              <w:rPr>
                <w:szCs w:val="24"/>
              </w:rPr>
              <w:t>, Локально сметным расчетом (</w:t>
            </w:r>
            <w:r w:rsidR="003D6109">
              <w:rPr>
                <w:szCs w:val="24"/>
              </w:rPr>
              <w:t>П</w:t>
            </w:r>
            <w:r w:rsidR="006B1207">
              <w:rPr>
                <w:szCs w:val="24"/>
              </w:rPr>
              <w:t xml:space="preserve">риложение №2) </w:t>
            </w:r>
            <w:r w:rsidRPr="004F71D6">
              <w:rPr>
                <w:szCs w:val="24"/>
              </w:rPr>
              <w:t>и проектом договора (Приложение №3)</w:t>
            </w:r>
            <w:r w:rsidR="00895755">
              <w:rPr>
                <w:szCs w:val="24"/>
              </w:rPr>
              <w:t xml:space="preserve"> и рабочей документацией.</w:t>
            </w:r>
          </w:p>
        </w:tc>
      </w:tr>
      <w:tr w:rsidR="009D630E" w:rsidRPr="004F71D6" w:rsidTr="003F1A61">
        <w:trPr>
          <w:trHeight w:val="1055"/>
        </w:trPr>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B1621F">
            <w:pPr>
              <w:ind w:firstLine="0"/>
              <w:jc w:val="left"/>
              <w:rPr>
                <w:b/>
                <w:szCs w:val="24"/>
              </w:rPr>
            </w:pPr>
            <w:r w:rsidRPr="00433DD0">
              <w:rPr>
                <w:b/>
                <w:szCs w:val="24"/>
              </w:rPr>
              <w:t xml:space="preserve">Срок </w:t>
            </w:r>
            <w:r w:rsidR="00B1621F">
              <w:rPr>
                <w:b/>
                <w:szCs w:val="24"/>
              </w:rPr>
              <w:t>выполнения работ</w:t>
            </w:r>
          </w:p>
        </w:tc>
        <w:tc>
          <w:tcPr>
            <w:tcW w:w="7510" w:type="dxa"/>
            <w:tcBorders>
              <w:top w:val="single" w:sz="4" w:space="0" w:color="auto"/>
              <w:left w:val="single" w:sz="4" w:space="0" w:color="auto"/>
              <w:bottom w:val="single" w:sz="4" w:space="0" w:color="auto"/>
              <w:right w:val="single" w:sz="4" w:space="0" w:color="auto"/>
            </w:tcBorders>
            <w:hideMark/>
          </w:tcPr>
          <w:p w:rsidR="009D630E" w:rsidRPr="007D17AD" w:rsidRDefault="005446A5" w:rsidP="00682E12">
            <w:pPr>
              <w:autoSpaceDE w:val="0"/>
              <w:autoSpaceDN w:val="0"/>
              <w:adjustRightInd w:val="0"/>
              <w:ind w:firstLine="0"/>
              <w:outlineLvl w:val="1"/>
              <w:rPr>
                <w:rFonts w:eastAsia="Calibri"/>
                <w:szCs w:val="24"/>
                <w:lang w:eastAsia="en-US"/>
              </w:rPr>
            </w:pPr>
            <w:r w:rsidRPr="007D17AD">
              <w:t xml:space="preserve">В течении </w:t>
            </w:r>
            <w:r w:rsidR="00682E12" w:rsidRPr="007D17AD">
              <w:t>1</w:t>
            </w:r>
            <w:r w:rsidRPr="007D17AD">
              <w:t>5 календарных дней с</w:t>
            </w:r>
            <w:r w:rsidR="00F70585" w:rsidRPr="007D17AD">
              <w:t xml:space="preserve"> даты заключения договора</w:t>
            </w:r>
            <w:r w:rsidRPr="007D17AD">
              <w:t>.</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Срок и условия оплаты</w:t>
            </w:r>
          </w:p>
        </w:tc>
        <w:tc>
          <w:tcPr>
            <w:tcW w:w="7510" w:type="dxa"/>
            <w:tcBorders>
              <w:top w:val="single" w:sz="4" w:space="0" w:color="auto"/>
              <w:left w:val="single" w:sz="4" w:space="0" w:color="auto"/>
              <w:bottom w:val="single" w:sz="4" w:space="0" w:color="auto"/>
              <w:right w:val="single" w:sz="4" w:space="0" w:color="auto"/>
            </w:tcBorders>
            <w:hideMark/>
          </w:tcPr>
          <w:p w:rsidR="009D630E" w:rsidRPr="007D17AD" w:rsidRDefault="00786E8B" w:rsidP="009B029F">
            <w:pPr>
              <w:ind w:firstLine="0"/>
              <w:rPr>
                <w:szCs w:val="24"/>
              </w:rPr>
            </w:pPr>
            <w:r w:rsidRPr="007D17AD">
              <w:t>Оплата производится в порядке и в сроки, предусмотренные в проекте договора</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Обоснование цены договора</w:t>
            </w:r>
          </w:p>
        </w:tc>
        <w:tc>
          <w:tcPr>
            <w:tcW w:w="7510" w:type="dxa"/>
            <w:tcBorders>
              <w:top w:val="single" w:sz="4" w:space="0" w:color="auto"/>
              <w:left w:val="single" w:sz="4" w:space="0" w:color="auto"/>
              <w:bottom w:val="single" w:sz="4" w:space="0" w:color="auto"/>
              <w:right w:val="single" w:sz="4" w:space="0" w:color="auto"/>
            </w:tcBorders>
          </w:tcPr>
          <w:p w:rsidR="009D630E" w:rsidRPr="004F71D6" w:rsidRDefault="009D630E" w:rsidP="009D630E">
            <w:pPr>
              <w:ind w:firstLine="0"/>
              <w:jc w:val="left"/>
              <w:rPr>
                <w:szCs w:val="24"/>
              </w:rPr>
            </w:pPr>
            <w:r w:rsidRPr="004F71D6">
              <w:rPr>
                <w:szCs w:val="24"/>
              </w:rPr>
              <w:t xml:space="preserve">Приложение № </w:t>
            </w:r>
            <w:r w:rsidR="00270343" w:rsidRPr="004F71D6">
              <w:rPr>
                <w:szCs w:val="24"/>
              </w:rPr>
              <w:t>2 к</w:t>
            </w:r>
            <w:r w:rsidRPr="004F71D6">
              <w:rPr>
                <w:szCs w:val="24"/>
              </w:rPr>
              <w:t xml:space="preserve"> настоящему извещению.</w:t>
            </w:r>
          </w:p>
          <w:p w:rsidR="009D630E" w:rsidRPr="004F71D6" w:rsidRDefault="009D630E" w:rsidP="009D630E">
            <w:pPr>
              <w:ind w:firstLine="0"/>
              <w:jc w:val="left"/>
              <w:rPr>
                <w:szCs w:val="24"/>
              </w:rPr>
            </w:pP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7D17AD" w:rsidRDefault="009D630E" w:rsidP="009D630E">
            <w:pPr>
              <w:ind w:firstLine="0"/>
              <w:jc w:val="left"/>
              <w:rPr>
                <w:b/>
                <w:szCs w:val="24"/>
              </w:rPr>
            </w:pPr>
            <w:r w:rsidRPr="007D17AD">
              <w:rPr>
                <w:b/>
                <w:szCs w:val="24"/>
              </w:rPr>
              <w:t>Источник финансирование заказа</w:t>
            </w:r>
          </w:p>
        </w:tc>
        <w:tc>
          <w:tcPr>
            <w:tcW w:w="7510" w:type="dxa"/>
            <w:tcBorders>
              <w:top w:val="single" w:sz="4" w:space="0" w:color="auto"/>
              <w:left w:val="single" w:sz="4" w:space="0" w:color="auto"/>
              <w:bottom w:val="single" w:sz="4" w:space="0" w:color="auto"/>
              <w:right w:val="single" w:sz="4" w:space="0" w:color="auto"/>
            </w:tcBorders>
            <w:hideMark/>
          </w:tcPr>
          <w:p w:rsidR="007C511C" w:rsidRPr="007D17AD" w:rsidRDefault="007D17AD" w:rsidP="007C511C">
            <w:pPr>
              <w:pStyle w:val="afb"/>
              <w:ind w:left="0"/>
              <w:rPr>
                <w:lang w:eastAsia="en-US"/>
              </w:rPr>
            </w:pPr>
            <w:r w:rsidRPr="007D17AD">
              <w:rPr>
                <w:lang w:eastAsia="en-US"/>
              </w:rPr>
              <w:t>Финансирование из м</w:t>
            </w:r>
            <w:r w:rsidR="00682E12" w:rsidRPr="007D17AD">
              <w:rPr>
                <w:lang w:eastAsia="en-US"/>
              </w:rPr>
              <w:t xml:space="preserve">естного бюджета </w:t>
            </w:r>
          </w:p>
          <w:p w:rsidR="00AE2164" w:rsidRPr="007D17AD" w:rsidRDefault="00AE2164" w:rsidP="009D630E">
            <w:pPr>
              <w:pStyle w:val="afb"/>
              <w:spacing w:after="0"/>
              <w:ind w:left="0"/>
              <w:rPr>
                <w:lang w:eastAsia="en-US"/>
              </w:rPr>
            </w:pPr>
          </w:p>
        </w:tc>
      </w:tr>
      <w:tr w:rsidR="00F046FF" w:rsidRPr="004F71D6" w:rsidTr="004F71D6">
        <w:tc>
          <w:tcPr>
            <w:tcW w:w="2660" w:type="dxa"/>
          </w:tcPr>
          <w:p w:rsidR="00F046FF" w:rsidRPr="004F71D6" w:rsidRDefault="00F046FF" w:rsidP="00B1621F">
            <w:pPr>
              <w:tabs>
                <w:tab w:val="left" w:pos="600"/>
                <w:tab w:val="left" w:pos="840"/>
                <w:tab w:val="left" w:pos="960"/>
                <w:tab w:val="left" w:pos="1080"/>
                <w:tab w:val="left" w:pos="1260"/>
                <w:tab w:val="left" w:pos="1740"/>
              </w:tabs>
              <w:snapToGrid w:val="0"/>
              <w:ind w:firstLine="0"/>
              <w:rPr>
                <w:b/>
                <w:bCs/>
                <w:szCs w:val="24"/>
              </w:rPr>
            </w:pPr>
            <w:r w:rsidRPr="004F71D6">
              <w:rPr>
                <w:b/>
                <w:bCs/>
                <w:szCs w:val="24"/>
              </w:rPr>
              <w:t xml:space="preserve">Требования к качеству </w:t>
            </w:r>
            <w:r w:rsidR="00B1621F">
              <w:rPr>
                <w:b/>
                <w:bCs/>
                <w:szCs w:val="24"/>
              </w:rPr>
              <w:t>работ</w:t>
            </w:r>
          </w:p>
        </w:tc>
        <w:tc>
          <w:tcPr>
            <w:tcW w:w="7510" w:type="dxa"/>
          </w:tcPr>
          <w:p w:rsidR="00F046FF" w:rsidRPr="004F71D6" w:rsidRDefault="009B2C9B" w:rsidP="009B2C9B">
            <w:pPr>
              <w:tabs>
                <w:tab w:val="left" w:pos="1080"/>
              </w:tabs>
              <w:ind w:firstLine="0"/>
              <w:rPr>
                <w:bCs/>
                <w:color w:val="000000"/>
                <w:szCs w:val="24"/>
              </w:rPr>
            </w:pPr>
            <w:r w:rsidRPr="004F71D6">
              <w:rPr>
                <w:bCs/>
                <w:color w:val="000000"/>
                <w:szCs w:val="24"/>
              </w:rPr>
              <w:t xml:space="preserve">Приведены в приложении </w:t>
            </w:r>
            <w:r w:rsidRPr="004F71D6">
              <w:rPr>
                <w:bCs/>
                <w:szCs w:val="24"/>
              </w:rPr>
              <w:t>№1</w:t>
            </w:r>
            <w:r w:rsidRPr="004F71D6">
              <w:rPr>
                <w:bCs/>
                <w:color w:val="000000"/>
                <w:szCs w:val="24"/>
              </w:rPr>
              <w:t xml:space="preserve"> к извещению «Техническое задание»</w:t>
            </w:r>
            <w:r w:rsidR="006B1207">
              <w:rPr>
                <w:bCs/>
                <w:color w:val="000000"/>
                <w:szCs w:val="24"/>
              </w:rPr>
              <w:t xml:space="preserve"> и локально-сметном расчете (приложение №2)</w:t>
            </w:r>
            <w:r w:rsidRPr="004F71D6">
              <w:rPr>
                <w:bCs/>
                <w:color w:val="000000"/>
                <w:szCs w:val="24"/>
              </w:rPr>
              <w:t>.</w:t>
            </w:r>
          </w:p>
        </w:tc>
      </w:tr>
      <w:tr w:rsidR="00F046FF" w:rsidRPr="004F71D6" w:rsidTr="004F71D6">
        <w:tc>
          <w:tcPr>
            <w:tcW w:w="2660" w:type="dxa"/>
          </w:tcPr>
          <w:p w:rsidR="00F046FF" w:rsidRPr="004F71D6" w:rsidRDefault="00F046FF" w:rsidP="00B1621F">
            <w:pPr>
              <w:tabs>
                <w:tab w:val="left" w:pos="600"/>
                <w:tab w:val="left" w:pos="840"/>
                <w:tab w:val="left" w:pos="960"/>
                <w:tab w:val="left" w:pos="1080"/>
                <w:tab w:val="left" w:pos="1260"/>
                <w:tab w:val="left" w:pos="1740"/>
              </w:tabs>
              <w:snapToGrid w:val="0"/>
              <w:ind w:firstLine="0"/>
              <w:rPr>
                <w:b/>
                <w:bCs/>
                <w:szCs w:val="24"/>
              </w:rPr>
            </w:pPr>
            <w:r w:rsidRPr="004F71D6">
              <w:rPr>
                <w:b/>
                <w:bCs/>
                <w:szCs w:val="24"/>
              </w:rPr>
              <w:t xml:space="preserve">Требования к гарантийному сроку </w:t>
            </w:r>
            <w:r w:rsidR="00B1621F">
              <w:rPr>
                <w:b/>
                <w:bCs/>
                <w:szCs w:val="24"/>
              </w:rPr>
              <w:t>работ</w:t>
            </w:r>
          </w:p>
        </w:tc>
        <w:tc>
          <w:tcPr>
            <w:tcW w:w="7510" w:type="dxa"/>
          </w:tcPr>
          <w:p w:rsidR="00F046FF" w:rsidRPr="004F71D6" w:rsidRDefault="006B1207" w:rsidP="00F046FF">
            <w:pPr>
              <w:tabs>
                <w:tab w:val="left" w:pos="600"/>
                <w:tab w:val="left" w:pos="840"/>
                <w:tab w:val="left" w:pos="960"/>
                <w:tab w:val="left" w:pos="1080"/>
                <w:tab w:val="left" w:pos="1260"/>
                <w:tab w:val="left" w:pos="1740"/>
              </w:tabs>
              <w:autoSpaceDE w:val="0"/>
              <w:snapToGrid w:val="0"/>
              <w:ind w:firstLine="0"/>
              <w:rPr>
                <w:bCs/>
                <w:color w:val="000000"/>
                <w:szCs w:val="24"/>
              </w:rPr>
            </w:pPr>
            <w:r w:rsidRPr="006B1207">
              <w:rPr>
                <w:bCs/>
                <w:color w:val="000000"/>
                <w:szCs w:val="24"/>
              </w:rPr>
              <w:t>Приведены в приложении №1 к извещению «Техническое задание» и локально-сметном расчете (приложение №2).</w:t>
            </w:r>
          </w:p>
        </w:tc>
      </w:tr>
      <w:tr w:rsidR="00F046FF" w:rsidRPr="004F71D6" w:rsidTr="00CF23B5">
        <w:tc>
          <w:tcPr>
            <w:tcW w:w="2660" w:type="dxa"/>
            <w:tcBorders>
              <w:top w:val="single" w:sz="4" w:space="0" w:color="auto"/>
              <w:left w:val="single" w:sz="4" w:space="0" w:color="auto"/>
              <w:bottom w:val="single" w:sz="4" w:space="0" w:color="auto"/>
              <w:right w:val="single" w:sz="4" w:space="0" w:color="auto"/>
            </w:tcBorders>
          </w:tcPr>
          <w:p w:rsidR="00F046FF" w:rsidRPr="004F71D6" w:rsidRDefault="00F046FF" w:rsidP="00F046FF">
            <w:pPr>
              <w:ind w:firstLine="0"/>
              <w:jc w:val="left"/>
              <w:rPr>
                <w:b/>
                <w:szCs w:val="24"/>
              </w:rPr>
            </w:pPr>
            <w:r w:rsidRPr="004F71D6">
              <w:rPr>
                <w:b/>
                <w:szCs w:val="24"/>
              </w:rPr>
              <w:t>Требования к Участнику процедуры закупки</w:t>
            </w:r>
          </w:p>
        </w:tc>
        <w:tc>
          <w:tcPr>
            <w:tcW w:w="7510" w:type="dxa"/>
            <w:tcBorders>
              <w:top w:val="single" w:sz="4" w:space="0" w:color="auto"/>
              <w:left w:val="single" w:sz="4" w:space="0" w:color="auto"/>
              <w:bottom w:val="single" w:sz="4" w:space="0" w:color="auto"/>
              <w:right w:val="single" w:sz="4" w:space="0" w:color="auto"/>
            </w:tcBorders>
          </w:tcPr>
          <w:p w:rsidR="00974A20" w:rsidRPr="004F71D6" w:rsidRDefault="00974A20" w:rsidP="00974A20">
            <w:pPr>
              <w:ind w:firstLine="0"/>
              <w:rPr>
                <w:bCs/>
                <w:iCs/>
                <w:color w:val="000000"/>
                <w:szCs w:val="24"/>
              </w:rPr>
            </w:pPr>
            <w:r w:rsidRPr="004F71D6">
              <w:rPr>
                <w:bCs/>
                <w:iCs/>
                <w:color w:val="000000"/>
                <w:szCs w:val="24"/>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974A20" w:rsidRPr="004F71D6" w:rsidRDefault="00974A20" w:rsidP="00974A20">
            <w:pPr>
              <w:ind w:firstLine="0"/>
              <w:rPr>
                <w:bCs/>
                <w:iCs/>
                <w:color w:val="000000"/>
                <w:szCs w:val="24"/>
              </w:rPr>
            </w:pPr>
            <w:r w:rsidRPr="004F71D6">
              <w:rPr>
                <w:bCs/>
                <w:iCs/>
                <w:color w:val="000000"/>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74A20" w:rsidRPr="004F71D6" w:rsidRDefault="00974A20" w:rsidP="00974A20">
            <w:pPr>
              <w:ind w:firstLine="0"/>
              <w:rPr>
                <w:bCs/>
                <w:iCs/>
                <w:color w:val="000000"/>
                <w:szCs w:val="24"/>
              </w:rPr>
            </w:pPr>
            <w:r w:rsidRPr="004F71D6">
              <w:rPr>
                <w:bCs/>
                <w:iCs/>
                <w:color w:val="000000"/>
                <w:szCs w:val="24"/>
              </w:rPr>
              <w:t xml:space="preserve"> 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74A20" w:rsidRPr="004F71D6" w:rsidRDefault="00974A20" w:rsidP="00974A20">
            <w:pPr>
              <w:ind w:firstLine="0"/>
              <w:rPr>
                <w:bCs/>
                <w:iCs/>
                <w:color w:val="000000"/>
                <w:szCs w:val="24"/>
              </w:rPr>
            </w:pPr>
            <w:r w:rsidRPr="004F71D6">
              <w:rPr>
                <w:bCs/>
                <w:iCs/>
                <w:color w:val="000000"/>
                <w:szCs w:val="24"/>
              </w:rPr>
              <w:t xml:space="preserve"> 3) </w:t>
            </w:r>
            <w:r w:rsidR="00270343" w:rsidRPr="004F71D6">
              <w:rPr>
                <w:bCs/>
                <w:iCs/>
                <w:color w:val="000000"/>
                <w:szCs w:val="24"/>
              </w:rPr>
              <w:t>не приостановление</w:t>
            </w:r>
            <w:r w:rsidRPr="004F71D6">
              <w:rPr>
                <w:bCs/>
                <w:iCs/>
                <w:color w:val="000000"/>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74A20" w:rsidRPr="004F71D6" w:rsidRDefault="00974A20" w:rsidP="00974A20">
            <w:pPr>
              <w:ind w:firstLine="0"/>
              <w:rPr>
                <w:bCs/>
                <w:iCs/>
                <w:color w:val="000000"/>
                <w:szCs w:val="24"/>
              </w:rPr>
            </w:pPr>
            <w:r w:rsidRPr="004F71D6">
              <w:rPr>
                <w:bCs/>
                <w:iCs/>
                <w:color w:val="000000"/>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w:t>
            </w:r>
            <w:r w:rsidRPr="004F71D6">
              <w:rPr>
                <w:bCs/>
                <w:iCs/>
                <w:color w:val="000000"/>
                <w:szCs w:val="24"/>
              </w:rPr>
              <w:lastRenderedPageBreak/>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00F55FF1">
              <w:rPr>
                <w:bCs/>
                <w:iCs/>
                <w:color w:val="000000"/>
                <w:szCs w:val="24"/>
              </w:rPr>
              <w:t>по</w:t>
            </w:r>
            <w:r w:rsidR="009E4C12">
              <w:rPr>
                <w:bCs/>
                <w:iCs/>
                <w:color w:val="000000"/>
                <w:szCs w:val="24"/>
              </w:rPr>
              <w:t>ст</w:t>
            </w:r>
            <w:r w:rsidR="00F55FF1">
              <w:rPr>
                <w:bCs/>
                <w:iCs/>
                <w:color w:val="000000"/>
                <w:szCs w:val="24"/>
              </w:rPr>
              <w:t>авщика</w:t>
            </w:r>
            <w:r w:rsidRPr="004F71D6">
              <w:rPr>
                <w:bCs/>
                <w:iCs/>
                <w:color w:val="000000"/>
                <w:szCs w:val="24"/>
              </w:rPr>
              <w:t xml:space="preserve"> (подрядчика, исполнителя) не принято;</w:t>
            </w:r>
          </w:p>
          <w:p w:rsidR="00974A20" w:rsidRPr="004F71D6" w:rsidRDefault="00974A20" w:rsidP="00974A20">
            <w:pPr>
              <w:ind w:firstLine="0"/>
              <w:rPr>
                <w:bCs/>
                <w:iCs/>
                <w:color w:val="000000"/>
                <w:szCs w:val="24"/>
              </w:rPr>
            </w:pPr>
            <w:r w:rsidRPr="004F71D6">
              <w:rPr>
                <w:bCs/>
                <w:iCs/>
                <w:color w:val="000000"/>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4A20" w:rsidRPr="004F71D6" w:rsidRDefault="00974A20" w:rsidP="00974A20">
            <w:pPr>
              <w:ind w:firstLine="0"/>
              <w:rPr>
                <w:bCs/>
                <w:iCs/>
                <w:color w:val="000000"/>
                <w:szCs w:val="24"/>
              </w:rPr>
            </w:pPr>
            <w:r w:rsidRPr="004F71D6">
              <w:rPr>
                <w:bCs/>
                <w:iCs/>
                <w:color w:val="000000"/>
                <w:szCs w:val="24"/>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74A20" w:rsidRPr="004F71D6" w:rsidRDefault="00974A20" w:rsidP="00974A20">
            <w:pPr>
              <w:ind w:firstLine="0"/>
              <w:rPr>
                <w:bCs/>
                <w:iCs/>
                <w:color w:val="000000"/>
                <w:szCs w:val="24"/>
              </w:rPr>
            </w:pPr>
            <w:r w:rsidRPr="004F71D6">
              <w:rPr>
                <w:bCs/>
                <w:iCs/>
                <w:color w:val="000000"/>
                <w:szCs w:val="24"/>
              </w:rPr>
              <w:t>7) участник закупки не является офшорной компанией;</w:t>
            </w:r>
          </w:p>
          <w:p w:rsidR="00974A20" w:rsidRPr="004F71D6" w:rsidRDefault="00974A20" w:rsidP="00974A20">
            <w:pPr>
              <w:ind w:firstLine="0"/>
              <w:rPr>
                <w:bCs/>
                <w:iCs/>
                <w:color w:val="000000"/>
                <w:szCs w:val="24"/>
              </w:rPr>
            </w:pPr>
            <w:r w:rsidRPr="004F71D6">
              <w:rPr>
                <w:bCs/>
                <w:iCs/>
                <w:color w:val="000000"/>
                <w:szCs w:val="24"/>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974A20" w:rsidRPr="004F71D6" w:rsidRDefault="00974A20" w:rsidP="00974A20">
            <w:pPr>
              <w:ind w:firstLine="0"/>
              <w:rPr>
                <w:bCs/>
                <w:iCs/>
                <w:color w:val="000000"/>
                <w:szCs w:val="24"/>
              </w:rPr>
            </w:pPr>
            <w:r w:rsidRPr="004F71D6">
              <w:rPr>
                <w:bCs/>
                <w:iCs/>
                <w:color w:val="000000"/>
                <w:szCs w:val="24"/>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w:t>
            </w:r>
            <w:r w:rsidRPr="004F71D6">
              <w:rPr>
                <w:bCs/>
                <w:iCs/>
                <w:color w:val="000000"/>
                <w:szCs w:val="24"/>
              </w:rPr>
              <w:lastRenderedPageBreak/>
              <w:t>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4A20" w:rsidRDefault="00974A20" w:rsidP="00974A20">
            <w:pPr>
              <w:ind w:firstLine="0"/>
              <w:rPr>
                <w:bCs/>
                <w:iCs/>
                <w:color w:val="000000"/>
                <w:szCs w:val="24"/>
              </w:rPr>
            </w:pPr>
            <w:r w:rsidRPr="004F71D6">
              <w:rPr>
                <w:bCs/>
                <w:iCs/>
                <w:color w:val="000000"/>
                <w:szCs w:val="24"/>
              </w:rPr>
              <w:t xml:space="preserve">10) отсутствие сведений об участнике в реестре недобросовестных </w:t>
            </w:r>
            <w:r w:rsidR="00C4589A">
              <w:rPr>
                <w:bCs/>
                <w:iCs/>
                <w:color w:val="000000"/>
                <w:szCs w:val="24"/>
              </w:rPr>
              <w:t>поставщиков</w:t>
            </w:r>
            <w:r w:rsidRPr="004F71D6">
              <w:rPr>
                <w:bCs/>
                <w:iCs/>
                <w:color w:val="000000"/>
                <w:szCs w:val="24"/>
              </w:rPr>
              <w:t xml:space="preserve">, предусмотренных Федеральным законом №223-ФЗ, Федеральным </w:t>
            </w:r>
            <w:r w:rsidR="00270343" w:rsidRPr="004F71D6">
              <w:rPr>
                <w:bCs/>
                <w:iCs/>
                <w:color w:val="000000"/>
                <w:szCs w:val="24"/>
              </w:rPr>
              <w:t>законом №</w:t>
            </w:r>
            <w:r w:rsidRPr="004F71D6">
              <w:rPr>
                <w:bCs/>
                <w:iCs/>
                <w:color w:val="000000"/>
                <w:szCs w:val="24"/>
              </w:rPr>
              <w:t xml:space="preserve"> 44-ФЗ.</w:t>
            </w:r>
          </w:p>
          <w:p w:rsidR="00F046FF" w:rsidRPr="004F71D6" w:rsidRDefault="00974A20" w:rsidP="00974A20">
            <w:pPr>
              <w:ind w:firstLine="0"/>
              <w:rPr>
                <w:bCs/>
                <w:iCs/>
                <w:color w:val="000000"/>
                <w:szCs w:val="24"/>
              </w:rPr>
            </w:pPr>
            <w:r w:rsidRPr="004F71D6">
              <w:rPr>
                <w:bCs/>
                <w:iCs/>
                <w:color w:val="000000"/>
                <w:szCs w:val="24"/>
              </w:rPr>
              <w:t>Указанные в настоящем разделе требования предъявляются в равной мере ко всем участникам закупок, в том числе требования предъявляются к каждому из лиц, в случае, если на стороне участника закупки выступают несколько лиц.</w:t>
            </w:r>
          </w:p>
        </w:tc>
      </w:tr>
      <w:tr w:rsidR="00F046FF" w:rsidRPr="004F71D6" w:rsidTr="00CF23B5">
        <w:tc>
          <w:tcPr>
            <w:tcW w:w="2660" w:type="dxa"/>
            <w:tcBorders>
              <w:top w:val="single" w:sz="4" w:space="0" w:color="auto"/>
              <w:left w:val="single" w:sz="4" w:space="0" w:color="auto"/>
              <w:bottom w:val="single" w:sz="4" w:space="0" w:color="auto"/>
              <w:right w:val="single" w:sz="4" w:space="0" w:color="auto"/>
            </w:tcBorders>
          </w:tcPr>
          <w:p w:rsidR="00F046FF" w:rsidRPr="004F71D6" w:rsidRDefault="004B1F48" w:rsidP="004B1F48">
            <w:pPr>
              <w:ind w:firstLine="0"/>
              <w:jc w:val="left"/>
              <w:rPr>
                <w:b/>
                <w:szCs w:val="24"/>
              </w:rPr>
            </w:pPr>
            <w:r w:rsidRPr="004F71D6">
              <w:rPr>
                <w:rFonts w:eastAsia="Times New Roman"/>
                <w:b/>
                <w:szCs w:val="24"/>
                <w:lang w:eastAsia="en-US"/>
              </w:rPr>
              <w:lastRenderedPageBreak/>
              <w:t>Документы, входящие в состав заявки на участие в запросе котировок в электронной форме, включая перечень документов, представляемых участниками закупки для подтверждения их соответствия установленным требованиям</w:t>
            </w:r>
          </w:p>
        </w:tc>
        <w:tc>
          <w:tcPr>
            <w:tcW w:w="7510" w:type="dxa"/>
            <w:tcBorders>
              <w:top w:val="single" w:sz="4" w:space="0" w:color="auto"/>
              <w:left w:val="single" w:sz="4" w:space="0" w:color="auto"/>
              <w:bottom w:val="single" w:sz="4" w:space="0" w:color="auto"/>
              <w:right w:val="single" w:sz="4" w:space="0" w:color="auto"/>
            </w:tcBorders>
          </w:tcPr>
          <w:p w:rsidR="00F046FF" w:rsidRPr="004F71D6" w:rsidRDefault="004B1F48" w:rsidP="002C7350">
            <w:pPr>
              <w:ind w:firstLine="0"/>
              <w:rPr>
                <w:bCs/>
                <w:iCs/>
                <w:color w:val="000000"/>
                <w:szCs w:val="24"/>
              </w:rPr>
            </w:pPr>
            <w:r w:rsidRPr="004F71D6">
              <w:rPr>
                <w:bCs/>
                <w:iCs/>
                <w:color w:val="000000"/>
                <w:szCs w:val="24"/>
              </w:rPr>
              <w:t>Котировочная заявка должна содержать следующие сведения и документы:</w:t>
            </w:r>
          </w:p>
          <w:p w:rsidR="00651FE8" w:rsidRDefault="00651FE8" w:rsidP="004B1F48">
            <w:pPr>
              <w:ind w:firstLine="0"/>
            </w:pPr>
            <w: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 </w:t>
            </w:r>
          </w:p>
          <w:p w:rsidR="00651FE8" w:rsidRDefault="00651FE8" w:rsidP="004B1F48">
            <w:pPr>
              <w:ind w:firstLine="0"/>
            </w:pPr>
            <w:r>
              <w:t xml:space="preserve">- полученную не ранее чем за  </w:t>
            </w:r>
            <w:r w:rsidR="00AA5928">
              <w:t>90 дней</w:t>
            </w:r>
            <w:r>
              <w:t xml:space="preserve"> до дня размещения в ЕИС извещения о проведении запроса котировок в электронной форме копию выписки из единого государственного реестра юридических ли</w:t>
            </w:r>
            <w:r w:rsidR="00F55FF1">
              <w:t xml:space="preserve">ц, полученную не ранее чем за </w:t>
            </w:r>
            <w:r w:rsidR="00AA5928">
              <w:t>90 дней</w:t>
            </w:r>
            <w:r>
              <w:t xml:space="preserve"> до дня размещения в ЕИС извещения о проведении запроса котировок в электронной форме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AA5928">
              <w:t>90 дней</w:t>
            </w:r>
            <w:r>
              <w:t xml:space="preserve"> до дня размещения в ЕИС извещения о проведении закупки;</w:t>
            </w:r>
          </w:p>
          <w:p w:rsidR="00651FE8" w:rsidRDefault="00651FE8" w:rsidP="004B1F48">
            <w:pPr>
              <w:ind w:firstLine="0"/>
            </w:pPr>
            <w:r>
              <w:t xml:space="preserve"> -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w:t>
            </w:r>
            <w:r>
              <w:lastRenderedPageBreak/>
              <w:t>котировок в электронной форме должна содержать также документ, подтверждающий полномочия такого лица;</w:t>
            </w:r>
          </w:p>
          <w:p w:rsidR="00651FE8" w:rsidRDefault="00651FE8" w:rsidP="004B1F48">
            <w:pPr>
              <w:ind w:firstLine="0"/>
            </w:pPr>
            <w:r>
              <w:t xml:space="preserve"> -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 в электронной форме; </w:t>
            </w:r>
          </w:p>
          <w:p w:rsidR="00651FE8" w:rsidRDefault="00651FE8" w:rsidP="00651FE8">
            <w:pPr>
              <w:ind w:firstLine="0"/>
            </w:pPr>
            <w:r>
              <w:t xml:space="preserve">- декларация участника закупки (предоставляется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о закупке, и предъявляемым к участникам (в случае установления данных требований в извещении о закупке); </w:t>
            </w:r>
          </w:p>
          <w:p w:rsidR="00651FE8" w:rsidRDefault="00651FE8" w:rsidP="00651FE8">
            <w:pPr>
              <w:ind w:firstLine="0"/>
            </w:pPr>
            <w:r>
              <w:t xml:space="preserve">- копии учредительных документов участника закупки (для юридических лиц), копии документов, удостоверяющих личность (для физических лиц); </w:t>
            </w:r>
          </w:p>
          <w:p w:rsidR="00651FE8" w:rsidRDefault="00651FE8" w:rsidP="00651FE8">
            <w:pPr>
              <w:ind w:firstLine="0"/>
            </w:pPr>
            <w: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w:t>
            </w:r>
            <w:r w:rsidR="00F55FF1">
              <w:t xml:space="preserve">вляет соответствующее письмо. </w:t>
            </w:r>
          </w:p>
          <w:p w:rsidR="00651FE8" w:rsidRDefault="00651FE8" w:rsidP="00651FE8">
            <w:pPr>
              <w:ind w:firstLine="0"/>
            </w:pPr>
            <w:r>
              <w:t>2) обеспечение заявки на участие в запросе котировок в электронной форме (в случае, если требование об обеспечении заявки установлено заказчиком в извещении о проведении закупки)</w:t>
            </w:r>
          </w:p>
          <w:p w:rsidR="00651FE8" w:rsidRDefault="00651FE8" w:rsidP="00651FE8">
            <w:pPr>
              <w:ind w:firstLine="0"/>
            </w:pPr>
            <w:r>
              <w:t xml:space="preserve"> 3)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 в электронной форме (дается с применением программно-аппаратных средств электронной площадки); </w:t>
            </w:r>
          </w:p>
          <w:p w:rsidR="00651FE8" w:rsidRDefault="00651FE8" w:rsidP="00651FE8">
            <w:pPr>
              <w:ind w:firstLine="0"/>
            </w:pPr>
            <w:r>
              <w:t xml:space="preserve">4) наименование и конкретные показатели товара, соответствующие значениям, установленным в извещении о проведении запроса котировок в электронной форме,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в электронной форме, поставляемый товар должен быть новым товаром; </w:t>
            </w:r>
          </w:p>
          <w:p w:rsidR="004B1F48" w:rsidRDefault="00651FE8" w:rsidP="00651FE8">
            <w:pPr>
              <w:ind w:firstLine="0"/>
            </w:pPr>
            <w:r>
              <w:t>5) предложение о цене договора,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F70585" w:rsidRPr="004F71D6" w:rsidRDefault="00F70585" w:rsidP="00651FE8">
            <w:pPr>
              <w:ind w:firstLine="0"/>
              <w:rPr>
                <w:bCs/>
                <w:iCs/>
                <w:color w:val="000000"/>
                <w:szCs w:val="24"/>
              </w:rPr>
            </w:pPr>
          </w:p>
        </w:tc>
      </w:tr>
      <w:tr w:rsidR="00F046FF" w:rsidRPr="004F71D6" w:rsidTr="00CF23B5">
        <w:tc>
          <w:tcPr>
            <w:tcW w:w="2660" w:type="dxa"/>
            <w:tcBorders>
              <w:top w:val="single" w:sz="4" w:space="0" w:color="auto"/>
              <w:left w:val="single" w:sz="4" w:space="0" w:color="auto"/>
              <w:bottom w:val="single" w:sz="4" w:space="0" w:color="auto"/>
              <w:right w:val="single" w:sz="4" w:space="0" w:color="auto"/>
            </w:tcBorders>
          </w:tcPr>
          <w:p w:rsidR="00F046FF" w:rsidRPr="004F71D6" w:rsidRDefault="004B1F48" w:rsidP="009D630E">
            <w:pPr>
              <w:ind w:firstLine="0"/>
              <w:jc w:val="left"/>
              <w:rPr>
                <w:b/>
                <w:szCs w:val="24"/>
              </w:rPr>
            </w:pPr>
            <w:r w:rsidRPr="004F71D6">
              <w:rPr>
                <w:b/>
                <w:szCs w:val="24"/>
              </w:rPr>
              <w:lastRenderedPageBreak/>
              <w:t xml:space="preserve">Порядок внесения изменений в извещение о </w:t>
            </w:r>
            <w:r w:rsidRPr="004F71D6">
              <w:rPr>
                <w:b/>
                <w:szCs w:val="24"/>
              </w:rPr>
              <w:lastRenderedPageBreak/>
              <w:t>проведении процедуры</w:t>
            </w:r>
          </w:p>
        </w:tc>
        <w:tc>
          <w:tcPr>
            <w:tcW w:w="7510" w:type="dxa"/>
            <w:tcBorders>
              <w:top w:val="single" w:sz="4" w:space="0" w:color="auto"/>
              <w:left w:val="single" w:sz="4" w:space="0" w:color="auto"/>
              <w:bottom w:val="single" w:sz="4" w:space="0" w:color="auto"/>
              <w:right w:val="single" w:sz="4" w:space="0" w:color="auto"/>
            </w:tcBorders>
          </w:tcPr>
          <w:p w:rsidR="00F046FF" w:rsidRPr="004F71D6" w:rsidRDefault="004B1F48" w:rsidP="002C7350">
            <w:pPr>
              <w:ind w:firstLine="0"/>
              <w:rPr>
                <w:bCs/>
                <w:iCs/>
                <w:color w:val="000000"/>
                <w:szCs w:val="24"/>
              </w:rPr>
            </w:pPr>
            <w:r w:rsidRPr="004F71D6">
              <w:rPr>
                <w:bCs/>
                <w:iCs/>
                <w:color w:val="000000"/>
                <w:szCs w:val="24"/>
              </w:rPr>
              <w:lastRenderedPageBreak/>
              <w:t xml:space="preserve">В любое время до истечения срока предоставления заявок Заказчик вправе по собственной инициативе либо в ответ на запрос какого-либо претендента внести изменения в извещение о проведении запроса </w:t>
            </w:r>
            <w:r w:rsidRPr="004F71D6">
              <w:rPr>
                <w:bCs/>
                <w:iCs/>
                <w:color w:val="000000"/>
                <w:szCs w:val="24"/>
              </w:rPr>
              <w:lastRenderedPageBreak/>
              <w:t xml:space="preserve">котировок в электронной форме. Изменение предмета запроса котировок, увеличение размера обеспечения заявок на участие в запросе котировок не допускается. Изменения, вносимые в извещение о проведении запроса </w:t>
            </w:r>
            <w:r w:rsidR="00270343" w:rsidRPr="004F71D6">
              <w:rPr>
                <w:bCs/>
                <w:iCs/>
                <w:color w:val="000000"/>
                <w:szCs w:val="24"/>
              </w:rPr>
              <w:t>котировок в</w:t>
            </w:r>
            <w:r w:rsidRPr="004F71D6">
              <w:rPr>
                <w:bCs/>
                <w:iCs/>
                <w:color w:val="000000"/>
                <w:szCs w:val="24"/>
              </w:rPr>
              <w:t xml:space="preserve"> электронной форме размещаются Заказчиком на Электронной торговой площадке Торги-онлайн (http://etp.torgi-online.com/) и в единой информационной системе (ЕИС)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запросе котировок, установленного положением о закупке для данного способа закупки.</w:t>
            </w:r>
          </w:p>
          <w:p w:rsidR="008E7B2C" w:rsidRPr="004F71D6" w:rsidRDefault="008E7B2C" w:rsidP="008E7B2C">
            <w:pPr>
              <w:ind w:firstLine="0"/>
              <w:rPr>
                <w:bCs/>
                <w:iCs/>
                <w:color w:val="000000"/>
                <w:szCs w:val="24"/>
              </w:rPr>
            </w:pPr>
            <w:r w:rsidRPr="004F71D6">
              <w:rPr>
                <w:bCs/>
                <w:iCs/>
                <w:color w:val="000000"/>
                <w:szCs w:val="24"/>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rsidR="00AF4CB8" w:rsidRPr="00AF4CB8" w:rsidRDefault="00AF4CB8" w:rsidP="00AF4CB8">
            <w:pPr>
              <w:ind w:firstLine="0"/>
              <w:rPr>
                <w:bCs/>
                <w:iCs/>
                <w:color w:val="000000"/>
                <w:szCs w:val="24"/>
              </w:rPr>
            </w:pPr>
            <w:r w:rsidRPr="00AF4CB8">
              <w:rPr>
                <w:bCs/>
                <w:iCs/>
                <w:color w:val="000000"/>
                <w:szCs w:val="24"/>
              </w:rPr>
              <w:t>В случае если запрос котировок признан несостоявшимся и договор не заключен с единственным участником, допущенным к участию в запросе котировок, или с единственным участником, подавшим заявку на участие в запросе котировок, Заказчик вправе провести повторный запрос котировок, осуществить закупку иным способом, предусмотренным настоящим Положением, либо отказаться от проведения повторной закупки, если необходимость в осуществлении закупки отпала.При проведении повторного запроса котировок Заказчик вправе изменить условия запроса котировок.</w:t>
            </w:r>
          </w:p>
          <w:p w:rsidR="004B1F48" w:rsidRPr="004F71D6" w:rsidRDefault="004B1F48" w:rsidP="008E7B2C">
            <w:pPr>
              <w:ind w:firstLine="0"/>
              <w:rPr>
                <w:bCs/>
                <w:iCs/>
                <w:color w:val="000000"/>
                <w:szCs w:val="24"/>
              </w:rPr>
            </w:pPr>
          </w:p>
        </w:tc>
      </w:tr>
      <w:tr w:rsidR="00081469" w:rsidRPr="004F71D6" w:rsidTr="004F71D6">
        <w:tc>
          <w:tcPr>
            <w:tcW w:w="2660" w:type="dxa"/>
          </w:tcPr>
          <w:p w:rsidR="00081469" w:rsidRPr="004F71D6" w:rsidRDefault="00081469" w:rsidP="00081469">
            <w:pPr>
              <w:ind w:firstLine="0"/>
              <w:rPr>
                <w:b/>
                <w:szCs w:val="24"/>
              </w:rPr>
            </w:pPr>
            <w:r w:rsidRPr="004F71D6">
              <w:rPr>
                <w:b/>
                <w:szCs w:val="24"/>
              </w:rPr>
              <w:lastRenderedPageBreak/>
              <w:t>Порядок предоставления разъяснений положений извещения о проведении запроса котировок в электронной форме</w:t>
            </w:r>
          </w:p>
        </w:tc>
        <w:tc>
          <w:tcPr>
            <w:tcW w:w="7510" w:type="dxa"/>
          </w:tcPr>
          <w:p w:rsidR="00081469" w:rsidRPr="004F71D6" w:rsidRDefault="00081469" w:rsidP="00081469">
            <w:pPr>
              <w:ind w:firstLine="0"/>
              <w:rPr>
                <w:szCs w:val="24"/>
              </w:rPr>
            </w:pPr>
            <w:r w:rsidRPr="004F71D6">
              <w:rPr>
                <w:szCs w:val="24"/>
              </w:rPr>
              <w:t>При проведении запроса котировок в электронной форме переговоры Заказчика или комиссии по закупкам с участниками закупки не допускаются.</w:t>
            </w:r>
          </w:p>
          <w:p w:rsidR="00081469" w:rsidRPr="004F71D6" w:rsidRDefault="00081469" w:rsidP="00081469">
            <w:pPr>
              <w:ind w:firstLine="0"/>
              <w:rPr>
                <w:szCs w:val="24"/>
              </w:rPr>
            </w:pPr>
            <w:r w:rsidRPr="004F71D6">
              <w:rPr>
                <w:szCs w:val="24"/>
              </w:rPr>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rsidR="00081469" w:rsidRPr="004F71D6" w:rsidRDefault="00081469" w:rsidP="00081469">
            <w:pPr>
              <w:ind w:firstLine="0"/>
              <w:rPr>
                <w:szCs w:val="24"/>
              </w:rPr>
            </w:pPr>
            <w:r w:rsidRPr="004F71D6">
              <w:rPr>
                <w:szCs w:val="24"/>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081469" w:rsidRPr="004F71D6" w:rsidRDefault="00081469" w:rsidP="00081469">
            <w:pPr>
              <w:ind w:firstLine="0"/>
              <w:rPr>
                <w:szCs w:val="24"/>
              </w:rPr>
            </w:pPr>
            <w:r w:rsidRPr="004F71D6">
              <w:rPr>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081469" w:rsidRPr="004F71D6" w:rsidRDefault="00081469" w:rsidP="00081469">
            <w:pPr>
              <w:ind w:firstLine="0"/>
              <w:rPr>
                <w:szCs w:val="24"/>
              </w:rPr>
            </w:pPr>
            <w:r w:rsidRPr="004F71D6">
              <w:rPr>
                <w:szCs w:val="24"/>
              </w:rPr>
              <w:lastRenderedPageBreak/>
              <w:t>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трех дней со дня предоставления указанных разъяснений.</w:t>
            </w:r>
          </w:p>
        </w:tc>
      </w:tr>
      <w:tr w:rsidR="00F046FF" w:rsidRPr="004F71D6" w:rsidTr="00CF23B5">
        <w:tc>
          <w:tcPr>
            <w:tcW w:w="2660" w:type="dxa"/>
            <w:tcBorders>
              <w:top w:val="single" w:sz="4" w:space="0" w:color="auto"/>
              <w:left w:val="single" w:sz="4" w:space="0" w:color="auto"/>
              <w:bottom w:val="single" w:sz="4" w:space="0" w:color="auto"/>
              <w:right w:val="single" w:sz="4" w:space="0" w:color="auto"/>
            </w:tcBorders>
          </w:tcPr>
          <w:p w:rsidR="00F046FF" w:rsidRPr="004F71D6" w:rsidRDefault="004B1F48" w:rsidP="009D630E">
            <w:pPr>
              <w:ind w:firstLine="0"/>
              <w:jc w:val="left"/>
              <w:rPr>
                <w:b/>
                <w:szCs w:val="24"/>
              </w:rPr>
            </w:pPr>
            <w:r w:rsidRPr="004F71D6">
              <w:rPr>
                <w:b/>
                <w:szCs w:val="24"/>
              </w:rPr>
              <w:lastRenderedPageBreak/>
              <w:t>Порядок подачи и оформления, отзыва и изменения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rsidR="009442B3" w:rsidRPr="009442B3" w:rsidRDefault="009442B3" w:rsidP="009442B3">
            <w:pPr>
              <w:ind w:firstLine="0"/>
              <w:rPr>
                <w:bCs/>
                <w:iCs/>
                <w:color w:val="000000"/>
                <w:szCs w:val="24"/>
              </w:rPr>
            </w:pPr>
            <w:r w:rsidRPr="009442B3">
              <w:rPr>
                <w:bCs/>
                <w:iCs/>
                <w:color w:val="000000"/>
                <w:szCs w:val="24"/>
              </w:rPr>
              <w:t>Подача заявок на участие в запросе котировок осуществляется только лицами, аккредитованными на электронной площадке.</w:t>
            </w:r>
          </w:p>
          <w:p w:rsidR="009442B3" w:rsidRPr="009442B3" w:rsidRDefault="009442B3" w:rsidP="009442B3">
            <w:pPr>
              <w:ind w:firstLine="0"/>
              <w:rPr>
                <w:bCs/>
                <w:iCs/>
                <w:color w:val="000000"/>
                <w:szCs w:val="24"/>
              </w:rPr>
            </w:pPr>
            <w:r w:rsidRPr="009442B3">
              <w:rPr>
                <w:bCs/>
                <w:iCs/>
                <w:color w:val="000000"/>
                <w:szCs w:val="24"/>
              </w:rPr>
              <w:t>Заявка на участие в запросе котировок состоит из предложений участника запроса котировок в электронной форме о предлагаемых товаре, работе, услуге, а также о цене договора. Такая заявка направляется участником запроса котировок оператору электронной площадки. Заказчиком может быть предусмотрена обязательная для участников форма котировочной заявки.</w:t>
            </w:r>
          </w:p>
          <w:p w:rsidR="009442B3" w:rsidRPr="009442B3" w:rsidRDefault="009442B3" w:rsidP="009442B3">
            <w:pPr>
              <w:ind w:firstLine="0"/>
              <w:rPr>
                <w:bCs/>
                <w:iCs/>
                <w:color w:val="000000"/>
                <w:szCs w:val="24"/>
              </w:rPr>
            </w:pPr>
            <w:r w:rsidRPr="009442B3">
              <w:rPr>
                <w:bCs/>
                <w:iCs/>
                <w:color w:val="000000"/>
                <w:szCs w:val="24"/>
              </w:rPr>
              <w:t>Участник запроса котировок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даты и времени окончания срока подачи заявок на участие в таком запросе.</w:t>
            </w:r>
          </w:p>
          <w:p w:rsidR="009442B3" w:rsidRPr="009442B3" w:rsidRDefault="009442B3" w:rsidP="009442B3">
            <w:pPr>
              <w:ind w:firstLine="0"/>
              <w:rPr>
                <w:bCs/>
                <w:iCs/>
                <w:color w:val="000000"/>
                <w:szCs w:val="24"/>
              </w:rPr>
            </w:pPr>
            <w:r w:rsidRPr="009442B3">
              <w:rPr>
                <w:bCs/>
                <w:iCs/>
                <w:color w:val="000000"/>
                <w:szCs w:val="24"/>
              </w:rPr>
              <w:t>Участник запроса котировок вправе подать только одну заявку на участие в таком запросе.</w:t>
            </w:r>
          </w:p>
          <w:p w:rsidR="009442B3" w:rsidRPr="009442B3" w:rsidRDefault="009442B3" w:rsidP="009442B3">
            <w:pPr>
              <w:ind w:firstLine="0"/>
              <w:rPr>
                <w:bCs/>
                <w:iCs/>
                <w:color w:val="000000"/>
                <w:szCs w:val="24"/>
              </w:rPr>
            </w:pPr>
            <w:r w:rsidRPr="009442B3">
              <w:rPr>
                <w:bCs/>
                <w:iCs/>
                <w:color w:val="000000"/>
                <w:szCs w:val="24"/>
              </w:rPr>
              <w:t>Участник запроса котировок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442B3" w:rsidRPr="009442B3" w:rsidRDefault="009442B3" w:rsidP="009442B3">
            <w:pPr>
              <w:ind w:firstLine="0"/>
              <w:rPr>
                <w:bCs/>
                <w:iCs/>
                <w:color w:val="000000"/>
                <w:szCs w:val="24"/>
              </w:rPr>
            </w:pPr>
            <w:r w:rsidRPr="009442B3">
              <w:rPr>
                <w:bCs/>
                <w:iCs/>
                <w:color w:val="000000"/>
                <w:szCs w:val="24"/>
              </w:rPr>
              <w:t xml:space="preserve">Заявка на участие в запросе котировок должна содержать: </w:t>
            </w:r>
          </w:p>
          <w:p w:rsidR="009442B3" w:rsidRPr="009442B3" w:rsidRDefault="009442B3" w:rsidP="009442B3">
            <w:pPr>
              <w:ind w:firstLine="0"/>
              <w:rPr>
                <w:bCs/>
                <w:iCs/>
                <w:color w:val="000000"/>
                <w:szCs w:val="24"/>
              </w:rPr>
            </w:pPr>
            <w:r w:rsidRPr="009442B3">
              <w:rPr>
                <w:bCs/>
                <w:iCs/>
                <w:color w:val="000000"/>
                <w:szCs w:val="24"/>
              </w:rPr>
              <w:t>1) заполненную форму котировочной заявки в соответствии с требованиями извещения о проведении запроса котировок, в случае если в извещении установлено требование к форме котировочной заявки;</w:t>
            </w:r>
          </w:p>
          <w:p w:rsidR="009442B3" w:rsidRPr="009442B3" w:rsidRDefault="009442B3" w:rsidP="009442B3">
            <w:pPr>
              <w:ind w:firstLine="0"/>
              <w:rPr>
                <w:bCs/>
                <w:iCs/>
                <w:color w:val="000000"/>
                <w:szCs w:val="24"/>
              </w:rPr>
            </w:pPr>
            <w:r w:rsidRPr="009442B3">
              <w:rPr>
                <w:bCs/>
                <w:iCs/>
                <w:color w:val="000000"/>
                <w:szCs w:val="24"/>
              </w:rPr>
              <w:t>2) предложение в отношении товара, работы, услуги, соответствующее условиям извещения о проведении запроса котировок;</w:t>
            </w:r>
          </w:p>
          <w:p w:rsidR="009442B3" w:rsidRPr="009442B3" w:rsidRDefault="009442B3" w:rsidP="009442B3">
            <w:pPr>
              <w:ind w:firstLine="0"/>
              <w:rPr>
                <w:bCs/>
                <w:iCs/>
                <w:color w:val="000000"/>
                <w:szCs w:val="24"/>
              </w:rPr>
            </w:pPr>
            <w:r w:rsidRPr="009442B3">
              <w:rPr>
                <w:bCs/>
                <w:iCs/>
                <w:color w:val="000000"/>
                <w:szCs w:val="24"/>
              </w:rPr>
              <w:t>3) согласие участника закупки исполнить условия договора, указанные в извещении о проведении запроса котировок (указанное согласие может предоставляться с использованием программно-аппаратных средств электронной площадки);</w:t>
            </w:r>
          </w:p>
          <w:p w:rsidR="009442B3" w:rsidRPr="009442B3" w:rsidRDefault="009442B3" w:rsidP="009442B3">
            <w:pPr>
              <w:ind w:firstLine="0"/>
              <w:rPr>
                <w:bCs/>
                <w:iCs/>
                <w:color w:val="000000"/>
                <w:szCs w:val="24"/>
              </w:rPr>
            </w:pPr>
            <w:r w:rsidRPr="009442B3">
              <w:rPr>
                <w:bCs/>
                <w:iCs/>
                <w:color w:val="000000"/>
                <w:szCs w:val="24"/>
              </w:rPr>
              <w:t>4) предлагаемая це</w:t>
            </w:r>
            <w:r w:rsidR="00AF4CB8">
              <w:rPr>
                <w:bCs/>
                <w:iCs/>
                <w:color w:val="000000"/>
                <w:szCs w:val="24"/>
              </w:rPr>
              <w:t xml:space="preserve">на договора, которая не должна </w:t>
            </w:r>
            <w:r w:rsidRPr="009442B3">
              <w:rPr>
                <w:bCs/>
                <w:iCs/>
                <w:color w:val="000000"/>
                <w:szCs w:val="24"/>
              </w:rPr>
              <w:t>превышать начальную (максимальную) цену договора или быть равной нулю;</w:t>
            </w:r>
          </w:p>
          <w:p w:rsidR="009442B3" w:rsidRPr="009442B3" w:rsidRDefault="009442B3" w:rsidP="009442B3">
            <w:pPr>
              <w:ind w:firstLine="0"/>
              <w:rPr>
                <w:bCs/>
                <w:iCs/>
                <w:color w:val="000000"/>
                <w:szCs w:val="24"/>
              </w:rPr>
            </w:pPr>
            <w:r w:rsidRPr="009442B3">
              <w:rPr>
                <w:bCs/>
                <w:iCs/>
                <w:color w:val="000000"/>
                <w:szCs w:val="24"/>
              </w:rPr>
              <w:t>5) документы (копии документов), предоставление которых предусмотрено в извещении о проведении запроса котировок в соответствии с настоящим Положением;</w:t>
            </w:r>
          </w:p>
          <w:p w:rsidR="009442B3" w:rsidRDefault="009442B3" w:rsidP="009442B3">
            <w:pPr>
              <w:ind w:firstLine="0"/>
              <w:rPr>
                <w:bCs/>
                <w:iCs/>
                <w:color w:val="000000"/>
                <w:szCs w:val="24"/>
              </w:rPr>
            </w:pPr>
            <w:r w:rsidRPr="009442B3">
              <w:rPr>
                <w:bCs/>
                <w:iCs/>
                <w:color w:val="000000"/>
                <w:szCs w:val="24"/>
              </w:rPr>
              <w:t>6) документ, подтверждающий декларирование о принадлежности к субъектам малого и среднего предпринимательства в случае, если участниками закупки могут быть только субъекты малого и среднего предпринимательства.</w:t>
            </w:r>
          </w:p>
          <w:p w:rsidR="0006715C" w:rsidRPr="004F71D6" w:rsidRDefault="0006715C" w:rsidP="0006715C">
            <w:pPr>
              <w:ind w:firstLine="0"/>
              <w:rPr>
                <w:bCs/>
                <w:iCs/>
                <w:color w:val="000000"/>
                <w:szCs w:val="24"/>
              </w:rPr>
            </w:pPr>
            <w:r w:rsidRPr="004F71D6">
              <w:rPr>
                <w:bCs/>
                <w:iCs/>
                <w:color w:val="000000"/>
                <w:szCs w:val="24"/>
              </w:rPr>
              <w:t>В течение одного часа с момента получения заявки на участие в запросе котировок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06715C" w:rsidRPr="004F71D6" w:rsidRDefault="0006715C" w:rsidP="0006715C">
            <w:pPr>
              <w:ind w:firstLine="0"/>
              <w:rPr>
                <w:bCs/>
                <w:iCs/>
                <w:color w:val="000000"/>
                <w:szCs w:val="24"/>
              </w:rPr>
            </w:pPr>
            <w:r w:rsidRPr="004F71D6">
              <w:rPr>
                <w:bCs/>
                <w:iCs/>
                <w:color w:val="000000"/>
                <w:szCs w:val="24"/>
              </w:rPr>
              <w:t xml:space="preserve">В течение одного часа с момента получения заявки на участие в запросе котировок оператор электронной площадки возвращает </w:t>
            </w:r>
            <w:r w:rsidRPr="004F71D6">
              <w:rPr>
                <w:bCs/>
                <w:iCs/>
                <w:color w:val="000000"/>
                <w:szCs w:val="24"/>
              </w:rPr>
              <w:lastRenderedPageBreak/>
              <w:t>указанную заявку подавшему ее учас</w:t>
            </w:r>
            <w:r w:rsidR="007D20EC" w:rsidRPr="004F71D6">
              <w:rPr>
                <w:bCs/>
                <w:iCs/>
                <w:color w:val="000000"/>
                <w:szCs w:val="24"/>
              </w:rPr>
              <w:t>тнику закупки в случае:</w:t>
            </w:r>
          </w:p>
          <w:p w:rsidR="0006715C" w:rsidRPr="004F71D6" w:rsidRDefault="007D20EC" w:rsidP="0006715C">
            <w:pPr>
              <w:ind w:firstLine="0"/>
              <w:rPr>
                <w:bCs/>
                <w:iCs/>
                <w:color w:val="000000"/>
                <w:szCs w:val="24"/>
              </w:rPr>
            </w:pPr>
            <w:r w:rsidRPr="004F71D6">
              <w:rPr>
                <w:bCs/>
                <w:iCs/>
                <w:color w:val="000000"/>
                <w:szCs w:val="24"/>
              </w:rPr>
              <w:t>1</w:t>
            </w:r>
            <w:r w:rsidR="0006715C" w:rsidRPr="004F71D6">
              <w:rPr>
                <w:bCs/>
                <w:iCs/>
                <w:color w:val="000000"/>
                <w:szCs w:val="24"/>
              </w:rPr>
              <w:t>) подачи одним участником закупки двух и более заявок на участие в запросе котировок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06715C" w:rsidRPr="004F71D6" w:rsidRDefault="007D20EC" w:rsidP="0006715C">
            <w:pPr>
              <w:ind w:firstLine="0"/>
              <w:rPr>
                <w:bCs/>
                <w:iCs/>
                <w:color w:val="000000"/>
                <w:szCs w:val="24"/>
              </w:rPr>
            </w:pPr>
            <w:r w:rsidRPr="004F71D6">
              <w:rPr>
                <w:bCs/>
                <w:iCs/>
                <w:color w:val="000000"/>
                <w:szCs w:val="24"/>
              </w:rPr>
              <w:t>2</w:t>
            </w:r>
            <w:r w:rsidR="0006715C" w:rsidRPr="004F71D6">
              <w:rPr>
                <w:bCs/>
                <w:iCs/>
                <w:color w:val="000000"/>
                <w:szCs w:val="24"/>
              </w:rPr>
              <w:t>) получения заявки после даты или времени окончания срока подачи заявок на участие в таком запросе;</w:t>
            </w:r>
          </w:p>
          <w:p w:rsidR="0006715C" w:rsidRPr="004F71D6" w:rsidRDefault="007D20EC" w:rsidP="0006715C">
            <w:pPr>
              <w:ind w:firstLine="0"/>
              <w:rPr>
                <w:bCs/>
                <w:iCs/>
                <w:color w:val="000000"/>
                <w:szCs w:val="24"/>
              </w:rPr>
            </w:pPr>
            <w:r w:rsidRPr="004F71D6">
              <w:rPr>
                <w:bCs/>
                <w:iCs/>
                <w:color w:val="000000"/>
                <w:szCs w:val="24"/>
              </w:rPr>
              <w:t>3</w:t>
            </w:r>
            <w:r w:rsidR="0006715C" w:rsidRPr="004F71D6">
              <w:rPr>
                <w:bCs/>
                <w:iCs/>
                <w:color w:val="000000"/>
                <w:szCs w:val="24"/>
              </w:rPr>
              <w:t xml:space="preserve">) 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w:t>
            </w:r>
            <w:r w:rsidR="00FA4DF9">
              <w:rPr>
                <w:bCs/>
                <w:iCs/>
                <w:color w:val="000000"/>
                <w:szCs w:val="24"/>
              </w:rPr>
              <w:t xml:space="preserve">договора </w:t>
            </w:r>
            <w:r w:rsidR="0006715C" w:rsidRPr="004F71D6">
              <w:rPr>
                <w:bCs/>
                <w:iCs/>
                <w:color w:val="000000"/>
                <w:szCs w:val="24"/>
              </w:rPr>
              <w:t>или равной нулю;</w:t>
            </w:r>
          </w:p>
          <w:p w:rsidR="00F046FF" w:rsidRPr="004F71D6" w:rsidRDefault="007D20EC" w:rsidP="00C4589A">
            <w:pPr>
              <w:ind w:firstLine="0"/>
              <w:rPr>
                <w:bCs/>
                <w:iCs/>
                <w:color w:val="000000"/>
                <w:szCs w:val="24"/>
              </w:rPr>
            </w:pPr>
            <w:r w:rsidRPr="004F71D6">
              <w:rPr>
                <w:bCs/>
                <w:iCs/>
                <w:color w:val="000000"/>
                <w:szCs w:val="24"/>
              </w:rPr>
              <w:t>4</w:t>
            </w:r>
            <w:r w:rsidR="0006715C" w:rsidRPr="004F71D6">
              <w:rPr>
                <w:bCs/>
                <w:iCs/>
                <w:color w:val="000000"/>
                <w:szCs w:val="24"/>
              </w:rPr>
              <w:t xml:space="preserve">) наличия в предусмотренном Федеральным законом № 44-ФЗ, Федеральным законом № 223-ФЗ в реестре недобросовестных </w:t>
            </w:r>
            <w:r w:rsidR="00C4589A">
              <w:rPr>
                <w:bCs/>
                <w:iCs/>
                <w:color w:val="000000"/>
                <w:szCs w:val="24"/>
              </w:rPr>
              <w:t>поставщиков</w:t>
            </w:r>
            <w:r w:rsidR="0006715C" w:rsidRPr="004F71D6">
              <w:rPr>
                <w:bCs/>
                <w:iCs/>
                <w:color w:val="000000"/>
                <w:szCs w:val="24"/>
              </w:rPr>
              <w:t xml:space="preserve"> (подрядчиков, исполнителей) информации об участнике закупки.</w:t>
            </w:r>
          </w:p>
        </w:tc>
      </w:tr>
      <w:tr w:rsidR="0006715C" w:rsidRPr="004F71D6" w:rsidTr="004F71D6">
        <w:tc>
          <w:tcPr>
            <w:tcW w:w="2660" w:type="dxa"/>
          </w:tcPr>
          <w:p w:rsidR="0006715C" w:rsidRPr="004F71D6" w:rsidRDefault="0006715C" w:rsidP="0006715C">
            <w:pPr>
              <w:tabs>
                <w:tab w:val="left" w:pos="600"/>
                <w:tab w:val="left" w:pos="840"/>
                <w:tab w:val="left" w:pos="960"/>
                <w:tab w:val="left" w:pos="1080"/>
                <w:tab w:val="left" w:pos="1260"/>
                <w:tab w:val="left" w:pos="1740"/>
              </w:tabs>
              <w:autoSpaceDE w:val="0"/>
              <w:snapToGrid w:val="0"/>
              <w:ind w:firstLine="0"/>
              <w:rPr>
                <w:b/>
                <w:bCs/>
                <w:szCs w:val="24"/>
              </w:rPr>
            </w:pPr>
            <w:r w:rsidRPr="004F71D6">
              <w:rPr>
                <w:b/>
                <w:bCs/>
                <w:szCs w:val="24"/>
              </w:rPr>
              <w:lastRenderedPageBreak/>
              <w:t>Критерии оценки заявок на участие в запросе цен</w:t>
            </w:r>
          </w:p>
        </w:tc>
        <w:tc>
          <w:tcPr>
            <w:tcW w:w="7510" w:type="dxa"/>
          </w:tcPr>
          <w:p w:rsidR="0006715C" w:rsidRPr="004F71D6" w:rsidRDefault="0006715C" w:rsidP="0006715C">
            <w:pPr>
              <w:ind w:firstLine="0"/>
              <w:rPr>
                <w:color w:val="000000"/>
                <w:szCs w:val="24"/>
              </w:rPr>
            </w:pPr>
            <w:r w:rsidRPr="004F71D6">
              <w:rPr>
                <w:color w:val="000000"/>
                <w:szCs w:val="24"/>
              </w:rPr>
              <w:t xml:space="preserve">Цена договора </w:t>
            </w:r>
          </w:p>
          <w:p w:rsidR="008E7B2C" w:rsidRPr="004F71D6" w:rsidRDefault="008E7B2C" w:rsidP="0006715C">
            <w:pPr>
              <w:ind w:firstLine="0"/>
              <w:rPr>
                <w:color w:val="000000"/>
                <w:szCs w:val="24"/>
              </w:rPr>
            </w:pPr>
            <w:r w:rsidRPr="004F71D6">
              <w:rPr>
                <w:color w:val="000000"/>
                <w:szCs w:val="24"/>
              </w:rPr>
              <w:t xml:space="preserve">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w:t>
            </w:r>
          </w:p>
          <w:p w:rsidR="0006715C" w:rsidRPr="004F71D6" w:rsidRDefault="008E7B2C" w:rsidP="0006715C">
            <w:pPr>
              <w:ind w:firstLine="0"/>
              <w:rPr>
                <w:color w:val="000000"/>
                <w:szCs w:val="24"/>
              </w:rPr>
            </w:pPr>
            <w:r w:rsidRPr="004F71D6">
              <w:rPr>
                <w:color w:val="000000"/>
                <w:szCs w:val="24"/>
              </w:rPr>
              <w:t>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06715C" w:rsidRPr="004F71D6" w:rsidTr="00CF23B5">
        <w:tc>
          <w:tcPr>
            <w:tcW w:w="2660" w:type="dxa"/>
            <w:tcBorders>
              <w:top w:val="single" w:sz="4" w:space="0" w:color="auto"/>
              <w:left w:val="single" w:sz="4" w:space="0" w:color="auto"/>
              <w:bottom w:val="single" w:sz="4" w:space="0" w:color="auto"/>
              <w:right w:val="single" w:sz="4" w:space="0" w:color="auto"/>
            </w:tcBorders>
          </w:tcPr>
          <w:p w:rsidR="0006715C" w:rsidRPr="004F71D6" w:rsidRDefault="0006715C" w:rsidP="009D630E">
            <w:pPr>
              <w:ind w:firstLine="0"/>
              <w:jc w:val="left"/>
              <w:rPr>
                <w:b/>
                <w:szCs w:val="24"/>
              </w:rPr>
            </w:pPr>
            <w:r w:rsidRPr="004F71D6">
              <w:rPr>
                <w:b/>
                <w:szCs w:val="24"/>
              </w:rPr>
              <w:t>Рассмотрение котировочных заявок</w:t>
            </w:r>
          </w:p>
        </w:tc>
        <w:tc>
          <w:tcPr>
            <w:tcW w:w="7510" w:type="dxa"/>
            <w:tcBorders>
              <w:top w:val="single" w:sz="4" w:space="0" w:color="auto"/>
              <w:left w:val="single" w:sz="4" w:space="0" w:color="auto"/>
              <w:bottom w:val="single" w:sz="4" w:space="0" w:color="auto"/>
              <w:right w:val="single" w:sz="4" w:space="0" w:color="auto"/>
            </w:tcBorders>
          </w:tcPr>
          <w:p w:rsidR="008E7B2C" w:rsidRPr="004F71D6" w:rsidRDefault="008E7B2C" w:rsidP="008E7B2C">
            <w:pPr>
              <w:ind w:firstLine="0"/>
              <w:rPr>
                <w:bCs/>
                <w:iCs/>
                <w:color w:val="000000"/>
                <w:szCs w:val="24"/>
              </w:rPr>
            </w:pPr>
            <w:r w:rsidRPr="004F71D6">
              <w:rPr>
                <w:bCs/>
                <w:iCs/>
                <w:color w:val="000000"/>
                <w:szCs w:val="24"/>
              </w:rPr>
              <w:t>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данной документацией.</w:t>
            </w:r>
          </w:p>
          <w:p w:rsidR="008E7B2C" w:rsidRPr="004F71D6" w:rsidRDefault="008E7B2C" w:rsidP="008E7B2C">
            <w:pPr>
              <w:ind w:firstLine="0"/>
              <w:rPr>
                <w:bCs/>
                <w:iCs/>
                <w:color w:val="000000"/>
                <w:szCs w:val="24"/>
              </w:rPr>
            </w:pPr>
            <w:r w:rsidRPr="004F71D6">
              <w:rPr>
                <w:bCs/>
                <w:iCs/>
                <w:color w:val="000000"/>
                <w:szCs w:val="24"/>
              </w:rPr>
              <w:t xml:space="preserve">Котировочная комиссия </w:t>
            </w:r>
            <w:r w:rsidR="009442B3">
              <w:rPr>
                <w:bCs/>
                <w:iCs/>
                <w:color w:val="000000"/>
                <w:szCs w:val="24"/>
              </w:rPr>
              <w:t xml:space="preserve">в течении </w:t>
            </w:r>
            <w:r w:rsidR="009442B3" w:rsidRPr="009442B3">
              <w:rPr>
                <w:bCs/>
                <w:iCs/>
                <w:color w:val="000000"/>
                <w:szCs w:val="24"/>
              </w:rPr>
              <w:t>одного рабочего дня, следующего за днем окончания срока подачи заявок</w:t>
            </w:r>
            <w:r w:rsidRPr="004F71D6">
              <w:rPr>
                <w:bCs/>
                <w:iCs/>
                <w:color w:val="000000"/>
                <w:szCs w:val="24"/>
              </w:rPr>
              <w:t>, рассматривает котировочные заявки на соответствие их требованиям, установленным в извещении запроса котировок.</w:t>
            </w:r>
          </w:p>
          <w:p w:rsidR="0006715C" w:rsidRPr="004F71D6" w:rsidRDefault="008E7B2C" w:rsidP="008E7B2C">
            <w:pPr>
              <w:ind w:firstLine="0"/>
              <w:rPr>
                <w:bCs/>
                <w:iCs/>
                <w:color w:val="000000"/>
                <w:szCs w:val="24"/>
              </w:rPr>
            </w:pPr>
            <w:r w:rsidRPr="004F71D6">
              <w:rPr>
                <w:bCs/>
                <w:iCs/>
                <w:color w:val="000000"/>
                <w:szCs w:val="24"/>
              </w:rPr>
              <w:t>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tc>
      </w:tr>
      <w:tr w:rsidR="0006715C" w:rsidRPr="004F71D6" w:rsidTr="00CF23B5">
        <w:tc>
          <w:tcPr>
            <w:tcW w:w="2660" w:type="dxa"/>
            <w:tcBorders>
              <w:top w:val="single" w:sz="4" w:space="0" w:color="auto"/>
              <w:left w:val="single" w:sz="4" w:space="0" w:color="auto"/>
              <w:bottom w:val="single" w:sz="4" w:space="0" w:color="auto"/>
              <w:right w:val="single" w:sz="4" w:space="0" w:color="auto"/>
            </w:tcBorders>
          </w:tcPr>
          <w:p w:rsidR="0006715C" w:rsidRPr="004F71D6" w:rsidRDefault="003C1FC9" w:rsidP="009D630E">
            <w:pPr>
              <w:ind w:firstLine="0"/>
              <w:jc w:val="left"/>
              <w:rPr>
                <w:b/>
                <w:szCs w:val="24"/>
              </w:rPr>
            </w:pPr>
            <w:r w:rsidRPr="004F71D6">
              <w:rPr>
                <w:b/>
                <w:szCs w:val="24"/>
              </w:rPr>
              <w:t>Порядок оценки и сопоставления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rsidR="003C1FC9" w:rsidRPr="004F71D6" w:rsidRDefault="003C1FC9" w:rsidP="003C1FC9">
            <w:pPr>
              <w:ind w:firstLine="0"/>
              <w:rPr>
                <w:bCs/>
                <w:iCs/>
                <w:color w:val="000000"/>
                <w:szCs w:val="24"/>
              </w:rPr>
            </w:pPr>
            <w:r w:rsidRPr="004F71D6">
              <w:rPr>
                <w:bCs/>
                <w:iCs/>
                <w:color w:val="000000"/>
                <w:szCs w:val="24"/>
              </w:rPr>
              <w:t>Результаты рассмотрения котировочных заявок оформляются протоколом, в котором содержатся сведения:</w:t>
            </w:r>
          </w:p>
          <w:p w:rsidR="009442B3" w:rsidRPr="009442B3" w:rsidRDefault="009442B3" w:rsidP="009442B3">
            <w:pPr>
              <w:ind w:firstLine="0"/>
              <w:rPr>
                <w:bCs/>
                <w:iCs/>
                <w:color w:val="000000"/>
                <w:szCs w:val="24"/>
              </w:rPr>
            </w:pPr>
            <w:r w:rsidRPr="009442B3">
              <w:rPr>
                <w:bCs/>
                <w:iCs/>
                <w:color w:val="000000"/>
                <w:szCs w:val="24"/>
              </w:rPr>
              <w:t>1) дата подписания протокола;</w:t>
            </w:r>
          </w:p>
          <w:p w:rsidR="009442B3" w:rsidRPr="009442B3" w:rsidRDefault="009442B3" w:rsidP="009442B3">
            <w:pPr>
              <w:ind w:firstLine="0"/>
              <w:rPr>
                <w:bCs/>
                <w:iCs/>
                <w:color w:val="000000"/>
                <w:szCs w:val="24"/>
              </w:rPr>
            </w:pPr>
            <w:r w:rsidRPr="009442B3">
              <w:rPr>
                <w:bCs/>
                <w:iCs/>
                <w:color w:val="000000"/>
                <w:szCs w:val="24"/>
              </w:rPr>
              <w:t>2) количество поданных заявок на участие в закупке, а также дата и время регистрации каждой такой заявки;</w:t>
            </w:r>
          </w:p>
          <w:p w:rsidR="009442B3" w:rsidRPr="009442B3" w:rsidRDefault="009442B3" w:rsidP="009442B3">
            <w:pPr>
              <w:ind w:firstLine="0"/>
              <w:rPr>
                <w:bCs/>
                <w:iCs/>
                <w:color w:val="000000"/>
                <w:szCs w:val="24"/>
              </w:rPr>
            </w:pPr>
            <w:r w:rsidRPr="009442B3">
              <w:rPr>
                <w:bCs/>
                <w:iCs/>
                <w:color w:val="000000"/>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9442B3" w:rsidRPr="009442B3" w:rsidRDefault="009442B3" w:rsidP="009442B3">
            <w:pPr>
              <w:ind w:firstLine="0"/>
              <w:rPr>
                <w:bCs/>
                <w:iCs/>
                <w:color w:val="000000"/>
                <w:szCs w:val="24"/>
              </w:rPr>
            </w:pPr>
            <w:r w:rsidRPr="009442B3">
              <w:rPr>
                <w:bCs/>
                <w:iCs/>
                <w:color w:val="000000"/>
                <w:szCs w:val="24"/>
              </w:rPr>
              <w:t>4) результаты рассмотрения заявок на участие в запросе котировок с указанием в том числе:</w:t>
            </w:r>
          </w:p>
          <w:p w:rsidR="009442B3" w:rsidRPr="009442B3" w:rsidRDefault="009442B3" w:rsidP="009442B3">
            <w:pPr>
              <w:ind w:firstLine="0"/>
              <w:rPr>
                <w:bCs/>
                <w:iCs/>
                <w:color w:val="000000"/>
                <w:szCs w:val="24"/>
              </w:rPr>
            </w:pPr>
            <w:r w:rsidRPr="009442B3">
              <w:rPr>
                <w:bCs/>
                <w:iCs/>
                <w:color w:val="000000"/>
                <w:szCs w:val="24"/>
              </w:rPr>
              <w:lastRenderedPageBreak/>
              <w:t>- количества заявок на участие в закупке, которые отклонены;</w:t>
            </w:r>
          </w:p>
          <w:p w:rsidR="009442B3" w:rsidRPr="009442B3" w:rsidRDefault="009442B3" w:rsidP="009442B3">
            <w:pPr>
              <w:ind w:firstLine="0"/>
              <w:rPr>
                <w:bCs/>
                <w:iCs/>
                <w:color w:val="000000"/>
                <w:szCs w:val="24"/>
              </w:rPr>
            </w:pPr>
            <w:r w:rsidRPr="009442B3">
              <w:rPr>
                <w:bCs/>
                <w:iCs/>
                <w:color w:val="000000"/>
                <w:szCs w:val="24"/>
              </w:rPr>
              <w:t>- оснований отклонения каждой заявки на участие в закупке, с указанием положений извещения о проведении запроса котировок, которым не соответствуют такие заявки;</w:t>
            </w:r>
          </w:p>
          <w:p w:rsidR="009442B3" w:rsidRPr="009442B3" w:rsidRDefault="009442B3" w:rsidP="009442B3">
            <w:pPr>
              <w:ind w:firstLine="0"/>
              <w:rPr>
                <w:bCs/>
                <w:iCs/>
                <w:color w:val="000000"/>
                <w:szCs w:val="24"/>
              </w:rPr>
            </w:pPr>
            <w:r w:rsidRPr="009442B3">
              <w:rPr>
                <w:bCs/>
                <w:iCs/>
                <w:color w:val="000000"/>
                <w:szCs w:val="24"/>
              </w:rPr>
              <w:t>- причины, по которым закупка признана несостоявшейся, в случае признания ее таковой.</w:t>
            </w:r>
          </w:p>
          <w:p w:rsidR="0006715C" w:rsidRPr="004F71D6" w:rsidRDefault="003C1FC9" w:rsidP="003C1FC9">
            <w:pPr>
              <w:ind w:firstLine="0"/>
              <w:rPr>
                <w:bCs/>
                <w:iCs/>
                <w:color w:val="000000"/>
                <w:szCs w:val="24"/>
              </w:rPr>
            </w:pPr>
            <w:r w:rsidRPr="004F71D6">
              <w:rPr>
                <w:bCs/>
                <w:iCs/>
                <w:color w:val="000000"/>
                <w:szCs w:val="24"/>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lastRenderedPageBreak/>
              <w:t>Срок подписания договора с победителем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rsidR="009442B3" w:rsidRPr="009442B3" w:rsidRDefault="009442B3" w:rsidP="009442B3">
            <w:pPr>
              <w:ind w:firstLine="0"/>
              <w:rPr>
                <w:bCs/>
                <w:iCs/>
                <w:color w:val="000000"/>
                <w:szCs w:val="24"/>
              </w:rPr>
            </w:pPr>
            <w:r w:rsidRPr="009442B3">
              <w:rPr>
                <w:bCs/>
                <w:iCs/>
                <w:color w:val="000000"/>
                <w:szCs w:val="24"/>
              </w:rPr>
              <w:t xml:space="preserve"> Договор по результатам запроса котировок заключа</w:t>
            </w:r>
            <w:r w:rsidR="00AF4CB8">
              <w:rPr>
                <w:bCs/>
                <w:iCs/>
                <w:color w:val="000000"/>
                <w:szCs w:val="24"/>
              </w:rPr>
              <w:t xml:space="preserve">ется </w:t>
            </w:r>
            <w:r>
              <w:rPr>
                <w:bCs/>
                <w:iCs/>
                <w:color w:val="000000"/>
                <w:szCs w:val="24"/>
              </w:rPr>
              <w:t xml:space="preserve">в электронной форме </w:t>
            </w:r>
            <w:r w:rsidRPr="009442B3">
              <w:rPr>
                <w:bCs/>
                <w:iCs/>
                <w:color w:val="000000"/>
                <w:szCs w:val="24"/>
              </w:rPr>
              <w:t>не ранее чем через десять дней и не позднее чем через двадцать дней с даты размещения в ЕИС протокола рассмотрения и оценки заявок на участие в запросе котировок,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9442B3" w:rsidRPr="009442B3" w:rsidRDefault="009442B3" w:rsidP="009442B3">
            <w:pPr>
              <w:ind w:firstLine="0"/>
              <w:rPr>
                <w:bCs/>
                <w:iCs/>
                <w:color w:val="000000"/>
                <w:szCs w:val="24"/>
              </w:rPr>
            </w:pPr>
            <w:r w:rsidRPr="009442B3">
              <w:rPr>
                <w:bCs/>
                <w:iCs/>
                <w:color w:val="000000"/>
                <w:szCs w:val="24"/>
              </w:rPr>
              <w:t>Договор заключается на условиях, предусмотренных извещением о проведении запроса котировок, по цене, предложенной в заявке победителя запроса котировок или в заявке на участие в запросе котировок участника закупки, с которым заключается договор в случае уклонения победителя запроса котировок от заключения договора.</w:t>
            </w:r>
          </w:p>
          <w:p w:rsidR="00E25461" w:rsidRPr="009442B3" w:rsidRDefault="003F7ECC" w:rsidP="009442B3">
            <w:pPr>
              <w:ind w:firstLine="0"/>
              <w:rPr>
                <w:bCs/>
                <w:iCs/>
                <w:color w:val="000000"/>
                <w:szCs w:val="24"/>
              </w:rPr>
            </w:pPr>
            <w:r>
              <w:rPr>
                <w:bCs/>
                <w:iCs/>
                <w:color w:val="000000"/>
                <w:szCs w:val="24"/>
              </w:rPr>
              <w:t>Договор заключается</w:t>
            </w:r>
            <w:r w:rsidR="009442B3" w:rsidRPr="009442B3">
              <w:rPr>
                <w:bCs/>
                <w:iCs/>
                <w:color w:val="000000"/>
                <w:szCs w:val="24"/>
              </w:rPr>
              <w:t xml:space="preserve"> с использованием программно-аппаратных средств электронной площадки путем направления Заказчиком в течение </w:t>
            </w:r>
            <w:r w:rsidR="00E25461">
              <w:rPr>
                <w:bCs/>
                <w:iCs/>
                <w:color w:val="000000"/>
                <w:szCs w:val="24"/>
              </w:rPr>
              <w:t>семи</w:t>
            </w:r>
            <w:r w:rsidR="009442B3" w:rsidRPr="009442B3">
              <w:rPr>
                <w:bCs/>
                <w:iCs/>
                <w:color w:val="000000"/>
                <w:szCs w:val="24"/>
              </w:rPr>
              <w:t xml:space="preserve"> дней со дня подписания итогового протокола проекта договора победителю запроса котировок.</w:t>
            </w:r>
          </w:p>
          <w:p w:rsidR="009442B3" w:rsidRPr="009442B3" w:rsidRDefault="009442B3" w:rsidP="009442B3">
            <w:pPr>
              <w:ind w:firstLine="0"/>
              <w:rPr>
                <w:bCs/>
                <w:iCs/>
                <w:color w:val="000000"/>
                <w:szCs w:val="24"/>
              </w:rPr>
            </w:pPr>
            <w:r w:rsidRPr="009442B3">
              <w:rPr>
                <w:bCs/>
                <w:iCs/>
                <w:color w:val="000000"/>
                <w:szCs w:val="24"/>
              </w:rPr>
              <w:t xml:space="preserve"> В течение </w:t>
            </w:r>
            <w:r w:rsidR="00E25461">
              <w:rPr>
                <w:bCs/>
                <w:iCs/>
                <w:color w:val="000000"/>
                <w:szCs w:val="24"/>
              </w:rPr>
              <w:t>четырех</w:t>
            </w:r>
            <w:r w:rsidRPr="009442B3">
              <w:rPr>
                <w:bCs/>
                <w:iCs/>
                <w:color w:val="000000"/>
                <w:szCs w:val="24"/>
              </w:rPr>
              <w:t xml:space="preserve"> дней со дня получения проекта договора победитель запроса котировок обязан подписать его, а также предоставить обеспечение исполнения договора и (или) гарантийных обязательств в случае, если Заказчиком было установлено требование о предоставлении соответствующего обеспечения.  В случае наличия разногласий по проекту договора, направленного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rsidR="009442B3" w:rsidRPr="009442B3" w:rsidRDefault="009442B3" w:rsidP="009442B3">
            <w:pPr>
              <w:ind w:firstLine="0"/>
              <w:rPr>
                <w:bCs/>
                <w:iCs/>
                <w:color w:val="000000"/>
                <w:szCs w:val="24"/>
              </w:rPr>
            </w:pPr>
            <w:r w:rsidRPr="009442B3">
              <w:rPr>
                <w:bCs/>
                <w:iCs/>
                <w:color w:val="000000"/>
                <w:szCs w:val="24"/>
              </w:rPr>
              <w:t xml:space="preserve">В случае, если победитель запроса котировок в установленный срок </w:t>
            </w:r>
            <w:r w:rsidRPr="009442B3">
              <w:rPr>
                <w:bCs/>
                <w:iCs/>
                <w:color w:val="000000"/>
                <w:szCs w:val="24"/>
              </w:rPr>
              <w:lastRenderedPageBreak/>
              <w:t>не обеспечивает выполнение условий настоящего пункта, такой победитель признается уклонившимся от заключения договора.</w:t>
            </w:r>
          </w:p>
          <w:p w:rsidR="009D630E" w:rsidRPr="004F71D6" w:rsidRDefault="009D630E" w:rsidP="002C7350">
            <w:pPr>
              <w:pStyle w:val="Standard"/>
              <w:jc w:val="both"/>
              <w:rPr>
                <w:rFonts w:ascii="Times New Roman" w:hAnsi="Times New Roman" w:cs="Times New Roman"/>
              </w:rPr>
            </w:pPr>
          </w:p>
        </w:tc>
      </w:tr>
      <w:tr w:rsidR="007D20EC" w:rsidRPr="004F71D6" w:rsidTr="007D20EC">
        <w:trPr>
          <w:trHeight w:val="742"/>
        </w:trPr>
        <w:tc>
          <w:tcPr>
            <w:tcW w:w="2660" w:type="dxa"/>
          </w:tcPr>
          <w:p w:rsidR="007D20EC" w:rsidRPr="004F71D6" w:rsidRDefault="00061306" w:rsidP="0094108B">
            <w:pPr>
              <w:tabs>
                <w:tab w:val="left" w:pos="600"/>
                <w:tab w:val="left" w:pos="840"/>
                <w:tab w:val="left" w:pos="960"/>
                <w:tab w:val="left" w:pos="1080"/>
                <w:tab w:val="left" w:pos="1260"/>
                <w:tab w:val="left" w:pos="1740"/>
              </w:tabs>
              <w:snapToGrid w:val="0"/>
              <w:ind w:firstLine="0"/>
              <w:rPr>
                <w:szCs w:val="24"/>
              </w:rPr>
            </w:pPr>
            <w:r w:rsidRPr="004F71D6">
              <w:rPr>
                <w:szCs w:val="24"/>
              </w:rPr>
              <w:lastRenderedPageBreak/>
              <w:t>Условия признания победителя запроса котировок в электронной форме или иного участника запроса котировок в электронной форме уклонившимися от заключения договора</w:t>
            </w:r>
          </w:p>
        </w:tc>
        <w:tc>
          <w:tcPr>
            <w:tcW w:w="7510" w:type="dxa"/>
          </w:tcPr>
          <w:p w:rsidR="003F7ECC" w:rsidRPr="003F7ECC" w:rsidRDefault="003F7ECC" w:rsidP="003F7ECC">
            <w:pPr>
              <w:tabs>
                <w:tab w:val="left" w:pos="600"/>
                <w:tab w:val="left" w:pos="840"/>
                <w:tab w:val="left" w:pos="960"/>
                <w:tab w:val="left" w:pos="1080"/>
                <w:tab w:val="left" w:pos="1260"/>
                <w:tab w:val="left" w:pos="1740"/>
              </w:tabs>
              <w:snapToGrid w:val="0"/>
              <w:ind w:firstLine="0"/>
              <w:rPr>
                <w:bCs/>
                <w:szCs w:val="24"/>
              </w:rPr>
            </w:pPr>
            <w:r w:rsidRPr="003F7ECC">
              <w:rPr>
                <w:bCs/>
                <w:szCs w:val="24"/>
              </w:rPr>
              <w:t>В случае, если победитель запроса котировок</w:t>
            </w:r>
            <w:r w:rsidR="00AF4CB8">
              <w:rPr>
                <w:bCs/>
                <w:szCs w:val="24"/>
              </w:rPr>
              <w:t xml:space="preserve"> в электронной форме </w:t>
            </w:r>
            <w:r w:rsidRPr="003F7ECC">
              <w:rPr>
                <w:bCs/>
                <w:szCs w:val="24"/>
              </w:rPr>
              <w:t xml:space="preserve"> признан уклонившимся от заключения договора, Заказчик вправе обратиться в суд с иском о требовании к понуждению победителя запроса котировок заключить договор, а также о возмещении убытков, причиненных уклонением от заключения договора, либо вправе заключить договор с участником закупки, заявке на участие в запросе котировок которого присвоен второй номер.</w:t>
            </w:r>
          </w:p>
          <w:p w:rsidR="003F7ECC" w:rsidRPr="003F7ECC" w:rsidRDefault="003F7ECC" w:rsidP="003F7ECC">
            <w:pPr>
              <w:tabs>
                <w:tab w:val="left" w:pos="600"/>
                <w:tab w:val="left" w:pos="840"/>
                <w:tab w:val="left" w:pos="960"/>
                <w:tab w:val="left" w:pos="1080"/>
                <w:tab w:val="left" w:pos="1260"/>
                <w:tab w:val="left" w:pos="1740"/>
              </w:tabs>
              <w:snapToGrid w:val="0"/>
              <w:ind w:firstLine="0"/>
              <w:rPr>
                <w:bCs/>
                <w:szCs w:val="24"/>
              </w:rPr>
            </w:pPr>
            <w:r w:rsidRPr="003F7ECC">
              <w:rPr>
                <w:bCs/>
                <w:szCs w:val="24"/>
              </w:rPr>
              <w:t>Проект договора в случае согласия участника запроса котировок, заявке на участие в запросе котировок которого присвоен второй номер, заключить договор составляется Заказчиком путем включения в проект договора, прилагаемого к извещению о проведении запроса котировок,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запроса котировок уклонившимся от заключения договора.</w:t>
            </w:r>
          </w:p>
          <w:p w:rsidR="007D20EC" w:rsidRPr="004F71D6" w:rsidRDefault="003F7ECC" w:rsidP="003F7ECC">
            <w:pPr>
              <w:tabs>
                <w:tab w:val="left" w:pos="600"/>
                <w:tab w:val="left" w:pos="840"/>
                <w:tab w:val="left" w:pos="960"/>
                <w:tab w:val="left" w:pos="1080"/>
                <w:tab w:val="left" w:pos="1260"/>
                <w:tab w:val="left" w:pos="1740"/>
              </w:tabs>
              <w:snapToGrid w:val="0"/>
              <w:ind w:firstLine="0"/>
              <w:rPr>
                <w:bCs/>
                <w:szCs w:val="24"/>
              </w:rPr>
            </w:pPr>
            <w:r w:rsidRPr="003F7ECC">
              <w:rPr>
                <w:bCs/>
                <w:szCs w:val="24"/>
              </w:rPr>
              <w:t>В случае несогласия участника закупки, которому присвоен второй номер, заключить договор, Заказчик имеет право в порядке, предусмотренном настоящим пунктом, заключить договор с участником закупки в случае его согласия, которому присвоен  следующий порядковый номер в порядке возрастания.</w:t>
            </w:r>
          </w:p>
        </w:tc>
      </w:tr>
      <w:tr w:rsidR="0094108B" w:rsidRPr="004F71D6" w:rsidTr="007D20EC">
        <w:trPr>
          <w:trHeight w:val="1985"/>
        </w:trPr>
        <w:tc>
          <w:tcPr>
            <w:tcW w:w="2660" w:type="dxa"/>
          </w:tcPr>
          <w:p w:rsidR="0094108B" w:rsidRPr="004F71D6" w:rsidRDefault="0094108B" w:rsidP="0094108B">
            <w:pPr>
              <w:tabs>
                <w:tab w:val="left" w:pos="600"/>
                <w:tab w:val="left" w:pos="840"/>
                <w:tab w:val="left" w:pos="960"/>
                <w:tab w:val="left" w:pos="1080"/>
                <w:tab w:val="left" w:pos="1260"/>
                <w:tab w:val="left" w:pos="1740"/>
              </w:tabs>
              <w:snapToGrid w:val="0"/>
              <w:ind w:firstLine="0"/>
              <w:rPr>
                <w:szCs w:val="24"/>
              </w:rPr>
            </w:pPr>
            <w:r w:rsidRPr="004F71D6">
              <w:rPr>
                <w:szCs w:val="24"/>
              </w:rPr>
              <w:t>Возможность изменения объема товаров, работ, услуг и сроков их поставки, выполнения, оказания в ходе исполнения договора:</w:t>
            </w:r>
          </w:p>
        </w:tc>
        <w:tc>
          <w:tcPr>
            <w:tcW w:w="7510" w:type="dxa"/>
          </w:tcPr>
          <w:p w:rsidR="0094108B" w:rsidRPr="004F71D6" w:rsidRDefault="0094108B" w:rsidP="0094108B">
            <w:pPr>
              <w:tabs>
                <w:tab w:val="left" w:pos="600"/>
                <w:tab w:val="left" w:pos="840"/>
                <w:tab w:val="left" w:pos="960"/>
                <w:tab w:val="left" w:pos="1080"/>
                <w:tab w:val="left" w:pos="1260"/>
                <w:tab w:val="left" w:pos="1740"/>
              </w:tabs>
              <w:snapToGrid w:val="0"/>
              <w:ind w:firstLine="0"/>
              <w:rPr>
                <w:bCs/>
                <w:szCs w:val="24"/>
              </w:rPr>
            </w:pPr>
            <w:r w:rsidRPr="004F71D6">
              <w:rPr>
                <w:bCs/>
                <w:szCs w:val="24"/>
              </w:rPr>
              <w:t>В соответствии с условиями договора (Приложение №3 к извещению)</w:t>
            </w:r>
          </w:p>
        </w:tc>
      </w:tr>
      <w:tr w:rsidR="0094108B" w:rsidRPr="004F71D6" w:rsidTr="007D20EC">
        <w:trPr>
          <w:trHeight w:val="1405"/>
        </w:trPr>
        <w:tc>
          <w:tcPr>
            <w:tcW w:w="2660" w:type="dxa"/>
          </w:tcPr>
          <w:p w:rsidR="0094108B" w:rsidRPr="004F71D6" w:rsidRDefault="0094108B" w:rsidP="0094108B">
            <w:pPr>
              <w:tabs>
                <w:tab w:val="left" w:pos="600"/>
                <w:tab w:val="left" w:pos="840"/>
                <w:tab w:val="left" w:pos="960"/>
                <w:tab w:val="left" w:pos="1080"/>
                <w:tab w:val="left" w:pos="1260"/>
                <w:tab w:val="left" w:pos="1740"/>
              </w:tabs>
              <w:snapToGrid w:val="0"/>
              <w:ind w:firstLine="0"/>
              <w:rPr>
                <w:szCs w:val="24"/>
              </w:rPr>
            </w:pPr>
            <w:r w:rsidRPr="004F71D6">
              <w:rPr>
                <w:szCs w:val="24"/>
              </w:rPr>
              <w:t>Возможность одностороннего отказа от исполнения договора, расторжения договора</w:t>
            </w:r>
          </w:p>
        </w:tc>
        <w:tc>
          <w:tcPr>
            <w:tcW w:w="7510" w:type="dxa"/>
          </w:tcPr>
          <w:p w:rsidR="0094108B" w:rsidRPr="004F71D6" w:rsidRDefault="0094108B" w:rsidP="0094108B">
            <w:pPr>
              <w:tabs>
                <w:tab w:val="left" w:pos="600"/>
                <w:tab w:val="left" w:pos="840"/>
                <w:tab w:val="left" w:pos="960"/>
                <w:tab w:val="left" w:pos="1080"/>
                <w:tab w:val="left" w:pos="1260"/>
                <w:tab w:val="left" w:pos="1740"/>
              </w:tabs>
              <w:snapToGrid w:val="0"/>
              <w:ind w:firstLine="0"/>
              <w:rPr>
                <w:bCs/>
                <w:szCs w:val="24"/>
              </w:rPr>
            </w:pPr>
            <w:r w:rsidRPr="004F71D6">
              <w:rPr>
                <w:bCs/>
                <w:szCs w:val="24"/>
              </w:rPr>
              <w:t>В соответствии с условиями договора (Приложение №3 к извещению)</w:t>
            </w:r>
          </w:p>
        </w:tc>
      </w:tr>
      <w:tr w:rsidR="009D630E" w:rsidRPr="004F71D6" w:rsidTr="00CF23B5">
        <w:trPr>
          <w:trHeight w:val="2570"/>
        </w:trPr>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Форма котировочной заявки</w:t>
            </w:r>
          </w:p>
        </w:tc>
        <w:tc>
          <w:tcPr>
            <w:tcW w:w="751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B029F">
            <w:pPr>
              <w:pStyle w:val="afb"/>
              <w:spacing w:after="0"/>
              <w:ind w:left="31"/>
              <w:jc w:val="both"/>
              <w:rPr>
                <w:lang w:eastAsia="en-US"/>
              </w:rPr>
            </w:pPr>
            <w:r w:rsidRPr="004F71D6">
              <w:rPr>
                <w:lang w:eastAsia="en-US"/>
              </w:rPr>
              <w:t>Котировочная заявка должна быть представлена в соответствии с прилагаемой формой</w:t>
            </w:r>
            <w:r w:rsidR="00F55FF1">
              <w:rPr>
                <w:lang w:eastAsia="en-US"/>
              </w:rPr>
              <w:t xml:space="preserve"> (приложение №4)</w:t>
            </w:r>
            <w:r w:rsidRPr="004F71D6">
              <w:rPr>
                <w:lang w:eastAsia="en-US"/>
              </w:rPr>
              <w:t xml:space="preserve"> и требованиями, установленными документацией о проведении запроса котировок</w:t>
            </w:r>
            <w:r w:rsidR="00AF4CB8">
              <w:rPr>
                <w:lang w:eastAsia="en-US"/>
              </w:rPr>
              <w:t xml:space="preserve"> в электроннойформе</w:t>
            </w:r>
            <w:r w:rsidRPr="004F71D6">
              <w:rPr>
                <w:lang w:eastAsia="en-US"/>
              </w:rPr>
              <w:t>.</w:t>
            </w:r>
          </w:p>
          <w:p w:rsidR="009D630E" w:rsidRPr="004F71D6" w:rsidRDefault="009D630E" w:rsidP="009B029F">
            <w:pPr>
              <w:pStyle w:val="afb"/>
              <w:spacing w:after="0"/>
              <w:ind w:left="0"/>
              <w:jc w:val="both"/>
              <w:rPr>
                <w:lang w:eastAsia="en-US"/>
              </w:rPr>
            </w:pPr>
            <w:r w:rsidRPr="004F71D6">
              <w:rPr>
                <w:lang w:eastAsia="en-US"/>
              </w:rPr>
              <w:t>Котировочные заявки, поданные позднее срока, указанного в извещении, не рассматриваются.</w:t>
            </w:r>
          </w:p>
          <w:p w:rsidR="00D554DD" w:rsidRPr="004F71D6" w:rsidRDefault="009D630E" w:rsidP="009B029F">
            <w:pPr>
              <w:pStyle w:val="afb"/>
              <w:spacing w:after="0"/>
              <w:ind w:left="0"/>
              <w:jc w:val="both"/>
              <w:rPr>
                <w:lang w:eastAsia="en-US"/>
              </w:rPr>
            </w:pPr>
            <w:r w:rsidRPr="004F71D6">
              <w:rPr>
                <w:lang w:eastAsia="en-US"/>
              </w:rPr>
              <w:t>Любой участник вправе подать только одну котировочную заявку, внесение изменений в которую не допускаются.</w:t>
            </w:r>
          </w:p>
          <w:p w:rsidR="009D630E" w:rsidRPr="004F71D6" w:rsidRDefault="009D630E" w:rsidP="009B029F">
            <w:pPr>
              <w:pStyle w:val="afb"/>
              <w:ind w:left="0"/>
              <w:jc w:val="both"/>
              <w:rPr>
                <w:rStyle w:val="2b"/>
                <w:b/>
                <w:i w:val="0"/>
                <w:iCs w:val="0"/>
                <w:color w:val="auto"/>
              </w:rPr>
            </w:pPr>
            <w:r w:rsidRPr="004F71D6">
              <w:rPr>
                <w:rStyle w:val="2b"/>
                <w:b/>
                <w:color w:val="auto"/>
              </w:rPr>
              <w:t>Прием заявок осуществляется:</w:t>
            </w:r>
          </w:p>
          <w:p w:rsidR="00916D24" w:rsidRPr="004F71D6" w:rsidRDefault="007D65DE" w:rsidP="00AF789E">
            <w:pPr>
              <w:pStyle w:val="afb"/>
              <w:spacing w:after="0"/>
              <w:ind w:left="0"/>
              <w:rPr>
                <w:rFonts w:ascii="Arial" w:hAnsi="Arial" w:cs="Arial"/>
                <w:b/>
                <w:color w:val="333333"/>
                <w:sz w:val="21"/>
                <w:szCs w:val="21"/>
              </w:rPr>
            </w:pPr>
            <w:hyperlink r:id="rId15" w:history="1">
              <w:r w:rsidR="00EF2167" w:rsidRPr="004F71D6">
                <w:rPr>
                  <w:rStyle w:val="a8"/>
                </w:rPr>
                <w:t>http://etp.torgi-online.com</w:t>
              </w:r>
            </w:hyperlink>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Адрес электронной площадки в сети Интернет</w:t>
            </w:r>
          </w:p>
        </w:tc>
        <w:tc>
          <w:tcPr>
            <w:tcW w:w="751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pStyle w:val="afb"/>
              <w:spacing w:after="0"/>
              <w:rPr>
                <w:rStyle w:val="2b"/>
                <w:b/>
                <w:i w:val="0"/>
                <w:iCs w:val="0"/>
              </w:rPr>
            </w:pPr>
          </w:p>
          <w:p w:rsidR="009D630E" w:rsidRPr="004F71D6" w:rsidRDefault="007D65DE" w:rsidP="009D630E">
            <w:pPr>
              <w:pStyle w:val="afb"/>
              <w:spacing w:after="0"/>
              <w:ind w:left="0"/>
              <w:rPr>
                <w:b/>
                <w:lang w:eastAsia="en-US"/>
              </w:rPr>
            </w:pPr>
            <w:hyperlink r:id="rId16" w:history="1">
              <w:r w:rsidR="00EF2167" w:rsidRPr="004F71D6">
                <w:rPr>
                  <w:rStyle w:val="a8"/>
                </w:rPr>
                <w:t>http://etp.torgi-online.com</w:t>
              </w:r>
            </w:hyperlink>
          </w:p>
        </w:tc>
      </w:tr>
      <w:tr w:rsidR="0094108B" w:rsidRPr="004F71D6" w:rsidTr="004F71D6">
        <w:tc>
          <w:tcPr>
            <w:tcW w:w="2660" w:type="dxa"/>
          </w:tcPr>
          <w:p w:rsidR="0094108B" w:rsidRPr="00F96899" w:rsidRDefault="0094108B" w:rsidP="0094108B">
            <w:pPr>
              <w:tabs>
                <w:tab w:val="left" w:pos="600"/>
                <w:tab w:val="left" w:pos="840"/>
                <w:tab w:val="left" w:pos="960"/>
                <w:tab w:val="left" w:pos="1080"/>
                <w:tab w:val="left" w:pos="1260"/>
                <w:tab w:val="left" w:pos="1740"/>
              </w:tabs>
              <w:snapToGrid w:val="0"/>
              <w:ind w:firstLine="0"/>
              <w:rPr>
                <w:b/>
                <w:bCs/>
                <w:szCs w:val="24"/>
              </w:rPr>
            </w:pPr>
            <w:r w:rsidRPr="00F96899">
              <w:rPr>
                <w:b/>
                <w:szCs w:val="24"/>
              </w:rPr>
              <w:t>Обеспечение заявки на участие в закупке</w:t>
            </w:r>
          </w:p>
        </w:tc>
        <w:tc>
          <w:tcPr>
            <w:tcW w:w="7510" w:type="dxa"/>
          </w:tcPr>
          <w:p w:rsidR="0094108B" w:rsidRPr="00F96899" w:rsidRDefault="0094108B" w:rsidP="0094108B">
            <w:pPr>
              <w:keepLines/>
              <w:suppressLineNumbers/>
              <w:suppressAutoHyphens/>
              <w:ind w:firstLine="0"/>
              <w:jc w:val="left"/>
              <w:rPr>
                <w:b/>
                <w:szCs w:val="24"/>
              </w:rPr>
            </w:pPr>
            <w:r w:rsidRPr="00F96899">
              <w:rPr>
                <w:b/>
                <w:szCs w:val="24"/>
              </w:rPr>
              <w:t>Не установлено</w:t>
            </w:r>
          </w:p>
          <w:p w:rsidR="0094108B" w:rsidRPr="00F96899" w:rsidRDefault="0094108B" w:rsidP="0094108B">
            <w:pPr>
              <w:snapToGrid w:val="0"/>
              <w:ind w:firstLine="0"/>
              <w:rPr>
                <w:szCs w:val="24"/>
              </w:rPr>
            </w:pP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F96899" w:rsidRDefault="009D630E" w:rsidP="009D630E">
            <w:pPr>
              <w:ind w:firstLine="0"/>
              <w:jc w:val="left"/>
              <w:rPr>
                <w:b/>
                <w:szCs w:val="24"/>
              </w:rPr>
            </w:pPr>
            <w:r w:rsidRPr="00F96899">
              <w:rPr>
                <w:b/>
                <w:bCs/>
                <w:szCs w:val="24"/>
              </w:rPr>
              <w:t>Размер обеспечения исполнения договора, срок и порядок его предоставления</w:t>
            </w:r>
          </w:p>
        </w:tc>
        <w:tc>
          <w:tcPr>
            <w:tcW w:w="7510" w:type="dxa"/>
            <w:tcBorders>
              <w:top w:val="single" w:sz="4" w:space="0" w:color="auto"/>
              <w:left w:val="single" w:sz="4" w:space="0" w:color="auto"/>
              <w:bottom w:val="single" w:sz="4" w:space="0" w:color="auto"/>
              <w:right w:val="single" w:sz="4" w:space="0" w:color="auto"/>
            </w:tcBorders>
            <w:hideMark/>
          </w:tcPr>
          <w:p w:rsidR="009D630E" w:rsidRPr="00F96899" w:rsidRDefault="009D630E" w:rsidP="009D630E">
            <w:pPr>
              <w:keepLines/>
              <w:suppressLineNumbers/>
              <w:suppressAutoHyphens/>
              <w:ind w:firstLine="0"/>
              <w:jc w:val="left"/>
              <w:rPr>
                <w:b/>
                <w:szCs w:val="24"/>
              </w:rPr>
            </w:pPr>
            <w:r w:rsidRPr="00F96899">
              <w:rPr>
                <w:b/>
                <w:szCs w:val="24"/>
              </w:rPr>
              <w:t xml:space="preserve">Не </w:t>
            </w:r>
            <w:r w:rsidR="0094108B" w:rsidRPr="00F96899">
              <w:rPr>
                <w:b/>
                <w:szCs w:val="24"/>
              </w:rPr>
              <w:t>установлено</w:t>
            </w:r>
          </w:p>
          <w:p w:rsidR="008E2634" w:rsidRPr="00F96899" w:rsidRDefault="008E2634" w:rsidP="009D630E">
            <w:pPr>
              <w:keepLines/>
              <w:suppressLineNumbers/>
              <w:suppressAutoHyphens/>
              <w:ind w:firstLine="0"/>
              <w:jc w:val="left"/>
            </w:pP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color w:val="000000"/>
                <w:szCs w:val="24"/>
              </w:rPr>
              <w:lastRenderedPageBreak/>
              <w:t>Условия предоставления приоритета товарам российского происхождения, по отношению к товарам, происходящим из иностранного государства,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оказываемым иностранными лицами»</w:t>
            </w:r>
          </w:p>
        </w:tc>
        <w:tc>
          <w:tcPr>
            <w:tcW w:w="7510" w:type="dxa"/>
            <w:tcBorders>
              <w:top w:val="single" w:sz="4" w:space="0" w:color="auto"/>
              <w:left w:val="single" w:sz="4" w:space="0" w:color="auto"/>
              <w:bottom w:val="single" w:sz="4" w:space="0" w:color="auto"/>
              <w:right w:val="single" w:sz="4" w:space="0" w:color="auto"/>
            </w:tcBorders>
            <w:hideMark/>
          </w:tcPr>
          <w:p w:rsidR="007C511C" w:rsidRPr="007C511C" w:rsidRDefault="007C511C" w:rsidP="007C511C">
            <w:pPr>
              <w:shd w:val="clear" w:color="auto" w:fill="FFFFFF"/>
              <w:ind w:firstLine="0"/>
              <w:rPr>
                <w:bCs/>
                <w:color w:val="000000"/>
                <w:szCs w:val="24"/>
              </w:rPr>
            </w:pPr>
            <w:r w:rsidRPr="007C511C">
              <w:rPr>
                <w:bCs/>
                <w:color w:val="000000"/>
                <w:szCs w:val="24"/>
              </w:rPr>
              <w:t>Закупка проводится с учетом Постановления Правительства РФ от 16.09.2016 № 925 (с изменениями от 10.07.2019г.)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C511C" w:rsidRPr="007C511C" w:rsidRDefault="007C511C" w:rsidP="007C511C">
            <w:pPr>
              <w:shd w:val="clear" w:color="auto" w:fill="FFFFFF"/>
              <w:ind w:firstLine="0"/>
              <w:rPr>
                <w:bCs/>
                <w:color w:val="000000"/>
                <w:szCs w:val="24"/>
              </w:rPr>
            </w:pPr>
            <w:r w:rsidRPr="007C511C">
              <w:rPr>
                <w:bCs/>
                <w:color w:val="000000"/>
                <w:szCs w:val="24"/>
              </w:rPr>
              <w:t>Приоритет не предоставляется в следующих случаях:</w:t>
            </w:r>
          </w:p>
          <w:p w:rsidR="007C511C" w:rsidRPr="007C511C" w:rsidRDefault="007C511C" w:rsidP="007C511C">
            <w:pPr>
              <w:shd w:val="clear" w:color="auto" w:fill="FFFFFF"/>
              <w:ind w:firstLine="0"/>
              <w:rPr>
                <w:bCs/>
                <w:color w:val="000000"/>
                <w:szCs w:val="24"/>
              </w:rPr>
            </w:pPr>
            <w:r w:rsidRPr="007C511C">
              <w:rPr>
                <w:bCs/>
                <w:color w:val="000000"/>
                <w:szCs w:val="24"/>
              </w:rPr>
              <w:t>1) закупка признана несостоявшейся и договор заключается с единственным участником закупки;</w:t>
            </w:r>
          </w:p>
          <w:p w:rsidR="007C511C" w:rsidRPr="007C511C" w:rsidRDefault="007C511C" w:rsidP="007C511C">
            <w:pPr>
              <w:shd w:val="clear" w:color="auto" w:fill="FFFFFF"/>
              <w:ind w:firstLine="0"/>
              <w:rPr>
                <w:bCs/>
                <w:color w:val="000000"/>
                <w:szCs w:val="24"/>
              </w:rPr>
            </w:pPr>
            <w:r w:rsidRPr="007C511C">
              <w:rPr>
                <w:bCs/>
                <w:color w:val="000000"/>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C511C" w:rsidRPr="007C511C" w:rsidRDefault="007C511C" w:rsidP="007C511C">
            <w:pPr>
              <w:shd w:val="clear" w:color="auto" w:fill="FFFFFF"/>
              <w:ind w:firstLine="0"/>
              <w:rPr>
                <w:bCs/>
                <w:color w:val="000000"/>
                <w:szCs w:val="24"/>
              </w:rPr>
            </w:pPr>
            <w:r w:rsidRPr="007C511C">
              <w:rPr>
                <w:bCs/>
                <w:color w:val="000000"/>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C511C" w:rsidRPr="007C511C" w:rsidRDefault="007C511C" w:rsidP="007C511C">
            <w:pPr>
              <w:shd w:val="clear" w:color="auto" w:fill="FFFFFF"/>
              <w:ind w:firstLine="0"/>
              <w:rPr>
                <w:bCs/>
                <w:color w:val="000000"/>
                <w:szCs w:val="24"/>
              </w:rPr>
            </w:pPr>
            <w:r w:rsidRPr="007C511C">
              <w:rPr>
                <w:bCs/>
                <w:color w:val="000000"/>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(пятидесяти) % стоимости всех предложенных таким участником товаров, работ, услуг;</w:t>
            </w:r>
          </w:p>
          <w:p w:rsidR="007C511C" w:rsidRPr="007C511C" w:rsidRDefault="007C511C" w:rsidP="007C511C">
            <w:pPr>
              <w:shd w:val="clear" w:color="auto" w:fill="FFFFFF"/>
              <w:ind w:firstLine="0"/>
              <w:rPr>
                <w:bCs/>
                <w:color w:val="000000"/>
                <w:szCs w:val="24"/>
              </w:rPr>
            </w:pPr>
            <w:r w:rsidRPr="007C511C">
              <w:rPr>
                <w:bCs/>
                <w:color w:val="000000"/>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(пятидесяти) % стоимости всех предложенных таким участником товаров, работ, услуг.</w:t>
            </w:r>
          </w:p>
          <w:p w:rsidR="007C511C" w:rsidRPr="007C511C" w:rsidRDefault="007C511C" w:rsidP="007C511C">
            <w:pPr>
              <w:shd w:val="clear" w:color="auto" w:fill="FFFFFF"/>
              <w:ind w:firstLine="0"/>
              <w:rPr>
                <w:bCs/>
                <w:color w:val="000000"/>
                <w:szCs w:val="24"/>
              </w:rPr>
            </w:pPr>
            <w:r w:rsidRPr="007C511C">
              <w:rPr>
                <w:bCs/>
                <w:color w:val="000000"/>
                <w:szCs w:val="24"/>
              </w:rPr>
              <w:t>Условием предоставления приоритета является соблюдение участником следующих условий:</w:t>
            </w:r>
          </w:p>
          <w:p w:rsidR="007C511C" w:rsidRPr="007C511C" w:rsidRDefault="007C511C" w:rsidP="007C511C">
            <w:pPr>
              <w:shd w:val="clear" w:color="auto" w:fill="FFFFFF"/>
              <w:ind w:firstLine="0"/>
              <w:rPr>
                <w:bCs/>
                <w:color w:val="000000"/>
                <w:szCs w:val="24"/>
              </w:rPr>
            </w:pPr>
            <w:r w:rsidRPr="007C511C">
              <w:rPr>
                <w:bCs/>
                <w:color w:val="000000"/>
                <w:szCs w:val="24"/>
              </w:rPr>
              <w:t>1) Участник закупки в заявке на участие (в соответствующей части заявки, содержащей предложение о поставке товара) должен указать (декларировать) наименование страны происхождения поставляемых товаров;</w:t>
            </w:r>
          </w:p>
          <w:p w:rsidR="007C511C" w:rsidRPr="007C511C" w:rsidRDefault="007C511C" w:rsidP="007C511C">
            <w:pPr>
              <w:shd w:val="clear" w:color="auto" w:fill="FFFFFF"/>
              <w:ind w:firstLine="0"/>
              <w:rPr>
                <w:bCs/>
                <w:color w:val="000000"/>
                <w:szCs w:val="24"/>
              </w:rPr>
            </w:pPr>
            <w:r w:rsidRPr="007C511C">
              <w:rPr>
                <w:bCs/>
                <w:color w:val="000000"/>
                <w:szCs w:val="24"/>
              </w:rPr>
              <w:t xml:space="preserve">2) Участник  закупки несет ответственность, предусмотренную законодательством, за предоставление недостоверных сведений о стране происхождения товара, указанного в заявке на участие в закупке; </w:t>
            </w:r>
          </w:p>
          <w:p w:rsidR="007C511C" w:rsidRPr="007C511C" w:rsidRDefault="007C511C" w:rsidP="007C511C">
            <w:pPr>
              <w:shd w:val="clear" w:color="auto" w:fill="FFFFFF"/>
              <w:ind w:firstLine="0"/>
              <w:rPr>
                <w:bCs/>
                <w:color w:val="000000"/>
                <w:szCs w:val="24"/>
              </w:rPr>
            </w:pPr>
            <w:r w:rsidRPr="007C511C">
              <w:rPr>
                <w:bCs/>
                <w:color w:val="000000"/>
                <w:szCs w:val="24"/>
              </w:rPr>
              <w:t>3) Участник закупки в заявке на участие (в соответствующей ее части) должен предоставить сведения о начальной (максимальной) цене единицы каждого товара, работы, услуги, являющихся предметом закупки;</w:t>
            </w:r>
          </w:p>
          <w:p w:rsidR="007C511C" w:rsidRPr="007C511C" w:rsidRDefault="007C511C" w:rsidP="007C511C">
            <w:pPr>
              <w:shd w:val="clear" w:color="auto" w:fill="FFFFFF"/>
              <w:ind w:firstLine="0"/>
              <w:rPr>
                <w:bCs/>
                <w:color w:val="000000"/>
                <w:szCs w:val="24"/>
              </w:rPr>
            </w:pPr>
            <w:r w:rsidRPr="007C511C">
              <w:rPr>
                <w:bCs/>
                <w:color w:val="000000"/>
                <w:szCs w:val="24"/>
              </w:rPr>
              <w:t>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эта заявка рассматривается как содержащая предложение о поставке иностранных товаров;</w:t>
            </w:r>
          </w:p>
          <w:p w:rsidR="007C511C" w:rsidRPr="007C511C" w:rsidRDefault="007C511C" w:rsidP="007C511C">
            <w:pPr>
              <w:shd w:val="clear" w:color="auto" w:fill="FFFFFF"/>
              <w:ind w:firstLine="0"/>
              <w:rPr>
                <w:bCs/>
                <w:color w:val="000000"/>
                <w:szCs w:val="24"/>
              </w:rPr>
            </w:pPr>
            <w:r w:rsidRPr="007C511C">
              <w:rPr>
                <w:bCs/>
                <w:color w:val="000000"/>
                <w:szCs w:val="24"/>
              </w:rPr>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абз. 2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r w:rsidRPr="007C511C">
              <w:rPr>
                <w:bCs/>
                <w:color w:val="000000"/>
                <w:szCs w:val="24"/>
              </w:rPr>
              <w:lastRenderedPageBreak/>
              <w:t>пп. 3 настоящего абзаца,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7C511C" w:rsidRPr="007C511C" w:rsidRDefault="007C511C" w:rsidP="007C511C">
            <w:pPr>
              <w:shd w:val="clear" w:color="auto" w:fill="FFFFFF"/>
              <w:ind w:firstLine="0"/>
              <w:rPr>
                <w:bCs/>
                <w:color w:val="000000"/>
                <w:szCs w:val="24"/>
              </w:rPr>
            </w:pPr>
            <w:r w:rsidRPr="007C511C">
              <w:rPr>
                <w:bCs/>
                <w:color w:val="000000"/>
                <w:szCs w:val="24"/>
              </w:rPr>
              <w:t>6) 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7C511C" w:rsidRPr="007C511C" w:rsidRDefault="007C511C" w:rsidP="007C511C">
            <w:pPr>
              <w:shd w:val="clear" w:color="auto" w:fill="FFFFFF"/>
              <w:ind w:firstLine="0"/>
              <w:rPr>
                <w:bCs/>
                <w:color w:val="000000"/>
                <w:szCs w:val="24"/>
              </w:rPr>
            </w:pPr>
            <w:r w:rsidRPr="007C511C">
              <w:rPr>
                <w:bCs/>
                <w:color w:val="000000"/>
                <w:szCs w:val="24"/>
              </w:rPr>
              <w:t>7) Страна происхождения поставляемого товара определяется на основании сведений, содержащихся в заявке на участие в закупке, представленной участником, с которым заключается договор.</w:t>
            </w:r>
          </w:p>
          <w:p w:rsidR="007C511C" w:rsidRPr="007C511C" w:rsidRDefault="007C511C" w:rsidP="007C511C">
            <w:pPr>
              <w:shd w:val="clear" w:color="auto" w:fill="FFFFFF"/>
              <w:ind w:firstLine="0"/>
              <w:rPr>
                <w:bCs/>
                <w:color w:val="000000"/>
                <w:szCs w:val="24"/>
              </w:rPr>
            </w:pPr>
            <w:r w:rsidRPr="007C511C">
              <w:rPr>
                <w:bCs/>
                <w:color w:val="000000"/>
                <w:szCs w:val="24"/>
              </w:rPr>
              <w:t xml:space="preserve">При заключении договора участник закупки для подтверждения происхождения товаров предоставляет документы о происхождении товаров, указанные: </w:t>
            </w:r>
          </w:p>
          <w:p w:rsidR="007C511C" w:rsidRPr="007C511C" w:rsidRDefault="007C511C" w:rsidP="007C511C">
            <w:pPr>
              <w:shd w:val="clear" w:color="auto" w:fill="FFFFFF"/>
              <w:ind w:firstLine="0"/>
              <w:rPr>
                <w:bCs/>
                <w:color w:val="000000"/>
                <w:szCs w:val="24"/>
              </w:rPr>
            </w:pPr>
            <w:r w:rsidRPr="007C511C">
              <w:rPr>
                <w:bCs/>
                <w:color w:val="000000"/>
                <w:szCs w:val="24"/>
              </w:rPr>
              <w:t>- Ст. 28, ст. 29 Таможенного кодекса Евразийского экономического союза (приложение N 1 к Договору о Таможенном кодексе Евразийского экономического союза);</w:t>
            </w:r>
          </w:p>
          <w:p w:rsidR="007C511C" w:rsidRPr="007C511C" w:rsidRDefault="007C511C" w:rsidP="007C511C">
            <w:pPr>
              <w:shd w:val="clear" w:color="auto" w:fill="FFFFFF"/>
              <w:ind w:firstLine="0"/>
              <w:rPr>
                <w:bCs/>
                <w:color w:val="000000"/>
                <w:szCs w:val="24"/>
              </w:rPr>
            </w:pPr>
            <w:r w:rsidRPr="007C511C">
              <w:rPr>
                <w:bCs/>
                <w:color w:val="000000"/>
                <w:szCs w:val="24"/>
              </w:rPr>
              <w:t>- П. 20 «Правил определения происхождения товаров, ввозимых на таможенную территорию Евразийского экономического союза (непреференциальных правил определения происхождения товаров)", утв. решением Совета Евразийской экономической комиссии от 13.07.2018 N 49;</w:t>
            </w:r>
          </w:p>
          <w:p w:rsidR="007C511C" w:rsidRPr="007C511C" w:rsidRDefault="007C511C" w:rsidP="007C511C">
            <w:pPr>
              <w:shd w:val="clear" w:color="auto" w:fill="FFFFFF"/>
              <w:ind w:firstLine="0"/>
              <w:rPr>
                <w:bCs/>
                <w:color w:val="000000"/>
                <w:szCs w:val="24"/>
              </w:rPr>
            </w:pPr>
            <w:r w:rsidRPr="007C511C">
              <w:rPr>
                <w:bCs/>
                <w:color w:val="000000"/>
                <w:szCs w:val="24"/>
              </w:rPr>
              <w:t>- Абз. 2 ст. 37 "Договора о Евразийском экономическом союзе" от 29.05.2014.</w:t>
            </w:r>
          </w:p>
          <w:p w:rsidR="009D630E" w:rsidRPr="004F71D6" w:rsidRDefault="007C511C" w:rsidP="007C511C">
            <w:pPr>
              <w:pStyle w:val="afb"/>
              <w:spacing w:after="0"/>
              <w:ind w:left="34"/>
              <w:jc w:val="both"/>
            </w:pPr>
            <w:r w:rsidRPr="007C511C">
              <w:rPr>
                <w:rFonts w:eastAsia="Courier New"/>
                <w:bCs/>
                <w:color w:val="000000"/>
              </w:rPr>
              <w:t>В  отношении товаров, происходящих из государств - участников Соглашения о Правилах определения страны происхождения товаров в Содружестве Независимых Государств от 20 ноября 2009 года (Соглашение) и находящихся в торговом обороте</w:t>
            </w:r>
          </w:p>
        </w:tc>
      </w:tr>
    </w:tbl>
    <w:p w:rsidR="00270343" w:rsidRDefault="00270343" w:rsidP="00F05A64">
      <w:pPr>
        <w:autoSpaceDE w:val="0"/>
        <w:autoSpaceDN w:val="0"/>
        <w:adjustRightInd w:val="0"/>
        <w:spacing w:after="120"/>
        <w:ind w:firstLine="0"/>
        <w:rPr>
          <w:bCs/>
          <w:szCs w:val="24"/>
          <w:lang w:eastAsia="en-US"/>
        </w:rPr>
      </w:pPr>
    </w:p>
    <w:p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Приложения: </w:t>
      </w:r>
    </w:p>
    <w:p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1. </w:t>
      </w:r>
      <w:hyperlink w:anchor="Par223" w:history="1">
        <w:r w:rsidRPr="00A27825">
          <w:rPr>
            <w:bCs/>
            <w:sz w:val="22"/>
            <w:lang w:eastAsia="en-US"/>
          </w:rPr>
          <w:t>Приложение N 1</w:t>
        </w:r>
      </w:hyperlink>
      <w:r w:rsidR="00A97179" w:rsidRPr="00A27825">
        <w:rPr>
          <w:bCs/>
          <w:sz w:val="22"/>
          <w:lang w:eastAsia="en-US"/>
        </w:rPr>
        <w:t xml:space="preserve"> "</w:t>
      </w:r>
      <w:r w:rsidR="00382EBE" w:rsidRPr="00A27825">
        <w:rPr>
          <w:bCs/>
          <w:sz w:val="22"/>
          <w:lang w:eastAsia="en-US"/>
        </w:rPr>
        <w:t>Техническое задание</w:t>
      </w:r>
      <w:r w:rsidRPr="00A27825">
        <w:rPr>
          <w:bCs/>
          <w:sz w:val="22"/>
          <w:lang w:eastAsia="en-US"/>
        </w:rPr>
        <w:t xml:space="preserve">" </w:t>
      </w:r>
    </w:p>
    <w:p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2. </w:t>
      </w:r>
      <w:hyperlink w:anchor="Par755" w:history="1">
        <w:r w:rsidRPr="00A27825">
          <w:rPr>
            <w:bCs/>
            <w:sz w:val="22"/>
            <w:lang w:eastAsia="en-US"/>
          </w:rPr>
          <w:t>Приложение N 2</w:t>
        </w:r>
      </w:hyperlink>
      <w:r w:rsidRPr="00A27825">
        <w:rPr>
          <w:bCs/>
          <w:sz w:val="22"/>
          <w:lang w:eastAsia="en-US"/>
        </w:rPr>
        <w:t xml:space="preserve">"Обоснование начальной (максимальной) цены Договора" </w:t>
      </w:r>
    </w:p>
    <w:p w:rsidR="00A530EB" w:rsidRPr="00A27825" w:rsidRDefault="00A530EB" w:rsidP="00A27825">
      <w:pPr>
        <w:autoSpaceDE w:val="0"/>
        <w:autoSpaceDN w:val="0"/>
        <w:adjustRightInd w:val="0"/>
        <w:ind w:firstLine="709"/>
        <w:rPr>
          <w:bCs/>
          <w:sz w:val="22"/>
          <w:lang w:eastAsia="en-US"/>
        </w:rPr>
      </w:pPr>
      <w:r w:rsidRPr="00A27825">
        <w:rPr>
          <w:sz w:val="22"/>
        </w:rPr>
        <w:t xml:space="preserve">3. </w:t>
      </w:r>
      <w:hyperlink w:anchor="Par935" w:history="1">
        <w:r w:rsidRPr="00A27825">
          <w:rPr>
            <w:bCs/>
            <w:sz w:val="22"/>
            <w:lang w:eastAsia="en-US"/>
          </w:rPr>
          <w:t>Приложение N 3</w:t>
        </w:r>
      </w:hyperlink>
      <w:r w:rsidRPr="00A27825">
        <w:rPr>
          <w:bCs/>
          <w:sz w:val="22"/>
          <w:lang w:eastAsia="en-US"/>
        </w:rPr>
        <w:t xml:space="preserve">"Проект Договора" </w:t>
      </w:r>
    </w:p>
    <w:p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4. </w:t>
      </w:r>
      <w:hyperlink w:anchor="Par851" w:history="1">
        <w:r w:rsidRPr="00A27825">
          <w:rPr>
            <w:bCs/>
            <w:sz w:val="22"/>
            <w:lang w:eastAsia="en-US"/>
          </w:rPr>
          <w:t>Приложение N 4</w:t>
        </w:r>
      </w:hyperlink>
      <w:r w:rsidRPr="00A27825">
        <w:rPr>
          <w:bCs/>
          <w:sz w:val="22"/>
          <w:lang w:eastAsia="en-US"/>
        </w:rPr>
        <w:t xml:space="preserve">"Форма заявки на участие в запросе котировок" </w:t>
      </w:r>
    </w:p>
    <w:p w:rsidR="00A27825" w:rsidRPr="00A27825" w:rsidRDefault="00A27825" w:rsidP="00A27825">
      <w:pPr>
        <w:ind w:firstLine="0"/>
        <w:rPr>
          <w:szCs w:val="24"/>
        </w:rPr>
      </w:pPr>
      <w:bookmarkStart w:id="1" w:name="Par223"/>
      <w:bookmarkEnd w:id="1"/>
    </w:p>
    <w:p w:rsidR="00A27825" w:rsidRPr="00A27825" w:rsidRDefault="00A27825" w:rsidP="00A27825">
      <w:pPr>
        <w:rPr>
          <w:szCs w:val="24"/>
        </w:rPr>
      </w:pPr>
    </w:p>
    <w:p w:rsidR="0069081D" w:rsidRDefault="0069081D" w:rsidP="00A27825">
      <w:pPr>
        <w:tabs>
          <w:tab w:val="left" w:pos="3372"/>
        </w:tabs>
        <w:jc w:val="right"/>
        <w:rPr>
          <w:szCs w:val="24"/>
        </w:rPr>
        <w:sectPr w:rsidR="0069081D" w:rsidSect="0069081D">
          <w:footerReference w:type="default" r:id="rId17"/>
          <w:pgSz w:w="11905" w:h="16838"/>
          <w:pgMar w:top="567" w:right="706" w:bottom="567" w:left="1134" w:header="720" w:footer="306" w:gutter="0"/>
          <w:cols w:space="720"/>
          <w:noEndnote/>
          <w:docGrid w:linePitch="326"/>
        </w:sectPr>
      </w:pPr>
    </w:p>
    <w:p w:rsidR="0069081D" w:rsidRDefault="0069081D" w:rsidP="0069081D">
      <w:pPr>
        <w:ind w:firstLine="0"/>
        <w:jc w:val="left"/>
        <w:rPr>
          <w:b/>
          <w:bCs/>
          <w:szCs w:val="24"/>
          <w:lang w:eastAsia="en-US"/>
        </w:rPr>
      </w:pPr>
    </w:p>
    <w:p w:rsidR="0069081D" w:rsidRPr="0069081D" w:rsidRDefault="007D65DE" w:rsidP="0069081D">
      <w:pPr>
        <w:ind w:firstLine="0"/>
        <w:jc w:val="right"/>
        <w:rPr>
          <w:b/>
          <w:bCs/>
          <w:szCs w:val="24"/>
          <w:lang w:eastAsia="en-US"/>
        </w:rPr>
      </w:pPr>
      <w:hyperlink w:anchor="Par223" w:history="1">
        <w:r w:rsidR="0069081D" w:rsidRPr="00E17597">
          <w:rPr>
            <w:rStyle w:val="a8"/>
            <w:b/>
            <w:bCs/>
            <w:color w:val="auto"/>
            <w:szCs w:val="24"/>
            <w:u w:val="none"/>
            <w:lang w:eastAsia="en-US"/>
          </w:rPr>
          <w:t>Приложение N 1</w:t>
        </w:r>
      </w:hyperlink>
      <w:r w:rsidR="0069081D" w:rsidRPr="00E17597">
        <w:rPr>
          <w:b/>
          <w:bCs/>
          <w:szCs w:val="24"/>
          <w:lang w:eastAsia="en-US"/>
        </w:rPr>
        <w:t xml:space="preserve"> к Изв</w:t>
      </w:r>
      <w:r w:rsidR="0069081D" w:rsidRPr="0069081D">
        <w:rPr>
          <w:b/>
          <w:bCs/>
          <w:szCs w:val="24"/>
          <w:lang w:eastAsia="en-US"/>
        </w:rPr>
        <w:t>ещению</w:t>
      </w:r>
    </w:p>
    <w:p w:rsidR="00273B40" w:rsidRPr="00273B40" w:rsidRDefault="00273B40" w:rsidP="00EF3104">
      <w:pPr>
        <w:widowControl w:val="0"/>
        <w:autoSpaceDE w:val="0"/>
        <w:autoSpaceDN w:val="0"/>
        <w:spacing w:before="11"/>
        <w:ind w:firstLine="142"/>
        <w:rPr>
          <w:rFonts w:eastAsia="Times New Roman"/>
          <w:b/>
          <w:szCs w:val="24"/>
          <w:lang w:eastAsia="en-US"/>
        </w:rPr>
      </w:pPr>
    </w:p>
    <w:p w:rsidR="00F70585" w:rsidRPr="001126E1" w:rsidRDefault="00F70585" w:rsidP="00F70585">
      <w:pPr>
        <w:pStyle w:val="afff3"/>
        <w:jc w:val="center"/>
        <w:rPr>
          <w:color w:val="000000"/>
          <w:sz w:val="28"/>
          <w:szCs w:val="28"/>
        </w:rPr>
      </w:pPr>
      <w:r w:rsidRPr="001126E1">
        <w:rPr>
          <w:b/>
          <w:bCs/>
          <w:color w:val="000000"/>
          <w:sz w:val="28"/>
          <w:szCs w:val="28"/>
        </w:rPr>
        <w:t>ТЕХНИЧЕСКОЕ ЗАДАНИЕ</w:t>
      </w:r>
    </w:p>
    <w:p w:rsidR="00F70585" w:rsidRDefault="00F96899" w:rsidP="004745B4">
      <w:pPr>
        <w:pStyle w:val="afff3"/>
        <w:ind w:firstLine="562"/>
        <w:jc w:val="center"/>
        <w:rPr>
          <w:iCs/>
          <w:color w:val="000000"/>
        </w:rPr>
      </w:pPr>
      <w:r>
        <w:rPr>
          <w:iCs/>
          <w:color w:val="000000"/>
        </w:rPr>
        <w:t>Текущий</w:t>
      </w:r>
      <w:r w:rsidR="00682E12">
        <w:rPr>
          <w:iCs/>
          <w:color w:val="000000"/>
        </w:rPr>
        <w:t xml:space="preserve"> </w:t>
      </w:r>
      <w:r>
        <w:rPr>
          <w:iCs/>
          <w:color w:val="000000"/>
        </w:rPr>
        <w:t>ремонт</w:t>
      </w:r>
      <w:r w:rsidR="00682E12">
        <w:rPr>
          <w:iCs/>
          <w:color w:val="000000"/>
        </w:rPr>
        <w:t>, замен</w:t>
      </w:r>
      <w:r>
        <w:rPr>
          <w:iCs/>
          <w:color w:val="000000"/>
        </w:rPr>
        <w:t>а</w:t>
      </w:r>
      <w:r w:rsidR="00DC0D18" w:rsidRPr="00DC0D18">
        <w:rPr>
          <w:iCs/>
          <w:color w:val="000000"/>
        </w:rPr>
        <w:t xml:space="preserve"> ограждени</w:t>
      </w:r>
      <w:r>
        <w:rPr>
          <w:iCs/>
          <w:color w:val="000000"/>
        </w:rPr>
        <w:t>й по периметру</w:t>
      </w:r>
      <w:r w:rsidR="00DC0D18" w:rsidRPr="00DC0D18">
        <w:rPr>
          <w:iCs/>
          <w:color w:val="000000"/>
        </w:rPr>
        <w:t xml:space="preserve"> территории </w:t>
      </w:r>
      <w:r w:rsidR="00682E12">
        <w:rPr>
          <w:iCs/>
          <w:color w:val="000000"/>
        </w:rPr>
        <w:t>МАДОУ д/с</w:t>
      </w:r>
      <w:r>
        <w:rPr>
          <w:iCs/>
          <w:color w:val="000000"/>
        </w:rPr>
        <w:t xml:space="preserve"> </w:t>
      </w:r>
      <w:r w:rsidR="00DC0D18" w:rsidRPr="00DC0D18">
        <w:rPr>
          <w:iCs/>
          <w:color w:val="000000"/>
        </w:rPr>
        <w:t>№ 42 «Ласточка» МО г-к Анапа</w:t>
      </w:r>
    </w:p>
    <w:p w:rsidR="00DC0D18" w:rsidRPr="005B1D28" w:rsidRDefault="00DC0D18" w:rsidP="00DC0D18">
      <w:pPr>
        <w:ind w:firstLine="567"/>
        <w:rPr>
          <w:b/>
          <w:u w:val="single"/>
        </w:rPr>
      </w:pPr>
      <w:r w:rsidRPr="005B1D28">
        <w:rPr>
          <w:b/>
          <w:u w:val="single"/>
        </w:rPr>
        <w:t xml:space="preserve">Раздел </w:t>
      </w:r>
      <w:r w:rsidRPr="005B1D28">
        <w:rPr>
          <w:b/>
          <w:u w:val="single"/>
          <w:lang w:val="en-US"/>
        </w:rPr>
        <w:t>I</w:t>
      </w:r>
      <w:r w:rsidRPr="005B1D28">
        <w:rPr>
          <w:b/>
          <w:u w:val="single"/>
        </w:rPr>
        <w:t>. Требования к видам и объемам работ.</w:t>
      </w:r>
    </w:p>
    <w:p w:rsidR="00DC0D18" w:rsidRPr="00100195" w:rsidRDefault="00DC0D18" w:rsidP="00DC0D18">
      <w:pPr>
        <w:ind w:firstLine="567"/>
      </w:pPr>
      <w:r w:rsidRPr="00100195">
        <w:t>Срок выполнения работ:</w:t>
      </w:r>
    </w:p>
    <w:p w:rsidR="00DC0D18" w:rsidRPr="00F96899" w:rsidRDefault="00DC0D18" w:rsidP="00DC0D18">
      <w:pPr>
        <w:ind w:firstLine="567"/>
      </w:pPr>
      <w:r w:rsidRPr="00100195">
        <w:t xml:space="preserve">Начало работ - с </w:t>
      </w:r>
      <w:r w:rsidRPr="00F96899">
        <w:t>момента заключения договора.</w:t>
      </w:r>
    </w:p>
    <w:p w:rsidR="00DC0D18" w:rsidRPr="00100195" w:rsidRDefault="00DC0D18" w:rsidP="00DC0D18">
      <w:pPr>
        <w:ind w:firstLine="567"/>
      </w:pPr>
      <w:r w:rsidRPr="00F96899">
        <w:t xml:space="preserve">Окончание работ: в течении </w:t>
      </w:r>
      <w:r w:rsidR="00682E12" w:rsidRPr="00F96899">
        <w:t>1</w:t>
      </w:r>
      <w:r w:rsidRPr="00F96899">
        <w:t>5 календарных дней</w:t>
      </w:r>
    </w:p>
    <w:p w:rsidR="00DC0D18" w:rsidRPr="00100195" w:rsidRDefault="00DC0D18" w:rsidP="00DC0D18">
      <w:pPr>
        <w:ind w:firstLine="567"/>
      </w:pPr>
      <w:r w:rsidRPr="00100195">
        <w:t>Все требования к выполнению работ установлены локальным сметным расчетом, настоящим техническим заданием, проектом договора</w:t>
      </w:r>
    </w:p>
    <w:p w:rsidR="00100195" w:rsidRPr="005B1D28" w:rsidRDefault="00100195" w:rsidP="00DC0D18">
      <w:pPr>
        <w:ind w:firstLine="567"/>
        <w:rPr>
          <w:b/>
        </w:rPr>
      </w:pPr>
      <w:r>
        <w:rPr>
          <w:b/>
        </w:rPr>
        <w:t>Ведомость работ и материалов</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5836"/>
        <w:gridCol w:w="1701"/>
        <w:gridCol w:w="1843"/>
      </w:tblGrid>
      <w:tr w:rsidR="00100195" w:rsidRPr="00100195" w:rsidTr="00100195">
        <w:trPr>
          <w:trHeight w:val="495"/>
        </w:trPr>
        <w:tc>
          <w:tcPr>
            <w:tcW w:w="680" w:type="dxa"/>
            <w:shd w:val="clear" w:color="auto" w:fill="auto"/>
            <w:vAlign w:val="center"/>
            <w:hideMark/>
          </w:tcPr>
          <w:p w:rsidR="00100195" w:rsidRPr="00100195" w:rsidRDefault="00100195" w:rsidP="00100195">
            <w:pPr>
              <w:ind w:firstLine="0"/>
              <w:jc w:val="center"/>
              <w:rPr>
                <w:rFonts w:ascii="Arial" w:eastAsia="Times New Roman" w:hAnsi="Arial" w:cs="Arial"/>
                <w:szCs w:val="24"/>
              </w:rPr>
            </w:pPr>
            <w:r w:rsidRPr="00100195">
              <w:rPr>
                <w:rFonts w:ascii="Arial" w:eastAsia="Times New Roman" w:hAnsi="Arial" w:cs="Arial"/>
                <w:szCs w:val="24"/>
              </w:rPr>
              <w:t>№ пп</w:t>
            </w:r>
          </w:p>
        </w:tc>
        <w:tc>
          <w:tcPr>
            <w:tcW w:w="5836" w:type="dxa"/>
            <w:shd w:val="clear" w:color="auto" w:fill="auto"/>
            <w:vAlign w:val="center"/>
            <w:hideMark/>
          </w:tcPr>
          <w:p w:rsidR="00100195" w:rsidRPr="00100195" w:rsidRDefault="00100195" w:rsidP="00100195">
            <w:pPr>
              <w:ind w:firstLine="0"/>
              <w:jc w:val="center"/>
              <w:rPr>
                <w:rFonts w:ascii="Arial" w:eastAsia="Times New Roman" w:hAnsi="Arial" w:cs="Arial"/>
                <w:szCs w:val="24"/>
              </w:rPr>
            </w:pPr>
            <w:r w:rsidRPr="00100195">
              <w:rPr>
                <w:rFonts w:ascii="Arial" w:eastAsia="Times New Roman" w:hAnsi="Arial" w:cs="Arial"/>
                <w:szCs w:val="24"/>
              </w:rPr>
              <w:t>Наименование</w:t>
            </w:r>
          </w:p>
        </w:tc>
        <w:tc>
          <w:tcPr>
            <w:tcW w:w="1701" w:type="dxa"/>
            <w:shd w:val="clear" w:color="auto" w:fill="auto"/>
            <w:vAlign w:val="center"/>
            <w:hideMark/>
          </w:tcPr>
          <w:p w:rsidR="00100195" w:rsidRPr="00100195" w:rsidRDefault="00100195" w:rsidP="00100195">
            <w:pPr>
              <w:ind w:firstLine="0"/>
              <w:jc w:val="center"/>
              <w:rPr>
                <w:rFonts w:ascii="Arial" w:eastAsia="Times New Roman" w:hAnsi="Arial" w:cs="Arial"/>
                <w:szCs w:val="24"/>
              </w:rPr>
            </w:pPr>
            <w:r w:rsidRPr="00100195">
              <w:rPr>
                <w:rFonts w:ascii="Arial" w:eastAsia="Times New Roman" w:hAnsi="Arial" w:cs="Arial"/>
                <w:szCs w:val="24"/>
              </w:rPr>
              <w:t>Ед. изм.</w:t>
            </w:r>
          </w:p>
        </w:tc>
        <w:tc>
          <w:tcPr>
            <w:tcW w:w="1843" w:type="dxa"/>
            <w:shd w:val="clear" w:color="auto" w:fill="auto"/>
            <w:vAlign w:val="center"/>
            <w:hideMark/>
          </w:tcPr>
          <w:p w:rsidR="00100195" w:rsidRPr="00100195" w:rsidRDefault="00100195" w:rsidP="00100195">
            <w:pPr>
              <w:ind w:firstLine="0"/>
              <w:jc w:val="center"/>
              <w:rPr>
                <w:rFonts w:ascii="Arial" w:eastAsia="Times New Roman" w:hAnsi="Arial" w:cs="Arial"/>
                <w:szCs w:val="24"/>
              </w:rPr>
            </w:pPr>
            <w:r w:rsidRPr="00100195">
              <w:rPr>
                <w:rFonts w:ascii="Arial" w:eastAsia="Times New Roman" w:hAnsi="Arial" w:cs="Arial"/>
                <w:szCs w:val="24"/>
              </w:rPr>
              <w:t>Кол.</w:t>
            </w:r>
          </w:p>
        </w:tc>
      </w:tr>
      <w:tr w:rsidR="00100195" w:rsidRPr="00100195" w:rsidTr="00100195">
        <w:trPr>
          <w:trHeight w:val="255"/>
        </w:trPr>
        <w:tc>
          <w:tcPr>
            <w:tcW w:w="680" w:type="dxa"/>
            <w:shd w:val="clear" w:color="auto" w:fill="auto"/>
            <w:noWrap/>
            <w:vAlign w:val="center"/>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1</w:t>
            </w:r>
          </w:p>
        </w:tc>
        <w:tc>
          <w:tcPr>
            <w:tcW w:w="5836" w:type="dxa"/>
            <w:shd w:val="clear" w:color="auto" w:fill="auto"/>
            <w:noWrap/>
            <w:vAlign w:val="center"/>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2</w:t>
            </w:r>
          </w:p>
        </w:tc>
        <w:tc>
          <w:tcPr>
            <w:tcW w:w="1701" w:type="dxa"/>
            <w:shd w:val="clear" w:color="auto" w:fill="auto"/>
            <w:noWrap/>
            <w:vAlign w:val="center"/>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3</w:t>
            </w:r>
          </w:p>
        </w:tc>
        <w:tc>
          <w:tcPr>
            <w:tcW w:w="1843" w:type="dxa"/>
            <w:shd w:val="clear" w:color="auto" w:fill="auto"/>
            <w:noWrap/>
            <w:vAlign w:val="center"/>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4</w:t>
            </w:r>
          </w:p>
        </w:tc>
      </w:tr>
      <w:tr w:rsidR="00100195" w:rsidRPr="00100195" w:rsidTr="00100195">
        <w:trPr>
          <w:trHeight w:val="510"/>
        </w:trPr>
        <w:tc>
          <w:tcPr>
            <w:tcW w:w="680" w:type="dxa"/>
            <w:shd w:val="clear" w:color="auto" w:fill="auto"/>
            <w:noWrap/>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1</w:t>
            </w:r>
          </w:p>
        </w:tc>
        <w:tc>
          <w:tcPr>
            <w:tcW w:w="5836" w:type="dxa"/>
            <w:shd w:val="clear" w:color="auto" w:fill="auto"/>
            <w:hideMark/>
          </w:tcPr>
          <w:p w:rsidR="00100195" w:rsidRPr="00100195" w:rsidRDefault="00100195" w:rsidP="00100195">
            <w:pPr>
              <w:ind w:firstLine="0"/>
              <w:jc w:val="left"/>
              <w:rPr>
                <w:rFonts w:ascii="Arial" w:eastAsia="Times New Roman" w:hAnsi="Arial" w:cs="Arial"/>
                <w:sz w:val="20"/>
                <w:szCs w:val="20"/>
              </w:rPr>
            </w:pPr>
            <w:r w:rsidRPr="00100195">
              <w:rPr>
                <w:rFonts w:ascii="Arial" w:eastAsia="Times New Roman" w:hAnsi="Arial" w:cs="Arial"/>
                <w:sz w:val="20"/>
                <w:szCs w:val="20"/>
              </w:rPr>
              <w:t>Демонтаж металлических столбов высотой более 4 м: на подготовленный бетонный фундамент</w:t>
            </w:r>
          </w:p>
        </w:tc>
        <w:tc>
          <w:tcPr>
            <w:tcW w:w="1701"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100 шт</w:t>
            </w:r>
          </w:p>
        </w:tc>
        <w:tc>
          <w:tcPr>
            <w:tcW w:w="1843"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0,63</w:t>
            </w:r>
          </w:p>
        </w:tc>
      </w:tr>
      <w:tr w:rsidR="00100195" w:rsidRPr="00100195" w:rsidTr="00100195">
        <w:trPr>
          <w:trHeight w:val="510"/>
        </w:trPr>
        <w:tc>
          <w:tcPr>
            <w:tcW w:w="680" w:type="dxa"/>
            <w:shd w:val="clear" w:color="auto" w:fill="auto"/>
            <w:noWrap/>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2</w:t>
            </w:r>
          </w:p>
        </w:tc>
        <w:tc>
          <w:tcPr>
            <w:tcW w:w="5836" w:type="dxa"/>
            <w:shd w:val="clear" w:color="auto" w:fill="auto"/>
            <w:hideMark/>
          </w:tcPr>
          <w:p w:rsidR="00100195" w:rsidRPr="00100195" w:rsidRDefault="00100195" w:rsidP="00100195">
            <w:pPr>
              <w:ind w:firstLine="0"/>
              <w:jc w:val="left"/>
              <w:rPr>
                <w:rFonts w:ascii="Arial" w:eastAsia="Times New Roman" w:hAnsi="Arial" w:cs="Arial"/>
                <w:sz w:val="20"/>
                <w:szCs w:val="20"/>
              </w:rPr>
            </w:pPr>
            <w:r w:rsidRPr="00100195">
              <w:rPr>
                <w:rFonts w:ascii="Arial" w:eastAsia="Times New Roman" w:hAnsi="Arial" w:cs="Arial"/>
                <w:sz w:val="20"/>
                <w:szCs w:val="20"/>
              </w:rPr>
              <w:t>Демонтаж заграждений из готовых металлических решетчатых панелей: высотой до 2 м</w:t>
            </w:r>
          </w:p>
        </w:tc>
        <w:tc>
          <w:tcPr>
            <w:tcW w:w="1701"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10 шт</w:t>
            </w:r>
          </w:p>
        </w:tc>
        <w:tc>
          <w:tcPr>
            <w:tcW w:w="1843"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6,3</w:t>
            </w:r>
          </w:p>
        </w:tc>
      </w:tr>
      <w:tr w:rsidR="00100195" w:rsidRPr="00100195" w:rsidTr="00100195">
        <w:trPr>
          <w:trHeight w:val="510"/>
        </w:trPr>
        <w:tc>
          <w:tcPr>
            <w:tcW w:w="680" w:type="dxa"/>
            <w:shd w:val="clear" w:color="auto" w:fill="auto"/>
            <w:noWrap/>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3</w:t>
            </w:r>
          </w:p>
        </w:tc>
        <w:tc>
          <w:tcPr>
            <w:tcW w:w="5836" w:type="dxa"/>
            <w:shd w:val="clear" w:color="auto" w:fill="auto"/>
            <w:hideMark/>
          </w:tcPr>
          <w:p w:rsidR="00100195" w:rsidRPr="00100195" w:rsidRDefault="00100195" w:rsidP="00100195">
            <w:pPr>
              <w:ind w:firstLine="0"/>
              <w:jc w:val="left"/>
              <w:rPr>
                <w:rFonts w:ascii="Arial" w:eastAsia="Times New Roman" w:hAnsi="Arial" w:cs="Arial"/>
                <w:sz w:val="20"/>
                <w:szCs w:val="20"/>
              </w:rPr>
            </w:pPr>
            <w:r w:rsidRPr="00100195">
              <w:rPr>
                <w:rFonts w:ascii="Arial" w:eastAsia="Times New Roman" w:hAnsi="Arial" w:cs="Arial"/>
                <w:sz w:val="20"/>
                <w:szCs w:val="20"/>
              </w:rPr>
              <w:t>Устройство ленточных фундаментов: железобетонных при ширине по верху до 1000 мм</w:t>
            </w:r>
          </w:p>
        </w:tc>
        <w:tc>
          <w:tcPr>
            <w:tcW w:w="1701"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100 м3</w:t>
            </w:r>
          </w:p>
        </w:tc>
        <w:tc>
          <w:tcPr>
            <w:tcW w:w="1843"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0,088</w:t>
            </w:r>
          </w:p>
        </w:tc>
      </w:tr>
      <w:tr w:rsidR="00100195" w:rsidRPr="00100195" w:rsidTr="00100195">
        <w:trPr>
          <w:trHeight w:val="510"/>
        </w:trPr>
        <w:tc>
          <w:tcPr>
            <w:tcW w:w="680" w:type="dxa"/>
            <w:shd w:val="clear" w:color="auto" w:fill="auto"/>
            <w:noWrap/>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4</w:t>
            </w:r>
          </w:p>
        </w:tc>
        <w:tc>
          <w:tcPr>
            <w:tcW w:w="5836" w:type="dxa"/>
            <w:shd w:val="clear" w:color="auto" w:fill="auto"/>
            <w:hideMark/>
          </w:tcPr>
          <w:p w:rsidR="00100195" w:rsidRPr="00100195" w:rsidRDefault="00100195" w:rsidP="00100195">
            <w:pPr>
              <w:ind w:firstLine="0"/>
              <w:jc w:val="left"/>
              <w:rPr>
                <w:rFonts w:ascii="Arial" w:eastAsia="Times New Roman" w:hAnsi="Arial" w:cs="Arial"/>
                <w:sz w:val="20"/>
                <w:szCs w:val="20"/>
              </w:rPr>
            </w:pPr>
            <w:r w:rsidRPr="00100195">
              <w:rPr>
                <w:rFonts w:ascii="Arial" w:eastAsia="Times New Roman" w:hAnsi="Arial" w:cs="Arial"/>
                <w:sz w:val="20"/>
                <w:szCs w:val="20"/>
              </w:rPr>
              <w:t>Сталь арматурная рифленая свариваемая, класс A500С, диаметр 10 мм</w:t>
            </w:r>
          </w:p>
        </w:tc>
        <w:tc>
          <w:tcPr>
            <w:tcW w:w="1701"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т</w:t>
            </w:r>
          </w:p>
        </w:tc>
        <w:tc>
          <w:tcPr>
            <w:tcW w:w="1843" w:type="dxa"/>
            <w:shd w:val="clear" w:color="auto" w:fill="auto"/>
            <w:noWrap/>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0,5808</w:t>
            </w:r>
          </w:p>
        </w:tc>
      </w:tr>
      <w:tr w:rsidR="00100195" w:rsidRPr="00100195" w:rsidTr="00100195">
        <w:trPr>
          <w:trHeight w:val="510"/>
        </w:trPr>
        <w:tc>
          <w:tcPr>
            <w:tcW w:w="680" w:type="dxa"/>
            <w:shd w:val="clear" w:color="auto" w:fill="auto"/>
            <w:noWrap/>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5</w:t>
            </w:r>
          </w:p>
        </w:tc>
        <w:tc>
          <w:tcPr>
            <w:tcW w:w="5836" w:type="dxa"/>
            <w:shd w:val="clear" w:color="auto" w:fill="auto"/>
            <w:hideMark/>
          </w:tcPr>
          <w:p w:rsidR="00100195" w:rsidRPr="00100195" w:rsidRDefault="00100195" w:rsidP="00100195">
            <w:pPr>
              <w:ind w:firstLine="0"/>
              <w:jc w:val="left"/>
              <w:rPr>
                <w:rFonts w:ascii="Arial" w:eastAsia="Times New Roman" w:hAnsi="Arial" w:cs="Arial"/>
                <w:sz w:val="20"/>
                <w:szCs w:val="20"/>
              </w:rPr>
            </w:pPr>
            <w:r w:rsidRPr="00100195">
              <w:rPr>
                <w:rFonts w:ascii="Arial" w:eastAsia="Times New Roman" w:hAnsi="Arial" w:cs="Arial"/>
                <w:sz w:val="20"/>
                <w:szCs w:val="20"/>
              </w:rPr>
              <w:t>Смеси бетонные тяжелого бетона (БСТ), класс В15 (М200)</w:t>
            </w:r>
          </w:p>
        </w:tc>
        <w:tc>
          <w:tcPr>
            <w:tcW w:w="1701"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м3</w:t>
            </w:r>
          </w:p>
        </w:tc>
        <w:tc>
          <w:tcPr>
            <w:tcW w:w="1843" w:type="dxa"/>
            <w:shd w:val="clear" w:color="auto" w:fill="auto"/>
            <w:noWrap/>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8,932</w:t>
            </w:r>
          </w:p>
        </w:tc>
      </w:tr>
      <w:tr w:rsidR="00100195" w:rsidRPr="00100195" w:rsidTr="00100195">
        <w:trPr>
          <w:trHeight w:val="510"/>
        </w:trPr>
        <w:tc>
          <w:tcPr>
            <w:tcW w:w="680" w:type="dxa"/>
            <w:shd w:val="clear" w:color="auto" w:fill="auto"/>
            <w:noWrap/>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6</w:t>
            </w:r>
          </w:p>
        </w:tc>
        <w:tc>
          <w:tcPr>
            <w:tcW w:w="5836" w:type="dxa"/>
            <w:shd w:val="clear" w:color="auto" w:fill="auto"/>
            <w:hideMark/>
          </w:tcPr>
          <w:p w:rsidR="00100195" w:rsidRPr="00100195" w:rsidRDefault="00100195" w:rsidP="00100195">
            <w:pPr>
              <w:ind w:firstLine="0"/>
              <w:jc w:val="left"/>
              <w:rPr>
                <w:rFonts w:ascii="Arial" w:eastAsia="Times New Roman" w:hAnsi="Arial" w:cs="Arial"/>
                <w:sz w:val="20"/>
                <w:szCs w:val="20"/>
              </w:rPr>
            </w:pPr>
            <w:r w:rsidRPr="00100195">
              <w:rPr>
                <w:rFonts w:ascii="Arial" w:eastAsia="Times New Roman" w:hAnsi="Arial" w:cs="Arial"/>
                <w:sz w:val="20"/>
                <w:szCs w:val="20"/>
              </w:rPr>
              <w:t>Установка металлических столбов высотой до 4 м: на подготовленный бетонный фундамент</w:t>
            </w:r>
          </w:p>
        </w:tc>
        <w:tc>
          <w:tcPr>
            <w:tcW w:w="1701"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100 шт</w:t>
            </w:r>
          </w:p>
        </w:tc>
        <w:tc>
          <w:tcPr>
            <w:tcW w:w="1843"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0,63</w:t>
            </w:r>
          </w:p>
        </w:tc>
      </w:tr>
      <w:tr w:rsidR="00100195" w:rsidRPr="00100195" w:rsidTr="00100195">
        <w:trPr>
          <w:trHeight w:val="510"/>
        </w:trPr>
        <w:tc>
          <w:tcPr>
            <w:tcW w:w="680" w:type="dxa"/>
            <w:shd w:val="clear" w:color="auto" w:fill="auto"/>
            <w:noWrap/>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7</w:t>
            </w:r>
          </w:p>
        </w:tc>
        <w:tc>
          <w:tcPr>
            <w:tcW w:w="5836" w:type="dxa"/>
            <w:shd w:val="clear" w:color="auto" w:fill="auto"/>
            <w:hideMark/>
          </w:tcPr>
          <w:p w:rsidR="00100195" w:rsidRPr="00100195" w:rsidRDefault="00100195" w:rsidP="00100195">
            <w:pPr>
              <w:ind w:firstLine="0"/>
              <w:jc w:val="left"/>
              <w:rPr>
                <w:rFonts w:ascii="Arial" w:eastAsia="Times New Roman" w:hAnsi="Arial" w:cs="Arial"/>
                <w:sz w:val="20"/>
                <w:szCs w:val="20"/>
              </w:rPr>
            </w:pPr>
            <w:r w:rsidRPr="00100195">
              <w:rPr>
                <w:rFonts w:ascii="Arial" w:eastAsia="Times New Roman" w:hAnsi="Arial" w:cs="Arial"/>
                <w:sz w:val="20"/>
                <w:szCs w:val="20"/>
              </w:rPr>
              <w:t>Трубы стальные квадратные из стали марки ст1-3сп/пс размером: 60х60 мм, толщина стенки 3 мм</w:t>
            </w:r>
          </w:p>
        </w:tc>
        <w:tc>
          <w:tcPr>
            <w:tcW w:w="1701"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т</w:t>
            </w:r>
          </w:p>
        </w:tc>
        <w:tc>
          <w:tcPr>
            <w:tcW w:w="1843"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0,911069</w:t>
            </w:r>
          </w:p>
        </w:tc>
      </w:tr>
      <w:tr w:rsidR="00100195" w:rsidRPr="00100195" w:rsidTr="00100195">
        <w:trPr>
          <w:trHeight w:val="1020"/>
        </w:trPr>
        <w:tc>
          <w:tcPr>
            <w:tcW w:w="680" w:type="dxa"/>
            <w:shd w:val="clear" w:color="auto" w:fill="auto"/>
            <w:noWrap/>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8</w:t>
            </w:r>
          </w:p>
        </w:tc>
        <w:tc>
          <w:tcPr>
            <w:tcW w:w="5836" w:type="dxa"/>
            <w:shd w:val="clear" w:color="auto" w:fill="auto"/>
            <w:hideMark/>
          </w:tcPr>
          <w:p w:rsidR="00100195" w:rsidRPr="00100195" w:rsidRDefault="00100195" w:rsidP="00100195">
            <w:pPr>
              <w:ind w:firstLine="0"/>
              <w:jc w:val="left"/>
              <w:rPr>
                <w:rFonts w:ascii="Arial" w:eastAsia="Times New Roman" w:hAnsi="Arial" w:cs="Arial"/>
                <w:sz w:val="20"/>
                <w:szCs w:val="20"/>
              </w:rPr>
            </w:pPr>
            <w:r w:rsidRPr="00100195">
              <w:rPr>
                <w:rFonts w:ascii="Arial" w:eastAsia="Times New Roman" w:hAnsi="Arial" w:cs="Arial"/>
                <w:sz w:val="20"/>
                <w:szCs w:val="20"/>
              </w:rPr>
              <w:t>Монтаж связей и распорок из одиночных и парных уголков, гнутосварных профилей для пролетов: до 24 м при высоте здания до 25 м (ккаркас ограждения)</w:t>
            </w:r>
          </w:p>
        </w:tc>
        <w:tc>
          <w:tcPr>
            <w:tcW w:w="1701"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т</w:t>
            </w:r>
          </w:p>
        </w:tc>
        <w:tc>
          <w:tcPr>
            <w:tcW w:w="1843"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0,66</w:t>
            </w:r>
          </w:p>
        </w:tc>
      </w:tr>
      <w:tr w:rsidR="00100195" w:rsidRPr="00100195" w:rsidTr="00100195">
        <w:trPr>
          <w:trHeight w:val="510"/>
        </w:trPr>
        <w:tc>
          <w:tcPr>
            <w:tcW w:w="680" w:type="dxa"/>
            <w:shd w:val="clear" w:color="auto" w:fill="auto"/>
            <w:noWrap/>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9</w:t>
            </w:r>
          </w:p>
        </w:tc>
        <w:tc>
          <w:tcPr>
            <w:tcW w:w="5836" w:type="dxa"/>
            <w:shd w:val="clear" w:color="auto" w:fill="auto"/>
            <w:hideMark/>
          </w:tcPr>
          <w:p w:rsidR="00100195" w:rsidRPr="00100195" w:rsidRDefault="00100195" w:rsidP="00100195">
            <w:pPr>
              <w:ind w:firstLine="0"/>
              <w:jc w:val="left"/>
              <w:rPr>
                <w:rFonts w:ascii="Arial" w:eastAsia="Times New Roman" w:hAnsi="Arial" w:cs="Arial"/>
                <w:sz w:val="20"/>
                <w:szCs w:val="20"/>
              </w:rPr>
            </w:pPr>
            <w:r w:rsidRPr="00100195">
              <w:rPr>
                <w:rFonts w:ascii="Arial" w:eastAsia="Times New Roman" w:hAnsi="Arial" w:cs="Arial"/>
                <w:sz w:val="20"/>
                <w:szCs w:val="20"/>
              </w:rPr>
              <w:t>Трубы стальные прямоугольные из стали марки ст1-3сп/пс размером: 40х20 мм, толщина стенки 2 мм</w:t>
            </w:r>
          </w:p>
        </w:tc>
        <w:tc>
          <w:tcPr>
            <w:tcW w:w="1701"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т</w:t>
            </w:r>
          </w:p>
        </w:tc>
        <w:tc>
          <w:tcPr>
            <w:tcW w:w="1843"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0,684216</w:t>
            </w:r>
          </w:p>
        </w:tc>
      </w:tr>
      <w:tr w:rsidR="00100195" w:rsidRPr="00100195" w:rsidTr="00100195">
        <w:trPr>
          <w:trHeight w:val="510"/>
        </w:trPr>
        <w:tc>
          <w:tcPr>
            <w:tcW w:w="680" w:type="dxa"/>
            <w:shd w:val="clear" w:color="auto" w:fill="auto"/>
            <w:noWrap/>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10</w:t>
            </w:r>
          </w:p>
        </w:tc>
        <w:tc>
          <w:tcPr>
            <w:tcW w:w="5836" w:type="dxa"/>
            <w:shd w:val="clear" w:color="auto" w:fill="auto"/>
            <w:hideMark/>
          </w:tcPr>
          <w:p w:rsidR="00100195" w:rsidRPr="00100195" w:rsidRDefault="00100195" w:rsidP="00100195">
            <w:pPr>
              <w:ind w:firstLine="0"/>
              <w:jc w:val="left"/>
              <w:rPr>
                <w:rFonts w:ascii="Arial" w:eastAsia="Times New Roman" w:hAnsi="Arial" w:cs="Arial"/>
                <w:sz w:val="20"/>
                <w:szCs w:val="20"/>
              </w:rPr>
            </w:pPr>
            <w:r w:rsidRPr="00100195">
              <w:rPr>
                <w:rFonts w:ascii="Arial" w:eastAsia="Times New Roman" w:hAnsi="Arial" w:cs="Arial"/>
                <w:sz w:val="20"/>
                <w:szCs w:val="20"/>
              </w:rPr>
              <w:t>Электродуговая сварка при монтаже одноэтажных производственных зданий: ограждений</w:t>
            </w:r>
          </w:p>
        </w:tc>
        <w:tc>
          <w:tcPr>
            <w:tcW w:w="1701"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10 т</w:t>
            </w:r>
          </w:p>
        </w:tc>
        <w:tc>
          <w:tcPr>
            <w:tcW w:w="1843"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0,159529</w:t>
            </w:r>
          </w:p>
        </w:tc>
      </w:tr>
      <w:tr w:rsidR="00100195" w:rsidRPr="00100195" w:rsidTr="00100195">
        <w:trPr>
          <w:trHeight w:val="510"/>
        </w:trPr>
        <w:tc>
          <w:tcPr>
            <w:tcW w:w="680" w:type="dxa"/>
            <w:shd w:val="clear" w:color="auto" w:fill="auto"/>
            <w:noWrap/>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11</w:t>
            </w:r>
          </w:p>
        </w:tc>
        <w:tc>
          <w:tcPr>
            <w:tcW w:w="5836" w:type="dxa"/>
            <w:shd w:val="clear" w:color="auto" w:fill="auto"/>
            <w:hideMark/>
          </w:tcPr>
          <w:p w:rsidR="00100195" w:rsidRPr="00100195" w:rsidRDefault="00100195" w:rsidP="00100195">
            <w:pPr>
              <w:ind w:firstLine="0"/>
              <w:jc w:val="left"/>
              <w:rPr>
                <w:rFonts w:ascii="Arial" w:eastAsia="Times New Roman" w:hAnsi="Arial" w:cs="Arial"/>
                <w:sz w:val="20"/>
                <w:szCs w:val="20"/>
              </w:rPr>
            </w:pPr>
            <w:r w:rsidRPr="00100195">
              <w:rPr>
                <w:rFonts w:ascii="Arial" w:eastAsia="Times New Roman" w:hAnsi="Arial" w:cs="Arial"/>
                <w:sz w:val="20"/>
                <w:szCs w:val="20"/>
              </w:rPr>
              <w:t>Огрунтовка металлических поверхностей за один раз: грунтовкой ГФ-021</w:t>
            </w:r>
          </w:p>
        </w:tc>
        <w:tc>
          <w:tcPr>
            <w:tcW w:w="1701"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100 м2</w:t>
            </w:r>
          </w:p>
        </w:tc>
        <w:tc>
          <w:tcPr>
            <w:tcW w:w="1843"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0,842424</w:t>
            </w:r>
          </w:p>
        </w:tc>
      </w:tr>
      <w:tr w:rsidR="00100195" w:rsidRPr="00100195" w:rsidTr="00100195">
        <w:trPr>
          <w:trHeight w:val="510"/>
        </w:trPr>
        <w:tc>
          <w:tcPr>
            <w:tcW w:w="680" w:type="dxa"/>
            <w:shd w:val="clear" w:color="auto" w:fill="auto"/>
            <w:noWrap/>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12</w:t>
            </w:r>
          </w:p>
        </w:tc>
        <w:tc>
          <w:tcPr>
            <w:tcW w:w="5836" w:type="dxa"/>
            <w:shd w:val="clear" w:color="auto" w:fill="auto"/>
            <w:hideMark/>
          </w:tcPr>
          <w:p w:rsidR="00100195" w:rsidRPr="00100195" w:rsidRDefault="00100195" w:rsidP="00100195">
            <w:pPr>
              <w:ind w:firstLine="0"/>
              <w:jc w:val="left"/>
              <w:rPr>
                <w:rFonts w:ascii="Arial" w:eastAsia="Times New Roman" w:hAnsi="Arial" w:cs="Arial"/>
                <w:sz w:val="20"/>
                <w:szCs w:val="20"/>
              </w:rPr>
            </w:pPr>
            <w:r w:rsidRPr="00100195">
              <w:rPr>
                <w:rFonts w:ascii="Arial" w:eastAsia="Times New Roman" w:hAnsi="Arial" w:cs="Arial"/>
                <w:sz w:val="20"/>
                <w:szCs w:val="20"/>
              </w:rPr>
              <w:t>Окраска металлических огрунтованных поверхностей: эмалью ПФ-115</w:t>
            </w:r>
          </w:p>
        </w:tc>
        <w:tc>
          <w:tcPr>
            <w:tcW w:w="1701"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100 м2</w:t>
            </w:r>
          </w:p>
        </w:tc>
        <w:tc>
          <w:tcPr>
            <w:tcW w:w="1843"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0,842424</w:t>
            </w:r>
          </w:p>
        </w:tc>
      </w:tr>
      <w:tr w:rsidR="00100195" w:rsidRPr="00100195" w:rsidTr="00100195">
        <w:trPr>
          <w:trHeight w:val="510"/>
        </w:trPr>
        <w:tc>
          <w:tcPr>
            <w:tcW w:w="680" w:type="dxa"/>
            <w:shd w:val="clear" w:color="auto" w:fill="auto"/>
            <w:noWrap/>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13</w:t>
            </w:r>
          </w:p>
        </w:tc>
        <w:tc>
          <w:tcPr>
            <w:tcW w:w="5836" w:type="dxa"/>
            <w:shd w:val="clear" w:color="auto" w:fill="auto"/>
            <w:hideMark/>
          </w:tcPr>
          <w:p w:rsidR="00100195" w:rsidRPr="00100195" w:rsidRDefault="00100195" w:rsidP="00100195">
            <w:pPr>
              <w:ind w:firstLine="0"/>
              <w:jc w:val="left"/>
              <w:rPr>
                <w:rFonts w:ascii="Arial" w:eastAsia="Times New Roman" w:hAnsi="Arial" w:cs="Arial"/>
                <w:sz w:val="20"/>
                <w:szCs w:val="20"/>
              </w:rPr>
            </w:pPr>
            <w:r w:rsidRPr="00100195">
              <w:rPr>
                <w:rFonts w:ascii="Arial" w:eastAsia="Times New Roman" w:hAnsi="Arial" w:cs="Arial"/>
                <w:sz w:val="20"/>
                <w:szCs w:val="20"/>
              </w:rPr>
              <w:t>Облицовка каркаса ограждения стальным профилированным листом</w:t>
            </w:r>
          </w:p>
        </w:tc>
        <w:tc>
          <w:tcPr>
            <w:tcW w:w="1701"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100 м2</w:t>
            </w:r>
          </w:p>
        </w:tc>
        <w:tc>
          <w:tcPr>
            <w:tcW w:w="1843"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2,5</w:t>
            </w:r>
          </w:p>
        </w:tc>
      </w:tr>
      <w:tr w:rsidR="00100195" w:rsidRPr="00100195" w:rsidTr="00100195">
        <w:trPr>
          <w:trHeight w:val="510"/>
        </w:trPr>
        <w:tc>
          <w:tcPr>
            <w:tcW w:w="680" w:type="dxa"/>
            <w:shd w:val="clear" w:color="auto" w:fill="auto"/>
            <w:noWrap/>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14</w:t>
            </w:r>
          </w:p>
        </w:tc>
        <w:tc>
          <w:tcPr>
            <w:tcW w:w="5836" w:type="dxa"/>
            <w:shd w:val="clear" w:color="auto" w:fill="auto"/>
            <w:hideMark/>
          </w:tcPr>
          <w:p w:rsidR="00100195" w:rsidRPr="00100195" w:rsidRDefault="00100195" w:rsidP="00100195">
            <w:pPr>
              <w:ind w:firstLine="0"/>
              <w:jc w:val="left"/>
              <w:rPr>
                <w:rFonts w:ascii="Arial" w:eastAsia="Times New Roman" w:hAnsi="Arial" w:cs="Arial"/>
                <w:sz w:val="20"/>
                <w:szCs w:val="20"/>
              </w:rPr>
            </w:pPr>
            <w:r w:rsidRPr="00100195">
              <w:rPr>
                <w:rFonts w:ascii="Arial" w:eastAsia="Times New Roman" w:hAnsi="Arial" w:cs="Arial"/>
                <w:sz w:val="20"/>
                <w:szCs w:val="20"/>
              </w:rPr>
              <w:t>Профнастил оцинкованный с покрытием: полиэстер С8-1150-0,5</w:t>
            </w:r>
          </w:p>
        </w:tc>
        <w:tc>
          <w:tcPr>
            <w:tcW w:w="1701"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м2</w:t>
            </w:r>
          </w:p>
        </w:tc>
        <w:tc>
          <w:tcPr>
            <w:tcW w:w="1843"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262,5</w:t>
            </w:r>
          </w:p>
        </w:tc>
      </w:tr>
      <w:tr w:rsidR="00100195" w:rsidRPr="00100195" w:rsidTr="00100195">
        <w:trPr>
          <w:trHeight w:val="510"/>
        </w:trPr>
        <w:tc>
          <w:tcPr>
            <w:tcW w:w="680" w:type="dxa"/>
            <w:shd w:val="clear" w:color="auto" w:fill="auto"/>
            <w:noWrap/>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15</w:t>
            </w:r>
          </w:p>
        </w:tc>
        <w:tc>
          <w:tcPr>
            <w:tcW w:w="5836" w:type="dxa"/>
            <w:shd w:val="clear" w:color="auto" w:fill="auto"/>
            <w:hideMark/>
          </w:tcPr>
          <w:p w:rsidR="00100195" w:rsidRPr="00100195" w:rsidRDefault="00100195" w:rsidP="00100195">
            <w:pPr>
              <w:ind w:firstLine="0"/>
              <w:jc w:val="left"/>
              <w:rPr>
                <w:rFonts w:ascii="Arial" w:eastAsia="Times New Roman" w:hAnsi="Arial" w:cs="Arial"/>
                <w:sz w:val="20"/>
                <w:szCs w:val="20"/>
              </w:rPr>
            </w:pPr>
            <w:r w:rsidRPr="00100195">
              <w:rPr>
                <w:rFonts w:ascii="Arial" w:eastAsia="Times New Roman" w:hAnsi="Arial" w:cs="Arial"/>
                <w:sz w:val="20"/>
                <w:szCs w:val="20"/>
              </w:rPr>
              <w:t>Демонтаж металлических столбов высотой более 4 м: на подготовленный бетонный фундамент</w:t>
            </w:r>
          </w:p>
        </w:tc>
        <w:tc>
          <w:tcPr>
            <w:tcW w:w="1701"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100 шт</w:t>
            </w:r>
          </w:p>
        </w:tc>
        <w:tc>
          <w:tcPr>
            <w:tcW w:w="1843"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0,23</w:t>
            </w:r>
          </w:p>
        </w:tc>
      </w:tr>
      <w:tr w:rsidR="00100195" w:rsidRPr="00100195" w:rsidTr="00100195">
        <w:trPr>
          <w:trHeight w:val="510"/>
        </w:trPr>
        <w:tc>
          <w:tcPr>
            <w:tcW w:w="680" w:type="dxa"/>
            <w:shd w:val="clear" w:color="auto" w:fill="auto"/>
            <w:noWrap/>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16</w:t>
            </w:r>
          </w:p>
        </w:tc>
        <w:tc>
          <w:tcPr>
            <w:tcW w:w="5836" w:type="dxa"/>
            <w:shd w:val="clear" w:color="auto" w:fill="auto"/>
            <w:hideMark/>
          </w:tcPr>
          <w:p w:rsidR="00100195" w:rsidRPr="00100195" w:rsidRDefault="00100195" w:rsidP="00100195">
            <w:pPr>
              <w:ind w:firstLine="0"/>
              <w:jc w:val="left"/>
              <w:rPr>
                <w:rFonts w:ascii="Arial" w:eastAsia="Times New Roman" w:hAnsi="Arial" w:cs="Arial"/>
                <w:sz w:val="20"/>
                <w:szCs w:val="20"/>
              </w:rPr>
            </w:pPr>
            <w:r w:rsidRPr="00100195">
              <w:rPr>
                <w:rFonts w:ascii="Arial" w:eastAsia="Times New Roman" w:hAnsi="Arial" w:cs="Arial"/>
                <w:sz w:val="20"/>
                <w:szCs w:val="20"/>
              </w:rPr>
              <w:t>Демонтаж заграждений из готовых металлических решетчатых панелей: высотой до 2 м</w:t>
            </w:r>
          </w:p>
        </w:tc>
        <w:tc>
          <w:tcPr>
            <w:tcW w:w="1701"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10 шт</w:t>
            </w:r>
          </w:p>
        </w:tc>
        <w:tc>
          <w:tcPr>
            <w:tcW w:w="1843"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2,3</w:t>
            </w:r>
          </w:p>
        </w:tc>
      </w:tr>
      <w:tr w:rsidR="00100195" w:rsidRPr="00100195" w:rsidTr="00100195">
        <w:trPr>
          <w:trHeight w:val="510"/>
        </w:trPr>
        <w:tc>
          <w:tcPr>
            <w:tcW w:w="680" w:type="dxa"/>
            <w:shd w:val="clear" w:color="auto" w:fill="auto"/>
            <w:noWrap/>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17</w:t>
            </w:r>
          </w:p>
        </w:tc>
        <w:tc>
          <w:tcPr>
            <w:tcW w:w="5836" w:type="dxa"/>
            <w:shd w:val="clear" w:color="auto" w:fill="auto"/>
            <w:hideMark/>
          </w:tcPr>
          <w:p w:rsidR="00100195" w:rsidRPr="00100195" w:rsidRDefault="00100195" w:rsidP="00100195">
            <w:pPr>
              <w:ind w:firstLine="0"/>
              <w:jc w:val="left"/>
              <w:rPr>
                <w:rFonts w:ascii="Arial" w:eastAsia="Times New Roman" w:hAnsi="Arial" w:cs="Arial"/>
                <w:sz w:val="20"/>
                <w:szCs w:val="20"/>
              </w:rPr>
            </w:pPr>
            <w:r w:rsidRPr="00100195">
              <w:rPr>
                <w:rFonts w:ascii="Arial" w:eastAsia="Times New Roman" w:hAnsi="Arial" w:cs="Arial"/>
                <w:sz w:val="20"/>
                <w:szCs w:val="20"/>
              </w:rPr>
              <w:t>Устройство ленточных фундаментов: железобетонных при ширине по верху до 1000 мм</w:t>
            </w:r>
          </w:p>
        </w:tc>
        <w:tc>
          <w:tcPr>
            <w:tcW w:w="1701"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100 м3</w:t>
            </w:r>
          </w:p>
        </w:tc>
        <w:tc>
          <w:tcPr>
            <w:tcW w:w="1843"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0,03151</w:t>
            </w:r>
          </w:p>
        </w:tc>
      </w:tr>
      <w:tr w:rsidR="00100195" w:rsidRPr="00100195" w:rsidTr="00100195">
        <w:trPr>
          <w:trHeight w:val="510"/>
        </w:trPr>
        <w:tc>
          <w:tcPr>
            <w:tcW w:w="680" w:type="dxa"/>
            <w:shd w:val="clear" w:color="auto" w:fill="auto"/>
            <w:noWrap/>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18</w:t>
            </w:r>
          </w:p>
        </w:tc>
        <w:tc>
          <w:tcPr>
            <w:tcW w:w="5836" w:type="dxa"/>
            <w:shd w:val="clear" w:color="auto" w:fill="auto"/>
            <w:hideMark/>
          </w:tcPr>
          <w:p w:rsidR="00100195" w:rsidRPr="00100195" w:rsidRDefault="00100195" w:rsidP="00100195">
            <w:pPr>
              <w:ind w:firstLine="0"/>
              <w:jc w:val="left"/>
              <w:rPr>
                <w:rFonts w:ascii="Arial" w:eastAsia="Times New Roman" w:hAnsi="Arial" w:cs="Arial"/>
                <w:sz w:val="20"/>
                <w:szCs w:val="20"/>
              </w:rPr>
            </w:pPr>
            <w:r w:rsidRPr="00100195">
              <w:rPr>
                <w:rFonts w:ascii="Arial" w:eastAsia="Times New Roman" w:hAnsi="Arial" w:cs="Arial"/>
                <w:sz w:val="20"/>
                <w:szCs w:val="20"/>
              </w:rPr>
              <w:t>Сталь арматурная рифленая свариваемая, класс A500С, диаметр 10 мм</w:t>
            </w:r>
          </w:p>
        </w:tc>
        <w:tc>
          <w:tcPr>
            <w:tcW w:w="1701"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т</w:t>
            </w:r>
          </w:p>
        </w:tc>
        <w:tc>
          <w:tcPr>
            <w:tcW w:w="1843"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0,207966</w:t>
            </w:r>
          </w:p>
        </w:tc>
      </w:tr>
      <w:tr w:rsidR="00100195" w:rsidRPr="00100195" w:rsidTr="00100195">
        <w:trPr>
          <w:trHeight w:val="510"/>
        </w:trPr>
        <w:tc>
          <w:tcPr>
            <w:tcW w:w="680" w:type="dxa"/>
            <w:shd w:val="clear" w:color="auto" w:fill="auto"/>
            <w:noWrap/>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19</w:t>
            </w:r>
          </w:p>
        </w:tc>
        <w:tc>
          <w:tcPr>
            <w:tcW w:w="5836" w:type="dxa"/>
            <w:shd w:val="clear" w:color="auto" w:fill="auto"/>
            <w:hideMark/>
          </w:tcPr>
          <w:p w:rsidR="00100195" w:rsidRPr="00100195" w:rsidRDefault="00100195" w:rsidP="00100195">
            <w:pPr>
              <w:ind w:firstLine="0"/>
              <w:jc w:val="left"/>
              <w:rPr>
                <w:rFonts w:ascii="Arial" w:eastAsia="Times New Roman" w:hAnsi="Arial" w:cs="Arial"/>
                <w:sz w:val="20"/>
                <w:szCs w:val="20"/>
              </w:rPr>
            </w:pPr>
            <w:r w:rsidRPr="00100195">
              <w:rPr>
                <w:rFonts w:ascii="Arial" w:eastAsia="Times New Roman" w:hAnsi="Arial" w:cs="Arial"/>
                <w:sz w:val="20"/>
                <w:szCs w:val="20"/>
              </w:rPr>
              <w:t>Смеси бетонные тяжелого бетона (БСТ), класс В15 (М200)</w:t>
            </w:r>
          </w:p>
        </w:tc>
        <w:tc>
          <w:tcPr>
            <w:tcW w:w="1701"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м3</w:t>
            </w:r>
          </w:p>
        </w:tc>
        <w:tc>
          <w:tcPr>
            <w:tcW w:w="1843"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3,198265</w:t>
            </w:r>
          </w:p>
        </w:tc>
      </w:tr>
      <w:tr w:rsidR="00100195" w:rsidRPr="00100195" w:rsidTr="00100195">
        <w:trPr>
          <w:trHeight w:val="510"/>
        </w:trPr>
        <w:tc>
          <w:tcPr>
            <w:tcW w:w="680" w:type="dxa"/>
            <w:shd w:val="clear" w:color="auto" w:fill="auto"/>
            <w:noWrap/>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20</w:t>
            </w:r>
          </w:p>
        </w:tc>
        <w:tc>
          <w:tcPr>
            <w:tcW w:w="5836" w:type="dxa"/>
            <w:shd w:val="clear" w:color="auto" w:fill="auto"/>
            <w:hideMark/>
          </w:tcPr>
          <w:p w:rsidR="00100195" w:rsidRPr="00100195" w:rsidRDefault="00100195" w:rsidP="00100195">
            <w:pPr>
              <w:ind w:firstLine="0"/>
              <w:jc w:val="left"/>
              <w:rPr>
                <w:rFonts w:ascii="Arial" w:eastAsia="Times New Roman" w:hAnsi="Arial" w:cs="Arial"/>
                <w:sz w:val="20"/>
                <w:szCs w:val="20"/>
              </w:rPr>
            </w:pPr>
            <w:r w:rsidRPr="00100195">
              <w:rPr>
                <w:rFonts w:ascii="Arial" w:eastAsia="Times New Roman" w:hAnsi="Arial" w:cs="Arial"/>
                <w:sz w:val="20"/>
                <w:szCs w:val="20"/>
              </w:rPr>
              <w:t>Установка металлических столбов высотой до 4 м: на подготовленный бетонный фундамент</w:t>
            </w:r>
          </w:p>
        </w:tc>
        <w:tc>
          <w:tcPr>
            <w:tcW w:w="1701"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100 шт</w:t>
            </w:r>
          </w:p>
        </w:tc>
        <w:tc>
          <w:tcPr>
            <w:tcW w:w="1843"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0,23</w:t>
            </w:r>
          </w:p>
        </w:tc>
      </w:tr>
      <w:tr w:rsidR="00100195" w:rsidRPr="00100195" w:rsidTr="00100195">
        <w:trPr>
          <w:trHeight w:val="510"/>
        </w:trPr>
        <w:tc>
          <w:tcPr>
            <w:tcW w:w="680" w:type="dxa"/>
            <w:shd w:val="clear" w:color="auto" w:fill="auto"/>
            <w:noWrap/>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lastRenderedPageBreak/>
              <w:t>21</w:t>
            </w:r>
          </w:p>
        </w:tc>
        <w:tc>
          <w:tcPr>
            <w:tcW w:w="5836" w:type="dxa"/>
            <w:shd w:val="clear" w:color="auto" w:fill="auto"/>
            <w:hideMark/>
          </w:tcPr>
          <w:p w:rsidR="00100195" w:rsidRPr="00100195" w:rsidRDefault="00100195" w:rsidP="00100195">
            <w:pPr>
              <w:ind w:firstLine="0"/>
              <w:jc w:val="left"/>
              <w:rPr>
                <w:rFonts w:ascii="Arial" w:eastAsia="Times New Roman" w:hAnsi="Arial" w:cs="Arial"/>
                <w:sz w:val="20"/>
                <w:szCs w:val="20"/>
              </w:rPr>
            </w:pPr>
            <w:r w:rsidRPr="00100195">
              <w:rPr>
                <w:rFonts w:ascii="Arial" w:eastAsia="Times New Roman" w:hAnsi="Arial" w:cs="Arial"/>
                <w:sz w:val="20"/>
                <w:szCs w:val="20"/>
              </w:rPr>
              <w:t>Трубы стальные квадратные из стали марки ст1-3сп/пс размером: 60х60 мм, толщина стенки 3 мм</w:t>
            </w:r>
          </w:p>
        </w:tc>
        <w:tc>
          <w:tcPr>
            <w:tcW w:w="1701"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т</w:t>
            </w:r>
          </w:p>
        </w:tc>
        <w:tc>
          <w:tcPr>
            <w:tcW w:w="1843"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0,332613</w:t>
            </w:r>
          </w:p>
        </w:tc>
      </w:tr>
      <w:tr w:rsidR="00100195" w:rsidRPr="00100195" w:rsidTr="00100195">
        <w:trPr>
          <w:trHeight w:val="510"/>
        </w:trPr>
        <w:tc>
          <w:tcPr>
            <w:tcW w:w="680" w:type="dxa"/>
            <w:shd w:val="clear" w:color="auto" w:fill="auto"/>
            <w:noWrap/>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22</w:t>
            </w:r>
          </w:p>
        </w:tc>
        <w:tc>
          <w:tcPr>
            <w:tcW w:w="5836" w:type="dxa"/>
            <w:shd w:val="clear" w:color="auto" w:fill="auto"/>
            <w:hideMark/>
          </w:tcPr>
          <w:p w:rsidR="00100195" w:rsidRPr="00100195" w:rsidRDefault="00100195" w:rsidP="00100195">
            <w:pPr>
              <w:ind w:firstLine="0"/>
              <w:jc w:val="left"/>
              <w:rPr>
                <w:rFonts w:ascii="Arial" w:eastAsia="Times New Roman" w:hAnsi="Arial" w:cs="Arial"/>
                <w:sz w:val="20"/>
                <w:szCs w:val="20"/>
              </w:rPr>
            </w:pPr>
            <w:r w:rsidRPr="00100195">
              <w:rPr>
                <w:rFonts w:ascii="Arial" w:eastAsia="Times New Roman" w:hAnsi="Arial" w:cs="Arial"/>
                <w:sz w:val="20"/>
                <w:szCs w:val="20"/>
              </w:rPr>
              <w:t>Огрунтовка металлических поверхностей за один раз: грунтовкой ГФ-021</w:t>
            </w:r>
          </w:p>
        </w:tc>
        <w:tc>
          <w:tcPr>
            <w:tcW w:w="1701"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100 м2</w:t>
            </w:r>
          </w:p>
        </w:tc>
        <w:tc>
          <w:tcPr>
            <w:tcW w:w="1843"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0,216864</w:t>
            </w:r>
          </w:p>
        </w:tc>
      </w:tr>
      <w:tr w:rsidR="00100195" w:rsidRPr="00100195" w:rsidTr="00100195">
        <w:trPr>
          <w:trHeight w:val="510"/>
        </w:trPr>
        <w:tc>
          <w:tcPr>
            <w:tcW w:w="680" w:type="dxa"/>
            <w:shd w:val="clear" w:color="auto" w:fill="auto"/>
            <w:noWrap/>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23</w:t>
            </w:r>
          </w:p>
        </w:tc>
        <w:tc>
          <w:tcPr>
            <w:tcW w:w="5836" w:type="dxa"/>
            <w:shd w:val="clear" w:color="auto" w:fill="auto"/>
            <w:hideMark/>
          </w:tcPr>
          <w:p w:rsidR="00100195" w:rsidRPr="00100195" w:rsidRDefault="00100195" w:rsidP="00100195">
            <w:pPr>
              <w:ind w:firstLine="0"/>
              <w:jc w:val="left"/>
              <w:rPr>
                <w:rFonts w:ascii="Arial" w:eastAsia="Times New Roman" w:hAnsi="Arial" w:cs="Arial"/>
                <w:sz w:val="20"/>
                <w:szCs w:val="20"/>
              </w:rPr>
            </w:pPr>
            <w:r w:rsidRPr="00100195">
              <w:rPr>
                <w:rFonts w:ascii="Arial" w:eastAsia="Times New Roman" w:hAnsi="Arial" w:cs="Arial"/>
                <w:sz w:val="20"/>
                <w:szCs w:val="20"/>
              </w:rPr>
              <w:t>Окраска металлических огрунтованных поверхностей: эмалью ПФ-115</w:t>
            </w:r>
          </w:p>
        </w:tc>
        <w:tc>
          <w:tcPr>
            <w:tcW w:w="1701"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100 м2</w:t>
            </w:r>
          </w:p>
        </w:tc>
        <w:tc>
          <w:tcPr>
            <w:tcW w:w="1843"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0,216864</w:t>
            </w:r>
          </w:p>
        </w:tc>
      </w:tr>
      <w:tr w:rsidR="00100195" w:rsidRPr="00100195" w:rsidTr="00100195">
        <w:trPr>
          <w:trHeight w:val="510"/>
        </w:trPr>
        <w:tc>
          <w:tcPr>
            <w:tcW w:w="680" w:type="dxa"/>
            <w:shd w:val="clear" w:color="auto" w:fill="auto"/>
            <w:noWrap/>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24</w:t>
            </w:r>
          </w:p>
        </w:tc>
        <w:tc>
          <w:tcPr>
            <w:tcW w:w="5836" w:type="dxa"/>
            <w:shd w:val="clear" w:color="auto" w:fill="auto"/>
            <w:hideMark/>
          </w:tcPr>
          <w:p w:rsidR="00100195" w:rsidRPr="00100195" w:rsidRDefault="00100195" w:rsidP="00100195">
            <w:pPr>
              <w:ind w:firstLine="0"/>
              <w:jc w:val="left"/>
              <w:rPr>
                <w:rFonts w:ascii="Arial" w:eastAsia="Times New Roman" w:hAnsi="Arial" w:cs="Arial"/>
                <w:sz w:val="20"/>
                <w:szCs w:val="20"/>
              </w:rPr>
            </w:pPr>
            <w:r w:rsidRPr="00100195">
              <w:rPr>
                <w:rFonts w:ascii="Arial" w:eastAsia="Times New Roman" w:hAnsi="Arial" w:cs="Arial"/>
                <w:sz w:val="20"/>
                <w:szCs w:val="20"/>
              </w:rPr>
              <w:t>Устройство заграждений из готовых металлических решетчатых панелей: высотой до 2 м</w:t>
            </w:r>
          </w:p>
        </w:tc>
        <w:tc>
          <w:tcPr>
            <w:tcW w:w="1701"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10 шт</w:t>
            </w:r>
          </w:p>
        </w:tc>
        <w:tc>
          <w:tcPr>
            <w:tcW w:w="1843"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2,3</w:t>
            </w:r>
          </w:p>
        </w:tc>
      </w:tr>
      <w:tr w:rsidR="00100195" w:rsidRPr="00100195" w:rsidTr="00100195">
        <w:trPr>
          <w:trHeight w:val="510"/>
        </w:trPr>
        <w:tc>
          <w:tcPr>
            <w:tcW w:w="680" w:type="dxa"/>
            <w:shd w:val="clear" w:color="auto" w:fill="auto"/>
            <w:noWrap/>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25</w:t>
            </w:r>
          </w:p>
        </w:tc>
        <w:tc>
          <w:tcPr>
            <w:tcW w:w="5836" w:type="dxa"/>
            <w:shd w:val="clear" w:color="auto" w:fill="auto"/>
            <w:hideMark/>
          </w:tcPr>
          <w:p w:rsidR="00100195" w:rsidRPr="00100195" w:rsidRDefault="00100195" w:rsidP="00100195">
            <w:pPr>
              <w:ind w:firstLine="0"/>
              <w:jc w:val="left"/>
              <w:rPr>
                <w:rFonts w:ascii="Arial" w:eastAsia="Times New Roman" w:hAnsi="Arial" w:cs="Arial"/>
                <w:sz w:val="20"/>
                <w:szCs w:val="20"/>
              </w:rPr>
            </w:pPr>
            <w:r w:rsidRPr="00100195">
              <w:rPr>
                <w:rFonts w:ascii="Arial" w:eastAsia="Times New Roman" w:hAnsi="Arial" w:cs="Arial"/>
                <w:sz w:val="20"/>
                <w:szCs w:val="20"/>
              </w:rPr>
              <w:t>Секция ограждения металлическая решетчатая окрашенная размером 2*2м</w:t>
            </w:r>
          </w:p>
        </w:tc>
        <w:tc>
          <w:tcPr>
            <w:tcW w:w="1701"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шт</w:t>
            </w:r>
          </w:p>
        </w:tc>
        <w:tc>
          <w:tcPr>
            <w:tcW w:w="1843" w:type="dxa"/>
            <w:shd w:val="clear" w:color="auto" w:fill="auto"/>
            <w:hideMark/>
          </w:tcPr>
          <w:p w:rsidR="00100195" w:rsidRPr="00100195" w:rsidRDefault="00100195" w:rsidP="00100195">
            <w:pPr>
              <w:ind w:firstLine="0"/>
              <w:jc w:val="center"/>
              <w:rPr>
                <w:rFonts w:ascii="Arial" w:eastAsia="Times New Roman" w:hAnsi="Arial" w:cs="Arial"/>
                <w:sz w:val="20"/>
                <w:szCs w:val="20"/>
              </w:rPr>
            </w:pPr>
            <w:r w:rsidRPr="00100195">
              <w:rPr>
                <w:rFonts w:ascii="Arial" w:eastAsia="Times New Roman" w:hAnsi="Arial" w:cs="Arial"/>
                <w:sz w:val="20"/>
                <w:szCs w:val="20"/>
              </w:rPr>
              <w:t>23</w:t>
            </w:r>
          </w:p>
        </w:tc>
      </w:tr>
    </w:tbl>
    <w:p w:rsidR="00DC0D18" w:rsidRPr="005B1D28" w:rsidRDefault="00DC0D18" w:rsidP="00DC0D18">
      <w:pPr>
        <w:ind w:firstLine="567"/>
        <w:rPr>
          <w:b/>
          <w:i/>
        </w:rPr>
      </w:pPr>
      <w:r w:rsidRPr="005B1D28">
        <w:t xml:space="preserve">Указанные в настоящей документации и (или) приложениях к ней товарные знаки читать в сочетании со словами </w:t>
      </w:r>
      <w:r w:rsidRPr="005B1D28">
        <w:rPr>
          <w:b/>
        </w:rPr>
        <w:t>«или эквивалент».</w:t>
      </w:r>
    </w:p>
    <w:p w:rsidR="00DC0D18" w:rsidRPr="005B1D28" w:rsidRDefault="00DC0D18" w:rsidP="00DC0D18">
      <w:pPr>
        <w:ind w:firstLine="567"/>
        <w:rPr>
          <w:b/>
          <w:i/>
        </w:rPr>
      </w:pPr>
    </w:p>
    <w:p w:rsidR="00DC0D18" w:rsidRPr="005B1D28" w:rsidRDefault="00DC0D18" w:rsidP="00DC0D18">
      <w:pPr>
        <w:ind w:firstLine="567"/>
        <w:rPr>
          <w:b/>
          <w:u w:val="single"/>
        </w:rPr>
      </w:pPr>
      <w:r w:rsidRPr="005B1D28">
        <w:rPr>
          <w:b/>
          <w:u w:val="single"/>
        </w:rPr>
        <w:t xml:space="preserve">Раздел </w:t>
      </w:r>
      <w:r w:rsidRPr="005B1D28">
        <w:rPr>
          <w:b/>
          <w:u w:val="single"/>
          <w:lang w:val="en-US"/>
        </w:rPr>
        <w:t>II</w:t>
      </w:r>
      <w:r w:rsidRPr="005B1D28">
        <w:rPr>
          <w:b/>
          <w:u w:val="single"/>
        </w:rPr>
        <w:t>. Общие требования к выполнению работ</w:t>
      </w:r>
    </w:p>
    <w:p w:rsidR="00DC0D18" w:rsidRPr="005B1D28" w:rsidRDefault="00DC0D18" w:rsidP="00DC0D18">
      <w:pPr>
        <w:ind w:firstLine="567"/>
        <w:rPr>
          <w:b/>
          <w:i/>
        </w:rPr>
      </w:pPr>
    </w:p>
    <w:p w:rsidR="00DC0D18" w:rsidRDefault="00DC0D18" w:rsidP="00100195">
      <w:pPr>
        <w:ind w:firstLine="567"/>
      </w:pPr>
      <w:r w:rsidRPr="005B1D28">
        <w:t>Все применяемые на Объекте строительные материалы, изделия должны иметь качественные и технические характеристики, действующие сертификаты соответствия, сертификаты качества, гигиенические сертификаты, сертификаты пожарной безопасности, технические паспорта завода изготовителя и протоколы испытаний и разрешения на территории РФ, быть новыми, ранее не бывшими в использовании выпуска не ранее 20</w:t>
      </w:r>
      <w:r w:rsidR="00100195">
        <w:t>20</w:t>
      </w:r>
      <w:r w:rsidRPr="005B1D28">
        <w:t xml:space="preserve"> года.</w:t>
      </w:r>
    </w:p>
    <w:p w:rsidR="00DC0D18" w:rsidRPr="005B1D28" w:rsidRDefault="00DC0D18" w:rsidP="00100195">
      <w:pPr>
        <w:ind w:firstLine="567"/>
      </w:pPr>
      <w:r w:rsidRPr="005B1D28">
        <w:t>• Работы должны быть выполнены с учетом использования высококачественных современных материалов.</w:t>
      </w:r>
    </w:p>
    <w:p w:rsidR="00DC0D18" w:rsidRPr="005B1D28" w:rsidRDefault="00DC0D18" w:rsidP="00100195">
      <w:pPr>
        <w:ind w:firstLine="567"/>
      </w:pPr>
      <w:r w:rsidRPr="005B1D28">
        <w:t>• Материалы должны быть новыми, не бывшими в употреблении.</w:t>
      </w:r>
    </w:p>
    <w:p w:rsidR="00DC0D18" w:rsidRPr="005B1D28" w:rsidRDefault="00DC0D18" w:rsidP="00100195">
      <w:pPr>
        <w:ind w:firstLine="567"/>
      </w:pPr>
      <w:r w:rsidRPr="005B1D28">
        <w:t>• Строительные конструкции и материалы должны соответствовать требованиям норм пожарной безопасности. Строительные материалы, применяемые при выполнении работ не должны иметь вредных веществ и должны быть экологичными и гипоаллергенными.</w:t>
      </w:r>
    </w:p>
    <w:p w:rsidR="00DC0D18" w:rsidRPr="005B1D28" w:rsidRDefault="00DC0D18" w:rsidP="00100195">
      <w:pPr>
        <w:ind w:firstLine="567"/>
      </w:pPr>
      <w:r w:rsidRPr="005B1D28">
        <w:t>• В случае наличия в Локальном сметном расчете работ указания на товарные знаки, допускается использование эквивалентных материалов.</w:t>
      </w:r>
    </w:p>
    <w:p w:rsidR="00DC0D18" w:rsidRPr="005B1D28" w:rsidRDefault="00DC0D18" w:rsidP="00100195">
      <w:pPr>
        <w:ind w:firstLine="567"/>
      </w:pPr>
      <w:r w:rsidRPr="005B1D28">
        <w:t>Параметры эквивалентности используемых материалов:</w:t>
      </w:r>
    </w:p>
    <w:p w:rsidR="00DC0D18" w:rsidRPr="005B1D28" w:rsidRDefault="00DC0D18" w:rsidP="00100195">
      <w:pPr>
        <w:ind w:firstLine="567"/>
      </w:pPr>
      <w:r w:rsidRPr="005B1D28">
        <w:t>1) не должны уступать по основным техническим и функциональным характеристикам материалам, указанных в смете;</w:t>
      </w:r>
    </w:p>
    <w:p w:rsidR="00DC0D18" w:rsidRPr="005B1D28" w:rsidRDefault="00DC0D18" w:rsidP="00100195">
      <w:pPr>
        <w:ind w:firstLine="567"/>
      </w:pPr>
      <w:r w:rsidRPr="005B1D28">
        <w:t>2) не должны относиться к более низкому классу материалов по общепринятой классификации</w:t>
      </w:r>
    </w:p>
    <w:p w:rsidR="00DC0D18" w:rsidRPr="005B1D28" w:rsidRDefault="00DC0D18" w:rsidP="00100195">
      <w:pPr>
        <w:ind w:firstLine="567"/>
      </w:pPr>
      <w:r w:rsidRPr="005B1D28">
        <w:t>(должны относиться к тому же или более высокому классу материалов);</w:t>
      </w:r>
    </w:p>
    <w:p w:rsidR="00DC0D18" w:rsidRPr="005B1D28" w:rsidRDefault="00DC0D18" w:rsidP="00100195">
      <w:pPr>
        <w:ind w:firstLine="567"/>
      </w:pPr>
      <w:r w:rsidRPr="005B1D28">
        <w:t>3) должны соответствовать размерам, указанным в Локальном сметном расчете. Ссылки на заводы-изготовители и технические условия производителей являются рекомендованными.</w:t>
      </w:r>
    </w:p>
    <w:p w:rsidR="00DC0D18" w:rsidRPr="005B1D28" w:rsidRDefault="00DC0D18" w:rsidP="00100195">
      <w:pPr>
        <w:ind w:firstLine="567"/>
      </w:pPr>
      <w:r w:rsidRPr="005B1D28">
        <w:t>Эстетические характеристики применяемых материалов (внешний вид, цвет, блеск, текстура) согласовать с Заказчиком;</w:t>
      </w:r>
    </w:p>
    <w:p w:rsidR="00DC0D18" w:rsidRDefault="00DC0D18" w:rsidP="00100195">
      <w:pPr>
        <w:ind w:firstLine="567"/>
      </w:pPr>
      <w:r w:rsidRPr="005B1D28">
        <w:t>• Работы должны производиться только в отведенной зоне работ.</w:t>
      </w:r>
    </w:p>
    <w:p w:rsidR="00DC0D18" w:rsidRPr="005B1D28" w:rsidRDefault="00DC0D18" w:rsidP="00100195">
      <w:pPr>
        <w:ind w:firstLine="567"/>
      </w:pPr>
    </w:p>
    <w:p w:rsidR="00DC0D18" w:rsidRPr="005B1D28" w:rsidRDefault="00DC0D18" w:rsidP="00100195">
      <w:pPr>
        <w:ind w:firstLine="567"/>
      </w:pPr>
      <w:r w:rsidRPr="005B1D28">
        <w:t>После окончания работ Подрядчик обязан освободить территорию от строительного мусора и временных сооружений.</w:t>
      </w:r>
    </w:p>
    <w:p w:rsidR="00DC0D18" w:rsidRPr="005B1D28" w:rsidRDefault="00DC0D18" w:rsidP="00100195">
      <w:pPr>
        <w:ind w:firstLine="567"/>
      </w:pPr>
      <w:r w:rsidRPr="005B1D28">
        <w:t>Требования к составу предоставляемых документов - сертификаты соответствия, сертификаты по пожарной безопасности, технические паспорта, удостоверяющих качество материалов, изделий и оборудования при производстве работ;</w:t>
      </w:r>
    </w:p>
    <w:p w:rsidR="00DC0D18" w:rsidRPr="005B1D28" w:rsidRDefault="00DC0D18" w:rsidP="00100195">
      <w:pPr>
        <w:ind w:firstLine="567"/>
      </w:pPr>
      <w:r w:rsidRPr="005B1D28">
        <w:t>- акты об освидетельствовании скрытых работ;</w:t>
      </w:r>
    </w:p>
    <w:p w:rsidR="00DC0D18" w:rsidRPr="005B1D28" w:rsidRDefault="00DC0D18" w:rsidP="00100195">
      <w:pPr>
        <w:ind w:firstLine="567"/>
      </w:pPr>
      <w:r w:rsidRPr="005B1D28">
        <w:t>- общий журнал производства работ.</w:t>
      </w:r>
    </w:p>
    <w:p w:rsidR="00DC0D18" w:rsidRPr="005B1D28" w:rsidRDefault="00DC0D18" w:rsidP="00100195">
      <w:pPr>
        <w:ind w:firstLine="567"/>
      </w:pPr>
      <w:r w:rsidRPr="005B1D28">
        <w:t>При выполнении работ подрядчиком должны соблюдаться следующие требования:</w:t>
      </w:r>
    </w:p>
    <w:p w:rsidR="00DC0D18" w:rsidRPr="005B1D28" w:rsidRDefault="00DC0D18" w:rsidP="00100195">
      <w:pPr>
        <w:numPr>
          <w:ilvl w:val="0"/>
          <w:numId w:val="26"/>
        </w:numPr>
        <w:ind w:left="0" w:firstLine="567"/>
      </w:pPr>
      <w:r w:rsidRPr="005B1D28">
        <w:t>Работы должны быть выполнены в соответствии с локально-сметными расчётами (приложение № 1</w:t>
      </w:r>
      <w:r>
        <w:t xml:space="preserve"> к техническому заданию</w:t>
      </w:r>
      <w:r w:rsidRPr="005B1D28">
        <w:t>), настоящей Технической частью в полном соответствии с требованиями государственных стандартов, действующих строительных норм и правил, ПУЭ, НПБ, технических регламентов, санитарных норм и правил, в том числе:</w:t>
      </w:r>
    </w:p>
    <w:p w:rsidR="00DC0D18" w:rsidRPr="005B1D28" w:rsidRDefault="00DC0D18" w:rsidP="00100195">
      <w:pPr>
        <w:ind w:firstLine="567"/>
      </w:pPr>
      <w:r w:rsidRPr="005B1D28">
        <w:t>- Федерального закона от 29.12.2004 № 190-ФЗ «Градостроительный Кодекс Российской Федерации»;</w:t>
      </w:r>
    </w:p>
    <w:p w:rsidR="00DC0D18" w:rsidRPr="005B1D28" w:rsidRDefault="00DC0D18" w:rsidP="00100195">
      <w:pPr>
        <w:ind w:firstLine="567"/>
      </w:pPr>
      <w:r w:rsidRPr="005B1D28">
        <w:lastRenderedPageBreak/>
        <w:t>- Федерального закона от 30.12.2009 № 384-ФЗ «Технический регламент о безопасности зданий и сооружений»;</w:t>
      </w:r>
    </w:p>
    <w:p w:rsidR="00DC0D18" w:rsidRPr="005B1D28" w:rsidRDefault="00DC0D18" w:rsidP="00100195">
      <w:pPr>
        <w:ind w:firstLine="567"/>
      </w:pPr>
      <w:r w:rsidRPr="005B1D28">
        <w:t xml:space="preserve">- Федерального закона от 23.11.2009 № 261-ФЗ </w:t>
      </w:r>
      <w:r>
        <w:t>«</w:t>
      </w:r>
      <w:r w:rsidRPr="005B1D28">
        <w:t>Об энергосбережении и о повышении энергетической эффективности и о внесении изменений в отдельные законодательные акты Российской Федерации</w:t>
      </w:r>
      <w:r>
        <w:t>»</w:t>
      </w:r>
      <w:r w:rsidRPr="005B1D28">
        <w:t>;</w:t>
      </w:r>
    </w:p>
    <w:p w:rsidR="00DC0D18" w:rsidRPr="005B1D28" w:rsidRDefault="00DC0D18" w:rsidP="00100195">
      <w:pPr>
        <w:ind w:firstLine="567"/>
      </w:pPr>
      <w:r w:rsidRPr="005B1D28">
        <w:t>- Федерального закона от 22.07.2008 № 123-ФЗ «Технический регламент о требованиях пожарной безопасности»;</w:t>
      </w:r>
    </w:p>
    <w:p w:rsidR="00DC0D18" w:rsidRPr="005B1D28" w:rsidRDefault="00DC0D18" w:rsidP="00100195">
      <w:pPr>
        <w:ind w:firstLine="567"/>
      </w:pPr>
      <w:r w:rsidRPr="005B1D28">
        <w:t>- СП 118.13330.2012. Свод правил. Общественные здания и сооружения. Актуализированная редакция СНиП 31-06-2009;</w:t>
      </w:r>
    </w:p>
    <w:p w:rsidR="00DC0D18" w:rsidRPr="005B1D28" w:rsidRDefault="00DC0D18" w:rsidP="00100195">
      <w:pPr>
        <w:ind w:firstLine="567"/>
      </w:pPr>
      <w:r w:rsidRPr="005B1D28">
        <w:t xml:space="preserve">- СНиП 12-03-2001 «Безопасность труда в строительстве». Часть 1. Общие требования; </w:t>
      </w:r>
    </w:p>
    <w:p w:rsidR="00DC0D18" w:rsidRPr="005B1D28" w:rsidRDefault="00DC0D18" w:rsidP="00100195">
      <w:pPr>
        <w:ind w:firstLine="567"/>
      </w:pPr>
      <w:r w:rsidRPr="005B1D28">
        <w:t>- СНиП 12-04-2002 «Безопасность труда в строительстве». Часть 2. Строительное производство;</w:t>
      </w:r>
    </w:p>
    <w:p w:rsidR="00DC0D18" w:rsidRPr="005B1D28" w:rsidRDefault="00DC0D18" w:rsidP="00100195">
      <w:pPr>
        <w:ind w:firstLine="567"/>
      </w:pPr>
      <w:r w:rsidRPr="005B1D28">
        <w:t>- СНиП 2.02.01-83 Основания зданий и сооружений;</w:t>
      </w:r>
    </w:p>
    <w:p w:rsidR="00DC0D18" w:rsidRPr="005B1D28" w:rsidRDefault="00DC0D18" w:rsidP="00100195">
      <w:pPr>
        <w:ind w:firstLine="567"/>
      </w:pPr>
      <w:r w:rsidRPr="005B1D28">
        <w:t>- СП 70.13330.2012. Свод правил. Несущие и ограждающие конструкции. Актуализиро</w:t>
      </w:r>
      <w:r>
        <w:t>ванная редакция СНиП 3.03.01-87</w:t>
      </w:r>
    </w:p>
    <w:p w:rsidR="00DC0D18" w:rsidRPr="005B1D28" w:rsidRDefault="00DC0D18" w:rsidP="00100195">
      <w:pPr>
        <w:ind w:firstLine="567"/>
      </w:pPr>
      <w:r w:rsidRPr="005B1D28">
        <w:t xml:space="preserve">- других законодательных и нормативно-правовых актов в области охраны труда и безопасности строительства. </w:t>
      </w:r>
    </w:p>
    <w:p w:rsidR="00DC0D18" w:rsidRPr="005B1D28" w:rsidRDefault="00DC0D18" w:rsidP="00100195">
      <w:pPr>
        <w:numPr>
          <w:ilvl w:val="0"/>
          <w:numId w:val="26"/>
        </w:numPr>
        <w:ind w:left="0" w:firstLine="567"/>
      </w:pPr>
      <w:r w:rsidRPr="005B1D28">
        <w:t>Подрядчик должен предусмотреть мероприятия по охране труда, а также мероприятия по предотвращению аварийных ситуаций на объекте в соответствии с действующими нормами. Охрана труда рабочих должна обеспечиваться выдачей необходимых средств индивидуальной защиты, выполнением мероприятий по коллективной защите  работающих. Рабочие места в вечернее время должны быть освещены. При производстве  работ должны использоваться оборудование, машины и механизмы, допущенные к применению органами  государственного надзора;</w:t>
      </w:r>
    </w:p>
    <w:p w:rsidR="00DC0D18" w:rsidRPr="005B1D28" w:rsidRDefault="00DC0D18" w:rsidP="00100195">
      <w:pPr>
        <w:numPr>
          <w:ilvl w:val="0"/>
          <w:numId w:val="26"/>
        </w:numPr>
        <w:ind w:left="0" w:firstLine="567"/>
      </w:pPr>
      <w:r w:rsidRPr="005B1D28">
        <w:t>Подрядчик должен соблюдать правила привлечения и использования иностранной и иногородней рабочей силы, установленные законодательством Российской Федерации.</w:t>
      </w:r>
    </w:p>
    <w:p w:rsidR="00DC0D18" w:rsidRPr="005B1D28" w:rsidRDefault="00DC0D18" w:rsidP="00100195">
      <w:pPr>
        <w:numPr>
          <w:ilvl w:val="0"/>
          <w:numId w:val="26"/>
        </w:numPr>
        <w:ind w:left="0" w:firstLine="567"/>
      </w:pPr>
      <w:r w:rsidRPr="005B1D28">
        <w:t>Оказание услуги осуществляется Подрядчиком с привлечением лиц, перечень которых согласован с Заказчиком до момента начала оказания услуги. При согласовании лиц, осуществляющих оказание услуги Заказчик вправе затребовать от Подрядчика справки об отсутствии судимости со сроком выдачи не более 1 года до момента начала оказания услуги, медицинские книжки (паспорта здоровья). Заказчик вправе не допускать к оказанию услуги лиц, в отношении которых не представлены вышеуказанные документы.</w:t>
      </w:r>
    </w:p>
    <w:p w:rsidR="00DC0D18" w:rsidRPr="005B1D28" w:rsidRDefault="00DC0D18" w:rsidP="00100195">
      <w:pPr>
        <w:numPr>
          <w:ilvl w:val="0"/>
          <w:numId w:val="26"/>
        </w:numPr>
        <w:ind w:left="0" w:firstLine="567"/>
      </w:pPr>
      <w:r w:rsidRPr="005B1D28">
        <w:t>Подрядчик своим приказом (иным актом) назначает лицо, ответственное за проведение работ и соблюдение вышеуказанных правил. Копия приказа (иного акта) представляется Заказчику до заключения контракта.</w:t>
      </w:r>
    </w:p>
    <w:p w:rsidR="00DC0D18" w:rsidRPr="005B1D28" w:rsidRDefault="00DC0D18" w:rsidP="00100195">
      <w:pPr>
        <w:numPr>
          <w:ilvl w:val="0"/>
          <w:numId w:val="26"/>
        </w:numPr>
        <w:ind w:left="0" w:firstLine="567"/>
      </w:pPr>
      <w:r w:rsidRPr="005B1D28">
        <w:t>Материалы, применяемые в ходе производства работ, должны соответствовать параметрам, характеристикам (ГОСТам, ТУ), требованиям, заложенным в сметной документации, быть новыми, иметь документы, подтверждающие качество и безопасность таких материалов. Использование при проведении работ  товаров, бывших в употреблении или товаров, содержащих компоненты бывшие в употреблении, не допускаются. Подрядчик несет ответственнос</w:t>
      </w:r>
      <w:r>
        <w:t xml:space="preserve">ть за соответствие </w:t>
      </w:r>
      <w:r w:rsidRPr="005B1D28">
        <w:t>используемых материалов государственным стандартам и техническим условиям.</w:t>
      </w:r>
    </w:p>
    <w:p w:rsidR="00DC0D18" w:rsidRPr="005B1D28" w:rsidRDefault="00DC0D18" w:rsidP="00100195">
      <w:pPr>
        <w:numPr>
          <w:ilvl w:val="0"/>
          <w:numId w:val="26"/>
        </w:numPr>
        <w:ind w:left="0" w:firstLine="567"/>
      </w:pPr>
      <w:r w:rsidRPr="005B1D28">
        <w:t>Перед началом выполнения работ Подрядчиком должны быть предоставлены документы, подтверждающие соответствие применяемых в работе материалов требованиям, установленным в сметной документации, законодательством РФ к таким товарам: соответствующие  сертификаты, декларации  соответствия, технические  паспорта  и  другие  документы, удостоверяющие  их  качество.</w:t>
      </w:r>
    </w:p>
    <w:p w:rsidR="00DC0D18" w:rsidRPr="005B1D28" w:rsidRDefault="00DC0D18" w:rsidP="00100195">
      <w:pPr>
        <w:numPr>
          <w:ilvl w:val="0"/>
          <w:numId w:val="26"/>
        </w:numPr>
        <w:ind w:left="0" w:firstLine="567"/>
      </w:pPr>
      <w:r w:rsidRPr="005B1D28">
        <w:t>Работы должны выполняться с обеспечением функционирования учреждения заказчика.</w:t>
      </w:r>
    </w:p>
    <w:p w:rsidR="00DC0D18" w:rsidRPr="005B1D28" w:rsidRDefault="00DC0D18" w:rsidP="00100195">
      <w:pPr>
        <w:numPr>
          <w:ilvl w:val="0"/>
          <w:numId w:val="26"/>
        </w:numPr>
        <w:ind w:left="0" w:firstLine="567"/>
      </w:pPr>
      <w:r w:rsidRPr="005B1D28">
        <w:t>По завершении работ подрядная организация обязана передать заказчику исполнительную документацию на русском языке.</w:t>
      </w:r>
    </w:p>
    <w:p w:rsidR="00DC0D18" w:rsidRPr="005B1D28" w:rsidRDefault="00DC0D18" w:rsidP="00100195">
      <w:pPr>
        <w:numPr>
          <w:ilvl w:val="0"/>
          <w:numId w:val="26"/>
        </w:numPr>
        <w:ind w:left="0" w:firstLine="567"/>
      </w:pPr>
      <w:r w:rsidRPr="005B1D28">
        <w:t>Скрытые работы, которые не могут быть проверены Заказчиком (приёмочной комиссией) в натуре при сдаче объекта контракта, в соответствии со Строительными нормами и правилами предъявляются Подрядчиком к осмотру и приёмке до их закрытия последующими работами, с обязательным составлением акта на скрытые работы.</w:t>
      </w:r>
    </w:p>
    <w:p w:rsidR="00DC0D18" w:rsidRPr="005B1D28" w:rsidRDefault="00DC0D18" w:rsidP="00100195">
      <w:pPr>
        <w:numPr>
          <w:ilvl w:val="0"/>
          <w:numId w:val="26"/>
        </w:numPr>
        <w:ind w:left="0" w:firstLine="567"/>
      </w:pPr>
      <w:r w:rsidRPr="005B1D28">
        <w:lastRenderedPageBreak/>
        <w:t xml:space="preserve">Поставка (доставка) материалов, конструкций и оборудования являются обязанностью Подрядчика. </w:t>
      </w:r>
    </w:p>
    <w:p w:rsidR="00DC0D18" w:rsidRPr="005B1D28" w:rsidRDefault="00DC0D18" w:rsidP="00100195">
      <w:pPr>
        <w:numPr>
          <w:ilvl w:val="0"/>
          <w:numId w:val="26"/>
        </w:numPr>
        <w:ind w:left="0" w:firstLine="567"/>
      </w:pPr>
      <w:r w:rsidRPr="005B1D28">
        <w:t xml:space="preserve">Работы не должны оказывать влияние на безопасность заказчика и должны производиться в соответствии со сметной документацией, в отведенной заказчиком зоне работ. </w:t>
      </w:r>
    </w:p>
    <w:p w:rsidR="00DC0D18" w:rsidRDefault="00DC0D18" w:rsidP="00100195">
      <w:pPr>
        <w:numPr>
          <w:ilvl w:val="0"/>
          <w:numId w:val="26"/>
        </w:numPr>
        <w:ind w:left="0" w:firstLine="567"/>
      </w:pPr>
      <w:r>
        <w:t xml:space="preserve">Заказчик </w:t>
      </w:r>
      <w:r w:rsidRPr="003C26E1">
        <w:t xml:space="preserve">не предоставляет подрядчику никаких помещений для хранения его материалов, инструментов, мест для проживания, переодевания и отдыха рабочих и т.д. </w:t>
      </w:r>
      <w:r>
        <w:t>Вся ответственность за сохранность материалов, инструментов, механизмов, приспособлений подрядчика возлагается исключительно на него самого</w:t>
      </w:r>
      <w:r w:rsidRPr="005B1D28">
        <w:t xml:space="preserve">.   </w:t>
      </w:r>
    </w:p>
    <w:p w:rsidR="00DC0D18" w:rsidRPr="003C26E1" w:rsidRDefault="00DC0D18" w:rsidP="00100195">
      <w:pPr>
        <w:numPr>
          <w:ilvl w:val="0"/>
          <w:numId w:val="26"/>
        </w:numPr>
        <w:ind w:left="0" w:firstLine="567"/>
      </w:pPr>
      <w:r w:rsidRPr="003C26E1">
        <w:t xml:space="preserve">Заезд спецтехники на территорию </w:t>
      </w:r>
      <w:r w:rsidR="00100195" w:rsidRPr="00100195">
        <w:t>детского сада № 42 «Ласточка» МО г-к Анапа</w:t>
      </w:r>
      <w:r w:rsidRPr="003C26E1">
        <w:t>согласовывается с заказчиком.</w:t>
      </w:r>
    </w:p>
    <w:p w:rsidR="00DC0D18" w:rsidRPr="005B1D28" w:rsidRDefault="00DC0D18" w:rsidP="00100195">
      <w:pPr>
        <w:numPr>
          <w:ilvl w:val="0"/>
          <w:numId w:val="26"/>
        </w:numPr>
        <w:ind w:left="0" w:firstLine="567"/>
      </w:pPr>
      <w:r w:rsidRPr="005B1D28">
        <w:t>В случае повреждения отделки иных помещений или инженерных систем заказчика, произошедших по причине производимых подрядной организацией работ – все работы по восстановлению берет на себя подрядная организация.</w:t>
      </w:r>
    </w:p>
    <w:p w:rsidR="00DC0D18" w:rsidRPr="005B1D28" w:rsidRDefault="00DC0D18" w:rsidP="00100195">
      <w:pPr>
        <w:numPr>
          <w:ilvl w:val="0"/>
          <w:numId w:val="26"/>
        </w:numPr>
        <w:ind w:left="0" w:firstLine="567"/>
      </w:pPr>
      <w:r w:rsidRPr="005B1D28">
        <w:t>Подрядчик производит ликвидацию рабочей зоны, уборку и вывоз мусора, уборку материалов по окончании производства работ (по мере необходимости) и после окончания работ собственными силами и за счет собственных средств.</w:t>
      </w:r>
    </w:p>
    <w:p w:rsidR="00DC0D18" w:rsidRPr="005B1D28" w:rsidRDefault="00DC0D18" w:rsidP="00100195">
      <w:pPr>
        <w:numPr>
          <w:ilvl w:val="0"/>
          <w:numId w:val="26"/>
        </w:numPr>
        <w:ind w:left="0" w:firstLine="567"/>
      </w:pPr>
      <w:r w:rsidRPr="005B1D28">
        <w:t>Порядок выполнения работ – в соответствии с графиком производства работ, составленным подрядной организацией и согласованным заказчиком.</w:t>
      </w:r>
    </w:p>
    <w:p w:rsidR="00DC0D18" w:rsidRPr="005B1D28" w:rsidRDefault="00DC0D18" w:rsidP="00100195">
      <w:pPr>
        <w:numPr>
          <w:ilvl w:val="0"/>
          <w:numId w:val="26"/>
        </w:numPr>
        <w:ind w:left="0" w:firstLine="567"/>
      </w:pPr>
      <w:r w:rsidRPr="005B1D28">
        <w:t>Заказчик имеет право осуществлять контроль за ходом, качеством, сроками выполнения работ согласно заключенному контракту и графику производства работ.</w:t>
      </w:r>
    </w:p>
    <w:p w:rsidR="00DC0D18" w:rsidRDefault="00DC0D18" w:rsidP="00100195">
      <w:pPr>
        <w:numPr>
          <w:ilvl w:val="0"/>
          <w:numId w:val="26"/>
        </w:numPr>
        <w:ind w:left="0" w:firstLine="567"/>
      </w:pPr>
      <w:r w:rsidRPr="005B1D28">
        <w:t>В случае нанесения ущерба имуществу Заказчика при выполнении работ на объекте, ответственность за возмещение такого ущерба несет Подрядчик.</w:t>
      </w:r>
    </w:p>
    <w:p w:rsidR="00DC0D18" w:rsidRPr="005B1D28" w:rsidRDefault="00DC0D18" w:rsidP="00100195">
      <w:pPr>
        <w:numPr>
          <w:ilvl w:val="0"/>
          <w:numId w:val="26"/>
        </w:numPr>
        <w:ind w:left="0" w:firstLine="567"/>
      </w:pPr>
      <w:r>
        <w:t>Подрядчик обязуется осуществить вывоз и сдачу металлолома, демонтированного в результате ремонтных работ, при этом денежные средства, полученные от сдачи металлолома Подрядчик передает Заказчику в течение 3-х дней с момента подписания акта сдачи. Заказчик вправе указать Подрядчику пункт приема металлолома.</w:t>
      </w:r>
    </w:p>
    <w:p w:rsidR="00DC0D18" w:rsidRPr="005B1D28" w:rsidRDefault="00DC0D18" w:rsidP="00100195">
      <w:pPr>
        <w:ind w:firstLine="567"/>
      </w:pPr>
      <w:r w:rsidRPr="005B1D28">
        <w:t>Гарантийный срок на материалы не менее срока указанного производителем товара.</w:t>
      </w:r>
    </w:p>
    <w:p w:rsidR="00DC0D18" w:rsidRPr="005B1D28" w:rsidRDefault="00DC0D18" w:rsidP="00100195">
      <w:pPr>
        <w:ind w:firstLine="567"/>
      </w:pPr>
      <w:r w:rsidRPr="005B1D28">
        <w:t>Гарантийный срок на выполненные работы устанавливается с момента подписания акта выполненных работ и должен составлять 60 (шестьдесят) месяцев.</w:t>
      </w:r>
    </w:p>
    <w:p w:rsidR="00DC0D18" w:rsidRPr="005B1D28" w:rsidRDefault="00DC0D18" w:rsidP="00DC0D18">
      <w:pPr>
        <w:ind w:firstLine="567"/>
      </w:pPr>
    </w:p>
    <w:tbl>
      <w:tblPr>
        <w:tblW w:w="16662" w:type="dxa"/>
        <w:tblCellSpacing w:w="0" w:type="dxa"/>
        <w:tblInd w:w="-166" w:type="dxa"/>
        <w:shd w:val="clear" w:color="auto" w:fill="FFFFFF"/>
        <w:tblCellMar>
          <w:top w:w="105" w:type="dxa"/>
          <w:left w:w="105" w:type="dxa"/>
          <w:bottom w:w="105" w:type="dxa"/>
          <w:right w:w="105" w:type="dxa"/>
        </w:tblCellMar>
        <w:tblLook w:val="04A0"/>
      </w:tblPr>
      <w:tblGrid>
        <w:gridCol w:w="139"/>
        <w:gridCol w:w="10618"/>
        <w:gridCol w:w="5905"/>
      </w:tblGrid>
      <w:tr w:rsidR="00F70585" w:rsidRPr="00D0105A" w:rsidTr="005446A5">
        <w:trPr>
          <w:gridBefore w:val="1"/>
          <w:gridAfter w:val="1"/>
          <w:wBefore w:w="139" w:type="dxa"/>
          <w:wAfter w:w="5905" w:type="dxa"/>
          <w:trHeight w:val="195"/>
          <w:tblCellSpacing w:w="0" w:type="dxa"/>
        </w:trPr>
        <w:tc>
          <w:tcPr>
            <w:tcW w:w="10618" w:type="dxa"/>
            <w:shd w:val="clear" w:color="auto" w:fill="FFFFFF"/>
          </w:tcPr>
          <w:p w:rsidR="00F70585" w:rsidRPr="005446A5" w:rsidRDefault="00F70585" w:rsidP="005446A5">
            <w:pPr>
              <w:pStyle w:val="a5"/>
              <w:ind w:firstLine="68"/>
              <w:jc w:val="both"/>
              <w:rPr>
                <w:rFonts w:ascii="Times New Roman" w:hAnsi="Times New Roman" w:cs="Times New Roman"/>
              </w:rPr>
            </w:pPr>
          </w:p>
        </w:tc>
      </w:tr>
      <w:tr w:rsidR="00F70585" w:rsidRPr="00A61CE9" w:rsidTr="005446A5">
        <w:trPr>
          <w:trHeight w:val="180"/>
          <w:tblCellSpacing w:w="0" w:type="dxa"/>
        </w:trPr>
        <w:tc>
          <w:tcPr>
            <w:tcW w:w="16662" w:type="dxa"/>
            <w:gridSpan w:val="3"/>
            <w:shd w:val="clear" w:color="auto" w:fill="FFFFFF"/>
          </w:tcPr>
          <w:p w:rsidR="00F70585" w:rsidRPr="00D0105A" w:rsidRDefault="00F70585" w:rsidP="00065E26">
            <w:pPr>
              <w:pStyle w:val="a5"/>
              <w:ind w:firstLine="344"/>
              <w:jc w:val="both"/>
              <w:rPr>
                <w:rFonts w:ascii="Times New Roman" w:hAnsi="Times New Roman" w:cs="Times New Roman"/>
              </w:rPr>
            </w:pPr>
          </w:p>
        </w:tc>
      </w:tr>
    </w:tbl>
    <w:p w:rsidR="00270343" w:rsidRDefault="00270343" w:rsidP="00436B82">
      <w:pPr>
        <w:autoSpaceDE w:val="0"/>
        <w:autoSpaceDN w:val="0"/>
        <w:adjustRightInd w:val="0"/>
        <w:ind w:firstLine="0"/>
        <w:jc w:val="right"/>
      </w:pPr>
    </w:p>
    <w:p w:rsidR="005E2106" w:rsidRDefault="005E2106" w:rsidP="00436B82">
      <w:pPr>
        <w:autoSpaceDE w:val="0"/>
        <w:autoSpaceDN w:val="0"/>
        <w:adjustRightInd w:val="0"/>
        <w:ind w:firstLine="0"/>
        <w:jc w:val="right"/>
      </w:pPr>
    </w:p>
    <w:p w:rsidR="00D0105A" w:rsidRDefault="00D0105A" w:rsidP="00436B82">
      <w:pPr>
        <w:autoSpaceDE w:val="0"/>
        <w:autoSpaceDN w:val="0"/>
        <w:adjustRightInd w:val="0"/>
        <w:ind w:firstLine="0"/>
        <w:jc w:val="right"/>
      </w:pPr>
    </w:p>
    <w:p w:rsidR="000A43EB" w:rsidRDefault="000A43EB" w:rsidP="00436B82">
      <w:pPr>
        <w:autoSpaceDE w:val="0"/>
        <w:autoSpaceDN w:val="0"/>
        <w:adjustRightInd w:val="0"/>
        <w:ind w:firstLine="0"/>
        <w:jc w:val="right"/>
      </w:pPr>
    </w:p>
    <w:p w:rsidR="00A530EB" w:rsidRPr="00E17597" w:rsidRDefault="007D65DE" w:rsidP="00436B82">
      <w:pPr>
        <w:autoSpaceDE w:val="0"/>
        <w:autoSpaceDN w:val="0"/>
        <w:adjustRightInd w:val="0"/>
        <w:ind w:firstLine="0"/>
        <w:jc w:val="right"/>
        <w:rPr>
          <w:b/>
          <w:bCs/>
          <w:szCs w:val="24"/>
          <w:lang w:eastAsia="en-US"/>
        </w:rPr>
      </w:pPr>
      <w:hyperlink w:anchor="Par755" w:history="1">
        <w:r w:rsidR="00A530EB" w:rsidRPr="00E17597">
          <w:rPr>
            <w:b/>
            <w:bCs/>
            <w:szCs w:val="24"/>
            <w:lang w:eastAsia="en-US"/>
          </w:rPr>
          <w:t>Приложение N 2</w:t>
        </w:r>
      </w:hyperlink>
      <w:r w:rsidR="00A530EB" w:rsidRPr="00E17597">
        <w:rPr>
          <w:b/>
          <w:bCs/>
          <w:szCs w:val="24"/>
          <w:lang w:eastAsia="en-US"/>
        </w:rPr>
        <w:t>к Извещению</w:t>
      </w:r>
    </w:p>
    <w:p w:rsidR="00A530EB" w:rsidRPr="00673E29" w:rsidRDefault="00A530EB" w:rsidP="00340F5E">
      <w:pPr>
        <w:autoSpaceDE w:val="0"/>
        <w:autoSpaceDN w:val="0"/>
        <w:adjustRightInd w:val="0"/>
        <w:ind w:firstLine="0"/>
        <w:jc w:val="center"/>
        <w:rPr>
          <w:b/>
          <w:bCs/>
          <w:szCs w:val="24"/>
          <w:lang w:eastAsia="en-US"/>
        </w:rPr>
      </w:pPr>
    </w:p>
    <w:p w:rsidR="00A530EB" w:rsidRPr="004F71D6" w:rsidRDefault="00A530EB" w:rsidP="00340F5E">
      <w:pPr>
        <w:autoSpaceDE w:val="0"/>
        <w:autoSpaceDN w:val="0"/>
        <w:adjustRightInd w:val="0"/>
        <w:ind w:firstLine="0"/>
        <w:jc w:val="center"/>
        <w:rPr>
          <w:b/>
          <w:szCs w:val="24"/>
        </w:rPr>
      </w:pPr>
      <w:r w:rsidRPr="004F71D6">
        <w:rPr>
          <w:b/>
          <w:bCs/>
          <w:szCs w:val="24"/>
          <w:lang w:eastAsia="en-US"/>
        </w:rPr>
        <w:t>ОБОСНОВАНИЕ НАЧАЛЬНОЙ (МАКСИМАЛЬНОЙ) ЦЕНЫ ДОГОВОРА</w:t>
      </w:r>
    </w:p>
    <w:p w:rsidR="00100195" w:rsidRDefault="00100195" w:rsidP="007C511C">
      <w:pPr>
        <w:ind w:firstLine="0"/>
        <w:jc w:val="center"/>
      </w:pPr>
      <w:r w:rsidRPr="00100195">
        <w:t xml:space="preserve">на выполнение работ </w:t>
      </w:r>
      <w:r w:rsidR="007D17AD">
        <w:t>по</w:t>
      </w:r>
      <w:r w:rsidRPr="00100195">
        <w:t xml:space="preserve"> </w:t>
      </w:r>
      <w:r w:rsidR="007D17AD">
        <w:t>текущему</w:t>
      </w:r>
      <w:r w:rsidRPr="00100195">
        <w:t xml:space="preserve"> ремонту</w:t>
      </w:r>
      <w:r w:rsidR="004745B4">
        <w:t>, замене</w:t>
      </w:r>
      <w:r w:rsidR="007D17AD">
        <w:t xml:space="preserve"> ограждении по периметру</w:t>
      </w:r>
      <w:r w:rsidRPr="00100195">
        <w:t xml:space="preserve"> территории </w:t>
      </w:r>
      <w:r w:rsidR="007D17AD">
        <w:t xml:space="preserve">МАДОУ д/с  </w:t>
      </w:r>
      <w:r w:rsidRPr="00100195">
        <w:t>№ 42 «Ласточка» МО г-к Анапа</w:t>
      </w:r>
    </w:p>
    <w:p w:rsidR="006B1207" w:rsidRDefault="006B1207" w:rsidP="007C511C">
      <w:pPr>
        <w:ind w:firstLine="0"/>
        <w:jc w:val="center"/>
      </w:pPr>
      <w:r>
        <w:t>Локально –</w:t>
      </w:r>
      <w:r w:rsidR="004745B4">
        <w:t xml:space="preserve"> </w:t>
      </w:r>
      <w:r>
        <w:t>сметный расчет</w:t>
      </w:r>
    </w:p>
    <w:p w:rsidR="007C511C" w:rsidRPr="007D17AD" w:rsidRDefault="007C511C" w:rsidP="007C511C">
      <w:pPr>
        <w:ind w:firstLine="0"/>
        <w:jc w:val="center"/>
        <w:rPr>
          <w:b/>
          <w:bCs/>
          <w:szCs w:val="24"/>
        </w:rPr>
      </w:pPr>
      <w:r w:rsidRPr="007D17AD">
        <w:rPr>
          <w:b/>
          <w:bCs/>
          <w:szCs w:val="24"/>
        </w:rPr>
        <w:t>Приложено отдельным файлом</w:t>
      </w:r>
    </w:p>
    <w:p w:rsidR="006B1207" w:rsidRDefault="007C511C" w:rsidP="00FE3877">
      <w:pPr>
        <w:ind w:firstLine="0"/>
        <w:jc w:val="center"/>
      </w:pPr>
      <w:r w:rsidRPr="007C511C">
        <w:rPr>
          <w:bCs/>
          <w:szCs w:val="24"/>
        </w:rPr>
        <w:t xml:space="preserve">Начальная (максимальная) цена сформирована с </w:t>
      </w:r>
      <w:r w:rsidR="005D6E43">
        <w:rPr>
          <w:bCs/>
          <w:szCs w:val="24"/>
        </w:rPr>
        <w:t xml:space="preserve">использованием </w:t>
      </w:r>
      <w:r w:rsidR="00D0105A">
        <w:rPr>
          <w:bCs/>
          <w:szCs w:val="24"/>
        </w:rPr>
        <w:t>проектно-сметного метода</w:t>
      </w:r>
    </w:p>
    <w:p w:rsidR="006B1207" w:rsidRDefault="006B1207" w:rsidP="00436B82">
      <w:pPr>
        <w:autoSpaceDE w:val="0"/>
        <w:autoSpaceDN w:val="0"/>
        <w:adjustRightInd w:val="0"/>
        <w:ind w:firstLine="0"/>
        <w:jc w:val="right"/>
      </w:pPr>
    </w:p>
    <w:p w:rsidR="003D6109" w:rsidRDefault="003D6109" w:rsidP="00436B82">
      <w:pPr>
        <w:autoSpaceDE w:val="0"/>
        <w:autoSpaceDN w:val="0"/>
        <w:adjustRightInd w:val="0"/>
        <w:ind w:firstLine="0"/>
        <w:jc w:val="right"/>
      </w:pPr>
    </w:p>
    <w:p w:rsidR="003D6109" w:rsidRDefault="003D6109" w:rsidP="00436B82">
      <w:pPr>
        <w:autoSpaceDE w:val="0"/>
        <w:autoSpaceDN w:val="0"/>
        <w:adjustRightInd w:val="0"/>
        <w:ind w:firstLine="0"/>
        <w:jc w:val="right"/>
      </w:pPr>
    </w:p>
    <w:p w:rsidR="003A290F" w:rsidRDefault="003A290F" w:rsidP="00436B82">
      <w:pPr>
        <w:autoSpaceDE w:val="0"/>
        <w:autoSpaceDN w:val="0"/>
        <w:adjustRightInd w:val="0"/>
        <w:ind w:firstLine="0"/>
        <w:jc w:val="right"/>
      </w:pPr>
    </w:p>
    <w:p w:rsidR="003A290F" w:rsidRDefault="003A290F" w:rsidP="00436B82">
      <w:pPr>
        <w:autoSpaceDE w:val="0"/>
        <w:autoSpaceDN w:val="0"/>
        <w:adjustRightInd w:val="0"/>
        <w:ind w:firstLine="0"/>
        <w:jc w:val="right"/>
      </w:pPr>
    </w:p>
    <w:p w:rsidR="003A290F" w:rsidRDefault="003A290F" w:rsidP="00436B82">
      <w:pPr>
        <w:autoSpaceDE w:val="0"/>
        <w:autoSpaceDN w:val="0"/>
        <w:adjustRightInd w:val="0"/>
        <w:ind w:firstLine="0"/>
        <w:jc w:val="right"/>
      </w:pPr>
    </w:p>
    <w:p w:rsidR="003A290F" w:rsidRDefault="003A290F" w:rsidP="00436B82">
      <w:pPr>
        <w:autoSpaceDE w:val="0"/>
        <w:autoSpaceDN w:val="0"/>
        <w:adjustRightInd w:val="0"/>
        <w:ind w:firstLine="0"/>
        <w:jc w:val="right"/>
      </w:pPr>
    </w:p>
    <w:p w:rsidR="003A290F" w:rsidRDefault="003A290F" w:rsidP="00436B82">
      <w:pPr>
        <w:autoSpaceDE w:val="0"/>
        <w:autoSpaceDN w:val="0"/>
        <w:adjustRightInd w:val="0"/>
        <w:ind w:firstLine="0"/>
        <w:jc w:val="right"/>
      </w:pPr>
    </w:p>
    <w:p w:rsidR="003A290F" w:rsidRDefault="003A290F" w:rsidP="00436B82">
      <w:pPr>
        <w:autoSpaceDE w:val="0"/>
        <w:autoSpaceDN w:val="0"/>
        <w:adjustRightInd w:val="0"/>
        <w:ind w:firstLine="0"/>
        <w:jc w:val="right"/>
      </w:pPr>
    </w:p>
    <w:p w:rsidR="003A290F" w:rsidRDefault="003A290F" w:rsidP="00436B82">
      <w:pPr>
        <w:autoSpaceDE w:val="0"/>
        <w:autoSpaceDN w:val="0"/>
        <w:adjustRightInd w:val="0"/>
        <w:ind w:firstLine="0"/>
        <w:jc w:val="right"/>
      </w:pPr>
    </w:p>
    <w:p w:rsidR="003A290F" w:rsidRDefault="003A290F" w:rsidP="00436B82">
      <w:pPr>
        <w:autoSpaceDE w:val="0"/>
        <w:autoSpaceDN w:val="0"/>
        <w:adjustRightInd w:val="0"/>
        <w:ind w:firstLine="0"/>
        <w:jc w:val="right"/>
      </w:pPr>
    </w:p>
    <w:p w:rsidR="003A290F" w:rsidRDefault="003A290F" w:rsidP="00436B82">
      <w:pPr>
        <w:autoSpaceDE w:val="0"/>
        <w:autoSpaceDN w:val="0"/>
        <w:adjustRightInd w:val="0"/>
        <w:ind w:firstLine="0"/>
        <w:jc w:val="right"/>
      </w:pPr>
    </w:p>
    <w:p w:rsidR="003D6109" w:rsidRDefault="003D6109" w:rsidP="00436B82">
      <w:pPr>
        <w:autoSpaceDE w:val="0"/>
        <w:autoSpaceDN w:val="0"/>
        <w:adjustRightInd w:val="0"/>
        <w:ind w:firstLine="0"/>
        <w:jc w:val="right"/>
      </w:pPr>
    </w:p>
    <w:p w:rsidR="00A530EB" w:rsidRPr="000A43EB" w:rsidRDefault="007D65DE" w:rsidP="00436B82">
      <w:pPr>
        <w:autoSpaceDE w:val="0"/>
        <w:autoSpaceDN w:val="0"/>
        <w:adjustRightInd w:val="0"/>
        <w:ind w:firstLine="0"/>
        <w:jc w:val="right"/>
        <w:rPr>
          <w:bCs/>
          <w:szCs w:val="24"/>
          <w:lang w:eastAsia="en-US"/>
        </w:rPr>
      </w:pPr>
      <w:hyperlink w:anchor="Par935" w:history="1">
        <w:r w:rsidR="00A530EB" w:rsidRPr="000A43EB">
          <w:rPr>
            <w:bCs/>
            <w:szCs w:val="24"/>
            <w:lang w:eastAsia="en-US"/>
          </w:rPr>
          <w:t>Приложение N 3</w:t>
        </w:r>
      </w:hyperlink>
      <w:r w:rsidR="00A530EB" w:rsidRPr="000A43EB">
        <w:rPr>
          <w:bCs/>
          <w:szCs w:val="24"/>
          <w:lang w:eastAsia="en-US"/>
        </w:rPr>
        <w:t xml:space="preserve"> к Извещению</w:t>
      </w:r>
    </w:p>
    <w:p w:rsidR="00A530EB" w:rsidRPr="004F71D6" w:rsidRDefault="00081469" w:rsidP="00DB552F">
      <w:pPr>
        <w:autoSpaceDE w:val="0"/>
        <w:autoSpaceDN w:val="0"/>
        <w:adjustRightInd w:val="0"/>
        <w:ind w:firstLine="0"/>
        <w:jc w:val="center"/>
        <w:rPr>
          <w:b/>
          <w:bCs/>
          <w:szCs w:val="24"/>
          <w:lang w:eastAsia="en-US"/>
        </w:rPr>
      </w:pPr>
      <w:r w:rsidRPr="004F71D6">
        <w:rPr>
          <w:b/>
          <w:bCs/>
          <w:szCs w:val="24"/>
          <w:lang w:eastAsia="en-US"/>
        </w:rPr>
        <w:t>ПРОЕКТ</w:t>
      </w:r>
      <w:r w:rsidR="005D6E43">
        <w:rPr>
          <w:b/>
          <w:bCs/>
          <w:szCs w:val="24"/>
          <w:lang w:eastAsia="en-US"/>
        </w:rPr>
        <w:t xml:space="preserve"> ДОГОВОРА</w:t>
      </w:r>
    </w:p>
    <w:p w:rsidR="00A530EB" w:rsidRPr="004F71D6" w:rsidRDefault="00A530EB" w:rsidP="00436B82">
      <w:pPr>
        <w:autoSpaceDE w:val="0"/>
        <w:autoSpaceDN w:val="0"/>
        <w:adjustRightInd w:val="0"/>
        <w:ind w:firstLine="0"/>
        <w:rPr>
          <w:b/>
          <w:bCs/>
          <w:szCs w:val="24"/>
          <w:lang w:eastAsia="en-US"/>
        </w:rPr>
      </w:pPr>
    </w:p>
    <w:p w:rsidR="0032059F" w:rsidRPr="001536C0" w:rsidRDefault="0032059F" w:rsidP="0032059F">
      <w:pPr>
        <w:ind w:firstLine="709"/>
        <w:rPr>
          <w:b/>
          <w:i/>
          <w:caps/>
          <w:sz w:val="16"/>
          <w:szCs w:val="16"/>
        </w:rPr>
      </w:pPr>
      <w:bookmarkStart w:id="2" w:name="Par851"/>
      <w:bookmarkEnd w:id="2"/>
    </w:p>
    <w:p w:rsidR="003D6109" w:rsidRDefault="003D6109" w:rsidP="006B1207">
      <w:pPr>
        <w:suppressAutoHyphens/>
        <w:ind w:firstLine="709"/>
        <w:jc w:val="center"/>
        <w:rPr>
          <w:rFonts w:eastAsia="Times New Roman"/>
          <w:bCs/>
          <w:szCs w:val="24"/>
          <w:lang w:eastAsia="en-US"/>
        </w:rPr>
      </w:pPr>
    </w:p>
    <w:p w:rsidR="006B1207" w:rsidRPr="006B1207" w:rsidRDefault="006B1207" w:rsidP="006B1207">
      <w:pPr>
        <w:suppressAutoHyphens/>
        <w:ind w:firstLine="709"/>
        <w:jc w:val="center"/>
        <w:rPr>
          <w:rFonts w:eastAsia="Times New Roman"/>
          <w:bCs/>
          <w:szCs w:val="24"/>
          <w:lang w:eastAsia="en-US"/>
        </w:rPr>
      </w:pPr>
      <w:r w:rsidRPr="006B1207">
        <w:rPr>
          <w:rFonts w:eastAsia="Times New Roman"/>
          <w:bCs/>
          <w:szCs w:val="24"/>
          <w:lang w:eastAsia="en-US"/>
        </w:rPr>
        <w:t>ДОГОВОР № ______</w:t>
      </w:r>
    </w:p>
    <w:p w:rsidR="00100195" w:rsidRDefault="008477ED" w:rsidP="00100195">
      <w:pPr>
        <w:widowControl w:val="0"/>
        <w:tabs>
          <w:tab w:val="left" w:pos="2760"/>
        </w:tabs>
        <w:ind w:firstLine="0"/>
        <w:jc w:val="center"/>
        <w:rPr>
          <w:rFonts w:eastAsia="Times New Roman"/>
          <w:szCs w:val="24"/>
          <w:lang w:eastAsia="ar-SA"/>
        </w:rPr>
      </w:pPr>
      <w:r>
        <w:rPr>
          <w:rFonts w:eastAsia="Times New Roman"/>
          <w:szCs w:val="24"/>
          <w:lang w:eastAsia="ar-SA"/>
        </w:rPr>
        <w:t>Текущий</w:t>
      </w:r>
      <w:r w:rsidR="00100195" w:rsidRPr="00100195">
        <w:rPr>
          <w:rFonts w:eastAsia="Times New Roman"/>
          <w:szCs w:val="24"/>
          <w:lang w:eastAsia="ar-SA"/>
        </w:rPr>
        <w:t xml:space="preserve"> ремонт</w:t>
      </w:r>
      <w:r>
        <w:rPr>
          <w:rFonts w:eastAsia="Times New Roman"/>
          <w:szCs w:val="24"/>
          <w:lang w:eastAsia="ar-SA"/>
        </w:rPr>
        <w:t xml:space="preserve">, </w:t>
      </w:r>
      <w:r w:rsidR="00100195" w:rsidRPr="00100195">
        <w:rPr>
          <w:rFonts w:eastAsia="Times New Roman"/>
          <w:szCs w:val="24"/>
          <w:lang w:eastAsia="ar-SA"/>
        </w:rPr>
        <w:t>замен</w:t>
      </w:r>
      <w:r>
        <w:rPr>
          <w:rFonts w:eastAsia="Times New Roman"/>
          <w:szCs w:val="24"/>
          <w:lang w:eastAsia="ar-SA"/>
        </w:rPr>
        <w:t>а ограждений по периметру</w:t>
      </w:r>
      <w:r w:rsidR="00100195" w:rsidRPr="00100195">
        <w:rPr>
          <w:rFonts w:eastAsia="Times New Roman"/>
          <w:szCs w:val="24"/>
          <w:lang w:eastAsia="ar-SA"/>
        </w:rPr>
        <w:t xml:space="preserve"> территории </w:t>
      </w:r>
      <w:r>
        <w:rPr>
          <w:rFonts w:eastAsia="Times New Roman"/>
          <w:szCs w:val="24"/>
          <w:lang w:eastAsia="ar-SA"/>
        </w:rPr>
        <w:t>МАДОУ д/с</w:t>
      </w:r>
      <w:r w:rsidR="00100195" w:rsidRPr="00100195">
        <w:rPr>
          <w:rFonts w:eastAsia="Times New Roman"/>
          <w:szCs w:val="24"/>
          <w:lang w:eastAsia="ar-SA"/>
        </w:rPr>
        <w:t xml:space="preserve">  № 42 «Ласточка» МО г-к Анапа</w:t>
      </w:r>
      <w:r w:rsidR="00D0105A" w:rsidRPr="00D0105A">
        <w:rPr>
          <w:rFonts w:eastAsia="Times New Roman"/>
          <w:szCs w:val="24"/>
          <w:lang w:eastAsia="ar-SA"/>
        </w:rPr>
        <w:t>.</w:t>
      </w:r>
    </w:p>
    <w:p w:rsidR="006B1207" w:rsidRPr="006B1207" w:rsidRDefault="006B1207" w:rsidP="00100195">
      <w:pPr>
        <w:widowControl w:val="0"/>
        <w:tabs>
          <w:tab w:val="left" w:pos="2760"/>
        </w:tabs>
        <w:ind w:firstLine="0"/>
        <w:jc w:val="center"/>
        <w:rPr>
          <w:rFonts w:eastAsia="Times New Roman"/>
          <w:szCs w:val="24"/>
        </w:rPr>
      </w:pPr>
      <w:r w:rsidRPr="006B1207">
        <w:rPr>
          <w:rFonts w:eastAsia="Times New Roman"/>
          <w:szCs w:val="24"/>
        </w:rPr>
        <w:t xml:space="preserve">г. </w:t>
      </w:r>
      <w:r w:rsidR="00AA5928">
        <w:rPr>
          <w:rFonts w:eastAsia="Times New Roman"/>
          <w:szCs w:val="24"/>
        </w:rPr>
        <w:t>Анапа</w:t>
      </w:r>
      <w:r w:rsidRPr="006B1207">
        <w:rPr>
          <w:rFonts w:eastAsia="Times New Roman"/>
          <w:szCs w:val="24"/>
        </w:rPr>
        <w:tab/>
      </w:r>
      <w:r w:rsidRPr="006B1207">
        <w:rPr>
          <w:rFonts w:eastAsia="Times New Roman"/>
          <w:szCs w:val="24"/>
        </w:rPr>
        <w:tab/>
      </w:r>
      <w:r w:rsidRPr="006B1207">
        <w:rPr>
          <w:rFonts w:eastAsia="Times New Roman"/>
          <w:szCs w:val="24"/>
        </w:rPr>
        <w:tab/>
      </w:r>
      <w:r w:rsidRPr="006B1207">
        <w:rPr>
          <w:rFonts w:eastAsia="Times New Roman"/>
          <w:szCs w:val="24"/>
        </w:rPr>
        <w:tab/>
      </w:r>
      <w:r w:rsidRPr="006B1207">
        <w:rPr>
          <w:rFonts w:eastAsia="Times New Roman"/>
          <w:szCs w:val="24"/>
        </w:rPr>
        <w:tab/>
      </w:r>
      <w:r w:rsidRPr="006B1207">
        <w:rPr>
          <w:rFonts w:eastAsia="Times New Roman"/>
          <w:szCs w:val="24"/>
        </w:rPr>
        <w:tab/>
        <w:t xml:space="preserve">   «____» ________ 2021 года</w:t>
      </w:r>
    </w:p>
    <w:p w:rsidR="006B1207" w:rsidRPr="006B1207" w:rsidRDefault="006B1207" w:rsidP="006B1207">
      <w:pPr>
        <w:widowControl w:val="0"/>
        <w:tabs>
          <w:tab w:val="left" w:pos="2760"/>
        </w:tabs>
        <w:ind w:firstLine="709"/>
        <w:jc w:val="left"/>
        <w:rPr>
          <w:rFonts w:eastAsia="Times New Roman"/>
          <w:szCs w:val="24"/>
        </w:rPr>
      </w:pPr>
    </w:p>
    <w:p w:rsidR="004745B4" w:rsidRDefault="004745B4" w:rsidP="004745B4">
      <w:pPr>
        <w:ind w:firstLine="720"/>
        <w:rPr>
          <w:sz w:val="23"/>
          <w:szCs w:val="23"/>
          <w:lang w:eastAsia="en-US"/>
        </w:rPr>
      </w:pPr>
      <w:r>
        <w:rPr>
          <w:sz w:val="23"/>
          <w:szCs w:val="23"/>
        </w:rPr>
        <w:t xml:space="preserve">Муниципальное автономное дошкольное образовательное учреждение детский сад № 42 «Ласточка» муниципального образования город-курорт Анапа, в лице заведующего Павловой Людмилы Петровны, именуемое в дальнейшем «Заказчик», действующего на основании Устава, с одной стороны и _____________________________________________, в лице ______________________________, именуемое в дальнейшем «Подрядчик», действующего на основании __________, с другой стороны, </w:t>
      </w:r>
      <w:r>
        <w:rPr>
          <w:spacing w:val="-1"/>
          <w:sz w:val="23"/>
          <w:szCs w:val="23"/>
        </w:rPr>
        <w:t>совместно именуемые «Стороны»</w:t>
      </w:r>
      <w:r>
        <w:rPr>
          <w:sz w:val="23"/>
          <w:szCs w:val="23"/>
        </w:rPr>
        <w:t>, и каждый в отдельности «Сторона», с соблюдением требований Гражданского кодекса Российской Федерации,</w:t>
      </w:r>
      <w:r>
        <w:rPr>
          <w:color w:val="C00000"/>
          <w:sz w:val="23"/>
          <w:szCs w:val="23"/>
        </w:rPr>
        <w:t xml:space="preserve"> </w:t>
      </w:r>
      <w:r>
        <w:rPr>
          <w:sz w:val="23"/>
          <w:szCs w:val="23"/>
        </w:rPr>
        <w:t>Градостроительного Кодекса Российской Федерации, Федерального закона от 18 июля 2011 года № 223-ФЗ «О закупках товаров, работ, услуг отдельными видами юридических лиц», заключили настоящий договор</w:t>
      </w:r>
      <w:r>
        <w:rPr>
          <w:color w:val="000000"/>
          <w:spacing w:val="-4"/>
          <w:szCs w:val="24"/>
        </w:rPr>
        <w:t xml:space="preserve"> на основании протокола подведения итогов запроса котировок в электронной форме от  </w:t>
      </w:r>
      <w:r>
        <w:rPr>
          <w:color w:val="000000"/>
          <w:spacing w:val="-4"/>
          <w:szCs w:val="24"/>
          <w:u w:val="single"/>
        </w:rPr>
        <w:t>«___»</w:t>
      </w:r>
      <w:r w:rsidRPr="00E1062A">
        <w:rPr>
          <w:color w:val="000000"/>
          <w:spacing w:val="-4"/>
          <w:szCs w:val="24"/>
        </w:rPr>
        <w:t xml:space="preserve"> </w:t>
      </w:r>
      <w:r>
        <w:rPr>
          <w:color w:val="000000"/>
          <w:spacing w:val="-4"/>
          <w:szCs w:val="24"/>
        </w:rPr>
        <w:t>___</w:t>
      </w:r>
      <w:r>
        <w:rPr>
          <w:color w:val="000000"/>
          <w:spacing w:val="-4"/>
          <w:szCs w:val="24"/>
          <w:u w:val="single"/>
        </w:rPr>
        <w:t xml:space="preserve">_____   </w:t>
      </w:r>
      <w:r>
        <w:rPr>
          <w:color w:val="000000"/>
          <w:spacing w:val="-4"/>
          <w:szCs w:val="24"/>
        </w:rPr>
        <w:t>2021 г. №</w:t>
      </w:r>
      <w:r>
        <w:rPr>
          <w:rFonts w:ascii="Roboto" w:hAnsi="Roboto" w:cs="Arial"/>
          <w:color w:val="333333"/>
        </w:rPr>
        <w:t xml:space="preserve"> </w:t>
      </w:r>
      <w:r>
        <w:rPr>
          <w:sz w:val="22"/>
          <w:u w:val="single"/>
        </w:rPr>
        <w:t>_______</w:t>
      </w:r>
      <w:r>
        <w:rPr>
          <w:sz w:val="23"/>
          <w:szCs w:val="23"/>
        </w:rPr>
        <w:t xml:space="preserve"> (далее – договор) о нижеследующем:</w:t>
      </w:r>
    </w:p>
    <w:p w:rsidR="006B1207" w:rsidRPr="006B1207" w:rsidRDefault="006B1207" w:rsidP="006B1207">
      <w:pPr>
        <w:snapToGrid w:val="0"/>
        <w:ind w:firstLine="709"/>
        <w:jc w:val="center"/>
        <w:rPr>
          <w:rFonts w:eastAsia="Calibri"/>
          <w:b/>
          <w:szCs w:val="24"/>
          <w:lang w:eastAsia="en-US"/>
        </w:rPr>
      </w:pPr>
      <w:r w:rsidRPr="006B1207">
        <w:rPr>
          <w:rFonts w:eastAsia="Times New Roman"/>
          <w:b/>
          <w:szCs w:val="24"/>
        </w:rPr>
        <w:t>1. ПРЕДМЕТ ДОГОВОРА</w:t>
      </w:r>
    </w:p>
    <w:p w:rsidR="006B1207" w:rsidRPr="006B1207" w:rsidRDefault="006B1207" w:rsidP="006B1207">
      <w:pPr>
        <w:tabs>
          <w:tab w:val="left" w:pos="1418"/>
          <w:tab w:val="right" w:pos="9355"/>
        </w:tabs>
        <w:ind w:firstLine="709"/>
        <w:rPr>
          <w:rFonts w:eastAsia="Times New Roman"/>
          <w:szCs w:val="24"/>
        </w:rPr>
      </w:pPr>
      <w:r w:rsidRPr="006B1207">
        <w:rPr>
          <w:rFonts w:eastAsia="Times New Roman"/>
          <w:szCs w:val="24"/>
        </w:rPr>
        <w:t>1.1</w:t>
      </w:r>
      <w:r w:rsidRPr="006B1207">
        <w:rPr>
          <w:rFonts w:eastAsia="Times New Roman"/>
          <w:szCs w:val="24"/>
        </w:rPr>
        <w:tab/>
        <w:t>Подрядчик обязуется п</w:t>
      </w:r>
      <w:r w:rsidR="005D6E43">
        <w:rPr>
          <w:rFonts w:eastAsia="Times New Roman"/>
          <w:szCs w:val="24"/>
        </w:rPr>
        <w:t>о заданию Заказчика выполнить:</w:t>
      </w:r>
      <w:r w:rsidR="004745B4">
        <w:rPr>
          <w:rFonts w:eastAsia="Times New Roman"/>
          <w:szCs w:val="24"/>
        </w:rPr>
        <w:t xml:space="preserve"> </w:t>
      </w:r>
      <w:r w:rsidR="004745B4">
        <w:rPr>
          <w:szCs w:val="24"/>
        </w:rPr>
        <w:t>текущ</w:t>
      </w:r>
      <w:r w:rsidR="008477ED">
        <w:rPr>
          <w:szCs w:val="24"/>
        </w:rPr>
        <w:t>ий</w:t>
      </w:r>
      <w:r w:rsidR="00DC0D18">
        <w:rPr>
          <w:szCs w:val="24"/>
        </w:rPr>
        <w:t xml:space="preserve"> ремонт</w:t>
      </w:r>
      <w:r w:rsidR="004745B4">
        <w:rPr>
          <w:szCs w:val="24"/>
        </w:rPr>
        <w:t>, замен</w:t>
      </w:r>
      <w:r w:rsidR="008477ED">
        <w:rPr>
          <w:szCs w:val="24"/>
        </w:rPr>
        <w:t>а</w:t>
      </w:r>
      <w:r w:rsidR="00DC0D18" w:rsidRPr="00DC0D18">
        <w:rPr>
          <w:szCs w:val="24"/>
        </w:rPr>
        <w:t xml:space="preserve"> ограж</w:t>
      </w:r>
      <w:r w:rsidR="00DC0D18">
        <w:rPr>
          <w:szCs w:val="24"/>
        </w:rPr>
        <w:t>дени</w:t>
      </w:r>
      <w:r w:rsidR="008477ED">
        <w:rPr>
          <w:szCs w:val="24"/>
        </w:rPr>
        <w:t>й</w:t>
      </w:r>
      <w:r w:rsidR="00DC0D18">
        <w:rPr>
          <w:szCs w:val="24"/>
        </w:rPr>
        <w:t xml:space="preserve"> </w:t>
      </w:r>
      <w:r w:rsidR="008477ED">
        <w:rPr>
          <w:szCs w:val="24"/>
        </w:rPr>
        <w:t xml:space="preserve">по периметру </w:t>
      </w:r>
      <w:r w:rsidR="00DC0D18">
        <w:rPr>
          <w:szCs w:val="24"/>
        </w:rPr>
        <w:t xml:space="preserve">территории </w:t>
      </w:r>
      <w:r w:rsidR="004745B4">
        <w:rPr>
          <w:szCs w:val="24"/>
        </w:rPr>
        <w:t>МАДОУ д/с</w:t>
      </w:r>
      <w:r w:rsidR="00DC0D18">
        <w:rPr>
          <w:szCs w:val="24"/>
        </w:rPr>
        <w:t xml:space="preserve"> </w:t>
      </w:r>
      <w:r w:rsidR="00DC0D18" w:rsidRPr="00DC0D18">
        <w:rPr>
          <w:szCs w:val="24"/>
        </w:rPr>
        <w:t xml:space="preserve"> № 42 «Ласточка» МО г-к Анапа</w:t>
      </w:r>
      <w:r w:rsidR="004745B4">
        <w:rPr>
          <w:szCs w:val="24"/>
        </w:rPr>
        <w:t xml:space="preserve"> </w:t>
      </w:r>
      <w:r w:rsidRPr="006B1207">
        <w:rPr>
          <w:rFonts w:eastAsia="Times New Roman"/>
          <w:szCs w:val="24"/>
        </w:rPr>
        <w:t>(далее - Работы), а Заказчик обязуется принять и оплатить выполненные Работы в порядке и на условиях, предусмотренных Договором.</w:t>
      </w:r>
    </w:p>
    <w:p w:rsidR="006B1207" w:rsidRPr="006B1207" w:rsidRDefault="006B1207" w:rsidP="006B1207">
      <w:pPr>
        <w:tabs>
          <w:tab w:val="left" w:pos="1418"/>
          <w:tab w:val="right" w:pos="9355"/>
        </w:tabs>
        <w:ind w:firstLine="709"/>
        <w:rPr>
          <w:rFonts w:eastAsia="Times New Roman"/>
          <w:szCs w:val="24"/>
        </w:rPr>
      </w:pPr>
      <w:r w:rsidRPr="006B1207">
        <w:rPr>
          <w:rFonts w:eastAsia="Times New Roman"/>
          <w:szCs w:val="24"/>
        </w:rPr>
        <w:t>1.</w:t>
      </w:r>
      <w:r w:rsidR="00157D6D">
        <w:rPr>
          <w:rFonts w:eastAsia="Times New Roman"/>
          <w:szCs w:val="24"/>
        </w:rPr>
        <w:t>2</w:t>
      </w:r>
      <w:r w:rsidRPr="006B1207">
        <w:rPr>
          <w:rFonts w:eastAsia="Times New Roman"/>
          <w:szCs w:val="24"/>
        </w:rPr>
        <w:t xml:space="preserve">. </w:t>
      </w:r>
      <w:r w:rsidRPr="006B1207">
        <w:rPr>
          <w:rFonts w:eastAsia="Calibri"/>
          <w:szCs w:val="24"/>
          <w:lang w:eastAsia="en-US"/>
        </w:rPr>
        <w:t xml:space="preserve">Подрядчик обязуется выполнить работы в соответствии с техническим заданием (Приложение № 1 к Договору), </w:t>
      </w:r>
      <w:r w:rsidRPr="008477ED">
        <w:rPr>
          <w:rFonts w:eastAsia="Calibri"/>
          <w:szCs w:val="24"/>
          <w:lang w:eastAsia="en-US"/>
        </w:rPr>
        <w:t>локально сметным расчетом (приложение №</w:t>
      </w:r>
      <w:r w:rsidR="00FE3877" w:rsidRPr="008477ED">
        <w:rPr>
          <w:rFonts w:eastAsia="Calibri"/>
          <w:szCs w:val="24"/>
          <w:lang w:eastAsia="en-US"/>
        </w:rPr>
        <w:t>2</w:t>
      </w:r>
      <w:r w:rsidRPr="008477ED">
        <w:rPr>
          <w:rFonts w:eastAsia="Calibri"/>
          <w:szCs w:val="24"/>
          <w:lang w:eastAsia="en-US"/>
        </w:rPr>
        <w:t xml:space="preserve"> к Договору</w:t>
      </w:r>
      <w:r w:rsidR="00B51CF9" w:rsidRPr="008477ED">
        <w:rPr>
          <w:rFonts w:eastAsia="Calibri"/>
          <w:szCs w:val="24"/>
          <w:lang w:eastAsia="en-US"/>
        </w:rPr>
        <w:t xml:space="preserve">) </w:t>
      </w:r>
      <w:r w:rsidRPr="008477ED">
        <w:rPr>
          <w:rFonts w:eastAsia="Calibri"/>
          <w:szCs w:val="24"/>
          <w:lang w:eastAsia="en-US"/>
        </w:rPr>
        <w:t>и   настоящим Договором.</w:t>
      </w:r>
    </w:p>
    <w:p w:rsidR="006B1207" w:rsidRPr="006B1207" w:rsidRDefault="00157D6D" w:rsidP="006B1207">
      <w:pPr>
        <w:tabs>
          <w:tab w:val="left" w:pos="1418"/>
          <w:tab w:val="center" w:pos="4677"/>
          <w:tab w:val="right" w:pos="9355"/>
        </w:tabs>
        <w:ind w:firstLine="709"/>
        <w:rPr>
          <w:rFonts w:eastAsia="Calibri"/>
          <w:szCs w:val="24"/>
          <w:lang w:eastAsia="en-US"/>
        </w:rPr>
      </w:pPr>
      <w:r>
        <w:rPr>
          <w:rFonts w:eastAsia="Times New Roman"/>
          <w:szCs w:val="24"/>
        </w:rPr>
        <w:t>1.3</w:t>
      </w:r>
      <w:r w:rsidR="006B1207" w:rsidRPr="006B1207">
        <w:rPr>
          <w:rFonts w:eastAsia="Times New Roman"/>
          <w:szCs w:val="24"/>
        </w:rPr>
        <w:t>. Работы (результаты Работ) должны соответствовать требованиям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работ.</w:t>
      </w:r>
    </w:p>
    <w:p w:rsidR="00B51CF9" w:rsidRDefault="006B1207" w:rsidP="006B1207">
      <w:pPr>
        <w:widowControl w:val="0"/>
        <w:autoSpaceDE w:val="0"/>
        <w:autoSpaceDN w:val="0"/>
        <w:ind w:firstLine="709"/>
        <w:rPr>
          <w:rFonts w:eastAsia="Times New Roman"/>
          <w:szCs w:val="24"/>
        </w:rPr>
      </w:pPr>
      <w:r w:rsidRPr="006B1207">
        <w:rPr>
          <w:rFonts w:eastAsia="Times New Roman"/>
          <w:szCs w:val="24"/>
        </w:rPr>
        <w:t>1.</w:t>
      </w:r>
      <w:r w:rsidR="00157D6D">
        <w:rPr>
          <w:rFonts w:eastAsia="Times New Roman"/>
          <w:szCs w:val="24"/>
        </w:rPr>
        <w:t>4</w:t>
      </w:r>
      <w:r w:rsidRPr="006B1207">
        <w:rPr>
          <w:rFonts w:eastAsia="Times New Roman"/>
          <w:szCs w:val="24"/>
        </w:rPr>
        <w:t xml:space="preserve">. Адрес Объекта: </w:t>
      </w:r>
      <w:r w:rsidR="00B51CF9" w:rsidRPr="008477ED">
        <w:rPr>
          <w:rFonts w:eastAsia="Times New Roman"/>
          <w:szCs w:val="24"/>
        </w:rPr>
        <w:t>353430, Россия, Краснодарский край, Анапский район, ст. Анапская, ул. Кавказская, дом 117</w:t>
      </w:r>
    </w:p>
    <w:p w:rsidR="006B1207" w:rsidRPr="006B1207" w:rsidRDefault="006B1207" w:rsidP="006B1207">
      <w:pPr>
        <w:widowControl w:val="0"/>
        <w:autoSpaceDE w:val="0"/>
        <w:autoSpaceDN w:val="0"/>
        <w:ind w:firstLine="709"/>
        <w:rPr>
          <w:rFonts w:eastAsia="Calibri"/>
          <w:szCs w:val="24"/>
          <w:lang w:eastAsia="en-US"/>
        </w:rPr>
      </w:pPr>
      <w:r w:rsidRPr="006B1207">
        <w:rPr>
          <w:rFonts w:eastAsia="Calibri"/>
          <w:szCs w:val="24"/>
          <w:lang w:eastAsia="en-US"/>
        </w:rPr>
        <w:t>1.</w:t>
      </w:r>
      <w:r w:rsidR="00157D6D">
        <w:rPr>
          <w:rFonts w:eastAsia="Calibri"/>
          <w:szCs w:val="24"/>
          <w:lang w:eastAsia="en-US"/>
        </w:rPr>
        <w:t>5</w:t>
      </w:r>
      <w:r w:rsidRPr="006B1207">
        <w:rPr>
          <w:rFonts w:eastAsia="Calibri"/>
          <w:szCs w:val="24"/>
          <w:lang w:eastAsia="en-US"/>
        </w:rPr>
        <w:t>. Подрядчик обязуется в соответствии с Договором завершить все работы в сроки, установленные п. 3.1. Договора.</w:t>
      </w:r>
    </w:p>
    <w:p w:rsidR="006B1207" w:rsidRPr="006B1207" w:rsidRDefault="006B1207" w:rsidP="006B1207">
      <w:pPr>
        <w:widowControl w:val="0"/>
        <w:autoSpaceDE w:val="0"/>
        <w:autoSpaceDN w:val="0"/>
        <w:ind w:firstLine="0"/>
        <w:rPr>
          <w:rFonts w:eastAsia="Times New Roman"/>
          <w:szCs w:val="24"/>
        </w:rPr>
      </w:pPr>
    </w:p>
    <w:p w:rsidR="006B1207" w:rsidRPr="006B1207" w:rsidRDefault="006B1207" w:rsidP="006B1207">
      <w:pPr>
        <w:widowControl w:val="0"/>
        <w:autoSpaceDE w:val="0"/>
        <w:autoSpaceDN w:val="0"/>
        <w:ind w:firstLine="709"/>
        <w:jc w:val="center"/>
        <w:outlineLvl w:val="1"/>
        <w:rPr>
          <w:rFonts w:eastAsia="Times New Roman"/>
          <w:b/>
          <w:szCs w:val="24"/>
        </w:rPr>
      </w:pPr>
      <w:r w:rsidRPr="006B1207">
        <w:rPr>
          <w:rFonts w:eastAsia="Times New Roman"/>
          <w:b/>
          <w:szCs w:val="24"/>
        </w:rPr>
        <w:t>2. ЦЕНА ДОГОВОРА, ПОРЯДОК И СРОКИ ОПЛАТЫ РАБОТ</w:t>
      </w:r>
    </w:p>
    <w:p w:rsidR="006B1207" w:rsidRPr="006B1207" w:rsidRDefault="006B1207" w:rsidP="006B1207">
      <w:pPr>
        <w:widowControl w:val="0"/>
        <w:autoSpaceDE w:val="0"/>
        <w:autoSpaceDN w:val="0"/>
        <w:ind w:firstLine="709"/>
        <w:rPr>
          <w:rFonts w:eastAsia="Times New Roman"/>
          <w:szCs w:val="24"/>
        </w:rPr>
      </w:pPr>
      <w:bookmarkStart w:id="3" w:name="P674"/>
      <w:bookmarkEnd w:id="3"/>
      <w:r w:rsidRPr="006B1207">
        <w:rPr>
          <w:rFonts w:eastAsia="Times New Roman"/>
          <w:szCs w:val="24"/>
        </w:rPr>
        <w:t>2.1.</w:t>
      </w:r>
      <w:r w:rsidRPr="006B1207">
        <w:rPr>
          <w:rFonts w:eastAsia="Times New Roman"/>
          <w:szCs w:val="24"/>
        </w:rPr>
        <w:tab/>
        <w:t>Цена Договора является твердой, не может изменяться в ходе исполнения Договора.</w:t>
      </w:r>
    </w:p>
    <w:p w:rsidR="006B1207" w:rsidRPr="006B1207" w:rsidRDefault="006B1207" w:rsidP="006B1207">
      <w:pPr>
        <w:widowControl w:val="0"/>
        <w:autoSpaceDE w:val="0"/>
        <w:autoSpaceDN w:val="0"/>
        <w:ind w:firstLine="709"/>
        <w:rPr>
          <w:rFonts w:eastAsia="Times New Roman"/>
          <w:szCs w:val="24"/>
        </w:rPr>
      </w:pPr>
      <w:bookmarkStart w:id="4" w:name="P675"/>
      <w:bookmarkEnd w:id="4"/>
      <w:r w:rsidRPr="006B1207">
        <w:rPr>
          <w:rFonts w:eastAsia="Times New Roman"/>
          <w:szCs w:val="24"/>
        </w:rPr>
        <w:t>2.2.</w:t>
      </w:r>
      <w:r w:rsidRPr="006B1207">
        <w:rPr>
          <w:rFonts w:eastAsia="Times New Roman"/>
          <w:szCs w:val="24"/>
        </w:rPr>
        <w:tab/>
        <w:t>Цена Договора составляет _________ (_______) рубль ____ копейки (далее - цена Договора),</w:t>
      </w:r>
    </w:p>
    <w:p w:rsidR="006B1207" w:rsidRPr="006B1207" w:rsidRDefault="006B1207" w:rsidP="006B1207">
      <w:pPr>
        <w:widowControl w:val="0"/>
        <w:autoSpaceDE w:val="0"/>
        <w:autoSpaceDN w:val="0"/>
        <w:ind w:firstLine="709"/>
        <w:rPr>
          <w:rFonts w:eastAsia="Times New Roman"/>
          <w:i/>
          <w:szCs w:val="24"/>
        </w:rPr>
      </w:pPr>
      <w:r w:rsidRPr="006B1207">
        <w:rPr>
          <w:rFonts w:eastAsia="Times New Roman"/>
          <w:i/>
          <w:szCs w:val="24"/>
        </w:rPr>
        <w:t>НДС не предусмотрен на основании _____________________.</w:t>
      </w:r>
    </w:p>
    <w:p w:rsidR="006B1207" w:rsidRPr="006B1207" w:rsidRDefault="006B1207" w:rsidP="006B1207">
      <w:pPr>
        <w:widowControl w:val="0"/>
        <w:autoSpaceDE w:val="0"/>
        <w:autoSpaceDN w:val="0"/>
        <w:ind w:firstLine="709"/>
        <w:rPr>
          <w:rFonts w:eastAsia="Times New Roman"/>
          <w:i/>
          <w:szCs w:val="24"/>
        </w:rPr>
      </w:pPr>
      <w:r w:rsidRPr="006B1207">
        <w:rPr>
          <w:rFonts w:eastAsia="Times New Roman"/>
          <w:i/>
          <w:szCs w:val="24"/>
        </w:rPr>
        <w:t>с НДС,</w:t>
      </w:r>
    </w:p>
    <w:p w:rsidR="006B1207" w:rsidRPr="006B1207" w:rsidRDefault="006B1207" w:rsidP="006B1207">
      <w:pPr>
        <w:widowControl w:val="0"/>
        <w:autoSpaceDE w:val="0"/>
        <w:autoSpaceDN w:val="0"/>
        <w:ind w:firstLine="709"/>
        <w:rPr>
          <w:rFonts w:eastAsia="Times New Roman"/>
          <w:i/>
          <w:szCs w:val="24"/>
        </w:rPr>
      </w:pPr>
      <w:r w:rsidRPr="006B1207">
        <w:rPr>
          <w:rFonts w:eastAsia="Times New Roman"/>
          <w:i/>
          <w:szCs w:val="24"/>
        </w:rPr>
        <w:t>в том числе НДС - ___% (____ процентов), ____ (____) рублей (далее - цена Договора).</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2.3.</w:t>
      </w:r>
      <w:r w:rsidRPr="006B1207">
        <w:rPr>
          <w:rFonts w:eastAsia="Times New Roman"/>
          <w:szCs w:val="24"/>
        </w:rPr>
        <w:tab/>
      </w:r>
      <w:bookmarkStart w:id="5" w:name="_Hlk16243826"/>
      <w:r w:rsidRPr="006B1207">
        <w:rPr>
          <w:rFonts w:eastAsia="Times New Roman"/>
          <w:szCs w:val="24"/>
        </w:rPr>
        <w:t>Цена Договора включает в себя все расходы Подрядчика, связанные с исполнением обязательств, предусмотренных Договором, в том числе стоимость производства работ, материалов и оборудования, использования машин и механизмов, с учетом расходов на перевозку, на доставку, погрузо-разгрузочные работы, вывоз мусора, страхование, уплату таможенных пошлин, налогов и других обязательных платежей, а также все прочие расходы, необходимые для выполнения Подрядчиком всех обязательств по Договору.</w:t>
      </w:r>
    </w:p>
    <w:bookmarkEnd w:id="5"/>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2.4.</w:t>
      </w:r>
      <w:r w:rsidRPr="006B1207">
        <w:rPr>
          <w:rFonts w:eastAsia="Times New Roman"/>
          <w:szCs w:val="24"/>
        </w:rPr>
        <w:tab/>
        <w:t xml:space="preserve">Цена Договора может быть изменена по соглашению Сторон с учетом положений бюджетного законодательства Российской Федерации, если по предложению </w:t>
      </w:r>
      <w:r w:rsidRPr="006B1207">
        <w:rPr>
          <w:rFonts w:eastAsia="Times New Roman"/>
          <w:szCs w:val="24"/>
        </w:rPr>
        <w:lastRenderedPageBreak/>
        <w:t xml:space="preserve">Заказчика увеличивается предусмотренный Договором объем Работы не более </w:t>
      </w:r>
      <w:r w:rsidRPr="008477ED">
        <w:rPr>
          <w:rFonts w:eastAsia="Times New Roman"/>
          <w:szCs w:val="24"/>
        </w:rPr>
        <w:t>чем на десять процентов или уменьшается предусмотренный Договором объем выполняемой Работы не более чем на десять процентов. При этом изменение цены Договора осуществляется</w:t>
      </w:r>
      <w:r w:rsidRPr="006B1207">
        <w:rPr>
          <w:rFonts w:eastAsia="Times New Roman"/>
          <w:szCs w:val="24"/>
        </w:rPr>
        <w:t xml:space="preserve"> пропорционально дополнительному объему Работы исходя из установленной в Договоре цены единицы Работы, но не более чем на десять процентов цены Договора. При уменьшении предусмотренного Договором объема Работы Стороны Договора обязаны уменьшить цену Договора исходя из цены единицы Работы. </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2.5.</w:t>
      </w:r>
      <w:r w:rsidRPr="006B1207">
        <w:rPr>
          <w:rFonts w:eastAsia="Times New Roman"/>
          <w:szCs w:val="24"/>
        </w:rPr>
        <w:tab/>
        <w:t>Оплата по Договору осуществляется в рублях Российской Федерации.</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2.6.</w:t>
      </w:r>
      <w:r w:rsidRPr="006B1207">
        <w:rPr>
          <w:rFonts w:eastAsia="Times New Roman"/>
          <w:szCs w:val="24"/>
        </w:rPr>
        <w:tab/>
        <w:t xml:space="preserve">Заказчик обязуется произвести оплату перечислением денежных средств на расчетный счет Подрядчика в следующем порядке: </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 xml:space="preserve">2.7. Расчет производится </w:t>
      </w:r>
      <w:r w:rsidRPr="008477ED">
        <w:rPr>
          <w:rFonts w:eastAsia="Times New Roman"/>
          <w:szCs w:val="24"/>
        </w:rPr>
        <w:t>в течение 20 календарных дней после полного окончания работ, включая устранение выявленных</w:t>
      </w:r>
      <w:r w:rsidRPr="006B1207">
        <w:rPr>
          <w:rFonts w:eastAsia="Times New Roman"/>
          <w:szCs w:val="24"/>
        </w:rPr>
        <w:t xml:space="preserve"> в процессе приемки недостатков, согласно подписанного уполномоченными представителями сторон акта приемки выполненных работ и выставленного Подрядчиком счета. </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2.8. Сверка расчётов производится по инициативе любой из Сторон. Сторона, получившая акт сверки   расчётов, обязана подписать его в течение 3-х рабочих дней от даты получения, либо в этот же срок представить мотивированные возражения.</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2.9. Вся прилагаемая к настоящему договору документация должна быть подписан (либо другим уполномоченным им лицом) и скреплена печатью Заказчика.</w:t>
      </w:r>
    </w:p>
    <w:p w:rsidR="006B1207" w:rsidRPr="006B1207" w:rsidRDefault="006B1207" w:rsidP="006B1207">
      <w:pPr>
        <w:tabs>
          <w:tab w:val="left" w:pos="0"/>
        </w:tabs>
        <w:ind w:left="360" w:firstLine="709"/>
        <w:rPr>
          <w:rFonts w:eastAsia="Times New Roman"/>
          <w:b/>
          <w:szCs w:val="24"/>
          <w:lang w:eastAsia="ar-SA"/>
        </w:rPr>
      </w:pPr>
    </w:p>
    <w:p w:rsidR="006B1207" w:rsidRPr="006B1207" w:rsidRDefault="006B1207" w:rsidP="006B1207">
      <w:pPr>
        <w:widowControl w:val="0"/>
        <w:autoSpaceDE w:val="0"/>
        <w:autoSpaceDN w:val="0"/>
        <w:ind w:firstLine="709"/>
        <w:jc w:val="center"/>
        <w:rPr>
          <w:rFonts w:eastAsia="Times New Roman"/>
          <w:b/>
          <w:szCs w:val="24"/>
        </w:rPr>
      </w:pPr>
      <w:r w:rsidRPr="006B1207">
        <w:rPr>
          <w:rFonts w:eastAsia="Times New Roman"/>
          <w:b/>
          <w:szCs w:val="24"/>
        </w:rPr>
        <w:t>3. СРОКИ ВЫПОЛНЕНИЯ РАБОТ</w:t>
      </w:r>
    </w:p>
    <w:p w:rsidR="006B1207" w:rsidRPr="006B1207" w:rsidRDefault="006B1207" w:rsidP="006B1207">
      <w:pPr>
        <w:widowControl w:val="0"/>
        <w:autoSpaceDE w:val="0"/>
        <w:autoSpaceDN w:val="0"/>
        <w:ind w:firstLine="709"/>
        <w:rPr>
          <w:rFonts w:eastAsia="Times New Roman"/>
          <w:b/>
          <w:szCs w:val="24"/>
        </w:rPr>
      </w:pPr>
      <w:r w:rsidRPr="006B1207">
        <w:rPr>
          <w:rFonts w:eastAsia="Times New Roman"/>
          <w:szCs w:val="24"/>
        </w:rPr>
        <w:t>3.1.</w:t>
      </w:r>
      <w:r w:rsidRPr="006B1207">
        <w:rPr>
          <w:rFonts w:eastAsia="Times New Roman"/>
          <w:szCs w:val="24"/>
        </w:rPr>
        <w:tab/>
        <w:t>Срок выполнения Работ Подрядчиком по Договору</w:t>
      </w:r>
      <w:r w:rsidRPr="008477ED">
        <w:rPr>
          <w:rFonts w:eastAsia="Times New Roman"/>
          <w:szCs w:val="24"/>
        </w:rPr>
        <w:t>:</w:t>
      </w:r>
      <w:r w:rsidR="004745B4" w:rsidRPr="008477ED">
        <w:rPr>
          <w:rFonts w:eastAsia="Times New Roman"/>
          <w:szCs w:val="24"/>
        </w:rPr>
        <w:t xml:space="preserve"> </w:t>
      </w:r>
      <w:r w:rsidR="004745B4" w:rsidRPr="008477ED">
        <w:rPr>
          <w:rFonts w:eastAsia="Times New Roman"/>
          <w:bCs/>
          <w:szCs w:val="24"/>
        </w:rPr>
        <w:t>в течении 1</w:t>
      </w:r>
      <w:r w:rsidR="005446A5" w:rsidRPr="008477ED">
        <w:rPr>
          <w:rFonts w:eastAsia="Times New Roman"/>
          <w:bCs/>
          <w:szCs w:val="24"/>
        </w:rPr>
        <w:t xml:space="preserve">5 календарных дней </w:t>
      </w:r>
      <w:r w:rsidR="005D6E43" w:rsidRPr="008477ED">
        <w:rPr>
          <w:rFonts w:eastAsia="Times New Roman"/>
          <w:szCs w:val="24"/>
          <w:lang w:eastAsia="ar-SA"/>
        </w:rPr>
        <w:t>с даты заключения догово</w:t>
      </w:r>
      <w:r w:rsidR="005272C3" w:rsidRPr="008477ED">
        <w:rPr>
          <w:rFonts w:eastAsia="Times New Roman"/>
          <w:szCs w:val="24"/>
          <w:lang w:eastAsia="ar-SA"/>
        </w:rPr>
        <w:t>ра</w:t>
      </w:r>
      <w:r w:rsidR="005446A5" w:rsidRPr="008477ED">
        <w:rPr>
          <w:rFonts w:eastAsia="Times New Roman"/>
          <w:szCs w:val="24"/>
          <w:lang w:eastAsia="ar-SA"/>
        </w:rPr>
        <w:t>.</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3.2.</w:t>
      </w:r>
      <w:r w:rsidRPr="006B1207">
        <w:rPr>
          <w:rFonts w:eastAsia="Times New Roman"/>
          <w:szCs w:val="24"/>
        </w:rPr>
        <w:tab/>
        <w:t>Подрядчик с согласия Заказчика вправе досрочно выполнить Работы и сдать Заказчику их результат в установленном Договором порядке.</w:t>
      </w:r>
    </w:p>
    <w:p w:rsidR="006B1207" w:rsidRPr="006B1207" w:rsidRDefault="006B1207" w:rsidP="006B1207">
      <w:pPr>
        <w:ind w:firstLine="0"/>
        <w:jc w:val="left"/>
        <w:rPr>
          <w:rFonts w:eastAsia="Calibri"/>
          <w:szCs w:val="24"/>
        </w:rPr>
      </w:pPr>
    </w:p>
    <w:p w:rsidR="006B1207" w:rsidRPr="006B1207" w:rsidRDefault="006B1207" w:rsidP="006B1207">
      <w:pPr>
        <w:ind w:firstLine="709"/>
        <w:jc w:val="center"/>
        <w:rPr>
          <w:rFonts w:eastAsia="Times New Roman"/>
          <w:szCs w:val="24"/>
          <w:lang w:eastAsia="ar-SA"/>
        </w:rPr>
      </w:pPr>
      <w:r w:rsidRPr="006B1207">
        <w:rPr>
          <w:rFonts w:eastAsia="Times New Roman"/>
          <w:b/>
          <w:szCs w:val="24"/>
        </w:rPr>
        <w:t>4.</w:t>
      </w:r>
      <w:r w:rsidRPr="006B1207">
        <w:rPr>
          <w:rFonts w:eastAsia="Times New Roman"/>
          <w:b/>
          <w:szCs w:val="24"/>
          <w:lang w:eastAsia="ar-SA"/>
        </w:rPr>
        <w:t>ПОРЯДОК СДАЧИ И ПРИЕМКИ РАБОТ</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4.1. Сдача и приемка выполненных Подрядчиком работ осуществляется оформлением акта приемки выполненных работ.</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4.2. Направленный Подрядчиком акт приемки выполненных работ является для Заказчика вызовом для осмотра и приемки выполненной работы.</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4.3. Заказчик, либо по его поручению другое лицо, уполномоченное в соответствии с действующим законодательством РФ, обязан в течение 3-х рабочих дней после получения акта приемки выполненных работ, подписать и возвратить их Подрядчику, с обязательным указанием даты подписания, или в этот же срок уведомить Подрядчика об отказе приемки работ.</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4.4. В случае отсутствия на акте приемки выполненных работ даты подписания акта Заказчиком, датой подписания считается последний день месяца, в котором выполнялись работы.</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 xml:space="preserve">4.5. В случае мотивированного отказа Заказчика от приемки выполненных работ сторонами составляется двухсторонний технический акт с перечнем обнаруженных недостатков и (или) дефектов, а также со сроками их устранения. </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 xml:space="preserve">4.6. В случае не подписания Заказчиком направленного Подрядчиком акта приемки выполненных работ и не представления уведомления об отказе в приемке выполненных работ до 15-го числа месяца, следующего за месяцем, в котором выполнялись работы, Подрядчик вправе считать работы, указанные в направленном акте приемки выполненных работ принятыми Заказчиком и подлежащими оплате в соответствии с условиями настоящего договора.  </w:t>
      </w:r>
    </w:p>
    <w:p w:rsidR="006B1207" w:rsidRPr="006B1207" w:rsidRDefault="006B1207" w:rsidP="006B1207">
      <w:pPr>
        <w:widowControl w:val="0"/>
        <w:autoSpaceDE w:val="0"/>
        <w:autoSpaceDN w:val="0"/>
        <w:ind w:firstLine="0"/>
        <w:rPr>
          <w:rFonts w:eastAsia="Times New Roman"/>
          <w:szCs w:val="24"/>
        </w:rPr>
      </w:pPr>
    </w:p>
    <w:p w:rsidR="006B1207" w:rsidRPr="006B1207" w:rsidRDefault="006B1207" w:rsidP="006B1207">
      <w:pPr>
        <w:widowControl w:val="0"/>
        <w:autoSpaceDE w:val="0"/>
        <w:autoSpaceDN w:val="0"/>
        <w:ind w:firstLine="709"/>
        <w:jc w:val="center"/>
        <w:outlineLvl w:val="1"/>
        <w:rPr>
          <w:rFonts w:eastAsia="Times New Roman"/>
          <w:b/>
          <w:szCs w:val="24"/>
        </w:rPr>
      </w:pPr>
      <w:bookmarkStart w:id="6" w:name="_Hlk25756741"/>
      <w:r w:rsidRPr="006B1207">
        <w:rPr>
          <w:rFonts w:eastAsia="Times New Roman"/>
          <w:b/>
          <w:szCs w:val="24"/>
        </w:rPr>
        <w:t xml:space="preserve">5. </w:t>
      </w:r>
      <w:bookmarkEnd w:id="6"/>
      <w:r w:rsidRPr="006B1207">
        <w:rPr>
          <w:rFonts w:eastAsia="Times New Roman"/>
          <w:b/>
          <w:szCs w:val="24"/>
        </w:rPr>
        <w:t>ПРАВА</w:t>
      </w:r>
      <w:r w:rsidRPr="006B1207">
        <w:rPr>
          <w:rFonts w:eastAsia="Times New Roman"/>
          <w:b/>
          <w:sz w:val="22"/>
          <w:szCs w:val="24"/>
        </w:rPr>
        <w:t xml:space="preserve"> И ОБЯЗАННОСТИ</w:t>
      </w:r>
      <w:r w:rsidRPr="006B1207">
        <w:rPr>
          <w:rFonts w:eastAsia="Times New Roman"/>
          <w:b/>
          <w:szCs w:val="24"/>
        </w:rPr>
        <w:t xml:space="preserve"> СТОРОН</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5.1.</w:t>
      </w:r>
      <w:r w:rsidRPr="006B1207">
        <w:rPr>
          <w:rFonts w:eastAsia="Times New Roman"/>
          <w:szCs w:val="24"/>
        </w:rPr>
        <w:tab/>
        <w:t>Заказчик вправе:</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5.1.1.</w:t>
      </w:r>
      <w:r w:rsidRPr="006B1207">
        <w:rPr>
          <w:rFonts w:eastAsia="Times New Roman"/>
          <w:szCs w:val="24"/>
        </w:rPr>
        <w:tab/>
        <w:t>Требовать от Подрядчика надлежащего исполнения обязательств в соответствии с Договором, а также требовать своевременного устранения выявленных недостатков.</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5.1.2.</w:t>
      </w:r>
      <w:r w:rsidRPr="006B1207">
        <w:rPr>
          <w:rFonts w:eastAsia="Times New Roman"/>
          <w:szCs w:val="24"/>
        </w:rPr>
        <w:tab/>
        <w:t>Требовать от Подрядчика представления надлежащим образом оформленных документов, подтверждающих исполнение обязательств в соответствии с Договором.</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5.1.3.</w:t>
      </w:r>
      <w:r w:rsidRPr="006B1207">
        <w:rPr>
          <w:rFonts w:eastAsia="Times New Roman"/>
          <w:szCs w:val="24"/>
        </w:rPr>
        <w:tab/>
        <w:t>Запрашивать у Подрядчика информацию о ходе выполняемых Работ.</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lastRenderedPageBreak/>
        <w:t>5.1.4.</w:t>
      </w:r>
      <w:r w:rsidRPr="006B1207">
        <w:rPr>
          <w:rFonts w:eastAsia="Times New Roman"/>
          <w:szCs w:val="24"/>
        </w:rPr>
        <w:tab/>
        <w:t>Осуществлять контроль за качеством, порядком и сроками выполнения Работ.</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5.1.5.</w:t>
      </w:r>
      <w:r w:rsidRPr="006B1207">
        <w:rPr>
          <w:rFonts w:eastAsia="Times New Roman"/>
          <w:szCs w:val="24"/>
        </w:rPr>
        <w:tab/>
        <w:t>Отказаться от приемки результата Работ в случаях, предусмотренных Договором и законодательством Российской Федерации, в том числе в случае обнаружения неустранимых недостатков.</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5.1.6.</w:t>
      </w:r>
      <w:r w:rsidRPr="006B1207">
        <w:rPr>
          <w:rFonts w:eastAsia="Times New Roman"/>
          <w:szCs w:val="24"/>
        </w:rPr>
        <w:tab/>
        <w:t>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Работы настолько медленно, что окончание их к сроку, указанному в Договоре, становится явно невозможным.</w:t>
      </w:r>
    </w:p>
    <w:p w:rsidR="006B1207" w:rsidRPr="006B1207" w:rsidRDefault="006B1207" w:rsidP="006B1207">
      <w:pPr>
        <w:widowControl w:val="0"/>
        <w:autoSpaceDE w:val="0"/>
        <w:autoSpaceDN w:val="0"/>
        <w:ind w:firstLine="709"/>
        <w:rPr>
          <w:rFonts w:eastAsia="Times New Roman"/>
          <w:i/>
          <w:szCs w:val="24"/>
        </w:rPr>
      </w:pPr>
      <w:r w:rsidRPr="006B1207">
        <w:rPr>
          <w:rFonts w:eastAsia="Times New Roman"/>
          <w:szCs w:val="24"/>
        </w:rPr>
        <w:t>5.1.7.</w:t>
      </w:r>
      <w:r w:rsidRPr="006B1207">
        <w:rPr>
          <w:rFonts w:eastAsia="Times New Roman"/>
          <w:szCs w:val="24"/>
        </w:rPr>
        <w:tab/>
        <w:t>Привлекать экспертов, экспертные организации для проверки соответствия качества выполняемых Работ требованиям, установленным Договором.</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5.1.8.</w:t>
      </w:r>
      <w:r w:rsidRPr="006B1207">
        <w:rPr>
          <w:rFonts w:eastAsia="Times New Roman"/>
          <w:szCs w:val="24"/>
        </w:rPr>
        <w:tab/>
        <w:t>Пользоваться иными правами, предусмотренными законодательством Российской Федерации и условиями Договора.</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5.2.</w:t>
      </w:r>
      <w:r w:rsidRPr="006B1207">
        <w:rPr>
          <w:rFonts w:eastAsia="Times New Roman"/>
          <w:szCs w:val="24"/>
        </w:rPr>
        <w:tab/>
        <w:t>Заказчик обязан:</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5.2.1.</w:t>
      </w:r>
      <w:r w:rsidRPr="006B1207">
        <w:rPr>
          <w:rFonts w:eastAsia="Times New Roman"/>
          <w:szCs w:val="24"/>
        </w:rPr>
        <w:tab/>
        <w:t>Обеспечить своевременную приемку результатов выполненных Работ и провести экспертизу для проверки представленных Подрядчиком результатов выполненных Работ, предусмотренных Договором, в части их соответствия условиям Договора.</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5.2.2.</w:t>
      </w:r>
      <w:r w:rsidRPr="006B1207">
        <w:rPr>
          <w:rFonts w:eastAsia="Times New Roman"/>
          <w:szCs w:val="24"/>
        </w:rPr>
        <w:tab/>
        <w:t>Сообщать в письменной форме Подрядчику о недостатках, обнаруженных в ходе выполнения Работ.</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5.2.3.</w:t>
      </w:r>
      <w:r w:rsidRPr="006B1207">
        <w:rPr>
          <w:rFonts w:eastAsia="Times New Roman"/>
          <w:szCs w:val="24"/>
        </w:rPr>
        <w:tab/>
        <w:t>Своевременно принять и оплатить надлежащим образом выполненные Работы в соответствии с Договором.</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5.2.4.</w:t>
      </w:r>
      <w:r w:rsidRPr="006B1207">
        <w:rPr>
          <w:rFonts w:eastAsia="Times New Roman"/>
          <w:szCs w:val="24"/>
        </w:rPr>
        <w:tab/>
        <w:t xml:space="preserve">При получении от Подрядчика уведомления о приостановлении выполнения Работ в случае, указанном в </w:t>
      </w:r>
      <w:hyperlink w:anchor="P770" w:history="1">
        <w:r w:rsidRPr="006B1207">
          <w:rPr>
            <w:rFonts w:eastAsia="Times New Roman"/>
            <w:szCs w:val="24"/>
          </w:rPr>
          <w:t>подпункте 5.4.5</w:t>
        </w:r>
      </w:hyperlink>
      <w:r w:rsidRPr="006B1207">
        <w:rPr>
          <w:rFonts w:eastAsia="Times New Roman"/>
          <w:szCs w:val="24"/>
        </w:rPr>
        <w:t xml:space="preserve"> Договора, рассмотреть вопрос о целесообразности и порядке продолжения выполнения Работ.</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5.2.5.</w:t>
      </w:r>
      <w:r w:rsidRPr="006B1207">
        <w:rPr>
          <w:rFonts w:eastAsia="Times New Roman"/>
          <w:szCs w:val="24"/>
        </w:rPr>
        <w:tab/>
        <w:t>Обеспечить конфиденциальность информации, предоставленной Подрядчиком в ходе исполнения обязательств по Договору.</w:t>
      </w:r>
    </w:p>
    <w:p w:rsidR="006B1207" w:rsidRPr="006B1207" w:rsidRDefault="006B1207" w:rsidP="006B1207">
      <w:pPr>
        <w:widowControl w:val="0"/>
        <w:autoSpaceDE w:val="0"/>
        <w:autoSpaceDN w:val="0"/>
        <w:ind w:firstLine="709"/>
        <w:rPr>
          <w:rFonts w:eastAsia="Times New Roman"/>
          <w:i/>
          <w:szCs w:val="24"/>
        </w:rPr>
      </w:pPr>
      <w:r w:rsidRPr="006B1207">
        <w:rPr>
          <w:rFonts w:eastAsia="Times New Roman"/>
          <w:szCs w:val="24"/>
        </w:rPr>
        <w:t>5.2.6.</w:t>
      </w:r>
      <w:r w:rsidRPr="006B1207">
        <w:rPr>
          <w:rFonts w:eastAsia="Times New Roman"/>
          <w:szCs w:val="24"/>
        </w:rPr>
        <w:tab/>
        <w:t>Обеспечить контроль за исполнением Договора</w:t>
      </w:r>
      <w:r w:rsidRPr="006B1207">
        <w:rPr>
          <w:rFonts w:eastAsia="Times New Roman"/>
          <w:i/>
          <w:szCs w:val="24"/>
        </w:rPr>
        <w:t>.</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5.2.7.</w:t>
      </w:r>
      <w:r w:rsidRPr="006B1207">
        <w:rPr>
          <w:rFonts w:eastAsia="Times New Roman"/>
          <w:szCs w:val="24"/>
        </w:rPr>
        <w:tab/>
        <w:t>Исполнять иные обязанности, предусмотренные законодательством Российской Федерации и условиями Договора.</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5.3.</w:t>
      </w:r>
      <w:r w:rsidRPr="006B1207">
        <w:rPr>
          <w:rFonts w:eastAsia="Times New Roman"/>
          <w:szCs w:val="24"/>
        </w:rPr>
        <w:tab/>
        <w:t>Подрядчик вправе:</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5.3.1.</w:t>
      </w:r>
      <w:r w:rsidRPr="006B1207">
        <w:rPr>
          <w:rFonts w:eastAsia="Times New Roman"/>
          <w:szCs w:val="24"/>
        </w:rPr>
        <w:tab/>
        <w:t xml:space="preserve">Требовать своевременного подписания Заказчиком </w:t>
      </w:r>
      <w:r w:rsidRPr="006B1207">
        <w:rPr>
          <w:rFonts w:eastAsia="Arial Unicode MS"/>
          <w:color w:val="000000"/>
          <w:szCs w:val="24"/>
          <w:u w:color="000000"/>
          <w:bdr w:val="nil"/>
          <w:lang w:eastAsia="en-US"/>
        </w:rPr>
        <w:t>итогового акта приема-сдачи выполненных работ (форма КС-2) и справки о стоимости выполненных работ и затрат (форма КС-3)</w:t>
      </w:r>
      <w:r w:rsidRPr="006B1207">
        <w:rPr>
          <w:rFonts w:eastAsia="Times New Roman"/>
          <w:szCs w:val="24"/>
          <w:lang w:eastAsia="ar-SA"/>
        </w:rPr>
        <w:t>.</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5.3.2.</w:t>
      </w:r>
      <w:r w:rsidRPr="006B1207">
        <w:rPr>
          <w:rFonts w:eastAsia="Times New Roman"/>
          <w:szCs w:val="24"/>
        </w:rPr>
        <w:tab/>
        <w:t xml:space="preserve">Требовать своевременной оплаты выполненных Работ в соответствии с </w:t>
      </w:r>
      <w:hyperlink w:anchor="P691" w:history="1">
        <w:r w:rsidRPr="006B1207">
          <w:rPr>
            <w:rFonts w:eastAsia="Times New Roman"/>
            <w:szCs w:val="24"/>
          </w:rPr>
          <w:t>пунктом 2.7</w:t>
        </w:r>
      </w:hyperlink>
      <w:r w:rsidRPr="006B1207">
        <w:rPr>
          <w:rFonts w:eastAsia="Times New Roman"/>
          <w:szCs w:val="24"/>
        </w:rPr>
        <w:t xml:space="preserve"> Договора.</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5.3.3.</w:t>
      </w:r>
      <w:r w:rsidRPr="006B1207">
        <w:rPr>
          <w:rFonts w:eastAsia="Times New Roman"/>
          <w:szCs w:val="24"/>
        </w:rPr>
        <w:tab/>
      </w:r>
      <w:r w:rsidRPr="006B1207">
        <w:rPr>
          <w:rFonts w:eastAsia="Calibri"/>
          <w:szCs w:val="24"/>
          <w:lang w:eastAsia="en-US"/>
        </w:rPr>
        <w:t>Выполнить своими силами и (или) привлеченными Субподрядчиками, все работы в полном соответствии условиями Договора, Техническим заданием и утвержденной Заказчиком проектной документацией.</w:t>
      </w:r>
      <w:r w:rsidRPr="006B1207">
        <w:rPr>
          <w:rFonts w:eastAsia="Times New Roman"/>
          <w:szCs w:val="24"/>
        </w:rPr>
        <w:t xml:space="preserve"> При этом Подрядчик несет ответственность перед Заказчиком за неисполнение или ненадлежащее исполнение обязательств субподрядчиками.</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Привлечение субподрядчиков не влечет изменение цены Договора и/или объемов Работ по Договора. Перечень Работ, выполненных субподрядчиками, и их стоимость Подрядчик указывает в отчетной документации, представляемой Заказчику по результатам выполнения Работ в порядке, установленном Договора.</w:t>
      </w:r>
    </w:p>
    <w:p w:rsidR="006B1207" w:rsidRPr="006B1207" w:rsidRDefault="006B1207" w:rsidP="00D0105A">
      <w:pPr>
        <w:widowControl w:val="0"/>
        <w:autoSpaceDE w:val="0"/>
        <w:autoSpaceDN w:val="0"/>
        <w:ind w:firstLine="709"/>
        <w:rPr>
          <w:rFonts w:eastAsia="Times New Roman"/>
          <w:szCs w:val="24"/>
          <w:lang w:eastAsia="ar-SA"/>
        </w:rPr>
      </w:pPr>
      <w:r w:rsidRPr="006B1207">
        <w:rPr>
          <w:rFonts w:eastAsia="Times New Roman"/>
          <w:szCs w:val="24"/>
          <w:lang w:eastAsia="ar-SA"/>
        </w:rPr>
        <w:t>5.3.4. В срок не более 5 (пяти) рабочих дней со дня заключения Подрядчиком договора с субподрядчиком в соответствии с п. 5.3.3 Договора, обязан предоставить Заказчику:</w:t>
      </w:r>
      <w:r w:rsidR="004745B4">
        <w:rPr>
          <w:rFonts w:eastAsia="Times New Roman"/>
          <w:szCs w:val="24"/>
          <w:lang w:eastAsia="ar-SA"/>
        </w:rPr>
        <w:t xml:space="preserve"> </w:t>
      </w:r>
      <w:r w:rsidRPr="006B1207">
        <w:rPr>
          <w:rFonts w:eastAsia="Times New Roman"/>
          <w:szCs w:val="24"/>
          <w:lang w:eastAsia="ar-SA"/>
        </w:rPr>
        <w:t>копию договора (договоров), заключенного с субподрядчиком заверенную Подрядчиком.</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5.3.5.</w:t>
      </w:r>
      <w:r w:rsidRPr="006B1207">
        <w:rPr>
          <w:rFonts w:eastAsia="Times New Roman"/>
          <w:szCs w:val="24"/>
        </w:rPr>
        <w:tab/>
        <w:t>Получать от Заказчика содействие при выполнении Работ в соответствии с условиями Договора</w:t>
      </w:r>
    </w:p>
    <w:p w:rsidR="006B1207" w:rsidRPr="006B1207" w:rsidRDefault="006B1207" w:rsidP="006B1207">
      <w:pPr>
        <w:widowControl w:val="0"/>
        <w:autoSpaceDE w:val="0"/>
        <w:autoSpaceDN w:val="0"/>
        <w:ind w:firstLine="709"/>
        <w:rPr>
          <w:rFonts w:eastAsia="Times New Roman"/>
          <w:b/>
          <w:szCs w:val="24"/>
        </w:rPr>
      </w:pPr>
      <w:r w:rsidRPr="006B1207">
        <w:rPr>
          <w:rFonts w:eastAsia="Times New Roman"/>
          <w:szCs w:val="24"/>
        </w:rPr>
        <w:t>5.3.6.</w:t>
      </w:r>
      <w:r w:rsidRPr="006B1207">
        <w:rPr>
          <w:rFonts w:eastAsia="Times New Roman"/>
          <w:szCs w:val="24"/>
        </w:rPr>
        <w:tab/>
        <w:t xml:space="preserve">Досрочно исполнить обязательства по Договору с согласия Заказчика. </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5.3.7.</w:t>
      </w:r>
      <w:r w:rsidRPr="006B1207">
        <w:rPr>
          <w:rFonts w:eastAsia="Times New Roman"/>
          <w:szCs w:val="24"/>
        </w:rPr>
        <w:tab/>
        <w:t>Пользоваться иными правами, предусмотренными законодательством Российской Федерации и условиями Договора.</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5.4.</w:t>
      </w:r>
      <w:r w:rsidRPr="006B1207">
        <w:rPr>
          <w:rFonts w:eastAsia="Times New Roman"/>
          <w:szCs w:val="24"/>
        </w:rPr>
        <w:tab/>
        <w:t>Подрядчик обязан:</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5.4.1.</w:t>
      </w:r>
      <w:r w:rsidRPr="006B1207">
        <w:rPr>
          <w:rFonts w:eastAsia="Times New Roman"/>
          <w:szCs w:val="24"/>
        </w:rPr>
        <w:tab/>
        <w:t xml:space="preserve">Своевременно и надлежащим образом выполнить Работы и представить Заказчику отчетную документацию по итогам исполнения Договора. </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5.4.2.</w:t>
      </w:r>
      <w:r w:rsidRPr="006B1207">
        <w:rPr>
          <w:rFonts w:eastAsia="Times New Roman"/>
          <w:szCs w:val="24"/>
        </w:rPr>
        <w:tab/>
        <w:t>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lastRenderedPageBreak/>
        <w:t>5.4.3.</w:t>
      </w:r>
      <w:r w:rsidRPr="006B1207">
        <w:rPr>
          <w:rFonts w:eastAsia="Times New Roman"/>
          <w:szCs w:val="24"/>
        </w:rPr>
        <w:tab/>
        <w:t>Обеспечить соответствие выполняемых Работ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работ, Техническому заданию (Приложение 1 к Договору) и условиями Договора и утвержденной Заказчиком проектной документацией.</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5.4.4.</w:t>
      </w:r>
      <w:r w:rsidRPr="006B1207">
        <w:rPr>
          <w:rFonts w:eastAsia="Times New Roman"/>
          <w:szCs w:val="24"/>
        </w:rPr>
        <w:tab/>
        <w:t>Обеспечить устранение недостатков и дефектов, выявленных при приемке выполненных Работ и в течение гарантийного срока, за свой счет.</w:t>
      </w:r>
    </w:p>
    <w:p w:rsidR="006B1207" w:rsidRPr="006B1207" w:rsidRDefault="006B1207" w:rsidP="006B1207">
      <w:pPr>
        <w:widowControl w:val="0"/>
        <w:autoSpaceDE w:val="0"/>
        <w:autoSpaceDN w:val="0"/>
        <w:ind w:firstLine="709"/>
        <w:rPr>
          <w:rFonts w:eastAsia="Times New Roman"/>
          <w:szCs w:val="24"/>
        </w:rPr>
      </w:pPr>
      <w:bookmarkStart w:id="7" w:name="P770"/>
      <w:bookmarkEnd w:id="7"/>
      <w:r w:rsidRPr="006B1207">
        <w:rPr>
          <w:rFonts w:eastAsia="Times New Roman"/>
          <w:szCs w:val="24"/>
        </w:rPr>
        <w:t>5.4.5.</w:t>
      </w:r>
      <w:r w:rsidRPr="006B1207">
        <w:rPr>
          <w:rFonts w:eastAsia="Times New Roman"/>
          <w:szCs w:val="24"/>
        </w:rPr>
        <w:tab/>
        <w:t>Приостановить выполнение Работ в случае обнаружения не зависящих от Подрядчика обстоятельств, которые могут оказать негативное влияние на годность или прочность результатов выполняемых Работ и сообщить об этом Заказчику в течение 1 (одного) рабочего дня после приостановления выполнения Работ.</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5.4.6.</w:t>
      </w:r>
      <w:r w:rsidRPr="006B1207">
        <w:rPr>
          <w:rFonts w:eastAsia="Times New Roman"/>
          <w:szCs w:val="24"/>
        </w:rPr>
        <w:tab/>
        <w:t>В течение 1 (одного) рабочего дня информировать Заказчика о невозможности выполнить Работы надлежащего качества, в надлежащем объеме, в предусмотренные Договором сроки, с указанием причин.</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5.4.7.</w:t>
      </w:r>
      <w:r w:rsidRPr="006B1207">
        <w:rPr>
          <w:rFonts w:eastAsia="Times New Roman"/>
          <w:szCs w:val="24"/>
        </w:rPr>
        <w:tab/>
        <w:t>Предоставить Заказчику сведения об изменении своего фактического местонахождения в срок не позднее 2 (двух)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Договоре.</w:t>
      </w:r>
    </w:p>
    <w:p w:rsidR="006B1207" w:rsidRPr="006B1207" w:rsidRDefault="006B1207" w:rsidP="006B1207">
      <w:pPr>
        <w:widowControl w:val="0"/>
        <w:autoSpaceDE w:val="0"/>
        <w:autoSpaceDN w:val="0"/>
        <w:ind w:firstLine="709"/>
        <w:rPr>
          <w:rFonts w:eastAsia="Times New Roman"/>
          <w:szCs w:val="24"/>
        </w:rPr>
      </w:pPr>
      <w:bookmarkStart w:id="8" w:name="P774"/>
      <w:bookmarkStart w:id="9" w:name="P775"/>
      <w:bookmarkStart w:id="10" w:name="P776"/>
      <w:bookmarkEnd w:id="8"/>
      <w:bookmarkEnd w:id="9"/>
      <w:bookmarkEnd w:id="10"/>
      <w:r w:rsidRPr="006B1207">
        <w:rPr>
          <w:rFonts w:eastAsia="Times New Roman"/>
          <w:szCs w:val="24"/>
        </w:rPr>
        <w:t>5.4.8.</w:t>
      </w:r>
      <w:r w:rsidRPr="006B1207">
        <w:rPr>
          <w:rFonts w:eastAsia="Times New Roman"/>
          <w:szCs w:val="24"/>
        </w:rPr>
        <w:tab/>
        <w:t>В случае изменения банковского счета Подрядчика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банковский счет Подрядчика, несет Подрядчик.</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5.4.9.</w:t>
      </w:r>
      <w:r w:rsidRPr="006B1207">
        <w:rPr>
          <w:rFonts w:eastAsia="Times New Roman"/>
          <w:szCs w:val="24"/>
        </w:rPr>
        <w:tab/>
        <w:t>Исполнять иные обязанности, предусмотренные действующим законодательством и условиями Договора.</w:t>
      </w:r>
    </w:p>
    <w:p w:rsidR="006B1207" w:rsidRPr="006B1207" w:rsidRDefault="006B1207" w:rsidP="006B1207">
      <w:pPr>
        <w:tabs>
          <w:tab w:val="left" w:pos="284"/>
        </w:tabs>
        <w:ind w:firstLine="709"/>
        <w:jc w:val="center"/>
        <w:rPr>
          <w:rFonts w:eastAsia="Times New Roman"/>
          <w:b/>
          <w:szCs w:val="24"/>
          <w:lang w:eastAsia="ar-SA"/>
        </w:rPr>
      </w:pPr>
    </w:p>
    <w:p w:rsidR="006B1207" w:rsidRPr="006B1207" w:rsidRDefault="006B1207" w:rsidP="006B1207">
      <w:pPr>
        <w:tabs>
          <w:tab w:val="left" w:pos="284"/>
        </w:tabs>
        <w:ind w:firstLine="709"/>
        <w:jc w:val="center"/>
        <w:rPr>
          <w:rFonts w:eastAsia="Times New Roman"/>
          <w:i/>
          <w:szCs w:val="24"/>
          <w:lang w:eastAsia="ar-SA"/>
        </w:rPr>
      </w:pPr>
      <w:r w:rsidRPr="006B1207">
        <w:rPr>
          <w:rFonts w:eastAsia="Times New Roman"/>
          <w:b/>
          <w:szCs w:val="24"/>
          <w:lang w:eastAsia="ar-SA"/>
        </w:rPr>
        <w:t>6. ГАРАНТИИ КАЧЕСТВА РАБОТЫ</w:t>
      </w:r>
    </w:p>
    <w:p w:rsidR="006B1207" w:rsidRPr="006B1207" w:rsidRDefault="006B1207" w:rsidP="006B1207">
      <w:pPr>
        <w:tabs>
          <w:tab w:val="left" w:pos="284"/>
        </w:tabs>
        <w:ind w:firstLine="709"/>
        <w:rPr>
          <w:rFonts w:eastAsia="Times New Roman"/>
          <w:i/>
          <w:szCs w:val="24"/>
          <w:lang w:eastAsia="ar-SA"/>
        </w:rPr>
      </w:pPr>
      <w:r w:rsidRPr="006B1207">
        <w:rPr>
          <w:rFonts w:eastAsia="Arial Unicode MS"/>
          <w:color w:val="000000"/>
          <w:szCs w:val="24"/>
          <w:u w:color="000000"/>
          <w:bdr w:val="nil"/>
        </w:rPr>
        <w:t xml:space="preserve">6.1. </w:t>
      </w:r>
      <w:r w:rsidRPr="006B1207">
        <w:rPr>
          <w:rFonts w:eastAsia="Arial Unicode MS"/>
          <w:color w:val="000000"/>
          <w:szCs w:val="24"/>
          <w:u w:color="000000"/>
          <w:bdr w:val="nil"/>
          <w:lang w:eastAsia="ar-SA"/>
        </w:rPr>
        <w:t>Подрядчик гарантирует выполнение работ с надлежащим качеством в соответствии    с Техническим заданием (Приложение № 1 к Договору), локально-см</w:t>
      </w:r>
      <w:r w:rsidR="005D6E43">
        <w:rPr>
          <w:rFonts w:eastAsia="Arial Unicode MS"/>
          <w:color w:val="000000"/>
          <w:szCs w:val="24"/>
          <w:u w:color="000000"/>
          <w:bdr w:val="nil"/>
          <w:lang w:eastAsia="ar-SA"/>
        </w:rPr>
        <w:t xml:space="preserve">етным расчетом (приложение №2) </w:t>
      </w:r>
      <w:r w:rsidRPr="006B1207">
        <w:rPr>
          <w:rFonts w:eastAsia="Arial Unicode MS"/>
          <w:color w:val="000000"/>
          <w:szCs w:val="24"/>
          <w:u w:color="000000"/>
          <w:bdr w:val="nil"/>
          <w:lang w:eastAsia="ar-SA"/>
        </w:rPr>
        <w:t>и условиями Договора,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Договором.</w:t>
      </w:r>
    </w:p>
    <w:p w:rsidR="006B1207" w:rsidRPr="006B1207" w:rsidRDefault="006B1207" w:rsidP="006B1207">
      <w:pPr>
        <w:tabs>
          <w:tab w:val="left" w:pos="284"/>
        </w:tabs>
        <w:ind w:firstLine="709"/>
        <w:rPr>
          <w:rFonts w:eastAsia="Arial Unicode MS"/>
          <w:color w:val="000000"/>
          <w:szCs w:val="24"/>
          <w:u w:color="000000"/>
          <w:bdr w:val="nil"/>
        </w:rPr>
      </w:pPr>
      <w:r w:rsidRPr="006B1207">
        <w:rPr>
          <w:rFonts w:eastAsia="Arial Unicode MS"/>
          <w:color w:val="000000"/>
          <w:szCs w:val="24"/>
          <w:u w:color="000000"/>
          <w:bdr w:val="nil"/>
        </w:rPr>
        <w:t>Работы, выполняемые Подрядчиком по настоящему Договору, должны соответствовать нормативным актам в области проектирования и строительства, результатам инженерных изысканий, требованиям градостроительного плана земельного участка и другим обязательным требованиям, установленным законодательством Российской Федерации.</w:t>
      </w:r>
    </w:p>
    <w:p w:rsidR="006B1207" w:rsidRPr="006B1207" w:rsidRDefault="006B1207" w:rsidP="006B1207">
      <w:pPr>
        <w:tabs>
          <w:tab w:val="left" w:pos="284"/>
        </w:tabs>
        <w:ind w:firstLine="709"/>
        <w:rPr>
          <w:rFonts w:eastAsia="Times New Roman"/>
          <w:szCs w:val="24"/>
          <w:lang w:eastAsia="ar-SA"/>
        </w:rPr>
      </w:pPr>
      <w:r w:rsidRPr="006B1207">
        <w:rPr>
          <w:rFonts w:eastAsia="Times New Roman"/>
          <w:szCs w:val="24"/>
          <w:lang w:eastAsia="ar-SA"/>
        </w:rPr>
        <w:t xml:space="preserve">6.2. Материалы, используемые Подрядчиком при строительстве, и оборудование, приобретаемое Подрядчиком и необходимое для эксплуатации Объекта, должны соответствовать утвержденной проектной документации, требованиям ГОСТ и ТУ, а также иметь соответствующие сертификаты, технические паспорта, аттестаты, инструкции по эксплуатации на русском языке и другие документы, предусмотренные нормативными актами в области проектирования и строительства, а также удостоверяющие их качество. Копии этих сертификатов и иных документов должны быть в наличии у Подрядчика до начала производства работ с использованием этих материалов и оборудования. </w:t>
      </w:r>
    </w:p>
    <w:p w:rsidR="006B1207" w:rsidRPr="006B1207" w:rsidRDefault="006B1207" w:rsidP="006B1207">
      <w:pPr>
        <w:tabs>
          <w:tab w:val="left" w:pos="284"/>
        </w:tabs>
        <w:ind w:firstLine="709"/>
        <w:rPr>
          <w:rFonts w:eastAsia="Arial Unicode MS"/>
          <w:color w:val="000000"/>
          <w:szCs w:val="24"/>
          <w:u w:color="000000"/>
          <w:bdr w:val="nil"/>
        </w:rPr>
      </w:pPr>
      <w:r w:rsidRPr="008477ED">
        <w:rPr>
          <w:rFonts w:eastAsia="Times New Roman"/>
          <w:szCs w:val="24"/>
          <w:lang w:eastAsia="ar-SA"/>
        </w:rPr>
        <w:t xml:space="preserve">6.3. </w:t>
      </w:r>
      <w:r w:rsidRPr="008477ED">
        <w:rPr>
          <w:rFonts w:eastAsia="Arial Unicode MS"/>
          <w:color w:val="000000"/>
          <w:szCs w:val="24"/>
          <w:u w:color="000000"/>
          <w:bdr w:val="nil"/>
        </w:rPr>
        <w:t xml:space="preserve"> Срок гарантии качества результата выполненных работ </w:t>
      </w:r>
      <w:r w:rsidR="005272C3" w:rsidRPr="008477ED">
        <w:rPr>
          <w:rFonts w:eastAsia="Arial Unicode MS"/>
          <w:color w:val="000000"/>
          <w:szCs w:val="24"/>
          <w:u w:color="000000"/>
          <w:bdr w:val="nil"/>
        </w:rPr>
        <w:t xml:space="preserve">не менее </w:t>
      </w:r>
      <w:r w:rsidR="00100195" w:rsidRPr="008477ED">
        <w:rPr>
          <w:rFonts w:eastAsia="Arial Unicode MS"/>
          <w:color w:val="000000"/>
          <w:szCs w:val="24"/>
          <w:u w:color="000000"/>
          <w:bdr w:val="nil"/>
        </w:rPr>
        <w:t>60</w:t>
      </w:r>
      <w:r w:rsidR="005272C3" w:rsidRPr="008477ED">
        <w:rPr>
          <w:rFonts w:eastAsia="Arial Unicode MS"/>
          <w:color w:val="000000"/>
          <w:szCs w:val="24"/>
          <w:u w:color="000000"/>
          <w:bdr w:val="nil"/>
        </w:rPr>
        <w:t xml:space="preserve"> месяцев</w:t>
      </w:r>
      <w:r w:rsidRPr="006B1207">
        <w:rPr>
          <w:rFonts w:eastAsia="Arial Unicode MS"/>
          <w:color w:val="000000"/>
          <w:szCs w:val="24"/>
          <w:u w:color="000000"/>
          <w:bdr w:val="nil"/>
        </w:rPr>
        <w:t xml:space="preserve"> с даты приемки работ. </w:t>
      </w:r>
    </w:p>
    <w:p w:rsidR="006B1207" w:rsidRPr="006B1207" w:rsidRDefault="006B1207" w:rsidP="006B1207">
      <w:pPr>
        <w:tabs>
          <w:tab w:val="left" w:pos="284"/>
        </w:tabs>
        <w:ind w:firstLine="709"/>
        <w:rPr>
          <w:rFonts w:eastAsia="Arial Unicode MS"/>
          <w:color w:val="000000"/>
          <w:szCs w:val="24"/>
          <w:u w:color="000000"/>
          <w:bdr w:val="nil"/>
        </w:rPr>
      </w:pPr>
      <w:r w:rsidRPr="006B1207">
        <w:rPr>
          <w:rFonts w:eastAsia="Times New Roman"/>
          <w:szCs w:val="24"/>
          <w:lang w:eastAsia="ar-SA"/>
        </w:rPr>
        <w:t xml:space="preserve">6.4.Гарантийный срок на объект начинает течь со дня, следующего за днем подписания </w:t>
      </w:r>
      <w:r w:rsidR="00F45838">
        <w:rPr>
          <w:rFonts w:eastAsia="Times New Roman"/>
          <w:szCs w:val="24"/>
          <w:lang w:eastAsia="ar-SA"/>
        </w:rPr>
        <w:t xml:space="preserve">акта </w:t>
      </w:r>
      <w:r w:rsidR="00F45838">
        <w:rPr>
          <w:sz w:val="23"/>
          <w:szCs w:val="23"/>
        </w:rPr>
        <w:t>выполненных работ по форме КС-2</w:t>
      </w:r>
      <w:r w:rsidR="00F45838">
        <w:rPr>
          <w:rFonts w:eastAsia="Times New Roman"/>
          <w:szCs w:val="24"/>
          <w:lang w:eastAsia="ar-SA"/>
        </w:rPr>
        <w:t xml:space="preserve">, </w:t>
      </w:r>
      <w:r w:rsidR="00F45838">
        <w:rPr>
          <w:sz w:val="23"/>
          <w:szCs w:val="23"/>
        </w:rPr>
        <w:t>справки КС-3</w:t>
      </w:r>
      <w:r w:rsidR="00F45838">
        <w:rPr>
          <w:rFonts w:eastAsia="Times New Roman"/>
          <w:szCs w:val="24"/>
          <w:lang w:eastAsia="ar-SA"/>
        </w:rPr>
        <w:t>.</w:t>
      </w:r>
      <w:r w:rsidRPr="006B1207">
        <w:rPr>
          <w:rFonts w:eastAsia="Times New Roman"/>
          <w:szCs w:val="24"/>
          <w:lang w:eastAsia="ar-SA"/>
        </w:rPr>
        <w:t>.</w:t>
      </w:r>
    </w:p>
    <w:p w:rsidR="006B1207" w:rsidRPr="006B1207" w:rsidRDefault="006B1207" w:rsidP="006B1207">
      <w:pPr>
        <w:tabs>
          <w:tab w:val="left" w:pos="284"/>
        </w:tabs>
        <w:ind w:firstLine="709"/>
        <w:rPr>
          <w:rFonts w:eastAsia="Arial Unicode MS"/>
          <w:color w:val="000000"/>
          <w:szCs w:val="24"/>
          <w:u w:color="000000"/>
          <w:bdr w:val="nil"/>
        </w:rPr>
      </w:pPr>
      <w:r w:rsidRPr="006B1207">
        <w:rPr>
          <w:rFonts w:eastAsia="Arial Unicode MS"/>
          <w:color w:val="000000"/>
          <w:szCs w:val="24"/>
          <w:u w:color="000000"/>
          <w:bdr w:val="nil"/>
        </w:rPr>
        <w:t>6.5. Если в гарантийный период обнаружатся дефекты, препятствующие нормальной эксплуатации, то Подрядчик обязан их устранить за свой счет и в согласованные с Заказчиком сроки.</w:t>
      </w:r>
    </w:p>
    <w:p w:rsidR="006B1207" w:rsidRPr="006B1207" w:rsidRDefault="006B1207" w:rsidP="006B1207">
      <w:pPr>
        <w:tabs>
          <w:tab w:val="left" w:pos="284"/>
        </w:tabs>
        <w:ind w:firstLine="709"/>
        <w:rPr>
          <w:rFonts w:eastAsia="Arial Unicode MS"/>
          <w:color w:val="000000"/>
          <w:szCs w:val="24"/>
          <w:u w:color="000000"/>
          <w:bdr w:val="nil"/>
        </w:rPr>
      </w:pPr>
      <w:r w:rsidRPr="006B1207">
        <w:rPr>
          <w:rFonts w:eastAsia="Arial Unicode MS"/>
          <w:color w:val="000000"/>
          <w:szCs w:val="24"/>
          <w:u w:color="000000"/>
          <w:bdr w:val="nil"/>
        </w:rPr>
        <w:t xml:space="preserve">6.6. Для участия в составлении акта, фиксирующего дефекты, согласования порядка и сроков их устранения Подрядчик обязан командировать своего представителя не позднее 10 </w:t>
      </w:r>
      <w:r w:rsidRPr="006B1207">
        <w:rPr>
          <w:rFonts w:eastAsia="Arial Unicode MS"/>
          <w:color w:val="000000"/>
          <w:szCs w:val="24"/>
          <w:u w:color="000000"/>
          <w:bdr w:val="nil"/>
        </w:rPr>
        <w:lastRenderedPageBreak/>
        <w:t>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6B1207" w:rsidRPr="006B1207" w:rsidRDefault="006B1207" w:rsidP="006B1207">
      <w:pPr>
        <w:tabs>
          <w:tab w:val="left" w:pos="284"/>
        </w:tabs>
        <w:ind w:firstLine="709"/>
        <w:rPr>
          <w:rFonts w:eastAsia="Arial Unicode MS"/>
          <w:color w:val="000000"/>
          <w:szCs w:val="24"/>
          <w:u w:color="000000"/>
          <w:bdr w:val="nil"/>
        </w:rPr>
      </w:pPr>
      <w:r w:rsidRPr="006B1207">
        <w:rPr>
          <w:rFonts w:eastAsia="Arial Unicode MS"/>
          <w:color w:val="000000"/>
          <w:szCs w:val="24"/>
          <w:u w:color="000000"/>
          <w:bdr w:val="nil"/>
        </w:rPr>
        <w:t>6.7.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w:t>
      </w:r>
    </w:p>
    <w:p w:rsidR="006B1207" w:rsidRPr="006B1207" w:rsidRDefault="006B1207" w:rsidP="006B1207">
      <w:pPr>
        <w:tabs>
          <w:tab w:val="left" w:pos="284"/>
        </w:tabs>
        <w:ind w:firstLine="709"/>
        <w:rPr>
          <w:rFonts w:eastAsia="Arial Unicode MS"/>
          <w:color w:val="000000"/>
          <w:szCs w:val="24"/>
          <w:u w:color="000000"/>
          <w:bdr w:val="nil"/>
        </w:rPr>
      </w:pPr>
      <w:r w:rsidRPr="006B1207">
        <w:rPr>
          <w:rFonts w:eastAsia="Arial Unicode MS"/>
          <w:color w:val="000000"/>
          <w:szCs w:val="24"/>
          <w:u w:color="000000"/>
          <w:bdr w:val="nil"/>
        </w:rPr>
        <w:t>6.</w:t>
      </w:r>
      <w:r w:rsidR="005D6E43">
        <w:rPr>
          <w:rFonts w:eastAsia="Arial Unicode MS"/>
          <w:color w:val="000000"/>
          <w:szCs w:val="24"/>
          <w:u w:color="000000"/>
          <w:bdr w:val="nil"/>
        </w:rPr>
        <w:t>8</w:t>
      </w:r>
      <w:r w:rsidRPr="006B1207">
        <w:rPr>
          <w:rFonts w:eastAsia="Arial Unicode MS"/>
          <w:color w:val="000000"/>
          <w:szCs w:val="24"/>
          <w:u w:color="000000"/>
          <w:bdr w:val="nil"/>
        </w:rPr>
        <w:t xml:space="preserve">. </w:t>
      </w:r>
      <w:r w:rsidRPr="006B1207">
        <w:rPr>
          <w:rFonts w:eastAsia="Arial Unicode MS"/>
          <w:color w:val="000000"/>
          <w:szCs w:val="24"/>
          <w:u w:color="000000"/>
          <w:bdr w:val="nil"/>
          <w:lang w:eastAsia="ar-SA"/>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6B1207" w:rsidRPr="006B1207" w:rsidRDefault="006B1207" w:rsidP="006B1207">
      <w:pPr>
        <w:tabs>
          <w:tab w:val="left" w:pos="284"/>
        </w:tabs>
        <w:ind w:firstLine="709"/>
        <w:rPr>
          <w:rFonts w:eastAsia="Arial Unicode MS"/>
          <w:color w:val="000000"/>
          <w:szCs w:val="24"/>
          <w:u w:color="000000"/>
          <w:bdr w:val="nil"/>
        </w:rPr>
      </w:pPr>
    </w:p>
    <w:p w:rsidR="006B1207" w:rsidRPr="006B1207" w:rsidRDefault="006B1207" w:rsidP="006B1207">
      <w:pPr>
        <w:widowControl w:val="0"/>
        <w:autoSpaceDE w:val="0"/>
        <w:autoSpaceDN w:val="0"/>
        <w:ind w:firstLine="709"/>
        <w:jc w:val="center"/>
        <w:outlineLvl w:val="1"/>
        <w:rPr>
          <w:rFonts w:eastAsia="Times New Roman"/>
          <w:b/>
          <w:szCs w:val="24"/>
        </w:rPr>
      </w:pPr>
      <w:r w:rsidRPr="006B1207">
        <w:rPr>
          <w:rFonts w:eastAsia="Times New Roman"/>
          <w:b/>
          <w:szCs w:val="24"/>
        </w:rPr>
        <w:t>7. ОТВЕТСТВЕННОСТЬ СТОРОН</w:t>
      </w:r>
    </w:p>
    <w:p w:rsidR="00F40F2D" w:rsidRPr="00DE08B0" w:rsidRDefault="00F40F2D" w:rsidP="00F40F2D">
      <w:pPr>
        <w:ind w:firstLine="567"/>
        <w:rPr>
          <w:szCs w:val="24"/>
        </w:rPr>
      </w:pPr>
      <w:bookmarkStart w:id="11" w:name="_Hlk25757247"/>
      <w:r w:rsidRPr="00DE08B0">
        <w:rPr>
          <w:szCs w:val="24"/>
        </w:rPr>
        <w:t>7.1. За неисполнение или ненадлежащее исполнение обязательств, предусмотренных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F40F2D" w:rsidRPr="00DE08B0" w:rsidRDefault="00F40F2D" w:rsidP="00F40F2D">
      <w:pPr>
        <w:ind w:firstLine="567"/>
        <w:rPr>
          <w:szCs w:val="24"/>
        </w:rPr>
      </w:pPr>
      <w:r w:rsidRPr="00DE08B0">
        <w:rPr>
          <w:szCs w:val="24"/>
        </w:rPr>
        <w:t xml:space="preserve">7.2.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40F2D" w:rsidRPr="00DE08B0" w:rsidRDefault="00F40F2D" w:rsidP="00F40F2D">
      <w:pPr>
        <w:ind w:firstLine="567"/>
        <w:rPr>
          <w:szCs w:val="24"/>
        </w:rPr>
      </w:pPr>
      <w:r w:rsidRPr="00DE08B0">
        <w:rPr>
          <w:szCs w:val="24"/>
        </w:rPr>
        <w:t>7.3. По</w:t>
      </w:r>
      <w:r>
        <w:rPr>
          <w:szCs w:val="24"/>
        </w:rPr>
        <w:t>дрядчик</w:t>
      </w:r>
      <w:r w:rsidRPr="00DE08B0">
        <w:rPr>
          <w:szCs w:val="24"/>
        </w:rPr>
        <w:t xml:space="preserve"> несет ответственность в размере полной стоимости понесенных убытков за ущерб, причиненный утратой, повреждением или порчей имущества заказчика, в соответствии с Гражданским кодексом Российской Федерации.</w:t>
      </w:r>
    </w:p>
    <w:p w:rsidR="00F40F2D" w:rsidRPr="00DE08B0" w:rsidRDefault="00F40F2D" w:rsidP="00F40F2D">
      <w:pPr>
        <w:ind w:firstLine="567"/>
        <w:rPr>
          <w:szCs w:val="24"/>
        </w:rPr>
      </w:pPr>
      <w:r w:rsidRPr="00DE08B0">
        <w:rPr>
          <w:szCs w:val="24"/>
        </w:rPr>
        <w:t xml:space="preserve">7.4.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Pr>
          <w:szCs w:val="24"/>
        </w:rPr>
        <w:t>подрядчик</w:t>
      </w:r>
      <w:r w:rsidRPr="00DE08B0">
        <w:rPr>
          <w:szCs w:val="24"/>
        </w:rPr>
        <w:t xml:space="preserve"> вправе потребовать уплаты неустоек (штрафов, пеней). Общая сумма начисленных штрафов за ненадлежащее исполнение заказчиком обязательств, предусмотренных Договором, не может превышать цену Договора. </w:t>
      </w:r>
    </w:p>
    <w:p w:rsidR="00F40F2D" w:rsidRPr="00DE08B0" w:rsidRDefault="00F40F2D" w:rsidP="00F40F2D">
      <w:pPr>
        <w:ind w:firstLine="567"/>
        <w:rPr>
          <w:szCs w:val="24"/>
        </w:rPr>
      </w:pPr>
      <w:r w:rsidRPr="00DE08B0">
        <w:rPr>
          <w:szCs w:val="24"/>
        </w:rPr>
        <w:t xml:space="preserve">7.4.1.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F40F2D" w:rsidRPr="00DE08B0" w:rsidRDefault="00F40F2D" w:rsidP="00F40F2D">
      <w:pPr>
        <w:ind w:firstLine="567"/>
        <w:rPr>
          <w:szCs w:val="24"/>
        </w:rPr>
      </w:pPr>
      <w:r w:rsidRPr="00DE08B0">
        <w:rPr>
          <w:szCs w:val="24"/>
        </w:rPr>
        <w:t>7.4.2.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F40F2D" w:rsidRPr="00DE08B0" w:rsidRDefault="00F40F2D" w:rsidP="00F40F2D">
      <w:pPr>
        <w:ind w:firstLine="567"/>
        <w:rPr>
          <w:i/>
          <w:szCs w:val="24"/>
        </w:rPr>
      </w:pPr>
      <w:r w:rsidRPr="00DE08B0">
        <w:rPr>
          <w:i/>
          <w:szCs w:val="24"/>
        </w:rPr>
        <w:t xml:space="preserve"> а) 1000 рублей, если цена Договора не превышает 3 млн. рублей (включительно);</w:t>
      </w:r>
    </w:p>
    <w:p w:rsidR="00F40F2D" w:rsidRPr="00DE08B0" w:rsidRDefault="00F40F2D" w:rsidP="00F40F2D">
      <w:pPr>
        <w:ind w:firstLine="567"/>
        <w:rPr>
          <w:i/>
          <w:szCs w:val="24"/>
        </w:rPr>
      </w:pPr>
      <w:r w:rsidRPr="00DE08B0">
        <w:rPr>
          <w:i/>
          <w:szCs w:val="24"/>
        </w:rPr>
        <w:t xml:space="preserve"> б) 5000 рублей, если цена Договора составляет от 3 млн. рублей до 50 млн. рублей (включительно); </w:t>
      </w:r>
    </w:p>
    <w:p w:rsidR="00F40F2D" w:rsidRPr="00DE08B0" w:rsidRDefault="00F40F2D" w:rsidP="00F40F2D">
      <w:pPr>
        <w:ind w:firstLine="567"/>
        <w:rPr>
          <w:i/>
          <w:szCs w:val="24"/>
        </w:rPr>
      </w:pPr>
      <w:r w:rsidRPr="00DE08B0">
        <w:rPr>
          <w:i/>
          <w:szCs w:val="24"/>
        </w:rPr>
        <w:t xml:space="preserve">в) 10000 рублей, если цена Договора составляет от 50 млн. рублей до 100 млн. рублей (включительно); </w:t>
      </w:r>
    </w:p>
    <w:p w:rsidR="00F40F2D" w:rsidRPr="00DE08B0" w:rsidRDefault="00F40F2D" w:rsidP="00F40F2D">
      <w:pPr>
        <w:ind w:firstLine="567"/>
        <w:rPr>
          <w:szCs w:val="24"/>
        </w:rPr>
      </w:pPr>
      <w:r w:rsidRPr="00DE08B0">
        <w:rPr>
          <w:szCs w:val="24"/>
        </w:rPr>
        <w:t xml:space="preserve">7.5. В случае просрочки исполнения </w:t>
      </w:r>
      <w:r>
        <w:rPr>
          <w:szCs w:val="24"/>
        </w:rPr>
        <w:t>Подрядчиком</w:t>
      </w:r>
      <w:r w:rsidRPr="00DE08B0">
        <w:rPr>
          <w:szCs w:val="24"/>
        </w:rPr>
        <w:t xml:space="preserve"> обязательств (в том числе гарантийного обязательства), предусмотренных Договором, а также в иных случаях неисполнения или ненадлежащего исполнения по</w:t>
      </w:r>
      <w:r>
        <w:rPr>
          <w:szCs w:val="24"/>
        </w:rPr>
        <w:t>дрядчиком</w:t>
      </w:r>
      <w:r w:rsidRPr="00DE08B0">
        <w:rPr>
          <w:szCs w:val="24"/>
        </w:rPr>
        <w:t xml:space="preserve"> обязательств, предусмотренных До</w:t>
      </w:r>
      <w:r w:rsidR="00157D6D">
        <w:rPr>
          <w:szCs w:val="24"/>
        </w:rPr>
        <w:t>говором, заказчик направляет по</w:t>
      </w:r>
      <w:r>
        <w:rPr>
          <w:szCs w:val="24"/>
        </w:rPr>
        <w:t>дрядчику</w:t>
      </w:r>
      <w:r w:rsidRPr="00DE08B0">
        <w:rPr>
          <w:szCs w:val="24"/>
        </w:rPr>
        <w:t xml:space="preserve"> требование об уплате неустоек (штрафов, пеней). Общая сумма начисленных штрафов за неисполнение или ненадлежащее исполнение </w:t>
      </w:r>
      <w:r w:rsidR="005325C5">
        <w:rPr>
          <w:szCs w:val="24"/>
        </w:rPr>
        <w:t>подрядчиком</w:t>
      </w:r>
      <w:r w:rsidRPr="00DE08B0">
        <w:rPr>
          <w:szCs w:val="24"/>
        </w:rPr>
        <w:t xml:space="preserve"> обязательств, предусмотренных Договором, не может превышать цену Договора. </w:t>
      </w:r>
    </w:p>
    <w:p w:rsidR="00F40F2D" w:rsidRPr="00DE08B0" w:rsidRDefault="00F40F2D" w:rsidP="00F40F2D">
      <w:pPr>
        <w:ind w:firstLine="567"/>
        <w:rPr>
          <w:szCs w:val="24"/>
        </w:rPr>
      </w:pPr>
      <w:r w:rsidRPr="00DE08B0">
        <w:rPr>
          <w:szCs w:val="24"/>
        </w:rPr>
        <w:t>7.5.1. Пеня начисляется за каждый день просрочки исполнения по</w:t>
      </w:r>
      <w:r>
        <w:rPr>
          <w:szCs w:val="24"/>
        </w:rPr>
        <w:t>дрядчиком</w:t>
      </w:r>
      <w:r w:rsidRPr="00DE08B0">
        <w:rPr>
          <w:szCs w:val="24"/>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sidR="005325C5">
        <w:rPr>
          <w:szCs w:val="24"/>
        </w:rPr>
        <w:t>подрядчиком</w:t>
      </w:r>
      <w:r w:rsidRPr="00DE08B0">
        <w:rPr>
          <w:szCs w:val="24"/>
        </w:rPr>
        <w:t xml:space="preserve">, за исключением случаев, если законодательством Российской Федерации установлен иной порядок начисления пени. </w:t>
      </w:r>
    </w:p>
    <w:p w:rsidR="00F40F2D" w:rsidRPr="00DE08B0" w:rsidRDefault="00F40F2D" w:rsidP="00F40F2D">
      <w:pPr>
        <w:ind w:firstLine="567"/>
        <w:rPr>
          <w:szCs w:val="24"/>
        </w:rPr>
      </w:pPr>
      <w:r w:rsidRPr="00DE08B0">
        <w:rPr>
          <w:szCs w:val="24"/>
        </w:rPr>
        <w:t>7.5.2. Штрафы начисляются за неисполнение или ненадлежащее исполнение по</w:t>
      </w:r>
      <w:r>
        <w:rPr>
          <w:szCs w:val="24"/>
        </w:rPr>
        <w:t xml:space="preserve">дрядчиком </w:t>
      </w:r>
      <w:r w:rsidRPr="00DE08B0">
        <w:rPr>
          <w:szCs w:val="24"/>
        </w:rPr>
        <w:t>обязательств, предусмотренных Договором, за исключением просрочки исполнения по</w:t>
      </w:r>
      <w:r>
        <w:rPr>
          <w:szCs w:val="24"/>
        </w:rPr>
        <w:t xml:space="preserve">дрядчиком </w:t>
      </w:r>
      <w:r w:rsidRPr="00DE08B0">
        <w:rPr>
          <w:szCs w:val="24"/>
        </w:rPr>
        <w:t xml:space="preserve">обязательств (в том числе гарантийного обязательства), предусмотренных Договором. Размер штрафа устанавливается в указанном ниже порядке, за </w:t>
      </w:r>
      <w:r w:rsidRPr="00DE08B0">
        <w:rPr>
          <w:szCs w:val="24"/>
        </w:rPr>
        <w:lastRenderedPageBreak/>
        <w:t xml:space="preserve">исключением случаев, если законодательством Российской Федерации установлен иной порядок начисления штрафов. </w:t>
      </w:r>
    </w:p>
    <w:p w:rsidR="00F40F2D" w:rsidRPr="00DE08B0" w:rsidRDefault="00F40F2D" w:rsidP="00F40F2D">
      <w:pPr>
        <w:ind w:firstLine="567"/>
        <w:rPr>
          <w:szCs w:val="24"/>
        </w:rPr>
      </w:pPr>
      <w:r w:rsidRPr="00DE08B0">
        <w:rPr>
          <w:szCs w:val="24"/>
        </w:rPr>
        <w:t>7.5.2.1. За каждый факт неисполнения или ненадлежащего исполнения по</w:t>
      </w:r>
      <w:r>
        <w:rPr>
          <w:szCs w:val="24"/>
        </w:rPr>
        <w:t xml:space="preserve">дрядчиком </w:t>
      </w:r>
      <w:r w:rsidRPr="00DE08B0">
        <w:rPr>
          <w:szCs w:val="24"/>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 (за исключением случаев, предусмотренных пунктами 8.5.2.2  настоящего Договора): </w:t>
      </w:r>
    </w:p>
    <w:p w:rsidR="00F40F2D" w:rsidRPr="00DE08B0" w:rsidRDefault="00F40F2D" w:rsidP="00F40F2D">
      <w:pPr>
        <w:ind w:firstLine="567"/>
        <w:rPr>
          <w:i/>
          <w:szCs w:val="24"/>
        </w:rPr>
      </w:pPr>
      <w:r w:rsidRPr="00DE08B0">
        <w:rPr>
          <w:i/>
          <w:szCs w:val="24"/>
        </w:rPr>
        <w:t xml:space="preserve">а) 10 процентов цены Договора (этапа) в случае, если цена Договора (этапа) не превышает 3 млн. рублей; </w:t>
      </w:r>
    </w:p>
    <w:p w:rsidR="00F40F2D" w:rsidRPr="00DE08B0" w:rsidRDefault="00F40F2D" w:rsidP="00F40F2D">
      <w:pPr>
        <w:ind w:firstLine="567"/>
        <w:rPr>
          <w:i/>
          <w:szCs w:val="24"/>
        </w:rPr>
      </w:pPr>
      <w:r w:rsidRPr="00DE08B0">
        <w:rPr>
          <w:i/>
          <w:szCs w:val="24"/>
        </w:rPr>
        <w:t xml:space="preserve">б) 5 процентов цены Договора (этапа) в случае, если цена Договора (этапа) составляет от 3 млн. рублей до 50 млн. рублей (включительно); </w:t>
      </w:r>
    </w:p>
    <w:p w:rsidR="00F40F2D" w:rsidRPr="00DE08B0" w:rsidRDefault="00F40F2D" w:rsidP="00F40F2D">
      <w:pPr>
        <w:ind w:firstLine="567"/>
        <w:rPr>
          <w:i/>
          <w:szCs w:val="24"/>
        </w:rPr>
      </w:pPr>
      <w:r w:rsidRPr="00DE08B0">
        <w:rPr>
          <w:i/>
          <w:szCs w:val="24"/>
        </w:rPr>
        <w:t>в) 1 процент цены Договора (этапа) в случае, если цена Договора (этапа) составляет от 50 млн. рублей до 100 млн. рублей (включительно);</w:t>
      </w:r>
    </w:p>
    <w:p w:rsidR="00F40F2D" w:rsidRPr="00DE08B0" w:rsidRDefault="00F40F2D" w:rsidP="00F40F2D">
      <w:pPr>
        <w:ind w:firstLine="567"/>
        <w:rPr>
          <w:i/>
          <w:szCs w:val="24"/>
        </w:rPr>
      </w:pPr>
      <w:r w:rsidRPr="00DE08B0">
        <w:rPr>
          <w:i/>
          <w:szCs w:val="24"/>
        </w:rPr>
        <w:t xml:space="preserve">и) 0,1 процента цены Договора (этапа) в случае, если цена Договора (этапа) превышает 10 млрд. рублей. </w:t>
      </w:r>
    </w:p>
    <w:p w:rsidR="00F40F2D" w:rsidRPr="00DE08B0" w:rsidRDefault="00F40F2D" w:rsidP="00F40F2D">
      <w:pPr>
        <w:ind w:firstLine="567"/>
        <w:rPr>
          <w:szCs w:val="24"/>
        </w:rPr>
      </w:pPr>
      <w:r w:rsidRPr="00DE08B0">
        <w:rPr>
          <w:szCs w:val="24"/>
        </w:rPr>
        <w:t>7.5.2.2. За каждый факт неисполнения или ненадлежащего исполнения по</w:t>
      </w:r>
      <w:r>
        <w:rPr>
          <w:szCs w:val="24"/>
        </w:rPr>
        <w:t>дрядчиком</w:t>
      </w:r>
      <w:r w:rsidRPr="00DE08B0">
        <w:rPr>
          <w:szCs w:val="24"/>
        </w:rPr>
        <w:t xml:space="preserve">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 </w:t>
      </w:r>
    </w:p>
    <w:p w:rsidR="00F40F2D" w:rsidRPr="00DE08B0" w:rsidRDefault="00F40F2D" w:rsidP="00F40F2D">
      <w:pPr>
        <w:ind w:firstLine="567"/>
        <w:rPr>
          <w:i/>
          <w:szCs w:val="24"/>
        </w:rPr>
      </w:pPr>
      <w:r w:rsidRPr="00DE08B0">
        <w:rPr>
          <w:i/>
          <w:szCs w:val="24"/>
        </w:rPr>
        <w:t>а) 1000 рублей, если цена Договора не превышает 3 млн. рублей;</w:t>
      </w:r>
    </w:p>
    <w:p w:rsidR="00F40F2D" w:rsidRPr="00DE08B0" w:rsidRDefault="00F40F2D" w:rsidP="00F40F2D">
      <w:pPr>
        <w:ind w:firstLine="567"/>
        <w:rPr>
          <w:i/>
          <w:szCs w:val="24"/>
        </w:rPr>
      </w:pPr>
      <w:r w:rsidRPr="00DE08B0">
        <w:rPr>
          <w:i/>
          <w:szCs w:val="24"/>
        </w:rPr>
        <w:t xml:space="preserve"> б) 5000 рублей, если цена Договора составляет от 3 млн. рублей до 50 млн. рублей (включительно); </w:t>
      </w:r>
    </w:p>
    <w:p w:rsidR="00F40F2D" w:rsidRPr="00DE08B0" w:rsidRDefault="00F40F2D" w:rsidP="00F40F2D">
      <w:pPr>
        <w:ind w:firstLine="567"/>
        <w:rPr>
          <w:i/>
          <w:szCs w:val="24"/>
        </w:rPr>
      </w:pPr>
      <w:r w:rsidRPr="00DE08B0">
        <w:rPr>
          <w:i/>
          <w:szCs w:val="24"/>
        </w:rPr>
        <w:t xml:space="preserve">в) 10000 рублей, если цена Договора составляет от 50 млн. рублей до 100 млн. рублей (включительно); </w:t>
      </w:r>
    </w:p>
    <w:p w:rsidR="00F40F2D" w:rsidRPr="00DE08B0" w:rsidRDefault="00F40F2D" w:rsidP="00F40F2D">
      <w:pPr>
        <w:ind w:firstLine="567"/>
        <w:rPr>
          <w:szCs w:val="24"/>
        </w:rPr>
      </w:pPr>
      <w:r w:rsidRPr="00DE08B0">
        <w:rPr>
          <w:szCs w:val="24"/>
        </w:rPr>
        <w:t xml:space="preserve">7.6.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40F2D" w:rsidRPr="00DE08B0" w:rsidRDefault="00F40F2D" w:rsidP="00F40F2D">
      <w:pPr>
        <w:ind w:firstLine="567"/>
        <w:rPr>
          <w:szCs w:val="24"/>
        </w:rPr>
      </w:pPr>
      <w:r w:rsidRPr="00DE08B0">
        <w:rPr>
          <w:szCs w:val="24"/>
        </w:rPr>
        <w:t>7.7. По</w:t>
      </w:r>
      <w:r>
        <w:rPr>
          <w:szCs w:val="24"/>
        </w:rPr>
        <w:t xml:space="preserve">дрядчик </w:t>
      </w:r>
      <w:r w:rsidRPr="00DE08B0">
        <w:rPr>
          <w:szCs w:val="24"/>
        </w:rPr>
        <w:t>несет ответственность в размере полной стоимости понесенных убытков за ущерб, причиненный утратой, повреждением или порчей имущества заказчика, в соответствии с Гражданским кодексом Российской Федерации.</w:t>
      </w:r>
    </w:p>
    <w:bookmarkEnd w:id="11"/>
    <w:p w:rsidR="006B1207" w:rsidRPr="006B1207" w:rsidRDefault="006B1207" w:rsidP="006B1207">
      <w:pPr>
        <w:widowControl w:val="0"/>
        <w:autoSpaceDE w:val="0"/>
        <w:autoSpaceDN w:val="0"/>
        <w:ind w:firstLine="709"/>
        <w:rPr>
          <w:rFonts w:eastAsia="Times New Roman"/>
          <w:szCs w:val="24"/>
        </w:rPr>
      </w:pPr>
    </w:p>
    <w:p w:rsidR="006B1207" w:rsidRPr="006B1207" w:rsidRDefault="006B1207" w:rsidP="006B1207">
      <w:pPr>
        <w:widowControl w:val="0"/>
        <w:autoSpaceDE w:val="0"/>
        <w:autoSpaceDN w:val="0"/>
        <w:ind w:firstLine="709"/>
        <w:jc w:val="center"/>
        <w:outlineLvl w:val="1"/>
        <w:rPr>
          <w:rFonts w:eastAsia="Times New Roman"/>
          <w:b/>
          <w:szCs w:val="24"/>
        </w:rPr>
      </w:pPr>
      <w:r w:rsidRPr="006B1207">
        <w:rPr>
          <w:rFonts w:eastAsia="Times New Roman"/>
          <w:b/>
          <w:szCs w:val="24"/>
        </w:rPr>
        <w:t xml:space="preserve">8. СРОК ДЕЙСТВИЯ, </w:t>
      </w:r>
    </w:p>
    <w:p w:rsidR="006B1207" w:rsidRPr="006B1207" w:rsidRDefault="006B1207" w:rsidP="006B1207">
      <w:pPr>
        <w:widowControl w:val="0"/>
        <w:autoSpaceDE w:val="0"/>
        <w:autoSpaceDN w:val="0"/>
        <w:ind w:firstLine="709"/>
        <w:jc w:val="center"/>
        <w:outlineLvl w:val="1"/>
        <w:rPr>
          <w:rFonts w:eastAsia="Times New Roman"/>
          <w:b/>
          <w:szCs w:val="24"/>
        </w:rPr>
      </w:pPr>
      <w:r w:rsidRPr="006B1207">
        <w:rPr>
          <w:rFonts w:eastAsia="Times New Roman"/>
          <w:b/>
          <w:szCs w:val="24"/>
        </w:rPr>
        <w:t>ПОРЯДОК ИЗМЕНЕНИЯ И РАСТОРЖЕНИЯ ДОГОВОРА</w:t>
      </w:r>
    </w:p>
    <w:p w:rsidR="006B1207" w:rsidRPr="006B1207" w:rsidRDefault="006B1207" w:rsidP="006B1207">
      <w:pPr>
        <w:pBdr>
          <w:top w:val="nil"/>
          <w:left w:val="nil"/>
          <w:bottom w:val="nil"/>
          <w:right w:val="nil"/>
          <w:between w:val="nil"/>
          <w:bar w:val="nil"/>
        </w:pBdr>
        <w:ind w:left="141" w:right="279" w:firstLine="709"/>
        <w:rPr>
          <w:rFonts w:eastAsia="Arial Unicode MS"/>
          <w:color w:val="000000"/>
          <w:szCs w:val="24"/>
          <w:u w:color="000000"/>
          <w:bdr w:val="nil"/>
        </w:rPr>
      </w:pPr>
      <w:r w:rsidRPr="006B1207">
        <w:rPr>
          <w:rFonts w:eastAsia="Arial Unicode MS"/>
          <w:color w:val="000000"/>
          <w:szCs w:val="24"/>
          <w:u w:color="000000"/>
          <w:bdr w:val="nil"/>
        </w:rPr>
        <w:t>8.1.</w:t>
      </w:r>
      <w:r w:rsidRPr="006B1207">
        <w:rPr>
          <w:rFonts w:eastAsia="Arial Unicode MS"/>
          <w:color w:val="000000"/>
          <w:szCs w:val="24"/>
          <w:u w:color="000000"/>
          <w:bdr w:val="nil"/>
        </w:rPr>
        <w:tab/>
        <w:t>Настоящий договор вступает в силу с момента его подписания Сторонами</w:t>
      </w:r>
      <w:r w:rsidRPr="006B1207">
        <w:rPr>
          <w:rFonts w:eastAsia="Arial Unicode MS"/>
          <w:color w:val="000000"/>
          <w:szCs w:val="24"/>
          <w:u w:color="000000"/>
          <w:bdr w:val="nil"/>
        </w:rPr>
        <w:br/>
        <w:t xml:space="preserve">и действует до </w:t>
      </w:r>
      <w:r w:rsidR="004745B4" w:rsidRPr="004745B4">
        <w:rPr>
          <w:rFonts w:eastAsia="Arial Unicode MS"/>
          <w:b/>
          <w:color w:val="000000"/>
          <w:szCs w:val="24"/>
          <w:u w:color="000000"/>
          <w:bdr w:val="nil"/>
        </w:rPr>
        <w:t>25</w:t>
      </w:r>
      <w:r w:rsidRPr="004745B4">
        <w:rPr>
          <w:rFonts w:eastAsia="Arial Unicode MS"/>
          <w:b/>
          <w:color w:val="000000"/>
          <w:szCs w:val="24"/>
          <w:u w:color="000000"/>
          <w:bdr w:val="nil"/>
        </w:rPr>
        <w:t>.12.2021г.</w:t>
      </w:r>
    </w:p>
    <w:p w:rsidR="006B1207" w:rsidRPr="006B1207" w:rsidRDefault="006B1207" w:rsidP="006B1207">
      <w:pPr>
        <w:pBdr>
          <w:top w:val="nil"/>
          <w:left w:val="nil"/>
          <w:bottom w:val="nil"/>
          <w:right w:val="nil"/>
          <w:between w:val="nil"/>
          <w:bar w:val="nil"/>
        </w:pBdr>
        <w:ind w:left="141" w:right="279" w:firstLine="709"/>
        <w:rPr>
          <w:rFonts w:eastAsia="Arial Unicode MS"/>
          <w:color w:val="000000"/>
          <w:szCs w:val="24"/>
          <w:u w:color="000000"/>
          <w:bdr w:val="nil"/>
        </w:rPr>
      </w:pPr>
      <w:r w:rsidRPr="006B1207">
        <w:rPr>
          <w:rFonts w:eastAsia="Arial Unicode MS"/>
          <w:color w:val="000000"/>
          <w:szCs w:val="24"/>
          <w:u w:color="000000"/>
          <w:bdr w:val="nil"/>
        </w:rPr>
        <w:t>8.2.</w:t>
      </w:r>
      <w:r w:rsidRPr="006B1207">
        <w:rPr>
          <w:rFonts w:eastAsia="Arial Unicode MS"/>
          <w:color w:val="000000"/>
          <w:szCs w:val="24"/>
          <w:u w:color="000000"/>
          <w:bdr w:val="nil"/>
        </w:rPr>
        <w:tab/>
        <w:t>В случае нарушения Подрядчиком сроков, установленных в пункте 3.1 Договора, Заказчик вправе в одностороннем порядке расторгнуть Договор, при этом Подрядчик не вправе требовать от Заказчика возмещение своих расходов за фактически выполненные работы.</w:t>
      </w:r>
    </w:p>
    <w:p w:rsidR="006B1207" w:rsidRPr="006B1207" w:rsidRDefault="006B1207" w:rsidP="006B1207">
      <w:pPr>
        <w:pBdr>
          <w:top w:val="nil"/>
          <w:left w:val="nil"/>
          <w:bottom w:val="nil"/>
          <w:right w:val="nil"/>
          <w:between w:val="nil"/>
          <w:bar w:val="nil"/>
        </w:pBdr>
        <w:ind w:left="141" w:right="279" w:firstLine="709"/>
        <w:rPr>
          <w:rFonts w:eastAsia="Arial Unicode MS"/>
          <w:color w:val="000000"/>
          <w:szCs w:val="24"/>
          <w:u w:color="000000"/>
          <w:bdr w:val="nil"/>
        </w:rPr>
      </w:pPr>
      <w:r w:rsidRPr="006B1207">
        <w:rPr>
          <w:rFonts w:eastAsia="Arial Unicode MS"/>
          <w:color w:val="000000"/>
          <w:szCs w:val="24"/>
          <w:u w:color="000000"/>
          <w:bdr w:val="nil"/>
        </w:rPr>
        <w:t>8.3.</w:t>
      </w:r>
      <w:r w:rsidRPr="006B1207">
        <w:rPr>
          <w:rFonts w:eastAsia="Arial Unicode MS"/>
          <w:color w:val="000000"/>
          <w:szCs w:val="24"/>
          <w:u w:color="000000"/>
          <w:bdr w:val="nil"/>
        </w:rPr>
        <w:tab/>
        <w:t>Подрядчик при наличии обстоятельств, очевидно свидетельствующих о том, что исполнение обязанностей по Договору не будет произведено в установленный срок, не вправе в одностороннем порядке отказаться от исполнения Договора.</w:t>
      </w:r>
    </w:p>
    <w:p w:rsidR="006B1207" w:rsidRPr="006B1207" w:rsidRDefault="006B1207" w:rsidP="006B1207">
      <w:pPr>
        <w:pBdr>
          <w:top w:val="nil"/>
          <w:left w:val="nil"/>
          <w:bottom w:val="nil"/>
          <w:right w:val="nil"/>
          <w:between w:val="nil"/>
          <w:bar w:val="nil"/>
        </w:pBdr>
        <w:ind w:left="141" w:right="279" w:firstLine="709"/>
        <w:rPr>
          <w:rFonts w:eastAsia="Arial Unicode MS"/>
          <w:color w:val="000000"/>
          <w:szCs w:val="24"/>
          <w:u w:color="000000"/>
          <w:bdr w:val="nil"/>
        </w:rPr>
      </w:pPr>
      <w:r w:rsidRPr="006B1207">
        <w:rPr>
          <w:rFonts w:eastAsia="Arial Unicode MS"/>
          <w:color w:val="000000"/>
          <w:szCs w:val="24"/>
          <w:u w:color="000000"/>
          <w:bdr w:val="nil"/>
        </w:rPr>
        <w:t>8.4.</w:t>
      </w:r>
      <w:r w:rsidRPr="006B1207">
        <w:rPr>
          <w:rFonts w:eastAsia="Arial Unicode MS"/>
          <w:color w:val="000000"/>
          <w:szCs w:val="24"/>
          <w:u w:color="000000"/>
          <w:bdr w:val="nil"/>
        </w:rPr>
        <w:tab/>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6B1207" w:rsidRPr="006B1207" w:rsidRDefault="006B1207" w:rsidP="006B1207">
      <w:pPr>
        <w:pBdr>
          <w:top w:val="nil"/>
          <w:left w:val="nil"/>
          <w:bottom w:val="nil"/>
          <w:right w:val="nil"/>
          <w:between w:val="nil"/>
          <w:bar w:val="nil"/>
        </w:pBdr>
        <w:ind w:left="141" w:right="279" w:firstLine="709"/>
        <w:rPr>
          <w:rFonts w:eastAsia="Arial Unicode MS"/>
          <w:color w:val="000000"/>
          <w:szCs w:val="24"/>
          <w:u w:color="000000"/>
          <w:bdr w:val="nil"/>
        </w:rPr>
      </w:pPr>
      <w:r w:rsidRPr="006B1207">
        <w:rPr>
          <w:rFonts w:eastAsia="Arial Unicode MS"/>
          <w:color w:val="000000"/>
          <w:szCs w:val="24"/>
          <w:u w:color="000000"/>
          <w:bdr w:val="nil"/>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B1207" w:rsidRPr="006B1207" w:rsidRDefault="006B1207" w:rsidP="006B1207">
      <w:pPr>
        <w:pBdr>
          <w:top w:val="nil"/>
          <w:left w:val="nil"/>
          <w:bottom w:val="nil"/>
          <w:right w:val="nil"/>
          <w:between w:val="nil"/>
          <w:bar w:val="nil"/>
        </w:pBdr>
        <w:ind w:left="141" w:right="279" w:firstLine="709"/>
        <w:rPr>
          <w:rFonts w:eastAsia="Times New Roman"/>
          <w:szCs w:val="24"/>
        </w:rPr>
      </w:pPr>
      <w:r w:rsidRPr="006B1207">
        <w:rPr>
          <w:rFonts w:eastAsia="Arial Unicode MS"/>
          <w:color w:val="000000"/>
          <w:szCs w:val="24"/>
          <w:u w:color="000000"/>
          <w:bdr w:val="nil"/>
        </w:rPr>
        <w:t>если по предложению</w:t>
      </w:r>
      <w:r w:rsidRPr="006B1207">
        <w:rPr>
          <w:rFonts w:eastAsia="Times New Roman"/>
          <w:szCs w:val="24"/>
        </w:rPr>
        <w:t xml:space="preserve"> Заказчика увеличиваются предусмотренные Договором количество товара, объем работы или услуги не </w:t>
      </w:r>
      <w:r w:rsidRPr="008477ED">
        <w:rPr>
          <w:rFonts w:eastAsia="Times New Roman"/>
          <w:szCs w:val="24"/>
        </w:rPr>
        <w:t>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w:t>
      </w:r>
      <w:r w:rsidRPr="006B1207">
        <w:rPr>
          <w:rFonts w:eastAsia="Times New Roman"/>
          <w:szCs w:val="24"/>
        </w:rPr>
        <w:t xml:space="preserve">.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w:t>
      </w:r>
      <w:r w:rsidRPr="006B1207">
        <w:rPr>
          <w:rFonts w:eastAsia="Times New Roman"/>
          <w:szCs w:val="24"/>
        </w:rPr>
        <w:lastRenderedPageBreak/>
        <w:t>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8.5.</w:t>
      </w:r>
      <w:r w:rsidRPr="006B1207">
        <w:rPr>
          <w:rFonts w:eastAsia="Times New Roman"/>
          <w:szCs w:val="24"/>
        </w:rPr>
        <w:tab/>
        <w:t xml:space="preserve">При получении от одной из Сторон письменного предложения об изменении условий настоящего Договора другая Сторона обязана рассмотреть его дать письменный ответ в течение 10 (десяти) календарных дней.  </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8.6.</w:t>
      </w:r>
      <w:r w:rsidRPr="006B1207">
        <w:rPr>
          <w:rFonts w:eastAsia="Times New Roman"/>
          <w:szCs w:val="24"/>
        </w:rPr>
        <w:tab/>
        <w:t xml:space="preserve">Изменения оформляются, как дополнительные соглашения к Договору и с момента подписания их полномочными представителями всех Сторон, являются неотъемлемой частью Договора.  </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8.7. Прекращение срока действия настоящего Договора не освобождает стороны от исполнения обязательств по нему и действует до полного исполнения сторонами своих обязательств.</w:t>
      </w:r>
    </w:p>
    <w:p w:rsidR="006B1207" w:rsidRPr="006B1207" w:rsidRDefault="006B1207" w:rsidP="006B1207">
      <w:pPr>
        <w:widowControl w:val="0"/>
        <w:autoSpaceDE w:val="0"/>
        <w:autoSpaceDN w:val="0"/>
        <w:ind w:firstLine="709"/>
        <w:rPr>
          <w:rFonts w:eastAsia="Times New Roman"/>
          <w:szCs w:val="24"/>
        </w:rPr>
      </w:pPr>
    </w:p>
    <w:p w:rsidR="006B1207" w:rsidRPr="006B1207" w:rsidRDefault="006B1207" w:rsidP="006B1207">
      <w:pPr>
        <w:widowControl w:val="0"/>
        <w:autoSpaceDE w:val="0"/>
        <w:autoSpaceDN w:val="0"/>
        <w:ind w:firstLine="709"/>
        <w:jc w:val="center"/>
        <w:outlineLvl w:val="1"/>
        <w:rPr>
          <w:rFonts w:eastAsia="Times New Roman"/>
          <w:b/>
          <w:szCs w:val="24"/>
        </w:rPr>
      </w:pPr>
      <w:bookmarkStart w:id="12" w:name="_Toc2095196"/>
      <w:bookmarkStart w:id="13" w:name="_Hlk25757657"/>
      <w:r w:rsidRPr="006B1207">
        <w:rPr>
          <w:rFonts w:eastAsia="Times New Roman"/>
          <w:b/>
          <w:szCs w:val="24"/>
        </w:rPr>
        <w:t>9. АНТИКОРРУПЦИОННАЯ ОГОВОРКА</w:t>
      </w:r>
      <w:bookmarkEnd w:id="12"/>
    </w:p>
    <w:bookmarkEnd w:id="13"/>
    <w:p w:rsidR="006B1207" w:rsidRPr="006B1207" w:rsidRDefault="006B1207" w:rsidP="006B1207">
      <w:pPr>
        <w:widowControl w:val="0"/>
        <w:autoSpaceDE w:val="0"/>
        <w:autoSpaceDN w:val="0"/>
        <w:ind w:firstLine="709"/>
        <w:rPr>
          <w:rFonts w:eastAsia="Times New Roman"/>
          <w:bCs/>
          <w:szCs w:val="24"/>
        </w:rPr>
      </w:pPr>
      <w:r w:rsidRPr="006B1207">
        <w:rPr>
          <w:rFonts w:eastAsia="Times New Roman"/>
          <w:bCs/>
          <w:szCs w:val="24"/>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выполнения влияния на действия или решения этих лиц с целью получить какие- либо неправомерные преимущества. </w:t>
      </w:r>
    </w:p>
    <w:p w:rsidR="006B1207" w:rsidRPr="006B1207" w:rsidRDefault="006B1207" w:rsidP="006B1207">
      <w:pPr>
        <w:widowControl w:val="0"/>
        <w:autoSpaceDE w:val="0"/>
        <w:autoSpaceDN w:val="0"/>
        <w:ind w:firstLine="709"/>
        <w:rPr>
          <w:rFonts w:eastAsia="Times New Roman"/>
          <w:bCs/>
          <w:szCs w:val="24"/>
        </w:rPr>
      </w:pPr>
      <w:r w:rsidRPr="006B1207">
        <w:rPr>
          <w:rFonts w:eastAsia="Times New Roman"/>
          <w:bCs/>
          <w:szCs w:val="24"/>
        </w:rPr>
        <w:t xml:space="preserve">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6B1207" w:rsidRPr="006B1207" w:rsidRDefault="006B1207" w:rsidP="006B1207">
      <w:pPr>
        <w:widowControl w:val="0"/>
        <w:autoSpaceDE w:val="0"/>
        <w:autoSpaceDN w:val="0"/>
        <w:ind w:firstLine="709"/>
        <w:rPr>
          <w:rFonts w:eastAsia="Times New Roman"/>
          <w:bCs/>
          <w:szCs w:val="24"/>
        </w:rPr>
      </w:pPr>
      <w:r w:rsidRPr="006B1207">
        <w:rPr>
          <w:rFonts w:eastAsia="Times New Roman"/>
          <w:bCs/>
          <w:szCs w:val="24"/>
        </w:rPr>
        <w:t xml:space="preserve">9.3.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rsidR="006B1207" w:rsidRPr="006B1207" w:rsidRDefault="006B1207" w:rsidP="006B1207">
      <w:pPr>
        <w:widowControl w:val="0"/>
        <w:autoSpaceDE w:val="0"/>
        <w:autoSpaceDN w:val="0"/>
        <w:ind w:firstLine="709"/>
        <w:rPr>
          <w:rFonts w:eastAsia="Times New Roman"/>
          <w:bCs/>
          <w:szCs w:val="24"/>
        </w:rPr>
      </w:pPr>
      <w:r w:rsidRPr="006B1207">
        <w:rPr>
          <w:rFonts w:eastAsia="Times New Roman"/>
          <w:bCs/>
          <w:szCs w:val="24"/>
        </w:rPr>
        <w:t xml:space="preserve">9.4.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6B1207" w:rsidRPr="006B1207" w:rsidRDefault="006B1207" w:rsidP="006B1207">
      <w:pPr>
        <w:widowControl w:val="0"/>
        <w:autoSpaceDE w:val="0"/>
        <w:autoSpaceDN w:val="0"/>
        <w:ind w:firstLine="709"/>
        <w:rPr>
          <w:rFonts w:eastAsia="Times New Roman"/>
          <w:bCs/>
          <w:szCs w:val="24"/>
        </w:rPr>
      </w:pPr>
      <w:r w:rsidRPr="006B1207">
        <w:rPr>
          <w:rFonts w:eastAsia="Times New Roman"/>
          <w:bCs/>
          <w:szCs w:val="24"/>
        </w:rPr>
        <w:t>9.5. В случае нарушения одной Стороной обязательств воздерживаться от запрещенных в п. 9.1. настоящего Договора действий и/или неполучения другой  Стороной в установленный в п. 9.3.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B1207" w:rsidRPr="006B1207" w:rsidRDefault="006B1207" w:rsidP="006B1207">
      <w:pPr>
        <w:widowControl w:val="0"/>
        <w:autoSpaceDE w:val="0"/>
        <w:autoSpaceDN w:val="0"/>
        <w:ind w:firstLine="0"/>
        <w:outlineLvl w:val="1"/>
        <w:rPr>
          <w:rFonts w:eastAsia="Times New Roman"/>
          <w:b/>
          <w:szCs w:val="24"/>
        </w:rPr>
      </w:pPr>
      <w:bookmarkStart w:id="14" w:name="_Toc2095198"/>
    </w:p>
    <w:p w:rsidR="006B1207" w:rsidRPr="006B1207" w:rsidRDefault="006B1207" w:rsidP="006B1207">
      <w:pPr>
        <w:widowControl w:val="0"/>
        <w:autoSpaceDE w:val="0"/>
        <w:autoSpaceDN w:val="0"/>
        <w:ind w:firstLine="709"/>
        <w:jc w:val="center"/>
        <w:outlineLvl w:val="1"/>
        <w:rPr>
          <w:rFonts w:eastAsia="Times New Roman"/>
          <w:b/>
          <w:szCs w:val="24"/>
        </w:rPr>
      </w:pPr>
      <w:r w:rsidRPr="006B1207">
        <w:rPr>
          <w:rFonts w:eastAsia="Times New Roman"/>
          <w:b/>
          <w:szCs w:val="24"/>
        </w:rPr>
        <w:t>10. ПРОЧИЕ УСЛОВИЯ</w:t>
      </w:r>
    </w:p>
    <w:p w:rsidR="006B1207" w:rsidRPr="006B1207" w:rsidRDefault="006B1207" w:rsidP="006B1207">
      <w:pPr>
        <w:widowControl w:val="0"/>
        <w:autoSpaceDE w:val="0"/>
        <w:autoSpaceDN w:val="0"/>
        <w:ind w:firstLine="709"/>
        <w:outlineLvl w:val="1"/>
        <w:rPr>
          <w:rFonts w:eastAsia="Times New Roman"/>
          <w:bCs/>
          <w:szCs w:val="24"/>
        </w:rPr>
      </w:pPr>
      <w:r w:rsidRPr="006B1207">
        <w:rPr>
          <w:rFonts w:eastAsia="Times New Roman"/>
          <w:bCs/>
          <w:szCs w:val="24"/>
        </w:rPr>
        <w:t>10.1. Настоящий Договор вступает в силу с момента его подписания и действует до полного исполнения Сторонами обязательств по настоящему Договору.</w:t>
      </w:r>
    </w:p>
    <w:p w:rsidR="006B1207" w:rsidRPr="006B1207" w:rsidRDefault="006B1207" w:rsidP="006B1207">
      <w:pPr>
        <w:widowControl w:val="0"/>
        <w:autoSpaceDE w:val="0"/>
        <w:autoSpaceDN w:val="0"/>
        <w:ind w:firstLine="709"/>
        <w:outlineLvl w:val="1"/>
        <w:rPr>
          <w:rFonts w:eastAsia="Times New Roman"/>
          <w:bCs/>
          <w:szCs w:val="24"/>
        </w:rPr>
      </w:pPr>
      <w:r w:rsidRPr="006B1207">
        <w:rPr>
          <w:rFonts w:eastAsia="Times New Roman"/>
          <w:bCs/>
          <w:szCs w:val="24"/>
        </w:rPr>
        <w:t xml:space="preserve">10.2. Все споры или разногласия, возникающие между Сторонами по настоящему Договору или в связи с ним, разрешаются путем переговоров между Сторонами. Срок </w:t>
      </w:r>
      <w:r w:rsidRPr="006B1207">
        <w:rPr>
          <w:rFonts w:eastAsia="Times New Roman"/>
          <w:bCs/>
          <w:szCs w:val="24"/>
        </w:rPr>
        <w:lastRenderedPageBreak/>
        <w:t>рассмотрения претензии - 10 (десять) рабочих дней с момента получения.</w:t>
      </w:r>
    </w:p>
    <w:p w:rsidR="006B1207" w:rsidRPr="006B1207" w:rsidRDefault="006B1207" w:rsidP="006B1207">
      <w:pPr>
        <w:widowControl w:val="0"/>
        <w:autoSpaceDE w:val="0"/>
        <w:autoSpaceDN w:val="0"/>
        <w:ind w:firstLine="709"/>
        <w:outlineLvl w:val="1"/>
        <w:rPr>
          <w:rFonts w:eastAsia="Times New Roman"/>
          <w:bCs/>
          <w:szCs w:val="24"/>
        </w:rPr>
      </w:pPr>
      <w:r w:rsidRPr="006B1207">
        <w:rPr>
          <w:rFonts w:eastAsia="Times New Roman"/>
          <w:bCs/>
          <w:szCs w:val="24"/>
        </w:rPr>
        <w:t xml:space="preserve">10.3. В случае невозможности разрешения разногласий путем переговоров, спор подлежит рассмотрению и разрешению </w:t>
      </w:r>
      <w:r w:rsidRPr="006B1207">
        <w:rPr>
          <w:rFonts w:eastAsia="Times New Roman"/>
          <w:szCs w:val="24"/>
        </w:rPr>
        <w:t xml:space="preserve">в Арбитражном суде </w:t>
      </w:r>
      <w:r w:rsidR="005272C3" w:rsidRPr="008477ED">
        <w:rPr>
          <w:rFonts w:eastAsia="Times New Roman"/>
          <w:szCs w:val="24"/>
        </w:rPr>
        <w:t>Красно</w:t>
      </w:r>
      <w:r w:rsidR="00AA5928" w:rsidRPr="008477ED">
        <w:rPr>
          <w:rFonts w:eastAsia="Times New Roman"/>
          <w:szCs w:val="24"/>
        </w:rPr>
        <w:t>дарского</w:t>
      </w:r>
      <w:r w:rsidR="005272C3" w:rsidRPr="008477ED">
        <w:rPr>
          <w:rFonts w:eastAsia="Times New Roman"/>
          <w:szCs w:val="24"/>
        </w:rPr>
        <w:t xml:space="preserve"> края</w:t>
      </w:r>
      <w:r w:rsidRPr="008477ED">
        <w:rPr>
          <w:rFonts w:eastAsia="Times New Roman"/>
          <w:szCs w:val="24"/>
        </w:rPr>
        <w:t>.</w:t>
      </w:r>
    </w:p>
    <w:p w:rsidR="006B1207" w:rsidRPr="006B1207" w:rsidRDefault="006B1207" w:rsidP="006B1207">
      <w:pPr>
        <w:widowControl w:val="0"/>
        <w:autoSpaceDE w:val="0"/>
        <w:autoSpaceDN w:val="0"/>
        <w:ind w:firstLine="709"/>
        <w:outlineLvl w:val="1"/>
        <w:rPr>
          <w:rFonts w:eastAsia="Times New Roman"/>
          <w:bCs/>
          <w:szCs w:val="24"/>
        </w:rPr>
      </w:pPr>
      <w:r w:rsidRPr="006B1207">
        <w:rPr>
          <w:rFonts w:eastAsia="Times New Roman"/>
          <w:bCs/>
          <w:szCs w:val="24"/>
        </w:rPr>
        <w:t>10.4. В остальном, что не предусмотрено настоящим Договором, Стороны руководствуются действующим законодательством Российской Федерации.</w:t>
      </w:r>
    </w:p>
    <w:p w:rsidR="006B1207" w:rsidRPr="006B1207" w:rsidRDefault="006B1207" w:rsidP="006B1207">
      <w:pPr>
        <w:widowControl w:val="0"/>
        <w:autoSpaceDE w:val="0"/>
        <w:autoSpaceDN w:val="0"/>
        <w:ind w:firstLine="709"/>
        <w:outlineLvl w:val="1"/>
        <w:rPr>
          <w:rFonts w:eastAsia="Times New Roman"/>
          <w:bCs/>
          <w:szCs w:val="24"/>
        </w:rPr>
      </w:pPr>
      <w:r w:rsidRPr="006B1207">
        <w:rPr>
          <w:rFonts w:eastAsia="Times New Roman"/>
          <w:bCs/>
          <w:szCs w:val="24"/>
        </w:rPr>
        <w:t>10.5. Изменение существенных условий настоящего Договора при его исполнении не допускается, за исключением их изменения по соглашению Сторон в случаях, предусмотренных действующим законодательством Российской Федерации.</w:t>
      </w:r>
    </w:p>
    <w:p w:rsidR="006B1207" w:rsidRPr="006B1207" w:rsidRDefault="006B1207" w:rsidP="006B1207">
      <w:pPr>
        <w:widowControl w:val="0"/>
        <w:autoSpaceDE w:val="0"/>
        <w:autoSpaceDN w:val="0"/>
        <w:ind w:firstLine="709"/>
        <w:outlineLvl w:val="1"/>
        <w:rPr>
          <w:rFonts w:eastAsia="Times New Roman"/>
          <w:bCs/>
          <w:szCs w:val="24"/>
        </w:rPr>
      </w:pPr>
      <w:r w:rsidRPr="006B1207">
        <w:rPr>
          <w:rFonts w:eastAsia="Times New Roman"/>
          <w:bCs/>
          <w:szCs w:val="24"/>
        </w:rPr>
        <w:t xml:space="preserve">10.6.  Расторжение настоящего Договора возможно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 </w:t>
      </w:r>
    </w:p>
    <w:p w:rsidR="006B1207" w:rsidRPr="006B1207" w:rsidRDefault="006B1207" w:rsidP="006B1207">
      <w:pPr>
        <w:widowControl w:val="0"/>
        <w:autoSpaceDE w:val="0"/>
        <w:autoSpaceDN w:val="0"/>
        <w:ind w:firstLine="709"/>
        <w:outlineLvl w:val="1"/>
        <w:rPr>
          <w:rFonts w:eastAsia="Times New Roman"/>
          <w:szCs w:val="24"/>
        </w:rPr>
      </w:pPr>
      <w:r w:rsidRPr="006B1207">
        <w:rPr>
          <w:rFonts w:eastAsia="Times New Roman"/>
          <w:szCs w:val="24"/>
        </w:rPr>
        <w:t>10.7.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6B1207" w:rsidRPr="006B1207" w:rsidRDefault="006B1207" w:rsidP="006B1207">
      <w:pPr>
        <w:widowControl w:val="0"/>
        <w:autoSpaceDE w:val="0"/>
        <w:autoSpaceDN w:val="0"/>
        <w:ind w:firstLine="709"/>
        <w:outlineLvl w:val="1"/>
        <w:rPr>
          <w:rFonts w:eastAsia="Times New Roman"/>
          <w:szCs w:val="24"/>
        </w:rPr>
      </w:pPr>
      <w:r w:rsidRPr="006B1207">
        <w:rPr>
          <w:rFonts w:eastAsia="Times New Roman"/>
          <w:szCs w:val="24"/>
        </w:rPr>
        <w:t>10.8.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в случаях:</w:t>
      </w:r>
    </w:p>
    <w:p w:rsidR="006B1207" w:rsidRPr="006B1207" w:rsidRDefault="006B1207" w:rsidP="006B1207">
      <w:pPr>
        <w:widowControl w:val="0"/>
        <w:autoSpaceDE w:val="0"/>
        <w:autoSpaceDN w:val="0"/>
        <w:ind w:firstLine="709"/>
        <w:outlineLvl w:val="1"/>
        <w:rPr>
          <w:rFonts w:eastAsia="Times New Roman"/>
          <w:szCs w:val="24"/>
        </w:rPr>
      </w:pPr>
      <w:r w:rsidRPr="006B1207">
        <w:rPr>
          <w:rFonts w:eastAsia="Times New Roman"/>
          <w:szCs w:val="24"/>
        </w:rPr>
        <w:t>- если Подрядчик не приступает своевременно к исполнению Договора или выполняет работы настолько медленно, что окончание их к сроку становится явно невозможным (пункт 2 статьи 715 ГК РФ);</w:t>
      </w:r>
    </w:p>
    <w:p w:rsidR="006B1207" w:rsidRPr="006B1207" w:rsidRDefault="006B1207" w:rsidP="006B1207">
      <w:pPr>
        <w:widowControl w:val="0"/>
        <w:autoSpaceDE w:val="0"/>
        <w:autoSpaceDN w:val="0"/>
        <w:ind w:firstLine="709"/>
        <w:outlineLvl w:val="1"/>
        <w:rPr>
          <w:rFonts w:eastAsia="Times New Roman"/>
          <w:szCs w:val="24"/>
        </w:rPr>
      </w:pPr>
      <w:r w:rsidRPr="006B1207">
        <w:rPr>
          <w:rFonts w:eastAsia="Times New Roman"/>
          <w:szCs w:val="24"/>
        </w:rPr>
        <w:t>-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Договора (пункт 3 статьи 715 ГК РФ);</w:t>
      </w:r>
    </w:p>
    <w:p w:rsidR="006B1207" w:rsidRPr="006B1207" w:rsidRDefault="006B1207" w:rsidP="006B1207">
      <w:pPr>
        <w:widowControl w:val="0"/>
        <w:autoSpaceDE w:val="0"/>
        <w:autoSpaceDN w:val="0"/>
        <w:ind w:firstLine="709"/>
        <w:outlineLvl w:val="1"/>
        <w:rPr>
          <w:rFonts w:eastAsia="Times New Roman"/>
          <w:szCs w:val="24"/>
        </w:rPr>
      </w:pPr>
      <w:r w:rsidRPr="006B1207">
        <w:rPr>
          <w:rFonts w:eastAsia="Times New Roman"/>
          <w:szCs w:val="24"/>
        </w:rPr>
        <w:t>- если отступления от условий Договора или иные недостатки результата выполнения работ в установленный Заказчиком срок не были устранены Подрядчиком либо являются существенными и неустранимыми (пункт 3 статьи 723 ГК РФ).</w:t>
      </w:r>
    </w:p>
    <w:p w:rsidR="006B1207" w:rsidRPr="006B1207" w:rsidRDefault="006B1207" w:rsidP="006B1207">
      <w:pPr>
        <w:widowControl w:val="0"/>
        <w:autoSpaceDE w:val="0"/>
        <w:autoSpaceDN w:val="0"/>
        <w:ind w:firstLine="709"/>
        <w:outlineLvl w:val="1"/>
        <w:rPr>
          <w:rFonts w:eastAsia="Times New Roman"/>
          <w:bCs/>
          <w:szCs w:val="24"/>
        </w:rPr>
      </w:pPr>
      <w:r w:rsidRPr="006B1207">
        <w:rPr>
          <w:rFonts w:eastAsia="Times New Roman"/>
          <w:bCs/>
          <w:szCs w:val="24"/>
        </w:rPr>
        <w:t>10.9. Настоящий Договор составлен в двух экземплярах, имеющих одинаковую юридическую силу, по одному экземпляру для каждой из Сторон.</w:t>
      </w:r>
    </w:p>
    <w:p w:rsidR="006B1207" w:rsidRPr="006B1207" w:rsidRDefault="006B1207" w:rsidP="006B1207">
      <w:pPr>
        <w:widowControl w:val="0"/>
        <w:autoSpaceDE w:val="0"/>
        <w:autoSpaceDN w:val="0"/>
        <w:ind w:firstLine="709"/>
        <w:outlineLvl w:val="1"/>
        <w:rPr>
          <w:rFonts w:eastAsia="Times New Roman"/>
          <w:bCs/>
          <w:szCs w:val="24"/>
        </w:rPr>
      </w:pPr>
      <w:r w:rsidRPr="006B1207">
        <w:rPr>
          <w:rFonts w:eastAsia="Times New Roman"/>
          <w:bCs/>
          <w:szCs w:val="24"/>
        </w:rPr>
        <w:t>10.10. Во всем, что не предусмотрено Договором, Стороны руководствуются законодательством Российской Федерации.</w:t>
      </w:r>
    </w:p>
    <w:p w:rsidR="006B1207" w:rsidRPr="006B1207" w:rsidRDefault="006B1207" w:rsidP="006B1207">
      <w:pPr>
        <w:widowControl w:val="0"/>
        <w:autoSpaceDE w:val="0"/>
        <w:autoSpaceDN w:val="0"/>
        <w:ind w:firstLine="709"/>
        <w:outlineLvl w:val="1"/>
        <w:rPr>
          <w:rFonts w:eastAsia="Times New Roman"/>
          <w:szCs w:val="24"/>
        </w:rPr>
      </w:pPr>
      <w:r w:rsidRPr="006B1207">
        <w:rPr>
          <w:rFonts w:eastAsia="Times New Roman"/>
          <w:szCs w:val="24"/>
        </w:rPr>
        <w:t>10.11. Все реквизиты, указанные Сторонами в п. 11 настоящего Договора, являются действующими. В случае изменения банковских или почтовых реквизитов Стороны обязаны сообщать о них друг другу в течение 3 дней.</w:t>
      </w:r>
      <w:bookmarkEnd w:id="14"/>
    </w:p>
    <w:p w:rsidR="006B1207" w:rsidRPr="006B1207" w:rsidRDefault="006B1207" w:rsidP="006B1207">
      <w:pPr>
        <w:widowControl w:val="0"/>
        <w:autoSpaceDE w:val="0"/>
        <w:autoSpaceDN w:val="0"/>
        <w:ind w:firstLine="709"/>
        <w:outlineLvl w:val="1"/>
        <w:rPr>
          <w:rFonts w:eastAsia="Times New Roman"/>
          <w:szCs w:val="24"/>
        </w:rPr>
      </w:pPr>
      <w:r w:rsidRPr="006B1207">
        <w:rPr>
          <w:rFonts w:eastAsia="Times New Roman"/>
          <w:szCs w:val="24"/>
        </w:rPr>
        <w:t>11.12.</w:t>
      </w:r>
      <w:r w:rsidRPr="006B1207">
        <w:rPr>
          <w:rFonts w:eastAsia="Times New Roman"/>
          <w:szCs w:val="24"/>
        </w:rPr>
        <w:tab/>
        <w:t>Неотъемлемыми частями Договора являются:</w:t>
      </w:r>
    </w:p>
    <w:p w:rsidR="006B1207" w:rsidRPr="006B1207" w:rsidRDefault="006B1207" w:rsidP="006B1207">
      <w:pPr>
        <w:widowControl w:val="0"/>
        <w:autoSpaceDE w:val="0"/>
        <w:autoSpaceDN w:val="0"/>
        <w:adjustRightInd w:val="0"/>
        <w:ind w:firstLine="709"/>
        <w:contextualSpacing/>
        <w:jc w:val="left"/>
        <w:rPr>
          <w:rFonts w:eastAsia="Times New Roman"/>
          <w:szCs w:val="24"/>
        </w:rPr>
      </w:pPr>
      <w:r w:rsidRPr="006B1207">
        <w:rPr>
          <w:rFonts w:eastAsia="Times New Roman"/>
          <w:szCs w:val="24"/>
        </w:rPr>
        <w:t>Приложение № 1 – «Техническое задание»;</w:t>
      </w:r>
    </w:p>
    <w:p w:rsidR="006B1207" w:rsidRDefault="006B1207" w:rsidP="006B1207">
      <w:pPr>
        <w:widowControl w:val="0"/>
        <w:autoSpaceDE w:val="0"/>
        <w:autoSpaceDN w:val="0"/>
        <w:adjustRightInd w:val="0"/>
        <w:ind w:firstLine="709"/>
        <w:contextualSpacing/>
        <w:jc w:val="left"/>
        <w:rPr>
          <w:rFonts w:eastAsia="Times New Roman"/>
          <w:szCs w:val="24"/>
        </w:rPr>
      </w:pPr>
      <w:r w:rsidRPr="006B1207">
        <w:rPr>
          <w:rFonts w:eastAsia="Times New Roman"/>
          <w:szCs w:val="24"/>
        </w:rPr>
        <w:t>Приложение №</w:t>
      </w:r>
      <w:r>
        <w:rPr>
          <w:rFonts w:eastAsia="Times New Roman"/>
          <w:szCs w:val="24"/>
        </w:rPr>
        <w:t>2</w:t>
      </w:r>
      <w:r w:rsidR="004745B4">
        <w:rPr>
          <w:rFonts w:eastAsia="Times New Roman"/>
          <w:szCs w:val="24"/>
        </w:rPr>
        <w:t xml:space="preserve"> </w:t>
      </w:r>
      <w:r w:rsidR="00895755">
        <w:rPr>
          <w:rFonts w:eastAsia="Times New Roman"/>
          <w:szCs w:val="24"/>
        </w:rPr>
        <w:t>-</w:t>
      </w:r>
      <w:r w:rsidR="004745B4">
        <w:rPr>
          <w:rFonts w:eastAsia="Times New Roman"/>
          <w:szCs w:val="24"/>
        </w:rPr>
        <w:t xml:space="preserve"> </w:t>
      </w:r>
      <w:r w:rsidR="00895755">
        <w:rPr>
          <w:rFonts w:eastAsia="Times New Roman"/>
          <w:szCs w:val="24"/>
        </w:rPr>
        <w:t>«Локально-сметный расчет»;</w:t>
      </w:r>
    </w:p>
    <w:p w:rsidR="006B1207" w:rsidRPr="006B1207" w:rsidRDefault="006B1207" w:rsidP="006B1207">
      <w:pPr>
        <w:suppressAutoHyphens/>
        <w:ind w:firstLine="0"/>
        <w:rPr>
          <w:rFonts w:eastAsia="Times New Roman"/>
          <w:b/>
          <w:szCs w:val="24"/>
        </w:rPr>
      </w:pPr>
    </w:p>
    <w:p w:rsidR="006B1207" w:rsidRPr="006B1207" w:rsidRDefault="006B1207" w:rsidP="006B1207">
      <w:pPr>
        <w:suppressAutoHyphens/>
        <w:ind w:firstLine="0"/>
        <w:rPr>
          <w:rFonts w:eastAsia="Times New Roman"/>
          <w:b/>
          <w:szCs w:val="24"/>
        </w:rPr>
      </w:pPr>
    </w:p>
    <w:p w:rsidR="006B1207" w:rsidRPr="006B1207" w:rsidRDefault="006B1207" w:rsidP="006B1207">
      <w:pPr>
        <w:suppressAutoHyphens/>
        <w:ind w:firstLine="709"/>
        <w:jc w:val="center"/>
        <w:rPr>
          <w:rFonts w:eastAsia="Times New Roman"/>
          <w:b/>
          <w:szCs w:val="24"/>
        </w:rPr>
      </w:pPr>
      <w:r w:rsidRPr="006B1207">
        <w:rPr>
          <w:rFonts w:eastAsia="Times New Roman"/>
          <w:b/>
          <w:szCs w:val="24"/>
        </w:rPr>
        <w:t>11. АДРЕСА И РЕКВИЗИТЫ</w:t>
      </w:r>
    </w:p>
    <w:p w:rsidR="006B1207" w:rsidRPr="006B1207" w:rsidRDefault="006B1207" w:rsidP="006B1207">
      <w:pPr>
        <w:suppressAutoHyphens/>
        <w:ind w:firstLine="709"/>
        <w:jc w:val="center"/>
        <w:rPr>
          <w:rFonts w:eastAsia="Times New Roman"/>
          <w:szCs w:val="24"/>
          <w:lang w:eastAsia="ar-SA"/>
        </w:rPr>
      </w:pPr>
    </w:p>
    <w:tbl>
      <w:tblPr>
        <w:tblW w:w="0" w:type="auto"/>
        <w:tblInd w:w="108" w:type="dxa"/>
        <w:tblLook w:val="01E0"/>
      </w:tblPr>
      <w:tblGrid>
        <w:gridCol w:w="4743"/>
        <w:gridCol w:w="4844"/>
      </w:tblGrid>
      <w:tr w:rsidR="006B1207" w:rsidRPr="006B1207" w:rsidTr="004745B4">
        <w:trPr>
          <w:trHeight w:val="412"/>
        </w:trPr>
        <w:tc>
          <w:tcPr>
            <w:tcW w:w="4743" w:type="dxa"/>
          </w:tcPr>
          <w:p w:rsidR="006B1207" w:rsidRPr="006B1207" w:rsidRDefault="006B1207" w:rsidP="006B1207">
            <w:pPr>
              <w:suppressAutoHyphens/>
              <w:ind w:firstLine="0"/>
              <w:jc w:val="left"/>
              <w:rPr>
                <w:rFonts w:eastAsia="Times New Roman"/>
                <w:b/>
                <w:sz w:val="22"/>
                <w:lang w:eastAsia="ar-SA"/>
              </w:rPr>
            </w:pPr>
            <w:r w:rsidRPr="006B1207">
              <w:rPr>
                <w:rFonts w:eastAsia="Times New Roman"/>
                <w:b/>
                <w:sz w:val="22"/>
                <w:lang w:eastAsia="ar-SA"/>
              </w:rPr>
              <w:t>ЗАКАЗЧИК</w:t>
            </w:r>
          </w:p>
          <w:p w:rsidR="006B1207" w:rsidRPr="006B1207" w:rsidRDefault="006B1207" w:rsidP="006B1207">
            <w:pPr>
              <w:suppressAutoHyphens/>
              <w:ind w:firstLine="0"/>
              <w:jc w:val="left"/>
              <w:rPr>
                <w:rFonts w:eastAsia="Times New Roman"/>
                <w:sz w:val="22"/>
                <w:lang w:eastAsia="ar-SA"/>
              </w:rPr>
            </w:pPr>
          </w:p>
        </w:tc>
        <w:tc>
          <w:tcPr>
            <w:tcW w:w="4844" w:type="dxa"/>
          </w:tcPr>
          <w:p w:rsidR="006B1207" w:rsidRPr="006B1207" w:rsidRDefault="006B1207" w:rsidP="006B1207">
            <w:pPr>
              <w:suppressAutoHyphens/>
              <w:ind w:firstLine="0"/>
              <w:jc w:val="left"/>
              <w:rPr>
                <w:rFonts w:eastAsia="Times New Roman"/>
                <w:b/>
                <w:sz w:val="22"/>
                <w:lang w:eastAsia="ar-SA"/>
              </w:rPr>
            </w:pPr>
            <w:r w:rsidRPr="006B1207">
              <w:rPr>
                <w:rFonts w:eastAsia="Times New Roman"/>
                <w:b/>
                <w:sz w:val="22"/>
                <w:lang w:eastAsia="ar-SA"/>
              </w:rPr>
              <w:t>ПОДРЯДЧИК</w:t>
            </w:r>
          </w:p>
          <w:p w:rsidR="006B1207" w:rsidRPr="006B1207" w:rsidRDefault="006B1207" w:rsidP="006B1207">
            <w:pPr>
              <w:suppressAutoHyphens/>
              <w:ind w:firstLine="0"/>
              <w:jc w:val="left"/>
              <w:rPr>
                <w:rFonts w:eastAsia="Times New Roman"/>
                <w:b/>
                <w:sz w:val="22"/>
                <w:lang w:eastAsia="ar-SA"/>
              </w:rPr>
            </w:pPr>
          </w:p>
        </w:tc>
      </w:tr>
    </w:tbl>
    <w:p w:rsidR="006B1207" w:rsidRPr="006B1207" w:rsidRDefault="006B1207" w:rsidP="006B1207">
      <w:pPr>
        <w:suppressAutoHyphens/>
        <w:ind w:firstLine="0"/>
        <w:jc w:val="center"/>
        <w:rPr>
          <w:rFonts w:eastAsia="Times New Roman"/>
          <w:b/>
          <w:bCs/>
          <w:sz w:val="22"/>
          <w:lang w:eastAsia="ar-SA"/>
        </w:rPr>
      </w:pPr>
    </w:p>
    <w:tbl>
      <w:tblPr>
        <w:tblW w:w="0" w:type="auto"/>
        <w:tblInd w:w="108" w:type="dxa"/>
        <w:tblLook w:val="00A0"/>
      </w:tblPr>
      <w:tblGrid>
        <w:gridCol w:w="4725"/>
        <w:gridCol w:w="4738"/>
      </w:tblGrid>
      <w:tr w:rsidR="006B1207" w:rsidRPr="006B1207" w:rsidTr="005D6E43">
        <w:tc>
          <w:tcPr>
            <w:tcW w:w="4725" w:type="dxa"/>
          </w:tcPr>
          <w:p w:rsidR="004745B4" w:rsidRDefault="004745B4" w:rsidP="004745B4">
            <w:pPr>
              <w:ind w:firstLine="0"/>
              <w:jc w:val="left"/>
              <w:rPr>
                <w:szCs w:val="24"/>
              </w:rPr>
            </w:pPr>
            <w:r>
              <w:rPr>
                <w:szCs w:val="24"/>
              </w:rPr>
              <w:t>Муниципальное автономное дошкольное образовательное учреждение детский сад № 42 «Ласточка» муниципального образования город-курорт Анапа ,</w:t>
            </w:r>
          </w:p>
          <w:p w:rsidR="004745B4" w:rsidRDefault="004745B4" w:rsidP="004745B4">
            <w:pPr>
              <w:ind w:firstLine="0"/>
              <w:jc w:val="left"/>
              <w:rPr>
                <w:szCs w:val="24"/>
              </w:rPr>
            </w:pPr>
            <w:r>
              <w:rPr>
                <w:szCs w:val="24"/>
              </w:rPr>
              <w:t xml:space="preserve">сокращенное  наименование:  </w:t>
            </w:r>
          </w:p>
          <w:p w:rsidR="004745B4" w:rsidRDefault="004745B4" w:rsidP="004745B4">
            <w:pPr>
              <w:ind w:firstLine="0"/>
              <w:jc w:val="left"/>
              <w:rPr>
                <w:szCs w:val="24"/>
              </w:rPr>
            </w:pPr>
            <w:r>
              <w:rPr>
                <w:szCs w:val="24"/>
              </w:rPr>
              <w:t xml:space="preserve">МАДОУ д/с 42 «Ласточка»: 353430, Россия, Краснодарский край, Анапский район, ст. Анапская, ул. Кавказская, дом 117 </w:t>
            </w:r>
          </w:p>
          <w:p w:rsidR="004745B4" w:rsidRDefault="004745B4" w:rsidP="004745B4">
            <w:pPr>
              <w:ind w:firstLine="0"/>
              <w:jc w:val="left"/>
              <w:rPr>
                <w:szCs w:val="24"/>
              </w:rPr>
            </w:pPr>
            <w:r>
              <w:rPr>
                <w:szCs w:val="24"/>
              </w:rPr>
              <w:t>ИНН/КПП 2301040184 / 230101001</w:t>
            </w:r>
          </w:p>
          <w:p w:rsidR="004745B4" w:rsidRDefault="004745B4" w:rsidP="004745B4">
            <w:pPr>
              <w:ind w:firstLine="0"/>
              <w:jc w:val="left"/>
              <w:rPr>
                <w:szCs w:val="24"/>
              </w:rPr>
            </w:pPr>
            <w:r>
              <w:rPr>
                <w:szCs w:val="24"/>
              </w:rPr>
              <w:t>Финансовое управление администрации</w:t>
            </w:r>
          </w:p>
          <w:p w:rsidR="004745B4" w:rsidRDefault="004745B4" w:rsidP="004745B4">
            <w:pPr>
              <w:ind w:firstLine="0"/>
              <w:jc w:val="left"/>
              <w:rPr>
                <w:szCs w:val="24"/>
              </w:rPr>
            </w:pPr>
            <w:r>
              <w:rPr>
                <w:szCs w:val="24"/>
              </w:rPr>
              <w:lastRenderedPageBreak/>
              <w:t xml:space="preserve">МО г-к Анапа  (МАДОУ д/с № 42 «Ласточка» л/с № 925.81.040.0),  р/с  03234643037030001800 в Южное ГУ Банка России, БИК 040349001, </w:t>
            </w:r>
          </w:p>
          <w:p w:rsidR="004745B4" w:rsidRDefault="004745B4" w:rsidP="004745B4">
            <w:pPr>
              <w:ind w:firstLine="0"/>
              <w:jc w:val="left"/>
              <w:rPr>
                <w:szCs w:val="24"/>
              </w:rPr>
            </w:pPr>
            <w:r>
              <w:rPr>
                <w:szCs w:val="24"/>
              </w:rPr>
              <w:t>ОГРН 1022300527150</w:t>
            </w:r>
          </w:p>
          <w:p w:rsidR="004745B4" w:rsidRDefault="004745B4" w:rsidP="004745B4">
            <w:pPr>
              <w:ind w:firstLine="0"/>
              <w:jc w:val="left"/>
              <w:rPr>
                <w:szCs w:val="24"/>
              </w:rPr>
            </w:pPr>
            <w:r>
              <w:rPr>
                <w:szCs w:val="24"/>
              </w:rPr>
              <w:t xml:space="preserve">тел./факс. 8 (861-33)71-819,      </w:t>
            </w:r>
          </w:p>
          <w:p w:rsidR="004745B4" w:rsidRDefault="004745B4" w:rsidP="004745B4">
            <w:pPr>
              <w:ind w:firstLine="0"/>
              <w:jc w:val="left"/>
              <w:rPr>
                <w:szCs w:val="24"/>
              </w:rPr>
            </w:pPr>
            <w:r>
              <w:rPr>
                <w:szCs w:val="24"/>
              </w:rPr>
              <w:t xml:space="preserve">e-mail: lastochka42@mail.ru </w:t>
            </w:r>
          </w:p>
          <w:p w:rsidR="004745B4" w:rsidRDefault="004745B4" w:rsidP="004745B4">
            <w:pPr>
              <w:jc w:val="center"/>
              <w:rPr>
                <w:sz w:val="23"/>
                <w:szCs w:val="23"/>
                <w:lang w:eastAsia="zh-CN"/>
              </w:rPr>
            </w:pPr>
          </w:p>
          <w:p w:rsidR="004745B4" w:rsidRDefault="004745B4" w:rsidP="004745B4">
            <w:pPr>
              <w:jc w:val="center"/>
              <w:rPr>
                <w:sz w:val="23"/>
                <w:szCs w:val="23"/>
                <w:lang w:eastAsia="zh-CN"/>
              </w:rPr>
            </w:pPr>
          </w:p>
          <w:p w:rsidR="004745B4" w:rsidRDefault="004745B4" w:rsidP="004745B4">
            <w:pPr>
              <w:ind w:firstLine="0"/>
              <w:jc w:val="left"/>
              <w:rPr>
                <w:sz w:val="23"/>
                <w:szCs w:val="23"/>
              </w:rPr>
            </w:pPr>
            <w:r>
              <w:rPr>
                <w:sz w:val="23"/>
                <w:szCs w:val="23"/>
              </w:rPr>
              <w:t>Заведующий</w:t>
            </w:r>
          </w:p>
          <w:p w:rsidR="004745B4" w:rsidRDefault="004745B4" w:rsidP="004745B4">
            <w:pPr>
              <w:ind w:firstLine="0"/>
              <w:jc w:val="left"/>
              <w:rPr>
                <w:sz w:val="23"/>
                <w:szCs w:val="23"/>
              </w:rPr>
            </w:pPr>
          </w:p>
          <w:p w:rsidR="004745B4" w:rsidRDefault="004745B4" w:rsidP="004745B4">
            <w:pPr>
              <w:ind w:firstLine="0"/>
              <w:jc w:val="left"/>
              <w:rPr>
                <w:sz w:val="23"/>
                <w:szCs w:val="23"/>
              </w:rPr>
            </w:pPr>
          </w:p>
          <w:p w:rsidR="004745B4" w:rsidRDefault="004745B4" w:rsidP="004745B4">
            <w:pPr>
              <w:ind w:firstLine="0"/>
              <w:jc w:val="left"/>
              <w:rPr>
                <w:sz w:val="23"/>
                <w:szCs w:val="23"/>
                <w:lang w:eastAsia="ar-SA"/>
              </w:rPr>
            </w:pPr>
            <w:r>
              <w:rPr>
                <w:sz w:val="23"/>
                <w:szCs w:val="23"/>
                <w:lang w:eastAsia="ar-SA"/>
              </w:rPr>
              <w:t>__________________/  Л.П. Павлова</w:t>
            </w:r>
          </w:p>
          <w:p w:rsidR="006B1207" w:rsidRPr="006B1207" w:rsidRDefault="004745B4" w:rsidP="004745B4">
            <w:pPr>
              <w:suppressAutoHyphens/>
              <w:ind w:firstLine="0"/>
              <w:jc w:val="left"/>
              <w:rPr>
                <w:rFonts w:eastAsia="Times New Roman"/>
                <w:sz w:val="22"/>
                <w:lang w:eastAsia="ar-SA"/>
              </w:rPr>
            </w:pPr>
            <w:r>
              <w:rPr>
                <w:sz w:val="23"/>
                <w:szCs w:val="23"/>
                <w:lang w:eastAsia="ar-SA"/>
              </w:rPr>
              <w:t xml:space="preserve">                     М.П.</w:t>
            </w:r>
          </w:p>
        </w:tc>
        <w:tc>
          <w:tcPr>
            <w:tcW w:w="4738" w:type="dxa"/>
          </w:tcPr>
          <w:p w:rsidR="006B1207" w:rsidRPr="006B1207" w:rsidRDefault="006B1207" w:rsidP="006B1207">
            <w:pPr>
              <w:suppressAutoHyphens/>
              <w:ind w:firstLine="0"/>
              <w:jc w:val="center"/>
              <w:rPr>
                <w:rFonts w:eastAsia="Times New Roman"/>
                <w:sz w:val="22"/>
                <w:lang w:eastAsia="ar-SA"/>
              </w:rPr>
            </w:pPr>
          </w:p>
          <w:p w:rsidR="006B1207" w:rsidRDefault="006B1207" w:rsidP="006B1207">
            <w:pPr>
              <w:suppressAutoHyphens/>
              <w:ind w:firstLine="0"/>
              <w:jc w:val="center"/>
              <w:rPr>
                <w:rFonts w:eastAsia="Times New Roman"/>
                <w:sz w:val="22"/>
                <w:lang w:eastAsia="ar-SA"/>
              </w:rPr>
            </w:pPr>
          </w:p>
          <w:p w:rsidR="004745B4" w:rsidRDefault="004745B4" w:rsidP="006B1207">
            <w:pPr>
              <w:suppressAutoHyphens/>
              <w:ind w:firstLine="0"/>
              <w:jc w:val="center"/>
              <w:rPr>
                <w:rFonts w:eastAsia="Times New Roman"/>
                <w:sz w:val="22"/>
                <w:lang w:eastAsia="ar-SA"/>
              </w:rPr>
            </w:pPr>
          </w:p>
          <w:p w:rsidR="004745B4" w:rsidRDefault="004745B4" w:rsidP="006B1207">
            <w:pPr>
              <w:suppressAutoHyphens/>
              <w:ind w:firstLine="0"/>
              <w:jc w:val="center"/>
              <w:rPr>
                <w:rFonts w:eastAsia="Times New Roman"/>
                <w:sz w:val="22"/>
                <w:lang w:eastAsia="ar-SA"/>
              </w:rPr>
            </w:pPr>
          </w:p>
          <w:p w:rsidR="004745B4" w:rsidRDefault="004745B4" w:rsidP="006B1207">
            <w:pPr>
              <w:suppressAutoHyphens/>
              <w:ind w:firstLine="0"/>
              <w:jc w:val="center"/>
              <w:rPr>
                <w:rFonts w:eastAsia="Times New Roman"/>
                <w:sz w:val="22"/>
                <w:lang w:eastAsia="ar-SA"/>
              </w:rPr>
            </w:pPr>
          </w:p>
          <w:p w:rsidR="004745B4" w:rsidRDefault="004745B4" w:rsidP="006B1207">
            <w:pPr>
              <w:suppressAutoHyphens/>
              <w:ind w:firstLine="0"/>
              <w:jc w:val="center"/>
              <w:rPr>
                <w:rFonts w:eastAsia="Times New Roman"/>
                <w:sz w:val="22"/>
                <w:lang w:eastAsia="ar-SA"/>
              </w:rPr>
            </w:pPr>
          </w:p>
          <w:p w:rsidR="004745B4" w:rsidRDefault="004745B4" w:rsidP="006B1207">
            <w:pPr>
              <w:suppressAutoHyphens/>
              <w:ind w:firstLine="0"/>
              <w:jc w:val="center"/>
              <w:rPr>
                <w:rFonts w:eastAsia="Times New Roman"/>
                <w:sz w:val="22"/>
                <w:lang w:eastAsia="ar-SA"/>
              </w:rPr>
            </w:pPr>
          </w:p>
          <w:p w:rsidR="004745B4" w:rsidRDefault="004745B4" w:rsidP="006B1207">
            <w:pPr>
              <w:suppressAutoHyphens/>
              <w:ind w:firstLine="0"/>
              <w:jc w:val="center"/>
              <w:rPr>
                <w:rFonts w:eastAsia="Times New Roman"/>
                <w:sz w:val="22"/>
                <w:lang w:eastAsia="ar-SA"/>
              </w:rPr>
            </w:pPr>
          </w:p>
          <w:p w:rsidR="004745B4" w:rsidRDefault="004745B4" w:rsidP="006B1207">
            <w:pPr>
              <w:suppressAutoHyphens/>
              <w:ind w:firstLine="0"/>
              <w:jc w:val="center"/>
              <w:rPr>
                <w:rFonts w:eastAsia="Times New Roman"/>
                <w:sz w:val="22"/>
                <w:lang w:eastAsia="ar-SA"/>
              </w:rPr>
            </w:pPr>
          </w:p>
          <w:p w:rsidR="004745B4" w:rsidRDefault="004745B4" w:rsidP="006B1207">
            <w:pPr>
              <w:suppressAutoHyphens/>
              <w:ind w:firstLine="0"/>
              <w:jc w:val="center"/>
              <w:rPr>
                <w:rFonts w:eastAsia="Times New Roman"/>
                <w:sz w:val="22"/>
                <w:lang w:eastAsia="ar-SA"/>
              </w:rPr>
            </w:pPr>
          </w:p>
          <w:p w:rsidR="004745B4" w:rsidRDefault="004745B4" w:rsidP="006B1207">
            <w:pPr>
              <w:suppressAutoHyphens/>
              <w:ind w:firstLine="0"/>
              <w:jc w:val="center"/>
              <w:rPr>
                <w:rFonts w:eastAsia="Times New Roman"/>
                <w:sz w:val="22"/>
                <w:lang w:eastAsia="ar-SA"/>
              </w:rPr>
            </w:pPr>
          </w:p>
          <w:p w:rsidR="004745B4" w:rsidRDefault="004745B4" w:rsidP="006B1207">
            <w:pPr>
              <w:suppressAutoHyphens/>
              <w:ind w:firstLine="0"/>
              <w:jc w:val="center"/>
              <w:rPr>
                <w:rFonts w:eastAsia="Times New Roman"/>
                <w:sz w:val="22"/>
                <w:lang w:eastAsia="ar-SA"/>
              </w:rPr>
            </w:pPr>
          </w:p>
          <w:p w:rsidR="004745B4" w:rsidRDefault="004745B4" w:rsidP="006B1207">
            <w:pPr>
              <w:suppressAutoHyphens/>
              <w:ind w:firstLine="0"/>
              <w:jc w:val="center"/>
              <w:rPr>
                <w:rFonts w:eastAsia="Times New Roman"/>
                <w:sz w:val="22"/>
                <w:lang w:eastAsia="ar-SA"/>
              </w:rPr>
            </w:pPr>
          </w:p>
          <w:p w:rsidR="004745B4" w:rsidRDefault="004745B4" w:rsidP="006B1207">
            <w:pPr>
              <w:suppressAutoHyphens/>
              <w:ind w:firstLine="0"/>
              <w:jc w:val="center"/>
              <w:rPr>
                <w:rFonts w:eastAsia="Times New Roman"/>
                <w:sz w:val="22"/>
                <w:lang w:eastAsia="ar-SA"/>
              </w:rPr>
            </w:pPr>
          </w:p>
          <w:p w:rsidR="004745B4" w:rsidRDefault="004745B4" w:rsidP="006B1207">
            <w:pPr>
              <w:suppressAutoHyphens/>
              <w:ind w:firstLine="0"/>
              <w:jc w:val="center"/>
              <w:rPr>
                <w:rFonts w:eastAsia="Times New Roman"/>
                <w:sz w:val="22"/>
                <w:lang w:eastAsia="ar-SA"/>
              </w:rPr>
            </w:pPr>
          </w:p>
          <w:p w:rsidR="004745B4" w:rsidRDefault="004745B4" w:rsidP="006B1207">
            <w:pPr>
              <w:suppressAutoHyphens/>
              <w:ind w:firstLine="0"/>
              <w:jc w:val="center"/>
              <w:rPr>
                <w:rFonts w:eastAsia="Times New Roman"/>
                <w:sz w:val="22"/>
                <w:lang w:eastAsia="ar-SA"/>
              </w:rPr>
            </w:pPr>
          </w:p>
          <w:p w:rsidR="004745B4" w:rsidRDefault="004745B4" w:rsidP="006B1207">
            <w:pPr>
              <w:suppressAutoHyphens/>
              <w:ind w:firstLine="0"/>
              <w:jc w:val="center"/>
              <w:rPr>
                <w:rFonts w:eastAsia="Times New Roman"/>
                <w:sz w:val="22"/>
                <w:lang w:eastAsia="ar-SA"/>
              </w:rPr>
            </w:pPr>
          </w:p>
          <w:p w:rsidR="004745B4" w:rsidRDefault="004745B4" w:rsidP="006B1207">
            <w:pPr>
              <w:suppressAutoHyphens/>
              <w:ind w:firstLine="0"/>
              <w:jc w:val="center"/>
              <w:rPr>
                <w:rFonts w:eastAsia="Times New Roman"/>
                <w:sz w:val="22"/>
                <w:lang w:eastAsia="ar-SA"/>
              </w:rPr>
            </w:pPr>
          </w:p>
          <w:p w:rsidR="004745B4" w:rsidRDefault="004745B4" w:rsidP="006B1207">
            <w:pPr>
              <w:suppressAutoHyphens/>
              <w:ind w:firstLine="0"/>
              <w:jc w:val="center"/>
              <w:rPr>
                <w:rFonts w:eastAsia="Times New Roman"/>
                <w:sz w:val="22"/>
                <w:lang w:eastAsia="ar-SA"/>
              </w:rPr>
            </w:pPr>
          </w:p>
          <w:p w:rsidR="004745B4" w:rsidRDefault="004745B4" w:rsidP="006B1207">
            <w:pPr>
              <w:suppressAutoHyphens/>
              <w:ind w:firstLine="0"/>
              <w:jc w:val="center"/>
              <w:rPr>
                <w:rFonts w:eastAsia="Times New Roman"/>
                <w:sz w:val="22"/>
                <w:lang w:eastAsia="ar-SA"/>
              </w:rPr>
            </w:pPr>
          </w:p>
          <w:p w:rsidR="004745B4" w:rsidRDefault="004745B4" w:rsidP="006B1207">
            <w:pPr>
              <w:suppressAutoHyphens/>
              <w:ind w:firstLine="0"/>
              <w:jc w:val="center"/>
              <w:rPr>
                <w:rFonts w:eastAsia="Times New Roman"/>
                <w:sz w:val="22"/>
                <w:lang w:eastAsia="ar-SA"/>
              </w:rPr>
            </w:pPr>
          </w:p>
          <w:p w:rsidR="004745B4" w:rsidRDefault="004745B4" w:rsidP="006B1207">
            <w:pPr>
              <w:suppressAutoHyphens/>
              <w:ind w:firstLine="0"/>
              <w:jc w:val="center"/>
              <w:rPr>
                <w:rFonts w:eastAsia="Times New Roman"/>
                <w:sz w:val="22"/>
                <w:lang w:eastAsia="ar-SA"/>
              </w:rPr>
            </w:pPr>
          </w:p>
          <w:p w:rsidR="004745B4" w:rsidRPr="006B1207" w:rsidRDefault="004745B4" w:rsidP="004745B4">
            <w:pPr>
              <w:suppressAutoHyphens/>
              <w:ind w:firstLine="0"/>
              <w:rPr>
                <w:rFonts w:eastAsia="Times New Roman"/>
                <w:sz w:val="22"/>
                <w:lang w:eastAsia="ar-SA"/>
              </w:rPr>
            </w:pPr>
          </w:p>
          <w:p w:rsidR="006B1207" w:rsidRPr="006B1207" w:rsidRDefault="006B1207" w:rsidP="006B1207">
            <w:pPr>
              <w:suppressAutoHyphens/>
              <w:ind w:firstLine="0"/>
              <w:jc w:val="center"/>
              <w:rPr>
                <w:rFonts w:eastAsia="Times New Roman"/>
                <w:sz w:val="22"/>
                <w:lang w:eastAsia="ar-SA"/>
              </w:rPr>
            </w:pPr>
          </w:p>
          <w:p w:rsidR="006B1207" w:rsidRPr="006B1207" w:rsidRDefault="006B1207" w:rsidP="006B1207">
            <w:pPr>
              <w:suppressAutoHyphens/>
              <w:ind w:firstLine="0"/>
              <w:jc w:val="center"/>
              <w:rPr>
                <w:rFonts w:eastAsia="Times New Roman"/>
                <w:sz w:val="22"/>
                <w:lang w:eastAsia="ar-SA"/>
              </w:rPr>
            </w:pPr>
            <w:r w:rsidRPr="006B1207">
              <w:rPr>
                <w:rFonts w:eastAsia="Times New Roman"/>
                <w:sz w:val="22"/>
                <w:lang w:eastAsia="ar-SA"/>
              </w:rPr>
              <w:t xml:space="preserve">________________________/ ____________/ </w:t>
            </w:r>
          </w:p>
          <w:p w:rsidR="006B1207" w:rsidRPr="006B1207" w:rsidRDefault="006B1207" w:rsidP="006B1207">
            <w:pPr>
              <w:suppressAutoHyphens/>
              <w:ind w:firstLine="0"/>
              <w:jc w:val="center"/>
              <w:rPr>
                <w:rFonts w:eastAsia="Times New Roman"/>
                <w:sz w:val="22"/>
                <w:lang w:eastAsia="ar-SA"/>
              </w:rPr>
            </w:pPr>
          </w:p>
          <w:p w:rsidR="006B1207" w:rsidRPr="006B1207" w:rsidRDefault="006B1207" w:rsidP="006B1207">
            <w:pPr>
              <w:suppressAutoHyphens/>
              <w:ind w:firstLine="0"/>
              <w:jc w:val="center"/>
              <w:rPr>
                <w:rFonts w:eastAsia="Times New Roman"/>
                <w:sz w:val="22"/>
                <w:lang w:eastAsia="ar-SA"/>
              </w:rPr>
            </w:pPr>
            <w:r w:rsidRPr="006B1207">
              <w:rPr>
                <w:rFonts w:eastAsia="Times New Roman"/>
                <w:sz w:val="22"/>
                <w:lang w:eastAsia="ar-SA"/>
              </w:rPr>
              <w:t>М.П.</w:t>
            </w:r>
          </w:p>
        </w:tc>
      </w:tr>
    </w:tbl>
    <w:p w:rsidR="00A17807" w:rsidRDefault="00A17807" w:rsidP="00A17807">
      <w:pPr>
        <w:ind w:firstLine="0"/>
        <w:jc w:val="center"/>
        <w:rPr>
          <w:rFonts w:eastAsia="Calibri"/>
          <w:b/>
          <w:bCs/>
          <w:iCs/>
          <w:sz w:val="28"/>
          <w:szCs w:val="28"/>
          <w:lang w:eastAsia="en-US"/>
        </w:rPr>
        <w:sectPr w:rsidR="00A17807" w:rsidSect="00100195">
          <w:pgSz w:w="11905" w:h="16838"/>
          <w:pgMar w:top="567" w:right="706" w:bottom="567" w:left="1418" w:header="720" w:footer="306" w:gutter="0"/>
          <w:cols w:space="720"/>
          <w:noEndnote/>
          <w:docGrid w:linePitch="326"/>
        </w:sectPr>
      </w:pPr>
    </w:p>
    <w:p w:rsidR="00A17807" w:rsidRPr="000B5F5F" w:rsidRDefault="00A17807" w:rsidP="00A17807">
      <w:pPr>
        <w:ind w:firstLine="0"/>
        <w:jc w:val="right"/>
        <w:rPr>
          <w:rFonts w:eastAsia="Calibri"/>
          <w:bCs/>
          <w:iCs/>
          <w:szCs w:val="24"/>
          <w:lang w:eastAsia="en-US"/>
        </w:rPr>
      </w:pPr>
      <w:r w:rsidRPr="000B5F5F">
        <w:rPr>
          <w:rFonts w:eastAsia="Calibri"/>
          <w:bCs/>
          <w:iCs/>
          <w:szCs w:val="24"/>
          <w:lang w:eastAsia="en-US"/>
        </w:rPr>
        <w:lastRenderedPageBreak/>
        <w:t xml:space="preserve">Приложение № </w:t>
      </w:r>
      <w:r w:rsidR="006B1207">
        <w:rPr>
          <w:rFonts w:eastAsia="Calibri"/>
          <w:bCs/>
          <w:iCs/>
          <w:szCs w:val="24"/>
          <w:lang w:eastAsia="en-US"/>
        </w:rPr>
        <w:t>1</w:t>
      </w:r>
    </w:p>
    <w:p w:rsidR="00A17807" w:rsidRPr="000B5F5F" w:rsidRDefault="00895755" w:rsidP="00A17807">
      <w:pPr>
        <w:ind w:firstLine="0"/>
        <w:jc w:val="right"/>
        <w:rPr>
          <w:rFonts w:eastAsia="Calibri"/>
          <w:bCs/>
          <w:iCs/>
          <w:szCs w:val="24"/>
          <w:lang w:eastAsia="en-US"/>
        </w:rPr>
      </w:pPr>
      <w:r>
        <w:rPr>
          <w:rFonts w:eastAsia="Calibri"/>
          <w:bCs/>
          <w:iCs/>
          <w:szCs w:val="24"/>
          <w:lang w:eastAsia="en-US"/>
        </w:rPr>
        <w:t>к Договору подряда</w:t>
      </w:r>
      <w:r w:rsidR="00A17807" w:rsidRPr="000B5F5F">
        <w:rPr>
          <w:rFonts w:eastAsia="Calibri"/>
          <w:bCs/>
          <w:iCs/>
          <w:szCs w:val="24"/>
          <w:lang w:eastAsia="en-US"/>
        </w:rPr>
        <w:t xml:space="preserve"> № ______</w:t>
      </w:r>
    </w:p>
    <w:p w:rsidR="000B5F5F" w:rsidRDefault="000B5F5F" w:rsidP="000B5F5F">
      <w:pPr>
        <w:autoSpaceDE w:val="0"/>
        <w:autoSpaceDN w:val="0"/>
        <w:adjustRightInd w:val="0"/>
        <w:ind w:right="-2" w:firstLine="0"/>
        <w:jc w:val="right"/>
        <w:rPr>
          <w:szCs w:val="24"/>
        </w:rPr>
      </w:pPr>
    </w:p>
    <w:p w:rsidR="00B51CF9" w:rsidRPr="00B51CF9" w:rsidRDefault="00B51CF9" w:rsidP="00B51CF9">
      <w:pPr>
        <w:spacing w:before="120"/>
        <w:ind w:firstLine="0"/>
        <w:jc w:val="center"/>
        <w:rPr>
          <w:rFonts w:eastAsia="Times New Roman"/>
          <w:color w:val="000000"/>
          <w:sz w:val="28"/>
          <w:szCs w:val="28"/>
        </w:rPr>
      </w:pPr>
      <w:r w:rsidRPr="00B51CF9">
        <w:rPr>
          <w:rFonts w:eastAsia="Times New Roman"/>
          <w:b/>
          <w:bCs/>
          <w:color w:val="000000"/>
          <w:sz w:val="28"/>
          <w:szCs w:val="28"/>
        </w:rPr>
        <w:t>ТЕХНИЧЕСКОЕ ЗАДАНИЕ</w:t>
      </w:r>
    </w:p>
    <w:p w:rsidR="00100195" w:rsidRDefault="008477ED" w:rsidP="008477ED">
      <w:pPr>
        <w:pStyle w:val="afff3"/>
        <w:ind w:firstLine="562"/>
        <w:jc w:val="center"/>
        <w:rPr>
          <w:iCs/>
          <w:color w:val="000000"/>
        </w:rPr>
      </w:pPr>
      <w:r>
        <w:rPr>
          <w:iCs/>
          <w:color w:val="000000"/>
        </w:rPr>
        <w:t>Текущий ремонт</w:t>
      </w:r>
      <w:r w:rsidR="004745B4">
        <w:rPr>
          <w:iCs/>
          <w:color w:val="000000"/>
        </w:rPr>
        <w:t xml:space="preserve">, </w:t>
      </w:r>
      <w:r w:rsidR="00100195" w:rsidRPr="00DC0D18">
        <w:rPr>
          <w:iCs/>
          <w:color w:val="000000"/>
        </w:rPr>
        <w:t>замен</w:t>
      </w:r>
      <w:r>
        <w:rPr>
          <w:iCs/>
          <w:color w:val="000000"/>
        </w:rPr>
        <w:t>а</w:t>
      </w:r>
      <w:r w:rsidR="00100195" w:rsidRPr="00DC0D18">
        <w:rPr>
          <w:iCs/>
          <w:color w:val="000000"/>
        </w:rPr>
        <w:t xml:space="preserve"> ограждени</w:t>
      </w:r>
      <w:r>
        <w:rPr>
          <w:iCs/>
          <w:color w:val="000000"/>
        </w:rPr>
        <w:t>й по периметру</w:t>
      </w:r>
      <w:r w:rsidR="00100195" w:rsidRPr="00DC0D18">
        <w:rPr>
          <w:iCs/>
          <w:color w:val="000000"/>
        </w:rPr>
        <w:t xml:space="preserve"> территории </w:t>
      </w:r>
      <w:r w:rsidR="00105C69">
        <w:rPr>
          <w:iCs/>
          <w:color w:val="000000"/>
        </w:rPr>
        <w:t>МАДОУ д/с</w:t>
      </w:r>
      <w:r>
        <w:rPr>
          <w:iCs/>
          <w:color w:val="000000"/>
        </w:rPr>
        <w:t xml:space="preserve"> </w:t>
      </w:r>
      <w:r w:rsidR="00100195" w:rsidRPr="00DC0D18">
        <w:rPr>
          <w:iCs/>
          <w:color w:val="000000"/>
        </w:rPr>
        <w:t>№ 42 «Ласточка» МО г-к Анапа</w:t>
      </w:r>
    </w:p>
    <w:p w:rsidR="00100195" w:rsidRPr="005B1D28" w:rsidRDefault="00100195" w:rsidP="00100195">
      <w:pPr>
        <w:ind w:firstLine="567"/>
        <w:rPr>
          <w:b/>
          <w:u w:val="single"/>
        </w:rPr>
      </w:pPr>
      <w:r w:rsidRPr="005B1D28">
        <w:rPr>
          <w:b/>
          <w:u w:val="single"/>
        </w:rPr>
        <w:t xml:space="preserve">Раздел </w:t>
      </w:r>
      <w:r w:rsidRPr="005B1D28">
        <w:rPr>
          <w:b/>
          <w:u w:val="single"/>
          <w:lang w:val="en-US"/>
        </w:rPr>
        <w:t>I</w:t>
      </w:r>
      <w:r w:rsidRPr="005B1D28">
        <w:rPr>
          <w:b/>
          <w:u w:val="single"/>
        </w:rPr>
        <w:t>. Требования к видам и объемам работ.</w:t>
      </w:r>
    </w:p>
    <w:p w:rsidR="00100195" w:rsidRPr="00100195" w:rsidRDefault="00100195" w:rsidP="00100195">
      <w:pPr>
        <w:ind w:firstLine="567"/>
      </w:pPr>
      <w:r w:rsidRPr="00100195">
        <w:t>Срок выполнения работ:</w:t>
      </w:r>
    </w:p>
    <w:p w:rsidR="00100195" w:rsidRPr="00100195" w:rsidRDefault="00100195" w:rsidP="00100195">
      <w:pPr>
        <w:ind w:firstLine="567"/>
      </w:pPr>
      <w:r w:rsidRPr="00100195">
        <w:t>Начало работ - с момента заключения договора.</w:t>
      </w:r>
    </w:p>
    <w:p w:rsidR="00100195" w:rsidRPr="00100195" w:rsidRDefault="00100195" w:rsidP="00100195">
      <w:pPr>
        <w:ind w:firstLine="567"/>
      </w:pPr>
      <w:r w:rsidRPr="00100195">
        <w:t xml:space="preserve">Окончание работ: </w:t>
      </w:r>
      <w:r w:rsidRPr="008477ED">
        <w:t xml:space="preserve">в течении </w:t>
      </w:r>
      <w:r w:rsidR="00105C69" w:rsidRPr="008477ED">
        <w:t>1</w:t>
      </w:r>
      <w:r w:rsidRPr="008477ED">
        <w:t>5 календарных дней</w:t>
      </w:r>
    </w:p>
    <w:p w:rsidR="00100195" w:rsidRPr="00100195" w:rsidRDefault="00100195" w:rsidP="00100195">
      <w:pPr>
        <w:ind w:firstLine="567"/>
      </w:pPr>
      <w:r w:rsidRPr="00100195">
        <w:t>Все требования к выполнению работ установлены локальным сметным расчетом, настоящим техническим заданием, проектом договора</w:t>
      </w:r>
    </w:p>
    <w:p w:rsidR="00100195" w:rsidRPr="005B1D28" w:rsidRDefault="00100195" w:rsidP="00100195">
      <w:pPr>
        <w:ind w:firstLine="567"/>
        <w:rPr>
          <w:b/>
        </w:rPr>
      </w:pPr>
      <w:r>
        <w:rPr>
          <w:b/>
        </w:rPr>
        <w:t>Ведомость работ и материалов</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5836"/>
        <w:gridCol w:w="1701"/>
        <w:gridCol w:w="1843"/>
      </w:tblGrid>
      <w:tr w:rsidR="00100195" w:rsidRPr="00100195" w:rsidTr="00682E12">
        <w:trPr>
          <w:trHeight w:val="495"/>
        </w:trPr>
        <w:tc>
          <w:tcPr>
            <w:tcW w:w="680" w:type="dxa"/>
            <w:shd w:val="clear" w:color="auto" w:fill="auto"/>
            <w:vAlign w:val="center"/>
            <w:hideMark/>
          </w:tcPr>
          <w:p w:rsidR="00100195" w:rsidRPr="00100195" w:rsidRDefault="00100195" w:rsidP="00682E12">
            <w:pPr>
              <w:ind w:firstLine="0"/>
              <w:jc w:val="center"/>
              <w:rPr>
                <w:rFonts w:ascii="Arial" w:eastAsia="Times New Roman" w:hAnsi="Arial" w:cs="Arial"/>
                <w:szCs w:val="24"/>
              </w:rPr>
            </w:pPr>
            <w:r w:rsidRPr="00100195">
              <w:rPr>
                <w:rFonts w:ascii="Arial" w:eastAsia="Times New Roman" w:hAnsi="Arial" w:cs="Arial"/>
                <w:szCs w:val="24"/>
              </w:rPr>
              <w:t>№ пп</w:t>
            </w:r>
          </w:p>
        </w:tc>
        <w:tc>
          <w:tcPr>
            <w:tcW w:w="5836" w:type="dxa"/>
            <w:shd w:val="clear" w:color="auto" w:fill="auto"/>
            <w:vAlign w:val="center"/>
            <w:hideMark/>
          </w:tcPr>
          <w:p w:rsidR="00100195" w:rsidRPr="00100195" w:rsidRDefault="00100195" w:rsidP="00682E12">
            <w:pPr>
              <w:ind w:firstLine="0"/>
              <w:jc w:val="center"/>
              <w:rPr>
                <w:rFonts w:ascii="Arial" w:eastAsia="Times New Roman" w:hAnsi="Arial" w:cs="Arial"/>
                <w:szCs w:val="24"/>
              </w:rPr>
            </w:pPr>
            <w:r w:rsidRPr="00100195">
              <w:rPr>
                <w:rFonts w:ascii="Arial" w:eastAsia="Times New Roman" w:hAnsi="Arial" w:cs="Arial"/>
                <w:szCs w:val="24"/>
              </w:rPr>
              <w:t>Наименование</w:t>
            </w:r>
          </w:p>
        </w:tc>
        <w:tc>
          <w:tcPr>
            <w:tcW w:w="1701" w:type="dxa"/>
            <w:shd w:val="clear" w:color="auto" w:fill="auto"/>
            <w:vAlign w:val="center"/>
            <w:hideMark/>
          </w:tcPr>
          <w:p w:rsidR="00100195" w:rsidRPr="00100195" w:rsidRDefault="00100195" w:rsidP="00682E12">
            <w:pPr>
              <w:ind w:firstLine="0"/>
              <w:jc w:val="center"/>
              <w:rPr>
                <w:rFonts w:ascii="Arial" w:eastAsia="Times New Roman" w:hAnsi="Arial" w:cs="Arial"/>
                <w:szCs w:val="24"/>
              </w:rPr>
            </w:pPr>
            <w:r w:rsidRPr="00100195">
              <w:rPr>
                <w:rFonts w:ascii="Arial" w:eastAsia="Times New Roman" w:hAnsi="Arial" w:cs="Arial"/>
                <w:szCs w:val="24"/>
              </w:rPr>
              <w:t>Ед. изм.</w:t>
            </w:r>
          </w:p>
        </w:tc>
        <w:tc>
          <w:tcPr>
            <w:tcW w:w="1843" w:type="dxa"/>
            <w:shd w:val="clear" w:color="auto" w:fill="auto"/>
            <w:vAlign w:val="center"/>
            <w:hideMark/>
          </w:tcPr>
          <w:p w:rsidR="00100195" w:rsidRPr="00100195" w:rsidRDefault="00100195" w:rsidP="00682E12">
            <w:pPr>
              <w:ind w:firstLine="0"/>
              <w:jc w:val="center"/>
              <w:rPr>
                <w:rFonts w:ascii="Arial" w:eastAsia="Times New Roman" w:hAnsi="Arial" w:cs="Arial"/>
                <w:szCs w:val="24"/>
              </w:rPr>
            </w:pPr>
            <w:r w:rsidRPr="00100195">
              <w:rPr>
                <w:rFonts w:ascii="Arial" w:eastAsia="Times New Roman" w:hAnsi="Arial" w:cs="Arial"/>
                <w:szCs w:val="24"/>
              </w:rPr>
              <w:t>Кол.</w:t>
            </w:r>
          </w:p>
        </w:tc>
      </w:tr>
      <w:tr w:rsidR="00100195" w:rsidRPr="00100195" w:rsidTr="00682E12">
        <w:trPr>
          <w:trHeight w:val="255"/>
        </w:trPr>
        <w:tc>
          <w:tcPr>
            <w:tcW w:w="680" w:type="dxa"/>
            <w:shd w:val="clear" w:color="auto" w:fill="auto"/>
            <w:noWrap/>
            <w:vAlign w:val="center"/>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1</w:t>
            </w:r>
          </w:p>
        </w:tc>
        <w:tc>
          <w:tcPr>
            <w:tcW w:w="5836" w:type="dxa"/>
            <w:shd w:val="clear" w:color="auto" w:fill="auto"/>
            <w:noWrap/>
            <w:vAlign w:val="center"/>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2</w:t>
            </w:r>
          </w:p>
        </w:tc>
        <w:tc>
          <w:tcPr>
            <w:tcW w:w="1701" w:type="dxa"/>
            <w:shd w:val="clear" w:color="auto" w:fill="auto"/>
            <w:noWrap/>
            <w:vAlign w:val="center"/>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3</w:t>
            </w:r>
          </w:p>
        </w:tc>
        <w:tc>
          <w:tcPr>
            <w:tcW w:w="1843" w:type="dxa"/>
            <w:shd w:val="clear" w:color="auto" w:fill="auto"/>
            <w:noWrap/>
            <w:vAlign w:val="center"/>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4</w:t>
            </w:r>
          </w:p>
        </w:tc>
      </w:tr>
      <w:tr w:rsidR="00100195" w:rsidRPr="00100195" w:rsidTr="00682E12">
        <w:trPr>
          <w:trHeight w:val="510"/>
        </w:trPr>
        <w:tc>
          <w:tcPr>
            <w:tcW w:w="680" w:type="dxa"/>
            <w:shd w:val="clear" w:color="auto" w:fill="auto"/>
            <w:noWrap/>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1</w:t>
            </w:r>
          </w:p>
        </w:tc>
        <w:tc>
          <w:tcPr>
            <w:tcW w:w="5836" w:type="dxa"/>
            <w:shd w:val="clear" w:color="auto" w:fill="auto"/>
            <w:hideMark/>
          </w:tcPr>
          <w:p w:rsidR="00100195" w:rsidRPr="00100195" w:rsidRDefault="00100195" w:rsidP="00682E12">
            <w:pPr>
              <w:ind w:firstLine="0"/>
              <w:jc w:val="left"/>
              <w:rPr>
                <w:rFonts w:ascii="Arial" w:eastAsia="Times New Roman" w:hAnsi="Arial" w:cs="Arial"/>
                <w:sz w:val="20"/>
                <w:szCs w:val="20"/>
              </w:rPr>
            </w:pPr>
            <w:r w:rsidRPr="00100195">
              <w:rPr>
                <w:rFonts w:ascii="Arial" w:eastAsia="Times New Roman" w:hAnsi="Arial" w:cs="Arial"/>
                <w:sz w:val="20"/>
                <w:szCs w:val="20"/>
              </w:rPr>
              <w:t>Демонтаж металлических столбов высотой более 4 м: на подготовленный бетонный фундамент</w:t>
            </w:r>
          </w:p>
        </w:tc>
        <w:tc>
          <w:tcPr>
            <w:tcW w:w="1701"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100 шт</w:t>
            </w:r>
          </w:p>
        </w:tc>
        <w:tc>
          <w:tcPr>
            <w:tcW w:w="1843"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0,63</w:t>
            </w:r>
          </w:p>
        </w:tc>
      </w:tr>
      <w:tr w:rsidR="00100195" w:rsidRPr="00100195" w:rsidTr="00682E12">
        <w:trPr>
          <w:trHeight w:val="510"/>
        </w:trPr>
        <w:tc>
          <w:tcPr>
            <w:tcW w:w="680" w:type="dxa"/>
            <w:shd w:val="clear" w:color="auto" w:fill="auto"/>
            <w:noWrap/>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2</w:t>
            </w:r>
          </w:p>
        </w:tc>
        <w:tc>
          <w:tcPr>
            <w:tcW w:w="5836" w:type="dxa"/>
            <w:shd w:val="clear" w:color="auto" w:fill="auto"/>
            <w:hideMark/>
          </w:tcPr>
          <w:p w:rsidR="00100195" w:rsidRPr="00100195" w:rsidRDefault="00100195" w:rsidP="00682E12">
            <w:pPr>
              <w:ind w:firstLine="0"/>
              <w:jc w:val="left"/>
              <w:rPr>
                <w:rFonts w:ascii="Arial" w:eastAsia="Times New Roman" w:hAnsi="Arial" w:cs="Arial"/>
                <w:sz w:val="20"/>
                <w:szCs w:val="20"/>
              </w:rPr>
            </w:pPr>
            <w:r w:rsidRPr="00100195">
              <w:rPr>
                <w:rFonts w:ascii="Arial" w:eastAsia="Times New Roman" w:hAnsi="Arial" w:cs="Arial"/>
                <w:sz w:val="20"/>
                <w:szCs w:val="20"/>
              </w:rPr>
              <w:t>Демонтаж заграждений из готовых металлических решетчатых панелей: высотой до 2 м</w:t>
            </w:r>
          </w:p>
        </w:tc>
        <w:tc>
          <w:tcPr>
            <w:tcW w:w="1701"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10 шт</w:t>
            </w:r>
          </w:p>
        </w:tc>
        <w:tc>
          <w:tcPr>
            <w:tcW w:w="1843"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6,3</w:t>
            </w:r>
          </w:p>
        </w:tc>
      </w:tr>
      <w:tr w:rsidR="00100195" w:rsidRPr="00100195" w:rsidTr="00682E12">
        <w:trPr>
          <w:trHeight w:val="510"/>
        </w:trPr>
        <w:tc>
          <w:tcPr>
            <w:tcW w:w="680" w:type="dxa"/>
            <w:shd w:val="clear" w:color="auto" w:fill="auto"/>
            <w:noWrap/>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3</w:t>
            </w:r>
          </w:p>
        </w:tc>
        <w:tc>
          <w:tcPr>
            <w:tcW w:w="5836" w:type="dxa"/>
            <w:shd w:val="clear" w:color="auto" w:fill="auto"/>
            <w:hideMark/>
          </w:tcPr>
          <w:p w:rsidR="00100195" w:rsidRPr="00100195" w:rsidRDefault="00100195" w:rsidP="00682E12">
            <w:pPr>
              <w:ind w:firstLine="0"/>
              <w:jc w:val="left"/>
              <w:rPr>
                <w:rFonts w:ascii="Arial" w:eastAsia="Times New Roman" w:hAnsi="Arial" w:cs="Arial"/>
                <w:sz w:val="20"/>
                <w:szCs w:val="20"/>
              </w:rPr>
            </w:pPr>
            <w:r w:rsidRPr="00100195">
              <w:rPr>
                <w:rFonts w:ascii="Arial" w:eastAsia="Times New Roman" w:hAnsi="Arial" w:cs="Arial"/>
                <w:sz w:val="20"/>
                <w:szCs w:val="20"/>
              </w:rPr>
              <w:t>Устройство ленточных фундаментов: железобетонных при ширине по верху до 1000 мм</w:t>
            </w:r>
          </w:p>
        </w:tc>
        <w:tc>
          <w:tcPr>
            <w:tcW w:w="1701"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100 м3</w:t>
            </w:r>
          </w:p>
        </w:tc>
        <w:tc>
          <w:tcPr>
            <w:tcW w:w="1843"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0,088</w:t>
            </w:r>
          </w:p>
        </w:tc>
      </w:tr>
      <w:tr w:rsidR="00100195" w:rsidRPr="00100195" w:rsidTr="00682E12">
        <w:trPr>
          <w:trHeight w:val="510"/>
        </w:trPr>
        <w:tc>
          <w:tcPr>
            <w:tcW w:w="680" w:type="dxa"/>
            <w:shd w:val="clear" w:color="auto" w:fill="auto"/>
            <w:noWrap/>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4</w:t>
            </w:r>
          </w:p>
        </w:tc>
        <w:tc>
          <w:tcPr>
            <w:tcW w:w="5836" w:type="dxa"/>
            <w:shd w:val="clear" w:color="auto" w:fill="auto"/>
            <w:hideMark/>
          </w:tcPr>
          <w:p w:rsidR="00100195" w:rsidRPr="00100195" w:rsidRDefault="00100195" w:rsidP="00682E12">
            <w:pPr>
              <w:ind w:firstLine="0"/>
              <w:jc w:val="left"/>
              <w:rPr>
                <w:rFonts w:ascii="Arial" w:eastAsia="Times New Roman" w:hAnsi="Arial" w:cs="Arial"/>
                <w:sz w:val="20"/>
                <w:szCs w:val="20"/>
              </w:rPr>
            </w:pPr>
            <w:r w:rsidRPr="00100195">
              <w:rPr>
                <w:rFonts w:ascii="Arial" w:eastAsia="Times New Roman" w:hAnsi="Arial" w:cs="Arial"/>
                <w:sz w:val="20"/>
                <w:szCs w:val="20"/>
              </w:rPr>
              <w:t>Сталь арматурная рифленая свариваемая, класс A500С, диаметр 10 мм</w:t>
            </w:r>
          </w:p>
        </w:tc>
        <w:tc>
          <w:tcPr>
            <w:tcW w:w="1701"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т</w:t>
            </w:r>
          </w:p>
        </w:tc>
        <w:tc>
          <w:tcPr>
            <w:tcW w:w="1843" w:type="dxa"/>
            <w:shd w:val="clear" w:color="auto" w:fill="auto"/>
            <w:noWrap/>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0,5808</w:t>
            </w:r>
          </w:p>
        </w:tc>
      </w:tr>
      <w:tr w:rsidR="00100195" w:rsidRPr="00100195" w:rsidTr="00682E12">
        <w:trPr>
          <w:trHeight w:val="510"/>
        </w:trPr>
        <w:tc>
          <w:tcPr>
            <w:tcW w:w="680" w:type="dxa"/>
            <w:shd w:val="clear" w:color="auto" w:fill="auto"/>
            <w:noWrap/>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5</w:t>
            </w:r>
          </w:p>
        </w:tc>
        <w:tc>
          <w:tcPr>
            <w:tcW w:w="5836" w:type="dxa"/>
            <w:shd w:val="clear" w:color="auto" w:fill="auto"/>
            <w:hideMark/>
          </w:tcPr>
          <w:p w:rsidR="00100195" w:rsidRPr="00100195" w:rsidRDefault="00100195" w:rsidP="00682E12">
            <w:pPr>
              <w:ind w:firstLine="0"/>
              <w:jc w:val="left"/>
              <w:rPr>
                <w:rFonts w:ascii="Arial" w:eastAsia="Times New Roman" w:hAnsi="Arial" w:cs="Arial"/>
                <w:sz w:val="20"/>
                <w:szCs w:val="20"/>
              </w:rPr>
            </w:pPr>
            <w:r w:rsidRPr="00100195">
              <w:rPr>
                <w:rFonts w:ascii="Arial" w:eastAsia="Times New Roman" w:hAnsi="Arial" w:cs="Arial"/>
                <w:sz w:val="20"/>
                <w:szCs w:val="20"/>
              </w:rPr>
              <w:t>Смеси бетонные тяжелого бетона (БСТ), класс В15 (М200)</w:t>
            </w:r>
          </w:p>
        </w:tc>
        <w:tc>
          <w:tcPr>
            <w:tcW w:w="1701"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м3</w:t>
            </w:r>
          </w:p>
        </w:tc>
        <w:tc>
          <w:tcPr>
            <w:tcW w:w="1843" w:type="dxa"/>
            <w:shd w:val="clear" w:color="auto" w:fill="auto"/>
            <w:noWrap/>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8,932</w:t>
            </w:r>
          </w:p>
        </w:tc>
      </w:tr>
      <w:tr w:rsidR="00100195" w:rsidRPr="00100195" w:rsidTr="00682E12">
        <w:trPr>
          <w:trHeight w:val="510"/>
        </w:trPr>
        <w:tc>
          <w:tcPr>
            <w:tcW w:w="680" w:type="dxa"/>
            <w:shd w:val="clear" w:color="auto" w:fill="auto"/>
            <w:noWrap/>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6</w:t>
            </w:r>
          </w:p>
        </w:tc>
        <w:tc>
          <w:tcPr>
            <w:tcW w:w="5836" w:type="dxa"/>
            <w:shd w:val="clear" w:color="auto" w:fill="auto"/>
            <w:hideMark/>
          </w:tcPr>
          <w:p w:rsidR="00100195" w:rsidRPr="00100195" w:rsidRDefault="00100195" w:rsidP="00682E12">
            <w:pPr>
              <w:ind w:firstLine="0"/>
              <w:jc w:val="left"/>
              <w:rPr>
                <w:rFonts w:ascii="Arial" w:eastAsia="Times New Roman" w:hAnsi="Arial" w:cs="Arial"/>
                <w:sz w:val="20"/>
                <w:szCs w:val="20"/>
              </w:rPr>
            </w:pPr>
            <w:r w:rsidRPr="00100195">
              <w:rPr>
                <w:rFonts w:ascii="Arial" w:eastAsia="Times New Roman" w:hAnsi="Arial" w:cs="Arial"/>
                <w:sz w:val="20"/>
                <w:szCs w:val="20"/>
              </w:rPr>
              <w:t>Установка металлических столбов высотой до 4 м: на подготовленный бетонный фундамент</w:t>
            </w:r>
          </w:p>
        </w:tc>
        <w:tc>
          <w:tcPr>
            <w:tcW w:w="1701"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100 шт</w:t>
            </w:r>
          </w:p>
        </w:tc>
        <w:tc>
          <w:tcPr>
            <w:tcW w:w="1843"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0,63</w:t>
            </w:r>
          </w:p>
        </w:tc>
      </w:tr>
      <w:tr w:rsidR="00100195" w:rsidRPr="00100195" w:rsidTr="00682E12">
        <w:trPr>
          <w:trHeight w:val="510"/>
        </w:trPr>
        <w:tc>
          <w:tcPr>
            <w:tcW w:w="680" w:type="dxa"/>
            <w:shd w:val="clear" w:color="auto" w:fill="auto"/>
            <w:noWrap/>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7</w:t>
            </w:r>
          </w:p>
        </w:tc>
        <w:tc>
          <w:tcPr>
            <w:tcW w:w="5836" w:type="dxa"/>
            <w:shd w:val="clear" w:color="auto" w:fill="auto"/>
            <w:hideMark/>
          </w:tcPr>
          <w:p w:rsidR="00100195" w:rsidRPr="00100195" w:rsidRDefault="00100195" w:rsidP="00682E12">
            <w:pPr>
              <w:ind w:firstLine="0"/>
              <w:jc w:val="left"/>
              <w:rPr>
                <w:rFonts w:ascii="Arial" w:eastAsia="Times New Roman" w:hAnsi="Arial" w:cs="Arial"/>
                <w:sz w:val="20"/>
                <w:szCs w:val="20"/>
              </w:rPr>
            </w:pPr>
            <w:r w:rsidRPr="00100195">
              <w:rPr>
                <w:rFonts w:ascii="Arial" w:eastAsia="Times New Roman" w:hAnsi="Arial" w:cs="Arial"/>
                <w:sz w:val="20"/>
                <w:szCs w:val="20"/>
              </w:rPr>
              <w:t>Трубы стальные квадратные из стали марки ст1-3сп/пс размером: 60х60 мм, толщина стенки 3 мм</w:t>
            </w:r>
          </w:p>
        </w:tc>
        <w:tc>
          <w:tcPr>
            <w:tcW w:w="1701"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т</w:t>
            </w:r>
          </w:p>
        </w:tc>
        <w:tc>
          <w:tcPr>
            <w:tcW w:w="1843"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0,911069</w:t>
            </w:r>
          </w:p>
        </w:tc>
      </w:tr>
      <w:tr w:rsidR="00100195" w:rsidRPr="00100195" w:rsidTr="00682E12">
        <w:trPr>
          <w:trHeight w:val="1020"/>
        </w:trPr>
        <w:tc>
          <w:tcPr>
            <w:tcW w:w="680" w:type="dxa"/>
            <w:shd w:val="clear" w:color="auto" w:fill="auto"/>
            <w:noWrap/>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8</w:t>
            </w:r>
          </w:p>
        </w:tc>
        <w:tc>
          <w:tcPr>
            <w:tcW w:w="5836" w:type="dxa"/>
            <w:shd w:val="clear" w:color="auto" w:fill="auto"/>
            <w:hideMark/>
          </w:tcPr>
          <w:p w:rsidR="00100195" w:rsidRPr="00100195" w:rsidRDefault="00100195" w:rsidP="00682E12">
            <w:pPr>
              <w:ind w:firstLine="0"/>
              <w:jc w:val="left"/>
              <w:rPr>
                <w:rFonts w:ascii="Arial" w:eastAsia="Times New Roman" w:hAnsi="Arial" w:cs="Arial"/>
                <w:sz w:val="20"/>
                <w:szCs w:val="20"/>
              </w:rPr>
            </w:pPr>
            <w:r w:rsidRPr="00100195">
              <w:rPr>
                <w:rFonts w:ascii="Arial" w:eastAsia="Times New Roman" w:hAnsi="Arial" w:cs="Arial"/>
                <w:sz w:val="20"/>
                <w:szCs w:val="20"/>
              </w:rPr>
              <w:t>Монтаж связей и распорок из одиночных и парных уголков, гнутосварных профилей для пролетов: до 24 м при высоте здания до 25 м (ккаркас ограждения)</w:t>
            </w:r>
          </w:p>
        </w:tc>
        <w:tc>
          <w:tcPr>
            <w:tcW w:w="1701"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т</w:t>
            </w:r>
          </w:p>
        </w:tc>
        <w:tc>
          <w:tcPr>
            <w:tcW w:w="1843"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0,66</w:t>
            </w:r>
          </w:p>
        </w:tc>
      </w:tr>
      <w:tr w:rsidR="00100195" w:rsidRPr="00100195" w:rsidTr="00682E12">
        <w:trPr>
          <w:trHeight w:val="510"/>
        </w:trPr>
        <w:tc>
          <w:tcPr>
            <w:tcW w:w="680" w:type="dxa"/>
            <w:shd w:val="clear" w:color="auto" w:fill="auto"/>
            <w:noWrap/>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9</w:t>
            </w:r>
          </w:p>
        </w:tc>
        <w:tc>
          <w:tcPr>
            <w:tcW w:w="5836" w:type="dxa"/>
            <w:shd w:val="clear" w:color="auto" w:fill="auto"/>
            <w:hideMark/>
          </w:tcPr>
          <w:p w:rsidR="00100195" w:rsidRPr="00100195" w:rsidRDefault="00100195" w:rsidP="00682E12">
            <w:pPr>
              <w:ind w:firstLine="0"/>
              <w:jc w:val="left"/>
              <w:rPr>
                <w:rFonts w:ascii="Arial" w:eastAsia="Times New Roman" w:hAnsi="Arial" w:cs="Arial"/>
                <w:sz w:val="20"/>
                <w:szCs w:val="20"/>
              </w:rPr>
            </w:pPr>
            <w:r w:rsidRPr="00100195">
              <w:rPr>
                <w:rFonts w:ascii="Arial" w:eastAsia="Times New Roman" w:hAnsi="Arial" w:cs="Arial"/>
                <w:sz w:val="20"/>
                <w:szCs w:val="20"/>
              </w:rPr>
              <w:t>Трубы стальные прямоугольные из стали марки ст1-3сп/пс размером: 40х20 мм, толщина стенки 2 мм</w:t>
            </w:r>
          </w:p>
        </w:tc>
        <w:tc>
          <w:tcPr>
            <w:tcW w:w="1701"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т</w:t>
            </w:r>
          </w:p>
        </w:tc>
        <w:tc>
          <w:tcPr>
            <w:tcW w:w="1843"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0,684216</w:t>
            </w:r>
          </w:p>
        </w:tc>
      </w:tr>
      <w:tr w:rsidR="00100195" w:rsidRPr="00100195" w:rsidTr="00682E12">
        <w:trPr>
          <w:trHeight w:val="510"/>
        </w:trPr>
        <w:tc>
          <w:tcPr>
            <w:tcW w:w="680" w:type="dxa"/>
            <w:shd w:val="clear" w:color="auto" w:fill="auto"/>
            <w:noWrap/>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10</w:t>
            </w:r>
          </w:p>
        </w:tc>
        <w:tc>
          <w:tcPr>
            <w:tcW w:w="5836" w:type="dxa"/>
            <w:shd w:val="clear" w:color="auto" w:fill="auto"/>
            <w:hideMark/>
          </w:tcPr>
          <w:p w:rsidR="00100195" w:rsidRPr="00100195" w:rsidRDefault="00100195" w:rsidP="00682E12">
            <w:pPr>
              <w:ind w:firstLine="0"/>
              <w:jc w:val="left"/>
              <w:rPr>
                <w:rFonts w:ascii="Arial" w:eastAsia="Times New Roman" w:hAnsi="Arial" w:cs="Arial"/>
                <w:sz w:val="20"/>
                <w:szCs w:val="20"/>
              </w:rPr>
            </w:pPr>
            <w:r w:rsidRPr="00100195">
              <w:rPr>
                <w:rFonts w:ascii="Arial" w:eastAsia="Times New Roman" w:hAnsi="Arial" w:cs="Arial"/>
                <w:sz w:val="20"/>
                <w:szCs w:val="20"/>
              </w:rPr>
              <w:t>Электродуговая сварка при монтаже одноэтажных производственных зданий: ограждений</w:t>
            </w:r>
          </w:p>
        </w:tc>
        <w:tc>
          <w:tcPr>
            <w:tcW w:w="1701"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10 т</w:t>
            </w:r>
          </w:p>
        </w:tc>
        <w:tc>
          <w:tcPr>
            <w:tcW w:w="1843"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0,159529</w:t>
            </w:r>
          </w:p>
        </w:tc>
      </w:tr>
      <w:tr w:rsidR="00100195" w:rsidRPr="00100195" w:rsidTr="00682E12">
        <w:trPr>
          <w:trHeight w:val="510"/>
        </w:trPr>
        <w:tc>
          <w:tcPr>
            <w:tcW w:w="680" w:type="dxa"/>
            <w:shd w:val="clear" w:color="auto" w:fill="auto"/>
            <w:noWrap/>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11</w:t>
            </w:r>
          </w:p>
        </w:tc>
        <w:tc>
          <w:tcPr>
            <w:tcW w:w="5836" w:type="dxa"/>
            <w:shd w:val="clear" w:color="auto" w:fill="auto"/>
            <w:hideMark/>
          </w:tcPr>
          <w:p w:rsidR="00100195" w:rsidRPr="00100195" w:rsidRDefault="00100195" w:rsidP="00682E12">
            <w:pPr>
              <w:ind w:firstLine="0"/>
              <w:jc w:val="left"/>
              <w:rPr>
                <w:rFonts w:ascii="Arial" w:eastAsia="Times New Roman" w:hAnsi="Arial" w:cs="Arial"/>
                <w:sz w:val="20"/>
                <w:szCs w:val="20"/>
              </w:rPr>
            </w:pPr>
            <w:r w:rsidRPr="00100195">
              <w:rPr>
                <w:rFonts w:ascii="Arial" w:eastAsia="Times New Roman" w:hAnsi="Arial" w:cs="Arial"/>
                <w:sz w:val="20"/>
                <w:szCs w:val="20"/>
              </w:rPr>
              <w:t>Огрунтовка металлических поверхностей за один раз: грунтовкой ГФ-021</w:t>
            </w:r>
          </w:p>
        </w:tc>
        <w:tc>
          <w:tcPr>
            <w:tcW w:w="1701"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100 м2</w:t>
            </w:r>
          </w:p>
        </w:tc>
        <w:tc>
          <w:tcPr>
            <w:tcW w:w="1843"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0,842424</w:t>
            </w:r>
          </w:p>
        </w:tc>
      </w:tr>
      <w:tr w:rsidR="00100195" w:rsidRPr="00100195" w:rsidTr="00682E12">
        <w:trPr>
          <w:trHeight w:val="510"/>
        </w:trPr>
        <w:tc>
          <w:tcPr>
            <w:tcW w:w="680" w:type="dxa"/>
            <w:shd w:val="clear" w:color="auto" w:fill="auto"/>
            <w:noWrap/>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12</w:t>
            </w:r>
          </w:p>
        </w:tc>
        <w:tc>
          <w:tcPr>
            <w:tcW w:w="5836" w:type="dxa"/>
            <w:shd w:val="clear" w:color="auto" w:fill="auto"/>
            <w:hideMark/>
          </w:tcPr>
          <w:p w:rsidR="00100195" w:rsidRPr="00100195" w:rsidRDefault="00100195" w:rsidP="00682E12">
            <w:pPr>
              <w:ind w:firstLine="0"/>
              <w:jc w:val="left"/>
              <w:rPr>
                <w:rFonts w:ascii="Arial" w:eastAsia="Times New Roman" w:hAnsi="Arial" w:cs="Arial"/>
                <w:sz w:val="20"/>
                <w:szCs w:val="20"/>
              </w:rPr>
            </w:pPr>
            <w:r w:rsidRPr="00100195">
              <w:rPr>
                <w:rFonts w:ascii="Arial" w:eastAsia="Times New Roman" w:hAnsi="Arial" w:cs="Arial"/>
                <w:sz w:val="20"/>
                <w:szCs w:val="20"/>
              </w:rPr>
              <w:t>Окраска металлических огрунтованных поверхностей: эмалью ПФ-115</w:t>
            </w:r>
          </w:p>
        </w:tc>
        <w:tc>
          <w:tcPr>
            <w:tcW w:w="1701"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100 м2</w:t>
            </w:r>
          </w:p>
        </w:tc>
        <w:tc>
          <w:tcPr>
            <w:tcW w:w="1843"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0,842424</w:t>
            </w:r>
          </w:p>
        </w:tc>
      </w:tr>
      <w:tr w:rsidR="00100195" w:rsidRPr="00100195" w:rsidTr="00682E12">
        <w:trPr>
          <w:trHeight w:val="510"/>
        </w:trPr>
        <w:tc>
          <w:tcPr>
            <w:tcW w:w="680" w:type="dxa"/>
            <w:shd w:val="clear" w:color="auto" w:fill="auto"/>
            <w:noWrap/>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13</w:t>
            </w:r>
          </w:p>
        </w:tc>
        <w:tc>
          <w:tcPr>
            <w:tcW w:w="5836" w:type="dxa"/>
            <w:shd w:val="clear" w:color="auto" w:fill="auto"/>
            <w:hideMark/>
          </w:tcPr>
          <w:p w:rsidR="00100195" w:rsidRPr="00100195" w:rsidRDefault="00100195" w:rsidP="00682E12">
            <w:pPr>
              <w:ind w:firstLine="0"/>
              <w:jc w:val="left"/>
              <w:rPr>
                <w:rFonts w:ascii="Arial" w:eastAsia="Times New Roman" w:hAnsi="Arial" w:cs="Arial"/>
                <w:sz w:val="20"/>
                <w:szCs w:val="20"/>
              </w:rPr>
            </w:pPr>
            <w:r w:rsidRPr="00100195">
              <w:rPr>
                <w:rFonts w:ascii="Arial" w:eastAsia="Times New Roman" w:hAnsi="Arial" w:cs="Arial"/>
                <w:sz w:val="20"/>
                <w:szCs w:val="20"/>
              </w:rPr>
              <w:t>Облицовка каркаса ограждения стальным профилированным листом</w:t>
            </w:r>
          </w:p>
        </w:tc>
        <w:tc>
          <w:tcPr>
            <w:tcW w:w="1701"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100 м2</w:t>
            </w:r>
          </w:p>
        </w:tc>
        <w:tc>
          <w:tcPr>
            <w:tcW w:w="1843"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2,5</w:t>
            </w:r>
          </w:p>
        </w:tc>
      </w:tr>
      <w:tr w:rsidR="00100195" w:rsidRPr="00100195" w:rsidTr="00682E12">
        <w:trPr>
          <w:trHeight w:val="510"/>
        </w:trPr>
        <w:tc>
          <w:tcPr>
            <w:tcW w:w="680" w:type="dxa"/>
            <w:shd w:val="clear" w:color="auto" w:fill="auto"/>
            <w:noWrap/>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14</w:t>
            </w:r>
          </w:p>
        </w:tc>
        <w:tc>
          <w:tcPr>
            <w:tcW w:w="5836" w:type="dxa"/>
            <w:shd w:val="clear" w:color="auto" w:fill="auto"/>
            <w:hideMark/>
          </w:tcPr>
          <w:p w:rsidR="00100195" w:rsidRPr="00100195" w:rsidRDefault="00100195" w:rsidP="00682E12">
            <w:pPr>
              <w:ind w:firstLine="0"/>
              <w:jc w:val="left"/>
              <w:rPr>
                <w:rFonts w:ascii="Arial" w:eastAsia="Times New Roman" w:hAnsi="Arial" w:cs="Arial"/>
                <w:sz w:val="20"/>
                <w:szCs w:val="20"/>
              </w:rPr>
            </w:pPr>
            <w:r w:rsidRPr="00100195">
              <w:rPr>
                <w:rFonts w:ascii="Arial" w:eastAsia="Times New Roman" w:hAnsi="Arial" w:cs="Arial"/>
                <w:sz w:val="20"/>
                <w:szCs w:val="20"/>
              </w:rPr>
              <w:t>Профнастил оцинкованный с покрытием: полиэстер С8-1150-0,5</w:t>
            </w:r>
          </w:p>
        </w:tc>
        <w:tc>
          <w:tcPr>
            <w:tcW w:w="1701"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м2</w:t>
            </w:r>
          </w:p>
        </w:tc>
        <w:tc>
          <w:tcPr>
            <w:tcW w:w="1843"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262,5</w:t>
            </w:r>
          </w:p>
        </w:tc>
      </w:tr>
      <w:tr w:rsidR="00100195" w:rsidRPr="00100195" w:rsidTr="00682E12">
        <w:trPr>
          <w:trHeight w:val="510"/>
        </w:trPr>
        <w:tc>
          <w:tcPr>
            <w:tcW w:w="680" w:type="dxa"/>
            <w:shd w:val="clear" w:color="auto" w:fill="auto"/>
            <w:noWrap/>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15</w:t>
            </w:r>
          </w:p>
        </w:tc>
        <w:tc>
          <w:tcPr>
            <w:tcW w:w="5836" w:type="dxa"/>
            <w:shd w:val="clear" w:color="auto" w:fill="auto"/>
            <w:hideMark/>
          </w:tcPr>
          <w:p w:rsidR="00100195" w:rsidRPr="00100195" w:rsidRDefault="00100195" w:rsidP="00682E12">
            <w:pPr>
              <w:ind w:firstLine="0"/>
              <w:jc w:val="left"/>
              <w:rPr>
                <w:rFonts w:ascii="Arial" w:eastAsia="Times New Roman" w:hAnsi="Arial" w:cs="Arial"/>
                <w:sz w:val="20"/>
                <w:szCs w:val="20"/>
              </w:rPr>
            </w:pPr>
            <w:r w:rsidRPr="00100195">
              <w:rPr>
                <w:rFonts w:ascii="Arial" w:eastAsia="Times New Roman" w:hAnsi="Arial" w:cs="Arial"/>
                <w:sz w:val="20"/>
                <w:szCs w:val="20"/>
              </w:rPr>
              <w:t>Демонтаж металлических столбов высотой более 4 м: на подготовленный бетонный фундамент</w:t>
            </w:r>
          </w:p>
        </w:tc>
        <w:tc>
          <w:tcPr>
            <w:tcW w:w="1701"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100 шт</w:t>
            </w:r>
          </w:p>
        </w:tc>
        <w:tc>
          <w:tcPr>
            <w:tcW w:w="1843"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0,23</w:t>
            </w:r>
          </w:p>
        </w:tc>
      </w:tr>
      <w:tr w:rsidR="00100195" w:rsidRPr="00100195" w:rsidTr="00682E12">
        <w:trPr>
          <w:trHeight w:val="510"/>
        </w:trPr>
        <w:tc>
          <w:tcPr>
            <w:tcW w:w="680" w:type="dxa"/>
            <w:shd w:val="clear" w:color="auto" w:fill="auto"/>
            <w:noWrap/>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16</w:t>
            </w:r>
          </w:p>
        </w:tc>
        <w:tc>
          <w:tcPr>
            <w:tcW w:w="5836" w:type="dxa"/>
            <w:shd w:val="clear" w:color="auto" w:fill="auto"/>
            <w:hideMark/>
          </w:tcPr>
          <w:p w:rsidR="00100195" w:rsidRPr="00100195" w:rsidRDefault="00100195" w:rsidP="00682E12">
            <w:pPr>
              <w:ind w:firstLine="0"/>
              <w:jc w:val="left"/>
              <w:rPr>
                <w:rFonts w:ascii="Arial" w:eastAsia="Times New Roman" w:hAnsi="Arial" w:cs="Arial"/>
                <w:sz w:val="20"/>
                <w:szCs w:val="20"/>
              </w:rPr>
            </w:pPr>
            <w:r w:rsidRPr="00100195">
              <w:rPr>
                <w:rFonts w:ascii="Arial" w:eastAsia="Times New Roman" w:hAnsi="Arial" w:cs="Arial"/>
                <w:sz w:val="20"/>
                <w:szCs w:val="20"/>
              </w:rPr>
              <w:t>Демонтаж заграждений из готовых металлических решетчатых панелей: высотой до 2 м</w:t>
            </w:r>
          </w:p>
        </w:tc>
        <w:tc>
          <w:tcPr>
            <w:tcW w:w="1701"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10 шт</w:t>
            </w:r>
          </w:p>
        </w:tc>
        <w:tc>
          <w:tcPr>
            <w:tcW w:w="1843"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2,3</w:t>
            </w:r>
          </w:p>
        </w:tc>
      </w:tr>
      <w:tr w:rsidR="00100195" w:rsidRPr="00100195" w:rsidTr="00682E12">
        <w:trPr>
          <w:trHeight w:val="510"/>
        </w:trPr>
        <w:tc>
          <w:tcPr>
            <w:tcW w:w="680" w:type="dxa"/>
            <w:shd w:val="clear" w:color="auto" w:fill="auto"/>
            <w:noWrap/>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17</w:t>
            </w:r>
          </w:p>
        </w:tc>
        <w:tc>
          <w:tcPr>
            <w:tcW w:w="5836" w:type="dxa"/>
            <w:shd w:val="clear" w:color="auto" w:fill="auto"/>
            <w:hideMark/>
          </w:tcPr>
          <w:p w:rsidR="00100195" w:rsidRPr="00100195" w:rsidRDefault="00100195" w:rsidP="00682E12">
            <w:pPr>
              <w:ind w:firstLine="0"/>
              <w:jc w:val="left"/>
              <w:rPr>
                <w:rFonts w:ascii="Arial" w:eastAsia="Times New Roman" w:hAnsi="Arial" w:cs="Arial"/>
                <w:sz w:val="20"/>
                <w:szCs w:val="20"/>
              </w:rPr>
            </w:pPr>
            <w:r w:rsidRPr="00100195">
              <w:rPr>
                <w:rFonts w:ascii="Arial" w:eastAsia="Times New Roman" w:hAnsi="Arial" w:cs="Arial"/>
                <w:sz w:val="20"/>
                <w:szCs w:val="20"/>
              </w:rPr>
              <w:t>Устройство ленточных фундаментов: железобетонных при ширине по верху до 1000 мм</w:t>
            </w:r>
          </w:p>
        </w:tc>
        <w:tc>
          <w:tcPr>
            <w:tcW w:w="1701"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100 м3</w:t>
            </w:r>
          </w:p>
        </w:tc>
        <w:tc>
          <w:tcPr>
            <w:tcW w:w="1843"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0,03151</w:t>
            </w:r>
          </w:p>
        </w:tc>
      </w:tr>
      <w:tr w:rsidR="00100195" w:rsidRPr="00100195" w:rsidTr="00682E12">
        <w:trPr>
          <w:trHeight w:val="510"/>
        </w:trPr>
        <w:tc>
          <w:tcPr>
            <w:tcW w:w="680" w:type="dxa"/>
            <w:shd w:val="clear" w:color="auto" w:fill="auto"/>
            <w:noWrap/>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18</w:t>
            </w:r>
          </w:p>
        </w:tc>
        <w:tc>
          <w:tcPr>
            <w:tcW w:w="5836" w:type="dxa"/>
            <w:shd w:val="clear" w:color="auto" w:fill="auto"/>
            <w:hideMark/>
          </w:tcPr>
          <w:p w:rsidR="00100195" w:rsidRPr="00100195" w:rsidRDefault="00100195" w:rsidP="00682E12">
            <w:pPr>
              <w:ind w:firstLine="0"/>
              <w:jc w:val="left"/>
              <w:rPr>
                <w:rFonts w:ascii="Arial" w:eastAsia="Times New Roman" w:hAnsi="Arial" w:cs="Arial"/>
                <w:sz w:val="20"/>
                <w:szCs w:val="20"/>
              </w:rPr>
            </w:pPr>
            <w:r w:rsidRPr="00100195">
              <w:rPr>
                <w:rFonts w:ascii="Arial" w:eastAsia="Times New Roman" w:hAnsi="Arial" w:cs="Arial"/>
                <w:sz w:val="20"/>
                <w:szCs w:val="20"/>
              </w:rPr>
              <w:t>Сталь арматурная рифленая свариваемая, класс A500С, диаметр 10 мм</w:t>
            </w:r>
          </w:p>
        </w:tc>
        <w:tc>
          <w:tcPr>
            <w:tcW w:w="1701"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т</w:t>
            </w:r>
          </w:p>
        </w:tc>
        <w:tc>
          <w:tcPr>
            <w:tcW w:w="1843"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0,207966</w:t>
            </w:r>
          </w:p>
        </w:tc>
      </w:tr>
      <w:tr w:rsidR="00100195" w:rsidRPr="00100195" w:rsidTr="00682E12">
        <w:trPr>
          <w:trHeight w:val="510"/>
        </w:trPr>
        <w:tc>
          <w:tcPr>
            <w:tcW w:w="680" w:type="dxa"/>
            <w:shd w:val="clear" w:color="auto" w:fill="auto"/>
            <w:noWrap/>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19</w:t>
            </w:r>
          </w:p>
        </w:tc>
        <w:tc>
          <w:tcPr>
            <w:tcW w:w="5836" w:type="dxa"/>
            <w:shd w:val="clear" w:color="auto" w:fill="auto"/>
            <w:hideMark/>
          </w:tcPr>
          <w:p w:rsidR="00100195" w:rsidRPr="00100195" w:rsidRDefault="00100195" w:rsidP="00682E12">
            <w:pPr>
              <w:ind w:firstLine="0"/>
              <w:jc w:val="left"/>
              <w:rPr>
                <w:rFonts w:ascii="Arial" w:eastAsia="Times New Roman" w:hAnsi="Arial" w:cs="Arial"/>
                <w:sz w:val="20"/>
                <w:szCs w:val="20"/>
              </w:rPr>
            </w:pPr>
            <w:r w:rsidRPr="00100195">
              <w:rPr>
                <w:rFonts w:ascii="Arial" w:eastAsia="Times New Roman" w:hAnsi="Arial" w:cs="Arial"/>
                <w:sz w:val="20"/>
                <w:szCs w:val="20"/>
              </w:rPr>
              <w:t>Смеси бетонные тяжелого бетона (БСТ), класс В15 (М200)</w:t>
            </w:r>
          </w:p>
        </w:tc>
        <w:tc>
          <w:tcPr>
            <w:tcW w:w="1701"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м3</w:t>
            </w:r>
          </w:p>
        </w:tc>
        <w:tc>
          <w:tcPr>
            <w:tcW w:w="1843"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3,198265</w:t>
            </w:r>
          </w:p>
        </w:tc>
      </w:tr>
      <w:tr w:rsidR="00100195" w:rsidRPr="00100195" w:rsidTr="00682E12">
        <w:trPr>
          <w:trHeight w:val="510"/>
        </w:trPr>
        <w:tc>
          <w:tcPr>
            <w:tcW w:w="680" w:type="dxa"/>
            <w:shd w:val="clear" w:color="auto" w:fill="auto"/>
            <w:noWrap/>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20</w:t>
            </w:r>
          </w:p>
        </w:tc>
        <w:tc>
          <w:tcPr>
            <w:tcW w:w="5836" w:type="dxa"/>
            <w:shd w:val="clear" w:color="auto" w:fill="auto"/>
            <w:hideMark/>
          </w:tcPr>
          <w:p w:rsidR="00100195" w:rsidRPr="00100195" w:rsidRDefault="00100195" w:rsidP="00682E12">
            <w:pPr>
              <w:ind w:firstLine="0"/>
              <w:jc w:val="left"/>
              <w:rPr>
                <w:rFonts w:ascii="Arial" w:eastAsia="Times New Roman" w:hAnsi="Arial" w:cs="Arial"/>
                <w:sz w:val="20"/>
                <w:szCs w:val="20"/>
              </w:rPr>
            </w:pPr>
            <w:r w:rsidRPr="00100195">
              <w:rPr>
                <w:rFonts w:ascii="Arial" w:eastAsia="Times New Roman" w:hAnsi="Arial" w:cs="Arial"/>
                <w:sz w:val="20"/>
                <w:szCs w:val="20"/>
              </w:rPr>
              <w:t>Установка металлических столбов высотой до 4 м: на подготовленный бетонный фундамент</w:t>
            </w:r>
          </w:p>
        </w:tc>
        <w:tc>
          <w:tcPr>
            <w:tcW w:w="1701"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100 шт</w:t>
            </w:r>
          </w:p>
        </w:tc>
        <w:tc>
          <w:tcPr>
            <w:tcW w:w="1843"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0,23</w:t>
            </w:r>
          </w:p>
        </w:tc>
      </w:tr>
      <w:tr w:rsidR="00100195" w:rsidRPr="00100195" w:rsidTr="00682E12">
        <w:trPr>
          <w:trHeight w:val="510"/>
        </w:trPr>
        <w:tc>
          <w:tcPr>
            <w:tcW w:w="680" w:type="dxa"/>
            <w:shd w:val="clear" w:color="auto" w:fill="auto"/>
            <w:noWrap/>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lastRenderedPageBreak/>
              <w:t>21</w:t>
            </w:r>
          </w:p>
        </w:tc>
        <w:tc>
          <w:tcPr>
            <w:tcW w:w="5836" w:type="dxa"/>
            <w:shd w:val="clear" w:color="auto" w:fill="auto"/>
            <w:hideMark/>
          </w:tcPr>
          <w:p w:rsidR="00100195" w:rsidRPr="00100195" w:rsidRDefault="00100195" w:rsidP="00682E12">
            <w:pPr>
              <w:ind w:firstLine="0"/>
              <w:jc w:val="left"/>
              <w:rPr>
                <w:rFonts w:ascii="Arial" w:eastAsia="Times New Roman" w:hAnsi="Arial" w:cs="Arial"/>
                <w:sz w:val="20"/>
                <w:szCs w:val="20"/>
              </w:rPr>
            </w:pPr>
            <w:r w:rsidRPr="00100195">
              <w:rPr>
                <w:rFonts w:ascii="Arial" w:eastAsia="Times New Roman" w:hAnsi="Arial" w:cs="Arial"/>
                <w:sz w:val="20"/>
                <w:szCs w:val="20"/>
              </w:rPr>
              <w:t>Трубы стальные квадратные из стали марки ст1-3сп/пс размером: 60х60 мм, толщина стенки 3 мм</w:t>
            </w:r>
          </w:p>
        </w:tc>
        <w:tc>
          <w:tcPr>
            <w:tcW w:w="1701"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т</w:t>
            </w:r>
          </w:p>
        </w:tc>
        <w:tc>
          <w:tcPr>
            <w:tcW w:w="1843"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0,332613</w:t>
            </w:r>
          </w:p>
        </w:tc>
      </w:tr>
      <w:tr w:rsidR="00100195" w:rsidRPr="00100195" w:rsidTr="00682E12">
        <w:trPr>
          <w:trHeight w:val="510"/>
        </w:trPr>
        <w:tc>
          <w:tcPr>
            <w:tcW w:w="680" w:type="dxa"/>
            <w:shd w:val="clear" w:color="auto" w:fill="auto"/>
            <w:noWrap/>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22</w:t>
            </w:r>
          </w:p>
        </w:tc>
        <w:tc>
          <w:tcPr>
            <w:tcW w:w="5836" w:type="dxa"/>
            <w:shd w:val="clear" w:color="auto" w:fill="auto"/>
            <w:hideMark/>
          </w:tcPr>
          <w:p w:rsidR="00100195" w:rsidRPr="00100195" w:rsidRDefault="00100195" w:rsidP="00682E12">
            <w:pPr>
              <w:ind w:firstLine="0"/>
              <w:jc w:val="left"/>
              <w:rPr>
                <w:rFonts w:ascii="Arial" w:eastAsia="Times New Roman" w:hAnsi="Arial" w:cs="Arial"/>
                <w:sz w:val="20"/>
                <w:szCs w:val="20"/>
              </w:rPr>
            </w:pPr>
            <w:r w:rsidRPr="00100195">
              <w:rPr>
                <w:rFonts w:ascii="Arial" w:eastAsia="Times New Roman" w:hAnsi="Arial" w:cs="Arial"/>
                <w:sz w:val="20"/>
                <w:szCs w:val="20"/>
              </w:rPr>
              <w:t>Огрунтовка металлических поверхностей за один раз: грунтовкой ГФ-021</w:t>
            </w:r>
          </w:p>
        </w:tc>
        <w:tc>
          <w:tcPr>
            <w:tcW w:w="1701"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100 м2</w:t>
            </w:r>
          </w:p>
        </w:tc>
        <w:tc>
          <w:tcPr>
            <w:tcW w:w="1843"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0,216864</w:t>
            </w:r>
          </w:p>
        </w:tc>
      </w:tr>
      <w:tr w:rsidR="00100195" w:rsidRPr="00100195" w:rsidTr="00682E12">
        <w:trPr>
          <w:trHeight w:val="510"/>
        </w:trPr>
        <w:tc>
          <w:tcPr>
            <w:tcW w:w="680" w:type="dxa"/>
            <w:shd w:val="clear" w:color="auto" w:fill="auto"/>
            <w:noWrap/>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23</w:t>
            </w:r>
          </w:p>
        </w:tc>
        <w:tc>
          <w:tcPr>
            <w:tcW w:w="5836" w:type="dxa"/>
            <w:shd w:val="clear" w:color="auto" w:fill="auto"/>
            <w:hideMark/>
          </w:tcPr>
          <w:p w:rsidR="00100195" w:rsidRPr="00100195" w:rsidRDefault="00100195" w:rsidP="00682E12">
            <w:pPr>
              <w:ind w:firstLine="0"/>
              <w:jc w:val="left"/>
              <w:rPr>
                <w:rFonts w:ascii="Arial" w:eastAsia="Times New Roman" w:hAnsi="Arial" w:cs="Arial"/>
                <w:sz w:val="20"/>
                <w:szCs w:val="20"/>
              </w:rPr>
            </w:pPr>
            <w:r w:rsidRPr="00100195">
              <w:rPr>
                <w:rFonts w:ascii="Arial" w:eastAsia="Times New Roman" w:hAnsi="Arial" w:cs="Arial"/>
                <w:sz w:val="20"/>
                <w:szCs w:val="20"/>
              </w:rPr>
              <w:t>Окраска металлических огрунтованных поверхностей: эмалью ПФ-115</w:t>
            </w:r>
          </w:p>
        </w:tc>
        <w:tc>
          <w:tcPr>
            <w:tcW w:w="1701"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100 м2</w:t>
            </w:r>
          </w:p>
        </w:tc>
        <w:tc>
          <w:tcPr>
            <w:tcW w:w="1843"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0,216864</w:t>
            </w:r>
          </w:p>
        </w:tc>
      </w:tr>
      <w:tr w:rsidR="00100195" w:rsidRPr="00100195" w:rsidTr="00682E12">
        <w:trPr>
          <w:trHeight w:val="510"/>
        </w:trPr>
        <w:tc>
          <w:tcPr>
            <w:tcW w:w="680" w:type="dxa"/>
            <w:shd w:val="clear" w:color="auto" w:fill="auto"/>
            <w:noWrap/>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24</w:t>
            </w:r>
          </w:p>
        </w:tc>
        <w:tc>
          <w:tcPr>
            <w:tcW w:w="5836" w:type="dxa"/>
            <w:shd w:val="clear" w:color="auto" w:fill="auto"/>
            <w:hideMark/>
          </w:tcPr>
          <w:p w:rsidR="00100195" w:rsidRPr="00100195" w:rsidRDefault="00100195" w:rsidP="00682E12">
            <w:pPr>
              <w:ind w:firstLine="0"/>
              <w:jc w:val="left"/>
              <w:rPr>
                <w:rFonts w:ascii="Arial" w:eastAsia="Times New Roman" w:hAnsi="Arial" w:cs="Arial"/>
                <w:sz w:val="20"/>
                <w:szCs w:val="20"/>
              </w:rPr>
            </w:pPr>
            <w:r w:rsidRPr="00100195">
              <w:rPr>
                <w:rFonts w:ascii="Arial" w:eastAsia="Times New Roman" w:hAnsi="Arial" w:cs="Arial"/>
                <w:sz w:val="20"/>
                <w:szCs w:val="20"/>
              </w:rPr>
              <w:t>Устройство заграждений из готовых металлических решетчатых панелей: высотой до 2 м</w:t>
            </w:r>
          </w:p>
        </w:tc>
        <w:tc>
          <w:tcPr>
            <w:tcW w:w="1701"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10 шт</w:t>
            </w:r>
          </w:p>
        </w:tc>
        <w:tc>
          <w:tcPr>
            <w:tcW w:w="1843"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2,3</w:t>
            </w:r>
          </w:p>
        </w:tc>
      </w:tr>
      <w:tr w:rsidR="00100195" w:rsidRPr="00100195" w:rsidTr="00682E12">
        <w:trPr>
          <w:trHeight w:val="510"/>
        </w:trPr>
        <w:tc>
          <w:tcPr>
            <w:tcW w:w="680" w:type="dxa"/>
            <w:shd w:val="clear" w:color="auto" w:fill="auto"/>
            <w:noWrap/>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25</w:t>
            </w:r>
          </w:p>
        </w:tc>
        <w:tc>
          <w:tcPr>
            <w:tcW w:w="5836" w:type="dxa"/>
            <w:shd w:val="clear" w:color="auto" w:fill="auto"/>
            <w:hideMark/>
          </w:tcPr>
          <w:p w:rsidR="00100195" w:rsidRPr="00100195" w:rsidRDefault="00100195" w:rsidP="00682E12">
            <w:pPr>
              <w:ind w:firstLine="0"/>
              <w:jc w:val="left"/>
              <w:rPr>
                <w:rFonts w:ascii="Arial" w:eastAsia="Times New Roman" w:hAnsi="Arial" w:cs="Arial"/>
                <w:sz w:val="20"/>
                <w:szCs w:val="20"/>
              </w:rPr>
            </w:pPr>
            <w:r w:rsidRPr="00100195">
              <w:rPr>
                <w:rFonts w:ascii="Arial" w:eastAsia="Times New Roman" w:hAnsi="Arial" w:cs="Arial"/>
                <w:sz w:val="20"/>
                <w:szCs w:val="20"/>
              </w:rPr>
              <w:t>Секция ограждения металлическая решетчатая окрашенная размером 2*2м</w:t>
            </w:r>
          </w:p>
        </w:tc>
        <w:tc>
          <w:tcPr>
            <w:tcW w:w="1701"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шт</w:t>
            </w:r>
          </w:p>
        </w:tc>
        <w:tc>
          <w:tcPr>
            <w:tcW w:w="1843" w:type="dxa"/>
            <w:shd w:val="clear" w:color="auto" w:fill="auto"/>
            <w:hideMark/>
          </w:tcPr>
          <w:p w:rsidR="00100195" w:rsidRPr="00100195" w:rsidRDefault="00100195" w:rsidP="00682E12">
            <w:pPr>
              <w:ind w:firstLine="0"/>
              <w:jc w:val="center"/>
              <w:rPr>
                <w:rFonts w:ascii="Arial" w:eastAsia="Times New Roman" w:hAnsi="Arial" w:cs="Arial"/>
                <w:sz w:val="20"/>
                <w:szCs w:val="20"/>
              </w:rPr>
            </w:pPr>
            <w:r w:rsidRPr="00100195">
              <w:rPr>
                <w:rFonts w:ascii="Arial" w:eastAsia="Times New Roman" w:hAnsi="Arial" w:cs="Arial"/>
                <w:sz w:val="20"/>
                <w:szCs w:val="20"/>
              </w:rPr>
              <w:t>23</w:t>
            </w:r>
          </w:p>
        </w:tc>
      </w:tr>
    </w:tbl>
    <w:p w:rsidR="00100195" w:rsidRPr="005B1D28" w:rsidRDefault="00100195" w:rsidP="00100195">
      <w:pPr>
        <w:ind w:firstLine="567"/>
        <w:rPr>
          <w:b/>
          <w:i/>
        </w:rPr>
      </w:pPr>
      <w:r w:rsidRPr="005B1D28">
        <w:t xml:space="preserve">Указанные в настоящей документации и (или) приложениях к ней товарные знаки читать в сочетании со словами </w:t>
      </w:r>
      <w:r w:rsidRPr="005B1D28">
        <w:rPr>
          <w:b/>
        </w:rPr>
        <w:t>«или эквивалент».</w:t>
      </w:r>
    </w:p>
    <w:p w:rsidR="00100195" w:rsidRPr="005B1D28" w:rsidRDefault="00100195" w:rsidP="00100195">
      <w:pPr>
        <w:ind w:firstLine="567"/>
        <w:rPr>
          <w:b/>
          <w:i/>
        </w:rPr>
      </w:pPr>
    </w:p>
    <w:p w:rsidR="00100195" w:rsidRPr="005B1D28" w:rsidRDefault="00100195" w:rsidP="00100195">
      <w:pPr>
        <w:ind w:firstLine="567"/>
        <w:rPr>
          <w:b/>
          <w:u w:val="single"/>
        </w:rPr>
      </w:pPr>
      <w:r w:rsidRPr="005B1D28">
        <w:rPr>
          <w:b/>
          <w:u w:val="single"/>
        </w:rPr>
        <w:t xml:space="preserve">Раздел </w:t>
      </w:r>
      <w:r w:rsidRPr="005B1D28">
        <w:rPr>
          <w:b/>
          <w:u w:val="single"/>
          <w:lang w:val="en-US"/>
        </w:rPr>
        <w:t>II</w:t>
      </w:r>
      <w:r w:rsidRPr="005B1D28">
        <w:rPr>
          <w:b/>
          <w:u w:val="single"/>
        </w:rPr>
        <w:t>. Общие требования к выполнению работ</w:t>
      </w:r>
    </w:p>
    <w:p w:rsidR="00100195" w:rsidRPr="005B1D28" w:rsidRDefault="00100195" w:rsidP="00100195">
      <w:pPr>
        <w:ind w:firstLine="567"/>
        <w:rPr>
          <w:b/>
          <w:i/>
        </w:rPr>
      </w:pPr>
    </w:p>
    <w:p w:rsidR="00100195" w:rsidRDefault="00100195" w:rsidP="00100195">
      <w:pPr>
        <w:ind w:firstLine="567"/>
      </w:pPr>
      <w:r w:rsidRPr="005B1D28">
        <w:t>Все применяемые на Объекте строительные материалы, изделия должны иметь качественные и технические характеристики, действующие сертификаты соответствия, сертификаты качества, гигиенические сертификаты, сертификаты пожарной безопасности, технические паспорта завода изготовителя и протоколы испытаний и разрешения на территории РФ, быть новыми, ранее не бывшими в использовании выпуска не ранее 20</w:t>
      </w:r>
      <w:r>
        <w:t>20</w:t>
      </w:r>
      <w:r w:rsidRPr="005B1D28">
        <w:t xml:space="preserve"> года.</w:t>
      </w:r>
    </w:p>
    <w:p w:rsidR="00100195" w:rsidRPr="005B1D28" w:rsidRDefault="00100195" w:rsidP="00100195">
      <w:pPr>
        <w:ind w:firstLine="567"/>
      </w:pPr>
      <w:r w:rsidRPr="005B1D28">
        <w:t>• Работы должны быть выполнены с учетом использования высококачественных современных материалов.</w:t>
      </w:r>
    </w:p>
    <w:p w:rsidR="00100195" w:rsidRPr="005B1D28" w:rsidRDefault="00100195" w:rsidP="00100195">
      <w:pPr>
        <w:ind w:firstLine="567"/>
      </w:pPr>
      <w:r w:rsidRPr="005B1D28">
        <w:t>• Материалы должны быть новыми, не бывшими в употреблении.</w:t>
      </w:r>
    </w:p>
    <w:p w:rsidR="00100195" w:rsidRPr="005B1D28" w:rsidRDefault="00100195" w:rsidP="00100195">
      <w:pPr>
        <w:ind w:firstLine="567"/>
      </w:pPr>
      <w:r w:rsidRPr="005B1D28">
        <w:t>• Строительные конструкции и материалы должны соответствовать требованиям норм пожарной безопасности. Строительные материалы, применяемые при выполнении работ не должны иметь вредных веществ и должны быть экологичными и гипоаллергенными.</w:t>
      </w:r>
    </w:p>
    <w:p w:rsidR="00100195" w:rsidRPr="005B1D28" w:rsidRDefault="00100195" w:rsidP="00100195">
      <w:pPr>
        <w:ind w:firstLine="567"/>
      </w:pPr>
      <w:r w:rsidRPr="005B1D28">
        <w:t>• В случае наличия в Локальном сметном расчете работ указания на товарные знаки, допускается использование эквивалентных материалов.</w:t>
      </w:r>
    </w:p>
    <w:p w:rsidR="00100195" w:rsidRPr="005B1D28" w:rsidRDefault="00100195" w:rsidP="00100195">
      <w:pPr>
        <w:ind w:firstLine="567"/>
      </w:pPr>
      <w:r w:rsidRPr="005B1D28">
        <w:t>Параметры эквивалентности используемых материалов:</w:t>
      </w:r>
    </w:p>
    <w:p w:rsidR="00100195" w:rsidRPr="005B1D28" w:rsidRDefault="00100195" w:rsidP="00100195">
      <w:pPr>
        <w:ind w:firstLine="567"/>
      </w:pPr>
      <w:r w:rsidRPr="005B1D28">
        <w:t>1) не должны уступать по основным техническим и функциональным характеристикам материалам, указанных в смете;</w:t>
      </w:r>
    </w:p>
    <w:p w:rsidR="00100195" w:rsidRPr="005B1D28" w:rsidRDefault="00100195" w:rsidP="00100195">
      <w:pPr>
        <w:ind w:firstLine="567"/>
      </w:pPr>
      <w:r w:rsidRPr="005B1D28">
        <w:t>2) не должны относиться к более низкому классу материалов по общепринятой классификации</w:t>
      </w:r>
    </w:p>
    <w:p w:rsidR="00100195" w:rsidRPr="005B1D28" w:rsidRDefault="00100195" w:rsidP="00100195">
      <w:pPr>
        <w:ind w:firstLine="567"/>
      </w:pPr>
      <w:r w:rsidRPr="005B1D28">
        <w:t>(должны относиться к тому же или более высокому классу материалов);</w:t>
      </w:r>
    </w:p>
    <w:p w:rsidR="00100195" w:rsidRPr="005B1D28" w:rsidRDefault="00100195" w:rsidP="00100195">
      <w:pPr>
        <w:ind w:firstLine="567"/>
      </w:pPr>
      <w:r w:rsidRPr="005B1D28">
        <w:t>3) должны соответствовать размерам, указанным в Локальном сметном расчете. Ссылки на заводы-изготовители и технические условия производителей являются рекомендованными.</w:t>
      </w:r>
    </w:p>
    <w:p w:rsidR="00100195" w:rsidRPr="005B1D28" w:rsidRDefault="00100195" w:rsidP="00100195">
      <w:pPr>
        <w:ind w:firstLine="567"/>
      </w:pPr>
      <w:r w:rsidRPr="005B1D28">
        <w:t>Эстетические характеристики применяемых материалов (внешний вид, цвет, блеск, текстура) согласовать с Заказчиком;</w:t>
      </w:r>
    </w:p>
    <w:p w:rsidR="00100195" w:rsidRDefault="00100195" w:rsidP="00100195">
      <w:pPr>
        <w:ind w:firstLine="567"/>
      </w:pPr>
      <w:r w:rsidRPr="005B1D28">
        <w:t>• Работы должны производиться только в отведенной зоне работ.</w:t>
      </w:r>
    </w:p>
    <w:p w:rsidR="00100195" w:rsidRPr="005B1D28" w:rsidRDefault="00100195" w:rsidP="00100195">
      <w:pPr>
        <w:ind w:firstLine="567"/>
      </w:pPr>
    </w:p>
    <w:p w:rsidR="00100195" w:rsidRPr="005B1D28" w:rsidRDefault="00100195" w:rsidP="00100195">
      <w:pPr>
        <w:ind w:firstLine="567"/>
      </w:pPr>
      <w:r w:rsidRPr="005B1D28">
        <w:t>После окончания работ Подрядчик обязан освободить территорию от строительного мусора и временных сооружений.</w:t>
      </w:r>
    </w:p>
    <w:p w:rsidR="00100195" w:rsidRPr="005B1D28" w:rsidRDefault="00100195" w:rsidP="00100195">
      <w:pPr>
        <w:ind w:firstLine="567"/>
      </w:pPr>
      <w:r w:rsidRPr="005B1D28">
        <w:t>Требования к составу предоставляемых документов - сертификаты соответствия, сертификаты по пожарной безопасности, технические паспорта, удостоверяющих качество материалов, изделий и оборудования при производстве работ;</w:t>
      </w:r>
    </w:p>
    <w:p w:rsidR="00100195" w:rsidRPr="005B1D28" w:rsidRDefault="00100195" w:rsidP="00100195">
      <w:pPr>
        <w:ind w:firstLine="567"/>
      </w:pPr>
      <w:r w:rsidRPr="005B1D28">
        <w:t>- акты об освидетельствовании скрытых работ;</w:t>
      </w:r>
    </w:p>
    <w:p w:rsidR="00100195" w:rsidRPr="005B1D28" w:rsidRDefault="00100195" w:rsidP="00100195">
      <w:pPr>
        <w:ind w:firstLine="567"/>
      </w:pPr>
      <w:r w:rsidRPr="005B1D28">
        <w:t>- общий журнал производства работ.</w:t>
      </w:r>
    </w:p>
    <w:p w:rsidR="00100195" w:rsidRPr="005B1D28" w:rsidRDefault="00100195" w:rsidP="00100195">
      <w:pPr>
        <w:ind w:firstLine="567"/>
      </w:pPr>
      <w:r w:rsidRPr="005B1D28">
        <w:t>При выполнении работ подрядчиком должны соблюдаться следующие требования:</w:t>
      </w:r>
    </w:p>
    <w:p w:rsidR="00100195" w:rsidRPr="005B1D28" w:rsidRDefault="00100195" w:rsidP="00100195">
      <w:pPr>
        <w:numPr>
          <w:ilvl w:val="0"/>
          <w:numId w:val="26"/>
        </w:numPr>
      </w:pPr>
      <w:r w:rsidRPr="005B1D28">
        <w:t>Работы должны быть выполнены в соответствии с локально-сметными расчётами (приложение № 1</w:t>
      </w:r>
      <w:r>
        <w:t xml:space="preserve"> к техническому заданию</w:t>
      </w:r>
      <w:r w:rsidRPr="005B1D28">
        <w:t>), настоящей Технической частью в полном соответствии с требованиями государственных стандартов, действующих строительных норм и правил, ПУЭ, НПБ, технических регламентов, санитарных норм и правил, в том числе:</w:t>
      </w:r>
    </w:p>
    <w:p w:rsidR="00100195" w:rsidRPr="005B1D28" w:rsidRDefault="00100195" w:rsidP="00100195">
      <w:pPr>
        <w:ind w:firstLine="567"/>
      </w:pPr>
      <w:r w:rsidRPr="005B1D28">
        <w:t>- Федерального закона от 29.12.2004 № 190-ФЗ «Градостроительный Кодекс Российской Федерации»;</w:t>
      </w:r>
    </w:p>
    <w:p w:rsidR="00100195" w:rsidRPr="005B1D28" w:rsidRDefault="00100195" w:rsidP="00100195">
      <w:pPr>
        <w:ind w:firstLine="567"/>
      </w:pPr>
      <w:r w:rsidRPr="005B1D28">
        <w:t>- Федерального закона от 30.12.2009 № 384-ФЗ «Технический регламент о безопасности зданий и сооружений»;</w:t>
      </w:r>
    </w:p>
    <w:p w:rsidR="00100195" w:rsidRPr="005B1D28" w:rsidRDefault="00100195" w:rsidP="00100195">
      <w:pPr>
        <w:ind w:firstLine="567"/>
      </w:pPr>
      <w:r w:rsidRPr="005B1D28">
        <w:lastRenderedPageBreak/>
        <w:t xml:space="preserve">- Федерального закона от 23.11.2009 № 261-ФЗ </w:t>
      </w:r>
      <w:r>
        <w:t>«</w:t>
      </w:r>
      <w:r w:rsidRPr="005B1D28">
        <w:t>Об энергосбережении и о повышении энергетической эффективности и о внесении изменений в отдельные законодательные акты Российской Федерации</w:t>
      </w:r>
      <w:r>
        <w:t>»</w:t>
      </w:r>
      <w:r w:rsidRPr="005B1D28">
        <w:t>;</w:t>
      </w:r>
    </w:p>
    <w:p w:rsidR="00100195" w:rsidRPr="005B1D28" w:rsidRDefault="00100195" w:rsidP="00100195">
      <w:pPr>
        <w:ind w:firstLine="567"/>
      </w:pPr>
      <w:r w:rsidRPr="005B1D28">
        <w:t>- Федерального закона от 22.07.2008 № 123-ФЗ «Технический регламент о требованиях пожарной безопасности»;</w:t>
      </w:r>
    </w:p>
    <w:p w:rsidR="00100195" w:rsidRPr="005B1D28" w:rsidRDefault="00100195" w:rsidP="00100195">
      <w:pPr>
        <w:ind w:firstLine="567"/>
      </w:pPr>
      <w:r w:rsidRPr="005B1D28">
        <w:t>- СП 118.13330.2012. Свод правил. Общественные здания и сооружения. Актуализированная редакция СНиП 31-06-2009;</w:t>
      </w:r>
    </w:p>
    <w:p w:rsidR="00100195" w:rsidRPr="005B1D28" w:rsidRDefault="00100195" w:rsidP="00100195">
      <w:pPr>
        <w:ind w:firstLine="567"/>
      </w:pPr>
      <w:r w:rsidRPr="005B1D28">
        <w:t xml:space="preserve">- СНиП 12-03-2001 «Безопасность труда в строительстве». Часть 1. Общие требования; </w:t>
      </w:r>
    </w:p>
    <w:p w:rsidR="00100195" w:rsidRPr="005B1D28" w:rsidRDefault="00100195" w:rsidP="00100195">
      <w:pPr>
        <w:ind w:firstLine="567"/>
      </w:pPr>
      <w:r w:rsidRPr="005B1D28">
        <w:t>- СНиП 12-04-2002 «Безопасность труда в строительстве». Часть 2. Строительное производство;</w:t>
      </w:r>
    </w:p>
    <w:p w:rsidR="00100195" w:rsidRPr="005B1D28" w:rsidRDefault="00100195" w:rsidP="00100195">
      <w:pPr>
        <w:ind w:firstLine="567"/>
      </w:pPr>
      <w:r w:rsidRPr="005B1D28">
        <w:t>- СНиП 2.02.01-83 Основания зданий и сооружений;</w:t>
      </w:r>
    </w:p>
    <w:p w:rsidR="00100195" w:rsidRPr="005B1D28" w:rsidRDefault="00100195" w:rsidP="00100195">
      <w:pPr>
        <w:ind w:firstLine="567"/>
      </w:pPr>
      <w:r w:rsidRPr="005B1D28">
        <w:t>- СП 70.13330.2012. Свод правил. Несущие и ограждающие конструкции. Актуализиро</w:t>
      </w:r>
      <w:r>
        <w:t>ванная редакция СНиП 3.03.01-87</w:t>
      </w:r>
    </w:p>
    <w:p w:rsidR="00100195" w:rsidRPr="005B1D28" w:rsidRDefault="00100195" w:rsidP="00100195">
      <w:pPr>
        <w:ind w:firstLine="567"/>
      </w:pPr>
      <w:r w:rsidRPr="005B1D28">
        <w:t xml:space="preserve">- других законодательных и нормативно-правовых актов в области охраны труда и безопасности строительства. </w:t>
      </w:r>
    </w:p>
    <w:p w:rsidR="00100195" w:rsidRPr="005B1D28" w:rsidRDefault="00100195" w:rsidP="00100195">
      <w:pPr>
        <w:numPr>
          <w:ilvl w:val="0"/>
          <w:numId w:val="26"/>
        </w:numPr>
        <w:ind w:left="0" w:firstLine="567"/>
      </w:pPr>
      <w:r w:rsidRPr="005B1D28">
        <w:t>Подрядчик должен предусмотреть мероприятия по охране труда, а также мероприятия по предотвращению аварийных ситуаций на объекте в соответствии с действующими нормами. Охрана труда рабочих должна обеспечиваться выдачей необходимых средств индивидуальной защиты, выполнением мероприятий по коллективной  защите  работающих. Рабочие места в вечернее время должны быть освещены. При производстве  работ должны использоваться оборудование, машины и механизмы, допущенные к применению органами  государственного надзора;</w:t>
      </w:r>
    </w:p>
    <w:p w:rsidR="00100195" w:rsidRPr="005B1D28" w:rsidRDefault="00100195" w:rsidP="00100195">
      <w:pPr>
        <w:numPr>
          <w:ilvl w:val="0"/>
          <w:numId w:val="26"/>
        </w:numPr>
        <w:ind w:left="0" w:firstLine="567"/>
      </w:pPr>
      <w:r w:rsidRPr="005B1D28">
        <w:t>Подрядчик должен соблюдать правила привлечения и использования иностранной и иногородней рабочей силы, установленные законодательством Российской Федерации.</w:t>
      </w:r>
    </w:p>
    <w:p w:rsidR="00100195" w:rsidRPr="005B1D28" w:rsidRDefault="00100195" w:rsidP="00100195">
      <w:pPr>
        <w:numPr>
          <w:ilvl w:val="0"/>
          <w:numId w:val="26"/>
        </w:numPr>
        <w:ind w:left="0" w:firstLine="567"/>
      </w:pPr>
      <w:r w:rsidRPr="005B1D28">
        <w:t>Оказание услуги осуществляется Подрядчиком с привлечением лиц, перечень которых согласован с Заказчиком до момента начала оказания услуги. При согласовании лиц, осуществляющих оказание услуги Заказчик вправе затребовать от Подрядчика справки об отсутствии судимости со сроком выдачи не более 1 года до момента начала оказания услуги, медицинские книжки (паспорта здоровья). Заказчик вправе не допускать к оказанию услуги лиц, в отношении которых не представлены вышеуказанные документы.</w:t>
      </w:r>
    </w:p>
    <w:p w:rsidR="00100195" w:rsidRPr="005B1D28" w:rsidRDefault="00100195" w:rsidP="00100195">
      <w:pPr>
        <w:numPr>
          <w:ilvl w:val="0"/>
          <w:numId w:val="26"/>
        </w:numPr>
        <w:ind w:left="0" w:firstLine="567"/>
      </w:pPr>
      <w:r w:rsidRPr="005B1D28">
        <w:t>Подрядчик своим приказом (иным актом) назначает лицо, ответственное за проведение работ и соблюдение вышеуказанных правил. Копия приказа (иного акта) представляется Заказчику до заключения контракта.</w:t>
      </w:r>
    </w:p>
    <w:p w:rsidR="00100195" w:rsidRPr="005B1D28" w:rsidRDefault="00100195" w:rsidP="00100195">
      <w:pPr>
        <w:numPr>
          <w:ilvl w:val="0"/>
          <w:numId w:val="26"/>
        </w:numPr>
        <w:ind w:left="0" w:firstLine="567"/>
      </w:pPr>
      <w:r w:rsidRPr="005B1D28">
        <w:t>Материалы, применяемые в ходе производства работ, должны соответствовать параметрам, характеристикам (ГОСТам, ТУ), требованиям, заложенным в сметной документации, быть новыми, иметь документы, подтверждающие качество и безопасность таких материалов. Использование при проведении работ  товаров, бывших в употреблении или товаров, содержащих компоненты бывшие в употреблении, не допускаются. Подрядчик несет ответственнос</w:t>
      </w:r>
      <w:r>
        <w:t xml:space="preserve">ть за соответствие </w:t>
      </w:r>
      <w:r w:rsidRPr="005B1D28">
        <w:t>используемых материалов государственным стандартам и техническим условиям.</w:t>
      </w:r>
    </w:p>
    <w:p w:rsidR="00100195" w:rsidRPr="005B1D28" w:rsidRDefault="00100195" w:rsidP="00100195">
      <w:pPr>
        <w:numPr>
          <w:ilvl w:val="0"/>
          <w:numId w:val="26"/>
        </w:numPr>
        <w:ind w:left="0" w:firstLine="567"/>
      </w:pPr>
      <w:r w:rsidRPr="005B1D28">
        <w:t>Перед началом выполнения работ Подрядчиком должны быть предоставлены документы, подтверждающие соответствие применяемых в работе материалов требованиям, установленным в сметной документации, законодательством РФ к таким товарам: соответствующие  сертификаты, декларации  соответствия, технические  паспорта  и  другие  документы, удостоверяющие  их  качество.</w:t>
      </w:r>
    </w:p>
    <w:p w:rsidR="00100195" w:rsidRPr="005B1D28" w:rsidRDefault="00100195" w:rsidP="00100195">
      <w:pPr>
        <w:numPr>
          <w:ilvl w:val="0"/>
          <w:numId w:val="26"/>
        </w:numPr>
        <w:ind w:left="0" w:firstLine="567"/>
      </w:pPr>
      <w:r w:rsidRPr="005B1D28">
        <w:t>Работы должны выполняться с обеспечением функционирования учреждения заказчика.</w:t>
      </w:r>
    </w:p>
    <w:p w:rsidR="00100195" w:rsidRPr="005B1D28" w:rsidRDefault="00100195" w:rsidP="00100195">
      <w:pPr>
        <w:numPr>
          <w:ilvl w:val="0"/>
          <w:numId w:val="26"/>
        </w:numPr>
        <w:ind w:left="0" w:firstLine="567"/>
      </w:pPr>
      <w:r w:rsidRPr="005B1D28">
        <w:t>По завершении работ подрядная организация обязана передать заказчику исполнительную документацию на русском языке.</w:t>
      </w:r>
    </w:p>
    <w:p w:rsidR="00100195" w:rsidRPr="005B1D28" w:rsidRDefault="00100195" w:rsidP="00100195">
      <w:pPr>
        <w:numPr>
          <w:ilvl w:val="0"/>
          <w:numId w:val="26"/>
        </w:numPr>
        <w:ind w:left="0" w:firstLine="567"/>
      </w:pPr>
      <w:r w:rsidRPr="005B1D28">
        <w:t>Скрытые работы, которые не могут быть проверены Заказчиком (приёмочной комиссией) в натуре при сдаче объекта контракта, в соответствии со Строительными нормами и правилами предъявляются Подрядчиком к осмотру и приёмке до их закрытия последующими работами, с обязательным составлением акта на скрытые работы.</w:t>
      </w:r>
    </w:p>
    <w:p w:rsidR="00100195" w:rsidRPr="005B1D28" w:rsidRDefault="00100195" w:rsidP="00100195">
      <w:pPr>
        <w:numPr>
          <w:ilvl w:val="0"/>
          <w:numId w:val="26"/>
        </w:numPr>
        <w:ind w:left="0" w:firstLine="567"/>
      </w:pPr>
      <w:r w:rsidRPr="005B1D28">
        <w:t xml:space="preserve">Поставка (доставка) материалов, конструкций и оборудования являются обязанностью Подрядчика. </w:t>
      </w:r>
    </w:p>
    <w:p w:rsidR="00100195" w:rsidRPr="005B1D28" w:rsidRDefault="00100195" w:rsidP="00100195">
      <w:pPr>
        <w:numPr>
          <w:ilvl w:val="0"/>
          <w:numId w:val="26"/>
        </w:numPr>
        <w:ind w:left="0" w:firstLine="567"/>
      </w:pPr>
      <w:r w:rsidRPr="005B1D28">
        <w:lastRenderedPageBreak/>
        <w:t xml:space="preserve">Работы не должны оказывать влияние на безопасность заказчика и должны производиться в соответствии со сметной документацией, в отведенной заказчиком зоне работ. </w:t>
      </w:r>
    </w:p>
    <w:p w:rsidR="00100195" w:rsidRDefault="00100195" w:rsidP="00100195">
      <w:pPr>
        <w:numPr>
          <w:ilvl w:val="0"/>
          <w:numId w:val="26"/>
        </w:numPr>
        <w:ind w:left="0" w:firstLine="567"/>
      </w:pPr>
      <w:r>
        <w:t xml:space="preserve">Заказчик </w:t>
      </w:r>
      <w:r w:rsidRPr="003C26E1">
        <w:t xml:space="preserve">не предоставляет подрядчику никаких помещений для хранения его материалов, инструментов, мест для проживания, переодевания и отдыха рабочих и т.д. </w:t>
      </w:r>
      <w:r>
        <w:t>Вся ответственность за сохранность материалов, инструментов, механизмов, приспособлений подрядчика возлагается исключительно на него самого</w:t>
      </w:r>
      <w:r w:rsidRPr="005B1D28">
        <w:t xml:space="preserve">.   </w:t>
      </w:r>
    </w:p>
    <w:p w:rsidR="00100195" w:rsidRPr="003C26E1" w:rsidRDefault="00100195" w:rsidP="00100195">
      <w:pPr>
        <w:numPr>
          <w:ilvl w:val="0"/>
          <w:numId w:val="26"/>
        </w:numPr>
        <w:ind w:left="0" w:firstLine="567"/>
      </w:pPr>
      <w:r w:rsidRPr="003C26E1">
        <w:t xml:space="preserve">Заезд спецтехники на территорию </w:t>
      </w:r>
      <w:r w:rsidR="00105C69">
        <w:t>МАДОУ д/с</w:t>
      </w:r>
      <w:r w:rsidRPr="00100195">
        <w:t xml:space="preserve"> № 42 «Ласточка» МО г-к Анапа</w:t>
      </w:r>
      <w:r w:rsidR="00105C69">
        <w:t xml:space="preserve"> </w:t>
      </w:r>
      <w:r w:rsidRPr="003C26E1">
        <w:t>согласовывается с заказчиком.</w:t>
      </w:r>
    </w:p>
    <w:p w:rsidR="00100195" w:rsidRPr="005B1D28" w:rsidRDefault="00100195" w:rsidP="00100195">
      <w:pPr>
        <w:numPr>
          <w:ilvl w:val="0"/>
          <w:numId w:val="26"/>
        </w:numPr>
        <w:ind w:left="0" w:firstLine="567"/>
      </w:pPr>
      <w:r w:rsidRPr="005B1D28">
        <w:t>В случае повреждения отделки иных помещений или инженерных систем заказчика, произошедших по причине производимых подрядной организацией работ – все работы по восстановлению берет на себя подрядная организация.</w:t>
      </w:r>
    </w:p>
    <w:p w:rsidR="00100195" w:rsidRPr="005B1D28" w:rsidRDefault="00100195" w:rsidP="00100195">
      <w:pPr>
        <w:numPr>
          <w:ilvl w:val="0"/>
          <w:numId w:val="26"/>
        </w:numPr>
        <w:ind w:left="0" w:firstLine="567"/>
      </w:pPr>
      <w:r w:rsidRPr="005B1D28">
        <w:t>Подрядчик производит ликвидацию рабочей зоны, уборку и вывоз мусора, уборку материалов по окончании производства работ (по мере необходимости) и после окончания работ собственными силами и за счет собственных средств.</w:t>
      </w:r>
    </w:p>
    <w:p w:rsidR="00100195" w:rsidRPr="005B1D28" w:rsidRDefault="00100195" w:rsidP="00100195">
      <w:pPr>
        <w:numPr>
          <w:ilvl w:val="0"/>
          <w:numId w:val="26"/>
        </w:numPr>
        <w:ind w:left="0" w:firstLine="567"/>
      </w:pPr>
      <w:r w:rsidRPr="005B1D28">
        <w:t>Порядок выполнения работ – в соответствии с графиком производства работ, составленным подрядной организацией и согласованным заказчиком.</w:t>
      </w:r>
    </w:p>
    <w:p w:rsidR="00100195" w:rsidRPr="005B1D28" w:rsidRDefault="00100195" w:rsidP="00100195">
      <w:pPr>
        <w:numPr>
          <w:ilvl w:val="0"/>
          <w:numId w:val="26"/>
        </w:numPr>
        <w:ind w:left="0" w:firstLine="567"/>
      </w:pPr>
      <w:r w:rsidRPr="005B1D28">
        <w:t>Заказчик имеет право осуществлять контроль за ходом, качеством, сроками выполнения работ согласно заключенному контракту и графику производства работ.</w:t>
      </w:r>
    </w:p>
    <w:p w:rsidR="00100195" w:rsidRDefault="00100195" w:rsidP="00100195">
      <w:pPr>
        <w:numPr>
          <w:ilvl w:val="0"/>
          <w:numId w:val="26"/>
        </w:numPr>
        <w:ind w:left="0" w:firstLine="567"/>
      </w:pPr>
      <w:r w:rsidRPr="005B1D28">
        <w:t>В случае нанесения ущерба имуществу Заказчика при выполнении работ на объекте, ответственность за возмещение такого ущерба несет Подрядчик.</w:t>
      </w:r>
    </w:p>
    <w:p w:rsidR="00100195" w:rsidRPr="005B1D28" w:rsidRDefault="00100195" w:rsidP="00100195">
      <w:pPr>
        <w:numPr>
          <w:ilvl w:val="0"/>
          <w:numId w:val="26"/>
        </w:numPr>
        <w:ind w:left="0" w:firstLine="567"/>
      </w:pPr>
      <w:r>
        <w:t>Подрядчик обязуется осуществить вывоз и сдачу металлолома, демонтированного в результате ремонтных работ, при этом денежные средства, полученные от сдачи металлолома Подрядчик передает Заказчику в течение 3-х дней с момента подписания акта сдачи. Заказчик вправе указать Подрядчику пункт приема металлолома.</w:t>
      </w:r>
    </w:p>
    <w:p w:rsidR="00100195" w:rsidRPr="005B1D28" w:rsidRDefault="00100195" w:rsidP="00100195">
      <w:pPr>
        <w:ind w:firstLine="567"/>
      </w:pPr>
      <w:r w:rsidRPr="005B1D28">
        <w:t>Гарантийный срок на материалы не менее срока указанного производителем товара.</w:t>
      </w:r>
    </w:p>
    <w:p w:rsidR="00100195" w:rsidRPr="005B1D28" w:rsidRDefault="00100195" w:rsidP="00100195">
      <w:pPr>
        <w:ind w:firstLine="567"/>
      </w:pPr>
      <w:r w:rsidRPr="005B1D28">
        <w:t>Гарантийный срок на выполненные работы устанавливается с момента подписания акта выполненных работ и должен составлять 60 (шестьдесят) месяцев.</w:t>
      </w:r>
    </w:p>
    <w:p w:rsidR="005446A5" w:rsidRDefault="005446A5" w:rsidP="00FE3877">
      <w:pPr>
        <w:autoSpaceDE w:val="0"/>
        <w:autoSpaceDN w:val="0"/>
        <w:adjustRightInd w:val="0"/>
        <w:ind w:firstLine="0"/>
        <w:jc w:val="right"/>
      </w:pPr>
    </w:p>
    <w:p w:rsidR="00FE3877" w:rsidRDefault="00FE3877" w:rsidP="00FE3877">
      <w:pPr>
        <w:autoSpaceDE w:val="0"/>
        <w:autoSpaceDN w:val="0"/>
        <w:adjustRightInd w:val="0"/>
        <w:ind w:firstLine="0"/>
        <w:jc w:val="right"/>
      </w:pPr>
      <w:r>
        <w:t xml:space="preserve">Приложение № 2 </w:t>
      </w:r>
    </w:p>
    <w:p w:rsidR="00FE3877" w:rsidRDefault="00FE3877" w:rsidP="00FE3877">
      <w:pPr>
        <w:autoSpaceDE w:val="0"/>
        <w:autoSpaceDN w:val="0"/>
        <w:adjustRightInd w:val="0"/>
        <w:ind w:firstLine="0"/>
        <w:jc w:val="right"/>
      </w:pPr>
      <w:r>
        <w:t xml:space="preserve">к Договору </w:t>
      </w:r>
      <w:r w:rsidR="00895755">
        <w:t>подряда</w:t>
      </w:r>
      <w:r>
        <w:t xml:space="preserve"> № ______</w:t>
      </w:r>
    </w:p>
    <w:p w:rsidR="00FE3877" w:rsidRDefault="00FE3877" w:rsidP="00FE3877">
      <w:pPr>
        <w:autoSpaceDE w:val="0"/>
        <w:autoSpaceDN w:val="0"/>
        <w:adjustRightInd w:val="0"/>
        <w:ind w:firstLine="0"/>
      </w:pPr>
    </w:p>
    <w:p w:rsidR="00FE3877" w:rsidRDefault="00FE3877" w:rsidP="00FE3877">
      <w:pPr>
        <w:autoSpaceDE w:val="0"/>
        <w:autoSpaceDN w:val="0"/>
        <w:adjustRightInd w:val="0"/>
        <w:ind w:firstLine="0"/>
        <w:jc w:val="center"/>
      </w:pPr>
      <w:r>
        <w:t>Локально-сметный расчет</w:t>
      </w:r>
    </w:p>
    <w:p w:rsidR="00FE3877" w:rsidRDefault="00FE3877" w:rsidP="00FE3877">
      <w:pPr>
        <w:autoSpaceDE w:val="0"/>
        <w:autoSpaceDN w:val="0"/>
        <w:adjustRightInd w:val="0"/>
        <w:ind w:firstLine="0"/>
      </w:pPr>
    </w:p>
    <w:p w:rsidR="009061AE" w:rsidRDefault="00FE3877" w:rsidP="00FE3877">
      <w:pPr>
        <w:widowControl w:val="0"/>
        <w:autoSpaceDE w:val="0"/>
        <w:autoSpaceDN w:val="0"/>
        <w:spacing w:before="9"/>
        <w:ind w:firstLine="0"/>
        <w:jc w:val="center"/>
        <w:rPr>
          <w:rFonts w:eastAsia="Times New Roman"/>
          <w:sz w:val="20"/>
          <w:lang w:eastAsia="en-US"/>
        </w:rPr>
      </w:pPr>
      <w:r w:rsidRPr="008477ED">
        <w:rPr>
          <w:rFonts w:eastAsia="Times New Roman"/>
          <w:sz w:val="20"/>
          <w:lang w:eastAsia="en-US"/>
        </w:rPr>
        <w:t>Приложено отдельным файлом</w:t>
      </w:r>
    </w:p>
    <w:p w:rsidR="00FC4202" w:rsidRPr="00800E7D" w:rsidRDefault="00FC4202" w:rsidP="008477ED">
      <w:pPr>
        <w:ind w:firstLine="0"/>
        <w:outlineLvl w:val="1"/>
        <w:rPr>
          <w:b/>
          <w:szCs w:val="24"/>
          <w:highlight w:val="yellow"/>
        </w:rPr>
      </w:pPr>
    </w:p>
    <w:p w:rsidR="000B5F5F" w:rsidRPr="000B5F5F" w:rsidRDefault="007D65DE" w:rsidP="000B5F5F">
      <w:pPr>
        <w:autoSpaceDE w:val="0"/>
        <w:autoSpaceDN w:val="0"/>
        <w:adjustRightInd w:val="0"/>
        <w:ind w:right="-2" w:firstLine="0"/>
        <w:jc w:val="right"/>
        <w:rPr>
          <w:b/>
          <w:bCs/>
          <w:szCs w:val="24"/>
        </w:rPr>
      </w:pPr>
      <w:hyperlink w:anchor="Par935" w:history="1">
        <w:r w:rsidR="000B5F5F" w:rsidRPr="00837526">
          <w:rPr>
            <w:rStyle w:val="a8"/>
            <w:bCs/>
            <w:color w:val="auto"/>
            <w:szCs w:val="24"/>
            <w:u w:val="none"/>
          </w:rPr>
          <w:t xml:space="preserve">Приложение N </w:t>
        </w:r>
      </w:hyperlink>
      <w:r w:rsidR="000B5F5F" w:rsidRPr="00837526">
        <w:rPr>
          <w:bCs/>
          <w:szCs w:val="24"/>
        </w:rPr>
        <w:t>4</w:t>
      </w:r>
      <w:r w:rsidR="000B5F5F" w:rsidRPr="000B5F5F">
        <w:rPr>
          <w:bCs/>
          <w:szCs w:val="24"/>
        </w:rPr>
        <w:t xml:space="preserve"> к Извещению</w:t>
      </w:r>
    </w:p>
    <w:p w:rsidR="00A530EB" w:rsidRDefault="00A530EB" w:rsidP="00A3089F">
      <w:pPr>
        <w:autoSpaceDE w:val="0"/>
        <w:autoSpaceDN w:val="0"/>
        <w:adjustRightInd w:val="0"/>
        <w:ind w:right="-2" w:firstLine="0"/>
        <w:jc w:val="center"/>
        <w:rPr>
          <w:szCs w:val="24"/>
          <w:vertAlign w:val="superscript"/>
        </w:rPr>
      </w:pPr>
    </w:p>
    <w:p w:rsidR="001E0747" w:rsidRDefault="001E0747" w:rsidP="001E0747">
      <w:pPr>
        <w:suppressAutoHyphens/>
        <w:ind w:firstLine="0"/>
        <w:jc w:val="center"/>
        <w:rPr>
          <w:rFonts w:eastAsia="Times New Roman"/>
          <w:b/>
          <w:szCs w:val="24"/>
          <w:lang w:eastAsia="en-US"/>
        </w:rPr>
      </w:pPr>
      <w:r w:rsidRPr="001E0747">
        <w:rPr>
          <w:rFonts w:eastAsia="Times New Roman"/>
          <w:b/>
          <w:szCs w:val="24"/>
          <w:lang w:eastAsia="en-US"/>
        </w:rPr>
        <w:t>ЗАЯВКА НА УЧАСТИЕ В ЗАПРОСЕ КОТИРОВОК</w:t>
      </w:r>
      <w:r w:rsidR="00EB7161">
        <w:rPr>
          <w:rFonts w:eastAsia="Times New Roman"/>
          <w:b/>
          <w:szCs w:val="24"/>
          <w:lang w:eastAsia="en-US"/>
        </w:rPr>
        <w:t xml:space="preserve"> В ЭЛЕКТРОННОЙ ФОРМЕ</w:t>
      </w:r>
    </w:p>
    <w:p w:rsidR="005E2106" w:rsidRDefault="005E2106" w:rsidP="001E0747">
      <w:pPr>
        <w:suppressAutoHyphens/>
        <w:ind w:firstLine="0"/>
        <w:jc w:val="center"/>
        <w:rPr>
          <w:rFonts w:eastAsia="Times New Roman"/>
          <w:b/>
          <w:szCs w:val="24"/>
          <w:lang w:eastAsia="en-US"/>
        </w:rPr>
      </w:pPr>
    </w:p>
    <w:p w:rsidR="005272C3" w:rsidRPr="005272C3" w:rsidRDefault="008477ED" w:rsidP="008477ED">
      <w:pPr>
        <w:jc w:val="center"/>
      </w:pPr>
      <w:r>
        <w:t xml:space="preserve">Текущий ремонт, замена </w:t>
      </w:r>
      <w:r w:rsidR="00100195" w:rsidRPr="00100195">
        <w:t>ограждени</w:t>
      </w:r>
      <w:r>
        <w:t>й по периметру</w:t>
      </w:r>
      <w:r w:rsidR="00100195" w:rsidRPr="00100195">
        <w:t xml:space="preserve"> территории </w:t>
      </w:r>
      <w:r>
        <w:t>МАДОУ д/с</w:t>
      </w:r>
      <w:r w:rsidR="00100195" w:rsidRPr="00100195">
        <w:t xml:space="preserve">   № 42 «Ласточка» МО г-к Анапа</w:t>
      </w:r>
    </w:p>
    <w:tbl>
      <w:tblPr>
        <w:tblW w:w="5000" w:type="pct"/>
        <w:jc w:val="right"/>
        <w:tblLayout w:type="fixed"/>
        <w:tblLook w:val="04A0"/>
      </w:tblPr>
      <w:tblGrid>
        <w:gridCol w:w="5349"/>
        <w:gridCol w:w="4932"/>
      </w:tblGrid>
      <w:tr w:rsidR="001E0747" w:rsidRPr="001E0747" w:rsidTr="001E0747">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jc w:val="center"/>
              <w:rPr>
                <w:rFonts w:eastAsia="Times New Roman"/>
                <w:b/>
                <w:bCs/>
                <w:szCs w:val="24"/>
                <w:lang w:eastAsia="en-US"/>
              </w:rPr>
            </w:pPr>
            <w:r w:rsidRPr="001E0747">
              <w:rPr>
                <w:rFonts w:eastAsia="Times New Roman"/>
                <w:b/>
                <w:bCs/>
                <w:szCs w:val="24"/>
                <w:lang w:eastAsia="en-US"/>
              </w:rPr>
              <w:t>Для юридического лица</w:t>
            </w: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Организационно-правовая форма, фирменное наименование (полное наименование)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Место нахождения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 xml:space="preserve">Почтовый адрес </w:t>
            </w:r>
            <w:r w:rsidRPr="009061AE">
              <w:rPr>
                <w:rFonts w:eastAsia="Times New Roman"/>
                <w:bCs/>
                <w:szCs w:val="24"/>
                <w:lang w:eastAsia="en-US"/>
              </w:rPr>
              <w:t>участника</w:t>
            </w:r>
            <w:r w:rsidRPr="001E0747">
              <w:rPr>
                <w:rFonts w:eastAsia="Times New Roman"/>
                <w:bCs/>
                <w:szCs w:val="24"/>
                <w:lang w:eastAsia="en-US"/>
              </w:rPr>
              <w:t xml:space="preserve"> закупок</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ИНН, КПП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ОГРН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Банковские реквизиты участника закупки: наименование банка, р/сч, к/сч, БИК и пр.</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val="en-US" w:eastAsia="en-US"/>
              </w:rPr>
            </w:pPr>
            <w:r w:rsidRPr="001E0747">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руководителя</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 xml:space="preserve">Ф.И.О. и номер телефона ответственного лица за </w:t>
            </w:r>
            <w:r w:rsidRPr="001E0747">
              <w:rPr>
                <w:rFonts w:eastAsia="Times New Roman"/>
                <w:bCs/>
                <w:szCs w:val="24"/>
                <w:lang w:eastAsia="en-US"/>
              </w:rPr>
              <w:lastRenderedPageBreak/>
              <w:t>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9E4C12">
            <w:pPr>
              <w:widowControl w:val="0"/>
              <w:suppressAutoHyphens/>
              <w:ind w:firstLine="0"/>
              <w:rPr>
                <w:rFonts w:eastAsia="Times New Roman"/>
                <w:bCs/>
                <w:szCs w:val="24"/>
                <w:lang w:eastAsia="en-US"/>
              </w:rPr>
            </w:pPr>
            <w:r w:rsidRPr="001E0747">
              <w:rPr>
                <w:rFonts w:eastAsia="Times New Roman"/>
                <w:bCs/>
                <w:szCs w:val="24"/>
                <w:lang w:eastAsia="en-US"/>
              </w:rPr>
              <w:lastRenderedPageBreak/>
              <w:t xml:space="preserve">Код по общероссийскому классификатору предприятий и организаций (ОКПО), установленный </w:t>
            </w:r>
            <w:r w:rsidR="009E4C12">
              <w:rPr>
                <w:rFonts w:eastAsia="Times New Roman"/>
                <w:bCs/>
                <w:szCs w:val="24"/>
                <w:lang w:eastAsia="en-US"/>
              </w:rPr>
              <w:t>подрядчику</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Код территории населенного пункта в соответствии с общероссийским классификатором территорий муниципальных образований (ОКТМО)</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Дата постановки на учет в налоговом органе в соответствии со свидетельством о постановке на учет в налоговом органе</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jc w:val="center"/>
              <w:rPr>
                <w:rFonts w:eastAsia="Times New Roman"/>
                <w:b/>
                <w:bCs/>
                <w:szCs w:val="24"/>
                <w:lang w:eastAsia="en-US"/>
              </w:rPr>
            </w:pPr>
            <w:r w:rsidRPr="001E0747">
              <w:rPr>
                <w:rFonts w:eastAsia="Times New Roman"/>
                <w:b/>
                <w:bCs/>
                <w:szCs w:val="24"/>
                <w:lang w:eastAsia="en-US"/>
              </w:rPr>
              <w:t>Для физического лица</w:t>
            </w: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Фамилия Имя Отчество</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ИНН, паспортные данные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Место жительства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val="en-US" w:eastAsia="en-US"/>
              </w:rPr>
            </w:pPr>
            <w:r w:rsidRPr="001E0747">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bl>
    <w:p w:rsidR="001E0747" w:rsidRPr="001E0747" w:rsidRDefault="001E0747" w:rsidP="001E0747">
      <w:pPr>
        <w:suppressAutoHyphens/>
        <w:ind w:firstLine="709"/>
        <w:rPr>
          <w:rFonts w:eastAsia="Times New Roman"/>
          <w:b/>
          <w:bCs/>
          <w:szCs w:val="24"/>
          <w:lang w:eastAsia="en-US"/>
        </w:rPr>
      </w:pPr>
    </w:p>
    <w:p w:rsidR="001E0747" w:rsidRPr="001E0747" w:rsidRDefault="001E0747" w:rsidP="001E0747">
      <w:pPr>
        <w:suppressAutoHyphens/>
        <w:ind w:firstLine="709"/>
        <w:rPr>
          <w:rFonts w:eastAsia="Times New Roman"/>
          <w:szCs w:val="24"/>
          <w:lang w:eastAsia="en-US"/>
        </w:rPr>
      </w:pPr>
      <w:r w:rsidRPr="001E0747">
        <w:rPr>
          <w:rFonts w:eastAsia="Times New Roman"/>
          <w:bCs/>
          <w:szCs w:val="24"/>
          <w:lang w:eastAsia="en-US"/>
        </w:rPr>
        <w:t>Изучив извещение о проведении запроса котировок на право заключения договора</w:t>
      </w:r>
      <w:r w:rsidRPr="001E0747">
        <w:rPr>
          <w:rFonts w:eastAsia="Times New Roman"/>
          <w:szCs w:val="24"/>
          <w:lang w:eastAsia="en-US"/>
        </w:rPr>
        <w:t xml:space="preserve">, проект договора, а также применимые к данному запросу котировок законодательство и нормативно-правовые акты __________________________ (наименование организации) в лице директора __________________, действующего на основании _______________ </w:t>
      </w:r>
    </w:p>
    <w:p w:rsidR="001E0747" w:rsidRPr="009061AE" w:rsidRDefault="00105C69" w:rsidP="005272C3">
      <w:pPr>
        <w:rPr>
          <w:b/>
          <w:bCs/>
          <w:szCs w:val="24"/>
        </w:rPr>
      </w:pPr>
      <w:r>
        <w:rPr>
          <w:rFonts w:eastAsia="Times New Roman"/>
          <w:b/>
          <w:szCs w:val="24"/>
          <w:lang w:eastAsia="en-US"/>
        </w:rPr>
        <w:t>сообщаем о согласии</w:t>
      </w:r>
      <w:r>
        <w:rPr>
          <w:rFonts w:eastAsia="Times New Roman"/>
          <w:szCs w:val="24"/>
          <w:lang w:eastAsia="en-US"/>
        </w:rPr>
        <w:t xml:space="preserve"> участвовать в запросе котировок в электронной форме </w:t>
      </w:r>
      <w:r w:rsidRPr="008477ED">
        <w:rPr>
          <w:bCs/>
          <w:szCs w:val="24"/>
        </w:rPr>
        <w:t>выполнение работ</w:t>
      </w:r>
      <w:r>
        <w:rPr>
          <w:b/>
          <w:bCs/>
          <w:szCs w:val="24"/>
        </w:rPr>
        <w:t xml:space="preserve"> по </w:t>
      </w:r>
      <w:r w:rsidR="008477ED" w:rsidRPr="008477ED">
        <w:rPr>
          <w:b/>
        </w:rPr>
        <w:t>текущему ремонту, замене ограждений по периметру территории</w:t>
      </w:r>
      <w:r w:rsidRPr="008477ED">
        <w:rPr>
          <w:b/>
          <w:bCs/>
          <w:szCs w:val="24"/>
        </w:rPr>
        <w:t xml:space="preserve"> муниципального дошкольного образовательного учреждения детского сада  №42</w:t>
      </w:r>
      <w:r>
        <w:rPr>
          <w:b/>
          <w:bCs/>
          <w:szCs w:val="24"/>
        </w:rPr>
        <w:t xml:space="preserve">  "Ласточка" муниципального образования город-курорт Анапа, </w:t>
      </w:r>
      <w:r w:rsidR="001E0747" w:rsidRPr="001E0747">
        <w:rPr>
          <w:rFonts w:eastAsia="Times New Roman"/>
          <w:szCs w:val="24"/>
          <w:lang w:eastAsia="en-US"/>
        </w:rPr>
        <w:t xml:space="preserve">исполнить условия договора, указанные в извещении о проведении запроса котировок, и направляем настоящую заявку. </w:t>
      </w:r>
    </w:p>
    <w:p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 xml:space="preserve">Обязуемся, в случае признания нас победителем, подписать договор не ранее чем через 10 дней и не позднее чем через 20 дней со дня подписания и размещения протокола и </w:t>
      </w:r>
      <w:r w:rsidR="001F3497">
        <w:rPr>
          <w:rFonts w:eastAsia="Times New Roman"/>
          <w:szCs w:val="24"/>
          <w:lang w:eastAsia="en-US"/>
        </w:rPr>
        <w:t xml:space="preserve">выполнить работы </w:t>
      </w:r>
      <w:r w:rsidRPr="001E0747">
        <w:rPr>
          <w:rFonts w:eastAsia="Times New Roman"/>
          <w:szCs w:val="24"/>
          <w:lang w:eastAsia="en-US"/>
        </w:rPr>
        <w:t xml:space="preserve"> по месту и в указанные в договоре сроки.</w:t>
      </w:r>
    </w:p>
    <w:p w:rsidR="001E0747" w:rsidRDefault="009061AE" w:rsidP="001E0747">
      <w:pPr>
        <w:suppressAutoHyphens/>
        <w:ind w:firstLine="709"/>
        <w:rPr>
          <w:rFonts w:eastAsia="Times New Roman"/>
          <w:szCs w:val="24"/>
          <w:lang w:eastAsia="en-US"/>
        </w:rPr>
      </w:pPr>
      <w:r w:rsidRPr="001E0747">
        <w:rPr>
          <w:rFonts w:eastAsia="Times New Roman"/>
          <w:szCs w:val="24"/>
        </w:rPr>
        <w:t xml:space="preserve">Наименования и характеристики </w:t>
      </w:r>
      <w:r w:rsidR="006B1207">
        <w:rPr>
          <w:rFonts w:eastAsia="Times New Roman"/>
          <w:szCs w:val="24"/>
        </w:rPr>
        <w:t>выполняемых работ</w:t>
      </w:r>
      <w:r w:rsidRPr="001E0747">
        <w:rPr>
          <w:rFonts w:eastAsia="Times New Roman"/>
          <w:szCs w:val="24"/>
        </w:rPr>
        <w:t>*.</w:t>
      </w:r>
    </w:p>
    <w:tbl>
      <w:tblPr>
        <w:tblW w:w="9780" w:type="dxa"/>
        <w:tblLayout w:type="fixed"/>
        <w:tblCellMar>
          <w:left w:w="40" w:type="dxa"/>
          <w:right w:w="40" w:type="dxa"/>
        </w:tblCellMar>
        <w:tblLook w:val="04A0"/>
      </w:tblPr>
      <w:tblGrid>
        <w:gridCol w:w="567"/>
        <w:gridCol w:w="2788"/>
        <w:gridCol w:w="1134"/>
        <w:gridCol w:w="992"/>
        <w:gridCol w:w="1323"/>
        <w:gridCol w:w="2976"/>
      </w:tblGrid>
      <w:tr w:rsidR="009061AE" w:rsidRPr="00794B11" w:rsidTr="00B1621F">
        <w:trPr>
          <w:trHeight w:hRule="exact" w:val="83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9061AE" w:rsidRPr="00794B11" w:rsidRDefault="009061AE" w:rsidP="00B1621F">
            <w:pPr>
              <w:jc w:val="center"/>
            </w:pPr>
            <w:r w:rsidRPr="00794B11">
              <w:t>№ п/п</w:t>
            </w:r>
          </w:p>
        </w:tc>
        <w:tc>
          <w:tcPr>
            <w:tcW w:w="27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061AE" w:rsidRPr="00794B11" w:rsidRDefault="009061AE" w:rsidP="00B1621F">
            <w:pPr>
              <w:ind w:firstLine="131"/>
              <w:jc w:val="center"/>
            </w:pPr>
            <w:r w:rsidRPr="00794B11">
              <w:t>Наименование работ</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061AE" w:rsidRPr="00794B11" w:rsidRDefault="009061AE" w:rsidP="00B1621F">
            <w:pPr>
              <w:ind w:firstLine="131"/>
              <w:jc w:val="center"/>
            </w:pPr>
            <w:r w:rsidRPr="00794B11">
              <w:t>Ед. изм.</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061AE" w:rsidRPr="00794B11" w:rsidRDefault="009061AE" w:rsidP="00B1621F">
            <w:pPr>
              <w:ind w:firstLine="131"/>
              <w:jc w:val="center"/>
            </w:pPr>
            <w:r w:rsidRPr="00794B11">
              <w:t>Кол-во</w:t>
            </w:r>
          </w:p>
        </w:tc>
        <w:tc>
          <w:tcPr>
            <w:tcW w:w="1323" w:type="dxa"/>
            <w:tcBorders>
              <w:top w:val="single" w:sz="6" w:space="0" w:color="auto"/>
              <w:left w:val="single" w:sz="6" w:space="0" w:color="auto"/>
              <w:bottom w:val="single" w:sz="6" w:space="0" w:color="auto"/>
              <w:right w:val="single" w:sz="6" w:space="0" w:color="auto"/>
            </w:tcBorders>
            <w:shd w:val="clear" w:color="auto" w:fill="FFFFFF"/>
            <w:hideMark/>
          </w:tcPr>
          <w:p w:rsidR="009061AE" w:rsidRPr="00794B11" w:rsidRDefault="009061AE" w:rsidP="00B1621F">
            <w:pPr>
              <w:ind w:firstLine="131"/>
              <w:jc w:val="center"/>
            </w:pPr>
          </w:p>
          <w:p w:rsidR="009061AE" w:rsidRPr="00794B11" w:rsidRDefault="009061AE" w:rsidP="00B1621F">
            <w:pPr>
              <w:ind w:firstLine="131"/>
              <w:jc w:val="center"/>
            </w:pPr>
            <w:r w:rsidRPr="00794B11">
              <w:t>Цена за ед.</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9061AE" w:rsidRPr="00794B11" w:rsidRDefault="009061AE" w:rsidP="00B1621F">
            <w:pPr>
              <w:ind w:firstLine="131"/>
              <w:jc w:val="center"/>
            </w:pPr>
          </w:p>
          <w:p w:rsidR="009061AE" w:rsidRPr="00794B11" w:rsidRDefault="009061AE" w:rsidP="00B1621F">
            <w:pPr>
              <w:ind w:firstLine="131"/>
              <w:jc w:val="center"/>
            </w:pPr>
            <w:r w:rsidRPr="00794B11">
              <w:t>Общая стоимость</w:t>
            </w:r>
          </w:p>
        </w:tc>
      </w:tr>
      <w:tr w:rsidR="009061AE" w:rsidRPr="00794B11" w:rsidTr="00B1621F">
        <w:trPr>
          <w:trHeight w:val="68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061AE" w:rsidRPr="00794B11" w:rsidRDefault="009061AE" w:rsidP="00B1621F">
            <w:pPr>
              <w:jc w:val="left"/>
            </w:pPr>
            <w:r w:rsidRPr="00794B11">
              <w:t>1</w:t>
            </w:r>
          </w:p>
        </w:tc>
        <w:tc>
          <w:tcPr>
            <w:tcW w:w="2788" w:type="dxa"/>
            <w:tcBorders>
              <w:top w:val="single" w:sz="6" w:space="0" w:color="auto"/>
              <w:left w:val="single" w:sz="6" w:space="0" w:color="auto"/>
              <w:bottom w:val="single" w:sz="6" w:space="0" w:color="auto"/>
              <w:right w:val="single" w:sz="6" w:space="0" w:color="auto"/>
            </w:tcBorders>
            <w:shd w:val="clear" w:color="auto" w:fill="FFFFFF"/>
            <w:vAlign w:val="center"/>
          </w:tcPr>
          <w:p w:rsidR="009061AE" w:rsidRPr="00794B11" w:rsidRDefault="009061AE" w:rsidP="00B1621F">
            <w:pPr>
              <w:jc w:val="lef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061AE" w:rsidRPr="00794B11" w:rsidRDefault="009061AE" w:rsidP="00B1621F">
            <w:pPr>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061AE" w:rsidRPr="00794B11" w:rsidRDefault="009061AE" w:rsidP="00B1621F">
            <w:pPr>
              <w:jc w:val="center"/>
            </w:pP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9061AE" w:rsidRPr="00794B11" w:rsidRDefault="009061AE" w:rsidP="00B1621F">
            <w:pPr>
              <w:jc w:val="left"/>
            </w:pPr>
          </w:p>
          <w:p w:rsidR="009061AE" w:rsidRPr="00794B11" w:rsidRDefault="009061AE" w:rsidP="00B1621F">
            <w:pPr>
              <w:jc w:val="left"/>
            </w:pPr>
          </w:p>
          <w:p w:rsidR="009061AE" w:rsidRPr="00794B11" w:rsidRDefault="009061AE" w:rsidP="00B1621F">
            <w:pPr>
              <w:jc w:val="left"/>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061AE" w:rsidRPr="00794B11" w:rsidRDefault="009061AE" w:rsidP="00B1621F">
            <w:pPr>
              <w:jc w:val="left"/>
            </w:pPr>
          </w:p>
        </w:tc>
      </w:tr>
      <w:tr w:rsidR="009061AE" w:rsidRPr="00794B11" w:rsidTr="00B1621F">
        <w:trPr>
          <w:trHeight w:val="553"/>
        </w:trPr>
        <w:tc>
          <w:tcPr>
            <w:tcW w:w="6804"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9061AE" w:rsidRPr="00794B11" w:rsidRDefault="009061AE" w:rsidP="00B1621F">
            <w:pPr>
              <w:jc w:val="left"/>
            </w:pPr>
            <w:r w:rsidRPr="00794B11">
              <w:t>Итого:</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9061AE" w:rsidRPr="00794B11" w:rsidRDefault="009061AE" w:rsidP="00B1621F">
            <w:pPr>
              <w:jc w:val="left"/>
              <w:rPr>
                <w:b/>
              </w:rPr>
            </w:pPr>
          </w:p>
        </w:tc>
      </w:tr>
    </w:tbl>
    <w:p w:rsidR="001E0747" w:rsidRDefault="009E4C12" w:rsidP="001E0747">
      <w:pPr>
        <w:ind w:firstLine="540"/>
        <w:rPr>
          <w:rFonts w:eastAsia="Times New Roman"/>
          <w:szCs w:val="24"/>
        </w:rPr>
      </w:pPr>
      <w:r w:rsidRPr="009E4C12">
        <w:rPr>
          <w:rFonts w:eastAsia="Times New Roman"/>
          <w:szCs w:val="24"/>
        </w:rPr>
        <w:t>Наименование оборудования и материалов:</w:t>
      </w:r>
    </w:p>
    <w:p w:rsidR="009E4C12" w:rsidRDefault="009E4C12" w:rsidP="001E0747">
      <w:pPr>
        <w:ind w:firstLine="540"/>
        <w:rPr>
          <w:rFonts w:eastAsia="Times New Roman"/>
          <w:szCs w:val="24"/>
        </w:rPr>
      </w:pPr>
    </w:p>
    <w:tbl>
      <w:tblPr>
        <w:tblW w:w="9848" w:type="dxa"/>
        <w:tblLook w:val="04A0"/>
      </w:tblPr>
      <w:tblGrid>
        <w:gridCol w:w="800"/>
        <w:gridCol w:w="7098"/>
        <w:gridCol w:w="910"/>
        <w:gridCol w:w="1040"/>
      </w:tblGrid>
      <w:tr w:rsidR="009E4C12" w:rsidRPr="00D0105A" w:rsidTr="009E4C12">
        <w:trPr>
          <w:trHeight w:val="51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C12" w:rsidRPr="00D0105A" w:rsidRDefault="009E4C12" w:rsidP="009E4C12">
            <w:pPr>
              <w:pStyle w:val="a5"/>
              <w:ind w:firstLine="34"/>
              <w:jc w:val="both"/>
              <w:rPr>
                <w:rFonts w:ascii="Times New Roman" w:hAnsi="Times New Roman" w:cs="Times New Roman"/>
              </w:rPr>
            </w:pPr>
            <w:r w:rsidRPr="00D0105A">
              <w:rPr>
                <w:rFonts w:ascii="Times New Roman" w:hAnsi="Times New Roman" w:cs="Times New Roman"/>
              </w:rPr>
              <w:t>№ п.п.</w:t>
            </w:r>
          </w:p>
        </w:tc>
        <w:tc>
          <w:tcPr>
            <w:tcW w:w="7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C12" w:rsidRPr="00D0105A" w:rsidRDefault="009E4C12" w:rsidP="000708C7">
            <w:pPr>
              <w:pStyle w:val="a5"/>
              <w:ind w:firstLine="344"/>
              <w:jc w:val="both"/>
              <w:rPr>
                <w:rFonts w:ascii="Times New Roman" w:hAnsi="Times New Roman" w:cs="Times New Roman"/>
              </w:rPr>
            </w:pPr>
            <w:r w:rsidRPr="00D0105A">
              <w:rPr>
                <w:rFonts w:ascii="Times New Roman" w:hAnsi="Times New Roman" w:cs="Times New Roman"/>
              </w:rPr>
              <w:t>Наименование</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9E4C12" w:rsidRPr="00D0105A" w:rsidRDefault="009E4C12" w:rsidP="009E4C12">
            <w:pPr>
              <w:pStyle w:val="a5"/>
              <w:jc w:val="both"/>
              <w:rPr>
                <w:rFonts w:ascii="Times New Roman" w:hAnsi="Times New Roman" w:cs="Times New Roman"/>
              </w:rPr>
            </w:pPr>
            <w:r w:rsidRPr="00D0105A">
              <w:rPr>
                <w:rFonts w:ascii="Times New Roman" w:hAnsi="Times New Roman" w:cs="Times New Roman"/>
              </w:rPr>
              <w:t>Ед.  изм.</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E4C12" w:rsidRPr="00D0105A" w:rsidRDefault="009E4C12" w:rsidP="009E4C12">
            <w:pPr>
              <w:pStyle w:val="a5"/>
              <w:ind w:firstLine="15"/>
              <w:jc w:val="both"/>
              <w:rPr>
                <w:rFonts w:ascii="Times New Roman" w:hAnsi="Times New Roman" w:cs="Times New Roman"/>
              </w:rPr>
            </w:pPr>
            <w:r w:rsidRPr="00D0105A">
              <w:rPr>
                <w:rFonts w:ascii="Times New Roman" w:hAnsi="Times New Roman" w:cs="Times New Roman"/>
              </w:rPr>
              <w:t>Кол-во</w:t>
            </w:r>
          </w:p>
        </w:tc>
      </w:tr>
      <w:tr w:rsidR="009E4C12" w:rsidRPr="00D0105A" w:rsidTr="009E4C12">
        <w:trPr>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E4C12" w:rsidRPr="00D0105A" w:rsidRDefault="009E4C12" w:rsidP="000708C7">
            <w:pPr>
              <w:pStyle w:val="a5"/>
              <w:ind w:firstLine="344"/>
              <w:jc w:val="both"/>
              <w:rPr>
                <w:rFonts w:ascii="Times New Roman" w:hAnsi="Times New Roman" w:cs="Times New Roman"/>
              </w:rPr>
            </w:pPr>
            <w:r w:rsidRPr="00D0105A">
              <w:rPr>
                <w:rFonts w:ascii="Times New Roman" w:hAnsi="Times New Roman" w:cs="Times New Roman"/>
              </w:rPr>
              <w:t>1</w:t>
            </w:r>
          </w:p>
        </w:tc>
        <w:tc>
          <w:tcPr>
            <w:tcW w:w="7098" w:type="dxa"/>
            <w:tcBorders>
              <w:top w:val="nil"/>
              <w:left w:val="single" w:sz="4" w:space="0" w:color="auto"/>
              <w:bottom w:val="single" w:sz="4" w:space="0" w:color="auto"/>
              <w:right w:val="single" w:sz="4" w:space="0" w:color="auto"/>
            </w:tcBorders>
            <w:shd w:val="clear" w:color="auto" w:fill="auto"/>
            <w:vAlign w:val="center"/>
          </w:tcPr>
          <w:p w:rsidR="009E4C12" w:rsidRPr="00D0105A" w:rsidRDefault="009E4C12" w:rsidP="000708C7">
            <w:pPr>
              <w:pStyle w:val="a5"/>
              <w:ind w:firstLine="344"/>
              <w:jc w:val="both"/>
              <w:rPr>
                <w:rFonts w:ascii="Times New Roman" w:hAnsi="Times New Roman" w:cs="Times New Roman"/>
              </w:rPr>
            </w:pPr>
          </w:p>
        </w:tc>
        <w:tc>
          <w:tcPr>
            <w:tcW w:w="910" w:type="dxa"/>
            <w:tcBorders>
              <w:top w:val="nil"/>
              <w:left w:val="nil"/>
              <w:bottom w:val="single" w:sz="4" w:space="0" w:color="auto"/>
              <w:right w:val="single" w:sz="4" w:space="0" w:color="auto"/>
            </w:tcBorders>
            <w:shd w:val="clear" w:color="auto" w:fill="auto"/>
            <w:noWrap/>
            <w:vAlign w:val="bottom"/>
          </w:tcPr>
          <w:p w:rsidR="009E4C12" w:rsidRPr="00D0105A" w:rsidRDefault="009E4C12" w:rsidP="000708C7">
            <w:pPr>
              <w:pStyle w:val="a5"/>
              <w:ind w:firstLine="344"/>
              <w:jc w:val="both"/>
              <w:rPr>
                <w:rFonts w:ascii="Times New Roman" w:hAnsi="Times New Roman" w:cs="Times New Roman"/>
              </w:rPr>
            </w:pPr>
          </w:p>
        </w:tc>
        <w:tc>
          <w:tcPr>
            <w:tcW w:w="1040" w:type="dxa"/>
            <w:tcBorders>
              <w:top w:val="nil"/>
              <w:left w:val="nil"/>
              <w:bottom w:val="single" w:sz="4" w:space="0" w:color="auto"/>
              <w:right w:val="single" w:sz="4" w:space="0" w:color="auto"/>
            </w:tcBorders>
            <w:shd w:val="clear" w:color="auto" w:fill="auto"/>
            <w:noWrap/>
            <w:vAlign w:val="center"/>
          </w:tcPr>
          <w:p w:rsidR="009E4C12" w:rsidRPr="00D0105A" w:rsidRDefault="009E4C12" w:rsidP="000708C7">
            <w:pPr>
              <w:pStyle w:val="a5"/>
              <w:ind w:firstLine="344"/>
              <w:jc w:val="both"/>
              <w:rPr>
                <w:rFonts w:ascii="Times New Roman" w:hAnsi="Times New Roman" w:cs="Times New Roman"/>
                <w:color w:val="FF0000"/>
              </w:rPr>
            </w:pPr>
          </w:p>
        </w:tc>
      </w:tr>
      <w:tr w:rsidR="009E4C12" w:rsidRPr="00D0105A" w:rsidTr="009E4C12">
        <w:trPr>
          <w:trHeight w:val="255"/>
        </w:trPr>
        <w:tc>
          <w:tcPr>
            <w:tcW w:w="800" w:type="dxa"/>
            <w:tcBorders>
              <w:top w:val="nil"/>
              <w:left w:val="single" w:sz="4" w:space="0" w:color="auto"/>
              <w:bottom w:val="single" w:sz="4" w:space="0" w:color="auto"/>
              <w:right w:val="single" w:sz="4" w:space="0" w:color="auto"/>
            </w:tcBorders>
            <w:shd w:val="clear" w:color="auto" w:fill="auto"/>
            <w:vAlign w:val="center"/>
          </w:tcPr>
          <w:p w:rsidR="009E4C12" w:rsidRPr="00D0105A" w:rsidRDefault="009E4C12" w:rsidP="000708C7">
            <w:pPr>
              <w:pStyle w:val="a5"/>
              <w:ind w:firstLine="344"/>
              <w:jc w:val="both"/>
              <w:rPr>
                <w:rFonts w:ascii="Times New Roman" w:hAnsi="Times New Roman" w:cs="Times New Roman"/>
              </w:rPr>
            </w:pPr>
            <w:r>
              <w:rPr>
                <w:rFonts w:ascii="Times New Roman" w:hAnsi="Times New Roman" w:cs="Times New Roman"/>
              </w:rPr>
              <w:t>.</w:t>
            </w:r>
          </w:p>
        </w:tc>
        <w:tc>
          <w:tcPr>
            <w:tcW w:w="7098" w:type="dxa"/>
            <w:tcBorders>
              <w:top w:val="nil"/>
              <w:left w:val="single" w:sz="4" w:space="0" w:color="auto"/>
              <w:bottom w:val="single" w:sz="4" w:space="0" w:color="auto"/>
              <w:right w:val="single" w:sz="4" w:space="0" w:color="auto"/>
            </w:tcBorders>
            <w:shd w:val="clear" w:color="auto" w:fill="auto"/>
            <w:noWrap/>
            <w:vAlign w:val="bottom"/>
          </w:tcPr>
          <w:p w:rsidR="009E4C12" w:rsidRPr="00D0105A" w:rsidRDefault="009E4C12" w:rsidP="000708C7">
            <w:pPr>
              <w:pStyle w:val="a5"/>
              <w:ind w:firstLine="344"/>
              <w:jc w:val="both"/>
              <w:rPr>
                <w:rFonts w:ascii="Times New Roman" w:hAnsi="Times New Roman" w:cs="Times New Roman"/>
              </w:rPr>
            </w:pPr>
          </w:p>
        </w:tc>
        <w:tc>
          <w:tcPr>
            <w:tcW w:w="910" w:type="dxa"/>
            <w:tcBorders>
              <w:top w:val="nil"/>
              <w:left w:val="nil"/>
              <w:bottom w:val="single" w:sz="4" w:space="0" w:color="auto"/>
              <w:right w:val="single" w:sz="4" w:space="0" w:color="auto"/>
            </w:tcBorders>
            <w:shd w:val="clear" w:color="auto" w:fill="auto"/>
            <w:noWrap/>
            <w:vAlign w:val="bottom"/>
          </w:tcPr>
          <w:p w:rsidR="009E4C12" w:rsidRPr="00D0105A" w:rsidRDefault="009E4C12" w:rsidP="000708C7">
            <w:pPr>
              <w:pStyle w:val="a5"/>
              <w:ind w:firstLine="344"/>
              <w:jc w:val="both"/>
              <w:rPr>
                <w:rFonts w:ascii="Times New Roman" w:hAnsi="Times New Roman" w:cs="Times New Roman"/>
              </w:rPr>
            </w:pPr>
          </w:p>
        </w:tc>
        <w:tc>
          <w:tcPr>
            <w:tcW w:w="1040" w:type="dxa"/>
            <w:tcBorders>
              <w:top w:val="nil"/>
              <w:left w:val="nil"/>
              <w:bottom w:val="single" w:sz="4" w:space="0" w:color="auto"/>
              <w:right w:val="single" w:sz="4" w:space="0" w:color="auto"/>
            </w:tcBorders>
            <w:shd w:val="clear" w:color="auto" w:fill="auto"/>
            <w:noWrap/>
            <w:vAlign w:val="center"/>
          </w:tcPr>
          <w:p w:rsidR="009E4C12" w:rsidRPr="00D0105A" w:rsidRDefault="009E4C12" w:rsidP="000708C7">
            <w:pPr>
              <w:pStyle w:val="a5"/>
              <w:ind w:firstLine="344"/>
              <w:jc w:val="both"/>
              <w:rPr>
                <w:rFonts w:ascii="Times New Roman" w:hAnsi="Times New Roman" w:cs="Times New Roman"/>
                <w:color w:val="FF0000"/>
              </w:rPr>
            </w:pPr>
          </w:p>
        </w:tc>
      </w:tr>
      <w:tr w:rsidR="009E4C12" w:rsidRPr="00D0105A" w:rsidTr="009E4C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tcPr>
          <w:p w:rsidR="009E4C12" w:rsidRPr="00D0105A" w:rsidRDefault="009E4C12" w:rsidP="000708C7">
            <w:pPr>
              <w:pStyle w:val="a5"/>
              <w:ind w:firstLine="344"/>
              <w:jc w:val="both"/>
              <w:rPr>
                <w:rFonts w:ascii="Times New Roman" w:hAnsi="Times New Roman" w:cs="Times New Roman"/>
              </w:rPr>
            </w:pPr>
          </w:p>
        </w:tc>
        <w:tc>
          <w:tcPr>
            <w:tcW w:w="7098" w:type="dxa"/>
            <w:tcBorders>
              <w:top w:val="nil"/>
              <w:left w:val="single" w:sz="4" w:space="0" w:color="auto"/>
              <w:bottom w:val="single" w:sz="4" w:space="0" w:color="auto"/>
              <w:right w:val="single" w:sz="4" w:space="0" w:color="auto"/>
            </w:tcBorders>
            <w:shd w:val="clear" w:color="auto" w:fill="auto"/>
            <w:noWrap/>
            <w:vAlign w:val="bottom"/>
          </w:tcPr>
          <w:p w:rsidR="009E4C12" w:rsidRPr="00D0105A" w:rsidRDefault="009E4C12" w:rsidP="000708C7">
            <w:pPr>
              <w:pStyle w:val="a5"/>
              <w:ind w:firstLine="344"/>
              <w:jc w:val="both"/>
              <w:rPr>
                <w:rFonts w:ascii="Times New Roman" w:hAnsi="Times New Roman" w:cs="Times New Roman"/>
              </w:rPr>
            </w:pPr>
          </w:p>
        </w:tc>
        <w:tc>
          <w:tcPr>
            <w:tcW w:w="910" w:type="dxa"/>
            <w:tcBorders>
              <w:top w:val="nil"/>
              <w:left w:val="nil"/>
              <w:bottom w:val="single" w:sz="4" w:space="0" w:color="auto"/>
              <w:right w:val="single" w:sz="4" w:space="0" w:color="auto"/>
            </w:tcBorders>
            <w:shd w:val="clear" w:color="auto" w:fill="auto"/>
            <w:vAlign w:val="center"/>
          </w:tcPr>
          <w:p w:rsidR="009E4C12" w:rsidRPr="00D0105A" w:rsidRDefault="009E4C12" w:rsidP="000708C7">
            <w:pPr>
              <w:pStyle w:val="a5"/>
              <w:ind w:firstLine="344"/>
              <w:jc w:val="both"/>
              <w:rPr>
                <w:rFonts w:ascii="Times New Roman" w:hAnsi="Times New Roman" w:cs="Times New Roman"/>
              </w:rPr>
            </w:pPr>
          </w:p>
        </w:tc>
        <w:tc>
          <w:tcPr>
            <w:tcW w:w="1040" w:type="dxa"/>
            <w:tcBorders>
              <w:top w:val="nil"/>
              <w:left w:val="nil"/>
              <w:bottom w:val="single" w:sz="4" w:space="0" w:color="auto"/>
              <w:right w:val="single" w:sz="4" w:space="0" w:color="auto"/>
            </w:tcBorders>
            <w:shd w:val="clear" w:color="auto" w:fill="auto"/>
            <w:noWrap/>
            <w:vAlign w:val="center"/>
          </w:tcPr>
          <w:p w:rsidR="009E4C12" w:rsidRPr="00D0105A" w:rsidRDefault="009E4C12" w:rsidP="000708C7">
            <w:pPr>
              <w:pStyle w:val="a5"/>
              <w:ind w:firstLine="344"/>
              <w:jc w:val="both"/>
              <w:rPr>
                <w:rFonts w:ascii="Times New Roman" w:hAnsi="Times New Roman" w:cs="Times New Roman"/>
                <w:color w:val="FF0000"/>
              </w:rPr>
            </w:pPr>
          </w:p>
        </w:tc>
      </w:tr>
      <w:tr w:rsidR="009E4C12" w:rsidRPr="00D0105A" w:rsidTr="009E4C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tcPr>
          <w:p w:rsidR="009E4C12" w:rsidRPr="00D0105A" w:rsidRDefault="009E4C12" w:rsidP="000708C7">
            <w:pPr>
              <w:pStyle w:val="a5"/>
              <w:ind w:firstLine="344"/>
              <w:jc w:val="both"/>
              <w:rPr>
                <w:rFonts w:ascii="Times New Roman" w:hAnsi="Times New Roman" w:cs="Times New Roman"/>
              </w:rPr>
            </w:pPr>
          </w:p>
        </w:tc>
        <w:tc>
          <w:tcPr>
            <w:tcW w:w="7098" w:type="dxa"/>
            <w:tcBorders>
              <w:top w:val="nil"/>
              <w:left w:val="single" w:sz="4" w:space="0" w:color="auto"/>
              <w:bottom w:val="single" w:sz="4" w:space="0" w:color="auto"/>
              <w:right w:val="single" w:sz="4" w:space="0" w:color="auto"/>
            </w:tcBorders>
            <w:shd w:val="clear" w:color="auto" w:fill="auto"/>
            <w:noWrap/>
            <w:vAlign w:val="bottom"/>
          </w:tcPr>
          <w:p w:rsidR="009E4C12" w:rsidRPr="00D0105A" w:rsidRDefault="009E4C12" w:rsidP="000708C7">
            <w:pPr>
              <w:pStyle w:val="a5"/>
              <w:ind w:firstLine="344"/>
              <w:jc w:val="both"/>
              <w:rPr>
                <w:rFonts w:ascii="Times New Roman" w:hAnsi="Times New Roman" w:cs="Times New Roman"/>
              </w:rPr>
            </w:pPr>
          </w:p>
        </w:tc>
        <w:tc>
          <w:tcPr>
            <w:tcW w:w="910" w:type="dxa"/>
            <w:tcBorders>
              <w:top w:val="nil"/>
              <w:left w:val="nil"/>
              <w:bottom w:val="single" w:sz="4" w:space="0" w:color="auto"/>
              <w:right w:val="single" w:sz="4" w:space="0" w:color="auto"/>
            </w:tcBorders>
            <w:shd w:val="clear" w:color="auto" w:fill="auto"/>
            <w:vAlign w:val="center"/>
          </w:tcPr>
          <w:p w:rsidR="009E4C12" w:rsidRPr="00D0105A" w:rsidRDefault="009E4C12" w:rsidP="000708C7">
            <w:pPr>
              <w:pStyle w:val="a5"/>
              <w:ind w:firstLine="344"/>
              <w:jc w:val="both"/>
              <w:rPr>
                <w:rFonts w:ascii="Times New Roman" w:hAnsi="Times New Roman" w:cs="Times New Roman"/>
              </w:rPr>
            </w:pPr>
          </w:p>
        </w:tc>
        <w:tc>
          <w:tcPr>
            <w:tcW w:w="1040" w:type="dxa"/>
            <w:tcBorders>
              <w:top w:val="nil"/>
              <w:left w:val="nil"/>
              <w:bottom w:val="single" w:sz="4" w:space="0" w:color="auto"/>
              <w:right w:val="single" w:sz="4" w:space="0" w:color="auto"/>
            </w:tcBorders>
            <w:shd w:val="clear" w:color="auto" w:fill="auto"/>
            <w:noWrap/>
            <w:vAlign w:val="center"/>
          </w:tcPr>
          <w:p w:rsidR="009E4C12" w:rsidRPr="00D0105A" w:rsidRDefault="009E4C12" w:rsidP="000708C7">
            <w:pPr>
              <w:pStyle w:val="a5"/>
              <w:ind w:firstLine="344"/>
              <w:jc w:val="both"/>
              <w:rPr>
                <w:rFonts w:ascii="Times New Roman" w:hAnsi="Times New Roman" w:cs="Times New Roman"/>
                <w:color w:val="FF0000"/>
              </w:rPr>
            </w:pPr>
          </w:p>
        </w:tc>
      </w:tr>
      <w:tr w:rsidR="009E4C12" w:rsidRPr="00D0105A" w:rsidTr="009E4C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tcPr>
          <w:p w:rsidR="009E4C12" w:rsidRPr="00D0105A" w:rsidRDefault="009E4C12" w:rsidP="000708C7">
            <w:pPr>
              <w:pStyle w:val="a5"/>
              <w:ind w:firstLine="344"/>
              <w:jc w:val="both"/>
              <w:rPr>
                <w:rFonts w:ascii="Times New Roman" w:hAnsi="Times New Roman" w:cs="Times New Roman"/>
              </w:rPr>
            </w:pPr>
          </w:p>
        </w:tc>
        <w:tc>
          <w:tcPr>
            <w:tcW w:w="7098" w:type="dxa"/>
            <w:tcBorders>
              <w:top w:val="nil"/>
              <w:left w:val="single" w:sz="4" w:space="0" w:color="auto"/>
              <w:bottom w:val="single" w:sz="4" w:space="0" w:color="auto"/>
              <w:right w:val="single" w:sz="4" w:space="0" w:color="auto"/>
            </w:tcBorders>
            <w:shd w:val="clear" w:color="auto" w:fill="auto"/>
            <w:noWrap/>
            <w:vAlign w:val="bottom"/>
          </w:tcPr>
          <w:p w:rsidR="009E4C12" w:rsidRPr="00D0105A" w:rsidRDefault="009E4C12" w:rsidP="000708C7">
            <w:pPr>
              <w:pStyle w:val="a5"/>
              <w:ind w:firstLine="344"/>
              <w:jc w:val="both"/>
              <w:rPr>
                <w:rFonts w:ascii="Times New Roman" w:hAnsi="Times New Roman" w:cs="Times New Roman"/>
              </w:rPr>
            </w:pPr>
          </w:p>
        </w:tc>
        <w:tc>
          <w:tcPr>
            <w:tcW w:w="910" w:type="dxa"/>
            <w:tcBorders>
              <w:top w:val="nil"/>
              <w:left w:val="nil"/>
              <w:bottom w:val="single" w:sz="4" w:space="0" w:color="auto"/>
              <w:right w:val="single" w:sz="4" w:space="0" w:color="auto"/>
            </w:tcBorders>
            <w:shd w:val="clear" w:color="auto" w:fill="auto"/>
            <w:vAlign w:val="center"/>
          </w:tcPr>
          <w:p w:rsidR="009E4C12" w:rsidRPr="00D0105A" w:rsidRDefault="009E4C12" w:rsidP="000708C7">
            <w:pPr>
              <w:pStyle w:val="a5"/>
              <w:ind w:firstLine="344"/>
              <w:jc w:val="both"/>
              <w:rPr>
                <w:rFonts w:ascii="Times New Roman" w:hAnsi="Times New Roman" w:cs="Times New Roman"/>
              </w:rPr>
            </w:pPr>
          </w:p>
        </w:tc>
        <w:tc>
          <w:tcPr>
            <w:tcW w:w="1040" w:type="dxa"/>
            <w:tcBorders>
              <w:top w:val="nil"/>
              <w:left w:val="nil"/>
              <w:bottom w:val="single" w:sz="4" w:space="0" w:color="auto"/>
              <w:right w:val="single" w:sz="4" w:space="0" w:color="auto"/>
            </w:tcBorders>
            <w:shd w:val="clear" w:color="auto" w:fill="auto"/>
            <w:noWrap/>
            <w:vAlign w:val="center"/>
          </w:tcPr>
          <w:p w:rsidR="009E4C12" w:rsidRPr="00D0105A" w:rsidRDefault="009E4C12" w:rsidP="000708C7">
            <w:pPr>
              <w:pStyle w:val="a5"/>
              <w:ind w:firstLine="344"/>
              <w:jc w:val="both"/>
              <w:rPr>
                <w:rFonts w:ascii="Times New Roman" w:hAnsi="Times New Roman" w:cs="Times New Roman"/>
                <w:color w:val="FF0000"/>
              </w:rPr>
            </w:pPr>
          </w:p>
        </w:tc>
      </w:tr>
      <w:tr w:rsidR="009E4C12" w:rsidRPr="00D0105A" w:rsidTr="009E4C12">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tcPr>
          <w:p w:rsidR="009E4C12" w:rsidRPr="00D0105A" w:rsidRDefault="009E4C12" w:rsidP="000708C7">
            <w:pPr>
              <w:pStyle w:val="a5"/>
              <w:ind w:firstLine="344"/>
              <w:jc w:val="both"/>
              <w:rPr>
                <w:rFonts w:ascii="Times New Roman" w:hAnsi="Times New Roman" w:cs="Times New Roman"/>
              </w:rPr>
            </w:pPr>
          </w:p>
        </w:tc>
        <w:tc>
          <w:tcPr>
            <w:tcW w:w="7098" w:type="dxa"/>
            <w:tcBorders>
              <w:top w:val="nil"/>
              <w:left w:val="single" w:sz="4" w:space="0" w:color="auto"/>
              <w:bottom w:val="single" w:sz="4" w:space="0" w:color="auto"/>
              <w:right w:val="single" w:sz="4" w:space="0" w:color="auto"/>
            </w:tcBorders>
            <w:shd w:val="clear" w:color="auto" w:fill="auto"/>
            <w:noWrap/>
            <w:vAlign w:val="bottom"/>
          </w:tcPr>
          <w:p w:rsidR="009E4C12" w:rsidRPr="00D0105A" w:rsidRDefault="009E4C12" w:rsidP="000708C7">
            <w:pPr>
              <w:pStyle w:val="a5"/>
              <w:ind w:firstLine="344"/>
              <w:jc w:val="both"/>
              <w:rPr>
                <w:rFonts w:ascii="Times New Roman" w:hAnsi="Times New Roman" w:cs="Times New Roman"/>
              </w:rPr>
            </w:pPr>
          </w:p>
        </w:tc>
        <w:tc>
          <w:tcPr>
            <w:tcW w:w="910" w:type="dxa"/>
            <w:tcBorders>
              <w:top w:val="nil"/>
              <w:left w:val="nil"/>
              <w:bottom w:val="single" w:sz="4" w:space="0" w:color="auto"/>
              <w:right w:val="single" w:sz="4" w:space="0" w:color="auto"/>
            </w:tcBorders>
            <w:shd w:val="clear" w:color="auto" w:fill="auto"/>
            <w:noWrap/>
            <w:vAlign w:val="bottom"/>
          </w:tcPr>
          <w:p w:rsidR="009E4C12" w:rsidRPr="00D0105A" w:rsidRDefault="009E4C12" w:rsidP="000708C7">
            <w:pPr>
              <w:pStyle w:val="a5"/>
              <w:ind w:firstLine="344"/>
              <w:jc w:val="both"/>
              <w:rPr>
                <w:rFonts w:ascii="Times New Roman" w:hAnsi="Times New Roman" w:cs="Times New Roman"/>
              </w:rPr>
            </w:pPr>
          </w:p>
        </w:tc>
        <w:tc>
          <w:tcPr>
            <w:tcW w:w="1040" w:type="dxa"/>
            <w:tcBorders>
              <w:top w:val="nil"/>
              <w:left w:val="nil"/>
              <w:bottom w:val="single" w:sz="4" w:space="0" w:color="auto"/>
              <w:right w:val="single" w:sz="4" w:space="0" w:color="auto"/>
            </w:tcBorders>
            <w:shd w:val="clear" w:color="auto" w:fill="auto"/>
            <w:noWrap/>
            <w:vAlign w:val="center"/>
          </w:tcPr>
          <w:p w:rsidR="009E4C12" w:rsidRPr="00D0105A" w:rsidRDefault="009E4C12" w:rsidP="000708C7">
            <w:pPr>
              <w:pStyle w:val="a5"/>
              <w:ind w:firstLine="344"/>
              <w:jc w:val="both"/>
              <w:rPr>
                <w:rFonts w:ascii="Times New Roman" w:hAnsi="Times New Roman" w:cs="Times New Roman"/>
                <w:color w:val="FF0000"/>
              </w:rPr>
            </w:pPr>
          </w:p>
        </w:tc>
      </w:tr>
    </w:tbl>
    <w:p w:rsidR="001E0747" w:rsidRPr="001E0747" w:rsidRDefault="001E0747" w:rsidP="001E0747">
      <w:pPr>
        <w:spacing w:after="200"/>
        <w:ind w:firstLine="0"/>
        <w:contextualSpacing/>
        <w:rPr>
          <w:rFonts w:eastAsia="Times New Roman"/>
          <w:b/>
          <w:sz w:val="20"/>
          <w:szCs w:val="20"/>
          <w:lang w:eastAsia="en-US"/>
        </w:rPr>
      </w:pPr>
    </w:p>
    <w:p w:rsidR="001E0747" w:rsidRPr="001E0747" w:rsidRDefault="001E0747" w:rsidP="001E0747">
      <w:pPr>
        <w:spacing w:after="200"/>
        <w:ind w:firstLine="426"/>
        <w:contextualSpacing/>
        <w:rPr>
          <w:rFonts w:eastAsia="Times New Roman"/>
          <w:b/>
          <w:sz w:val="20"/>
          <w:szCs w:val="20"/>
          <w:lang w:eastAsia="en-US"/>
        </w:rPr>
      </w:pPr>
      <w:r w:rsidRPr="001E0747">
        <w:rPr>
          <w:rFonts w:eastAsia="Times New Roman"/>
          <w:b/>
          <w:sz w:val="20"/>
          <w:szCs w:val="20"/>
          <w:lang w:eastAsia="en-US"/>
        </w:rPr>
        <w:t xml:space="preserve">* Предложение участника должно соответствовать требованиям, установленным заказчиком, согласно </w:t>
      </w:r>
      <w:r w:rsidR="002C0D0D" w:rsidRPr="001E0747">
        <w:rPr>
          <w:rFonts w:eastAsia="Times New Roman"/>
          <w:b/>
          <w:sz w:val="20"/>
          <w:szCs w:val="20"/>
          <w:lang w:eastAsia="en-US"/>
        </w:rPr>
        <w:t>Приложению №</w:t>
      </w:r>
      <w:r w:rsidRPr="001E0747">
        <w:rPr>
          <w:rFonts w:eastAsia="Times New Roman"/>
          <w:b/>
          <w:sz w:val="20"/>
          <w:szCs w:val="20"/>
          <w:lang w:eastAsia="en-US"/>
        </w:rPr>
        <w:t xml:space="preserve"> 1 </w:t>
      </w:r>
      <w:r w:rsidR="002C0D0D" w:rsidRPr="001E0747">
        <w:rPr>
          <w:rFonts w:eastAsia="Times New Roman"/>
          <w:b/>
          <w:sz w:val="20"/>
          <w:szCs w:val="20"/>
          <w:lang w:eastAsia="en-US"/>
        </w:rPr>
        <w:t>к извещению</w:t>
      </w:r>
      <w:r w:rsidRPr="001E0747">
        <w:rPr>
          <w:rFonts w:eastAsia="Times New Roman"/>
          <w:b/>
          <w:sz w:val="20"/>
          <w:szCs w:val="20"/>
          <w:lang w:eastAsia="en-US"/>
        </w:rPr>
        <w:t xml:space="preserve"> о проведении запроса котировок в электронной форме.</w:t>
      </w:r>
    </w:p>
    <w:p w:rsidR="001E0747" w:rsidRPr="001E0747" w:rsidRDefault="001E0747" w:rsidP="001E0747">
      <w:pPr>
        <w:suppressAutoHyphens/>
        <w:ind w:firstLine="709"/>
        <w:rPr>
          <w:rFonts w:eastAsia="Times New Roman"/>
          <w:szCs w:val="24"/>
          <w:lang w:eastAsia="en-US"/>
        </w:rPr>
      </w:pPr>
    </w:p>
    <w:p w:rsidR="001E0747" w:rsidRPr="001E0747" w:rsidRDefault="001E0747" w:rsidP="001E0747">
      <w:pPr>
        <w:suppressAutoHyphens/>
        <w:ind w:firstLine="709"/>
        <w:rPr>
          <w:rFonts w:eastAsia="Times New Roman"/>
          <w:szCs w:val="24"/>
          <w:lang w:eastAsia="en-US"/>
        </w:rPr>
      </w:pPr>
      <w:r w:rsidRPr="001E0747">
        <w:rPr>
          <w:rFonts w:eastAsia="Times New Roman"/>
          <w:b/>
          <w:szCs w:val="24"/>
          <w:lang w:eastAsia="en-US"/>
        </w:rPr>
        <w:lastRenderedPageBreak/>
        <w:t>Мы согласны</w:t>
      </w:r>
      <w:r w:rsidR="00105C69">
        <w:rPr>
          <w:rFonts w:eastAsia="Times New Roman"/>
          <w:b/>
          <w:szCs w:val="24"/>
          <w:lang w:eastAsia="en-US"/>
        </w:rPr>
        <w:t xml:space="preserve"> </w:t>
      </w:r>
      <w:r w:rsidR="001F3497">
        <w:rPr>
          <w:rFonts w:eastAsia="Times New Roman"/>
          <w:szCs w:val="24"/>
          <w:lang w:eastAsia="en-US"/>
        </w:rPr>
        <w:t>выполнить работы</w:t>
      </w:r>
      <w:r w:rsidRPr="001E0747">
        <w:rPr>
          <w:rFonts w:eastAsia="Times New Roman"/>
          <w:szCs w:val="24"/>
          <w:lang w:eastAsia="en-US"/>
        </w:rPr>
        <w:t xml:space="preserve"> в полном соответствии с требованиями извещения о проведении запроса котировок</w:t>
      </w:r>
      <w:r w:rsidR="00EB7161">
        <w:rPr>
          <w:rFonts w:eastAsia="Times New Roman"/>
          <w:szCs w:val="24"/>
          <w:lang w:eastAsia="en-US"/>
        </w:rPr>
        <w:t xml:space="preserve"> в электронной форме</w:t>
      </w:r>
      <w:r w:rsidRPr="001E0747">
        <w:rPr>
          <w:rFonts w:eastAsia="Times New Roman"/>
          <w:szCs w:val="24"/>
          <w:lang w:eastAsia="en-US"/>
        </w:rPr>
        <w:t xml:space="preserve"> и согласно </w:t>
      </w:r>
      <w:r w:rsidRPr="001E0747">
        <w:rPr>
          <w:rFonts w:eastAsia="Times New Roman"/>
          <w:b/>
          <w:szCs w:val="24"/>
          <w:lang w:eastAsia="en-US"/>
        </w:rPr>
        <w:t>нашему предложению о цене договора</w:t>
      </w:r>
      <w:r w:rsidRPr="001E0747">
        <w:rPr>
          <w:rFonts w:eastAsia="Times New Roman"/>
          <w:b/>
          <w:color w:val="FF0000"/>
          <w:szCs w:val="24"/>
          <w:lang w:eastAsia="en-US"/>
        </w:rPr>
        <w:t>*</w:t>
      </w:r>
      <w:r w:rsidRPr="001E0747">
        <w:rPr>
          <w:rFonts w:eastAsia="Times New Roman"/>
          <w:b/>
          <w:szCs w:val="24"/>
          <w:lang w:eastAsia="en-US"/>
        </w:rPr>
        <w:t xml:space="preserve">: </w:t>
      </w:r>
    </w:p>
    <w:p w:rsidR="001E0747" w:rsidRPr="001E0747" w:rsidRDefault="001E0747" w:rsidP="001E0747">
      <w:pPr>
        <w:suppressAutoHyphens/>
        <w:ind w:firstLine="709"/>
        <w:rPr>
          <w:rFonts w:eastAsia="Times New Roman"/>
          <w:szCs w:val="24"/>
          <w:lang w:eastAsia="en-US"/>
        </w:rPr>
      </w:pPr>
      <w:r w:rsidRPr="001E0747">
        <w:rPr>
          <w:rFonts w:eastAsia="Times New Roman"/>
          <w:b/>
          <w:szCs w:val="24"/>
          <w:lang w:eastAsia="en-US"/>
        </w:rPr>
        <w:t xml:space="preserve">Цена договора составляет: _________________ </w:t>
      </w:r>
      <w:r w:rsidRPr="001E0747">
        <w:rPr>
          <w:rFonts w:eastAsia="Times New Roman"/>
          <w:szCs w:val="24"/>
          <w:lang w:eastAsia="en-US"/>
        </w:rPr>
        <w:t>(сумма прописью).</w:t>
      </w:r>
    </w:p>
    <w:p w:rsidR="001E0747" w:rsidRPr="001E0747" w:rsidRDefault="001E0747" w:rsidP="001E0747">
      <w:pPr>
        <w:spacing w:line="276" w:lineRule="auto"/>
        <w:ind w:firstLine="0"/>
        <w:rPr>
          <w:rFonts w:eastAsia="Times New Roman"/>
          <w:color w:val="FF0000"/>
          <w:sz w:val="22"/>
          <w:lang w:eastAsia="en-US"/>
        </w:rPr>
      </w:pPr>
      <w:r w:rsidRPr="001E0747">
        <w:rPr>
          <w:rFonts w:eastAsia="Times New Roman"/>
          <w:color w:val="FF0000"/>
          <w:sz w:val="22"/>
          <w:lang w:eastAsia="en-US"/>
        </w:rPr>
        <w:t xml:space="preserve">* Ценовое предложение также отдельно должно быть прикреплено в разделе "Ценовое предложение" с </w:t>
      </w:r>
      <w:r w:rsidRPr="009061AE">
        <w:rPr>
          <w:rFonts w:eastAsia="Times New Roman"/>
          <w:color w:val="FF0000"/>
          <w:sz w:val="22"/>
          <w:lang w:eastAsia="en-US"/>
        </w:rPr>
        <w:t>использованием функционала и в соответствии с регламентом электронной торговой площадки.</w:t>
      </w:r>
    </w:p>
    <w:p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 xml:space="preserve">Заявленная нами цена договора является твердой, изменение существенных условий договора при его исполнении не допускается, за исключением случаев, предусмотренных Положением о закупках Заказчика. Мы гарантируем качество и безопасность </w:t>
      </w:r>
      <w:r w:rsidR="00AA5928">
        <w:rPr>
          <w:rFonts w:eastAsia="Times New Roman"/>
          <w:szCs w:val="24"/>
          <w:lang w:eastAsia="en-US"/>
        </w:rPr>
        <w:t>выполняемых работ</w:t>
      </w:r>
      <w:r w:rsidRPr="001E0747">
        <w:rPr>
          <w:rFonts w:eastAsia="Times New Roman"/>
          <w:szCs w:val="24"/>
          <w:lang w:eastAsia="en-US"/>
        </w:rPr>
        <w:t xml:space="preserve"> в соответствии с условиями его назначения. В случае, если наше предложение будет лучшим после предложения победителя в проведении запроса котировок, а победитель в проведении запроса котировок будет признан уклонившимся от заключения договора с</w:t>
      </w:r>
      <w:r w:rsidR="00AA5928" w:rsidRPr="00AA5928">
        <w:t>МАДОУ д/с  № 42 «Ласточка» МО г-к Анапа</w:t>
      </w:r>
      <w:r w:rsidRPr="006B1207">
        <w:t>,</w:t>
      </w:r>
      <w:r w:rsidRPr="001E0747">
        <w:rPr>
          <w:rFonts w:eastAsia="Times New Roman"/>
          <w:szCs w:val="24"/>
          <w:lang w:eastAsia="en-US"/>
        </w:rPr>
        <w:t xml:space="preserve"> мы обязуемся подписать договор в соответствии с требованиями извещения о проведении запроса котировок и условиями нашего предложения.</w:t>
      </w:r>
    </w:p>
    <w:p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 xml:space="preserve">Согласен на обработку, включая сбор, систематизацию, накопление, хранение, уточнение (обновление, изменение), использование, распространение, в том числе обезличивание, блокирование, уничтожение, передачу моих персональных данных оператору электронной площадки информационной системы государственного заказа, органам исполнительной власти, органам местного самоуправления, уполномоченным на осуществление контроля в сфере размещения заказов. </w:t>
      </w:r>
    </w:p>
    <w:p w:rsidR="001E0747" w:rsidRPr="001E0747" w:rsidRDefault="001E0747" w:rsidP="001E0747">
      <w:pPr>
        <w:suppressAutoHyphens/>
        <w:ind w:firstLine="709"/>
        <w:rPr>
          <w:rFonts w:eastAsia="Times New Roman"/>
          <w:szCs w:val="24"/>
          <w:lang w:eastAsia="en-US"/>
        </w:rPr>
      </w:pPr>
      <w:r w:rsidRPr="001E0747">
        <w:rPr>
          <w:rFonts w:eastAsia="Times New Roman"/>
          <w:b/>
          <w:szCs w:val="24"/>
          <w:u w:val="single"/>
          <w:lang w:eastAsia="en-US"/>
        </w:rPr>
        <w:t>Мы декларируем</w:t>
      </w:r>
      <w:r w:rsidRPr="001E0747">
        <w:rPr>
          <w:rFonts w:eastAsia="Times New Roman"/>
          <w:szCs w:val="24"/>
          <w:lang w:eastAsia="en-US"/>
        </w:rPr>
        <w:t xml:space="preserve"> о своем соответствии требования, указанным в извещении о проведение запроса котировок, а именно:</w:t>
      </w:r>
    </w:p>
    <w:p w:rsidR="00D6364C" w:rsidRPr="004F71D6" w:rsidRDefault="00D6364C" w:rsidP="00D6364C">
      <w:pPr>
        <w:ind w:firstLine="709"/>
        <w:rPr>
          <w:bCs/>
          <w:iCs/>
          <w:color w:val="000000"/>
          <w:szCs w:val="24"/>
        </w:rPr>
      </w:pPr>
      <w:r w:rsidRPr="004F71D6">
        <w:rPr>
          <w:bCs/>
          <w:iCs/>
          <w:color w:val="000000"/>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6364C" w:rsidRPr="004F71D6" w:rsidRDefault="00D6364C" w:rsidP="00D6364C">
      <w:pPr>
        <w:ind w:firstLine="709"/>
        <w:rPr>
          <w:bCs/>
          <w:iCs/>
          <w:color w:val="000000"/>
          <w:szCs w:val="24"/>
        </w:rPr>
      </w:pPr>
      <w:r w:rsidRPr="004F71D6">
        <w:rPr>
          <w:bCs/>
          <w:iCs/>
          <w:color w:val="000000"/>
          <w:szCs w:val="24"/>
        </w:rPr>
        <w:t xml:space="preserve"> 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364C" w:rsidRPr="004F71D6" w:rsidRDefault="00D6364C" w:rsidP="00D6364C">
      <w:pPr>
        <w:ind w:firstLine="709"/>
        <w:rPr>
          <w:bCs/>
          <w:iCs/>
          <w:color w:val="000000"/>
          <w:szCs w:val="24"/>
        </w:rPr>
      </w:pPr>
      <w:r w:rsidRPr="004F71D6">
        <w:rPr>
          <w:bCs/>
          <w:iCs/>
          <w:color w:val="000000"/>
          <w:szCs w:val="24"/>
        </w:rPr>
        <w:t xml:space="preserve"> 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6364C" w:rsidRPr="004F71D6" w:rsidRDefault="00D6364C" w:rsidP="00D6364C">
      <w:pPr>
        <w:ind w:firstLine="709"/>
        <w:rPr>
          <w:bCs/>
          <w:iCs/>
          <w:color w:val="000000"/>
          <w:szCs w:val="24"/>
        </w:rPr>
      </w:pPr>
      <w:r w:rsidRPr="004F71D6">
        <w:rPr>
          <w:bCs/>
          <w:iCs/>
          <w:color w:val="000000"/>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364C" w:rsidRPr="004F71D6" w:rsidRDefault="00D6364C" w:rsidP="00D6364C">
      <w:pPr>
        <w:ind w:firstLine="709"/>
        <w:rPr>
          <w:bCs/>
          <w:iCs/>
          <w:color w:val="000000"/>
          <w:szCs w:val="24"/>
        </w:rPr>
      </w:pPr>
      <w:r w:rsidRPr="004F71D6">
        <w:rPr>
          <w:bCs/>
          <w:iCs/>
          <w:color w:val="000000"/>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6364C" w:rsidRPr="004F71D6" w:rsidRDefault="00D6364C" w:rsidP="00D6364C">
      <w:pPr>
        <w:ind w:firstLine="709"/>
        <w:rPr>
          <w:bCs/>
          <w:iCs/>
          <w:color w:val="000000"/>
          <w:szCs w:val="24"/>
        </w:rPr>
      </w:pPr>
      <w:r w:rsidRPr="004F71D6">
        <w:rPr>
          <w:bCs/>
          <w:iCs/>
          <w:color w:val="000000"/>
          <w:szCs w:val="24"/>
        </w:rPr>
        <w:lastRenderedPageBreak/>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364C" w:rsidRPr="004F71D6" w:rsidRDefault="00D6364C" w:rsidP="00D6364C">
      <w:pPr>
        <w:ind w:firstLine="709"/>
        <w:rPr>
          <w:bCs/>
          <w:iCs/>
          <w:color w:val="000000"/>
          <w:szCs w:val="24"/>
        </w:rPr>
      </w:pPr>
      <w:r w:rsidRPr="004F71D6">
        <w:rPr>
          <w:bCs/>
          <w:iCs/>
          <w:color w:val="000000"/>
          <w:szCs w:val="24"/>
        </w:rPr>
        <w:t>7) участник закупки не является офшорной компанией;</w:t>
      </w:r>
    </w:p>
    <w:p w:rsidR="00D6364C" w:rsidRPr="004F71D6" w:rsidRDefault="00D6364C" w:rsidP="00D6364C">
      <w:pPr>
        <w:ind w:firstLine="709"/>
        <w:rPr>
          <w:bCs/>
          <w:iCs/>
          <w:color w:val="000000"/>
          <w:szCs w:val="24"/>
        </w:rPr>
      </w:pPr>
      <w:r w:rsidRPr="004F71D6">
        <w:rPr>
          <w:bCs/>
          <w:iCs/>
          <w:color w:val="000000"/>
          <w:szCs w:val="24"/>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6364C" w:rsidRPr="004F71D6" w:rsidRDefault="00D6364C" w:rsidP="00D6364C">
      <w:pPr>
        <w:ind w:firstLine="709"/>
        <w:rPr>
          <w:bCs/>
          <w:iCs/>
          <w:color w:val="000000"/>
          <w:szCs w:val="24"/>
        </w:rPr>
      </w:pPr>
      <w:r w:rsidRPr="004F71D6">
        <w:rPr>
          <w:bCs/>
          <w:iCs/>
          <w:color w:val="000000"/>
          <w:szCs w:val="24"/>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6364C" w:rsidRDefault="00D6364C" w:rsidP="00D6364C">
      <w:pPr>
        <w:ind w:firstLine="709"/>
        <w:rPr>
          <w:bCs/>
          <w:iCs/>
          <w:color w:val="000000"/>
          <w:szCs w:val="24"/>
        </w:rPr>
      </w:pPr>
      <w:r w:rsidRPr="004F71D6">
        <w:rPr>
          <w:bCs/>
          <w:iCs/>
          <w:color w:val="000000"/>
          <w:szCs w:val="24"/>
        </w:rPr>
        <w:t>10) отсутствие сведений об участнике в реестре недобросовестных поставщиков, предусмотренных Федеральным законом №223-ФЗ, Федеральным законом № 44-ФЗ.</w:t>
      </w:r>
    </w:p>
    <w:p w:rsidR="001E0747" w:rsidRPr="001E0747" w:rsidRDefault="001E0747" w:rsidP="001E0747">
      <w:pPr>
        <w:suppressAutoHyphens/>
        <w:rPr>
          <w:rFonts w:eastAsia="Times New Roman"/>
          <w:b/>
          <w:szCs w:val="24"/>
          <w:lang w:eastAsia="en-US"/>
        </w:rPr>
      </w:pPr>
      <w:r w:rsidRPr="001E0747">
        <w:rPr>
          <w:rFonts w:eastAsia="Times New Roman"/>
          <w:szCs w:val="24"/>
          <w:lang w:eastAsia="en-US"/>
        </w:rPr>
        <w:t xml:space="preserve">Настоящей заявкой мы подтверждаем, что нам известны положения </w:t>
      </w:r>
      <w:r w:rsidRPr="001E0747">
        <w:rPr>
          <w:rFonts w:eastAsia="Times New Roman"/>
          <w:b/>
          <w:szCs w:val="24"/>
          <w:lang w:eastAsia="en-US"/>
        </w:rPr>
        <w:t xml:space="preserve">Федерального закона от 18 июля 2011 года № 223-ФЗ «О закупках товаров, работ, услуг отдельными видами юридических лиц», Положения о закупке товаров, работ, услуг для собственных </w:t>
      </w:r>
      <w:r w:rsidR="00EB7161" w:rsidRPr="00EB7161">
        <w:rPr>
          <w:rFonts w:eastAsia="Times New Roman"/>
          <w:b/>
          <w:bCs/>
          <w:szCs w:val="24"/>
          <w:lang w:eastAsia="en-US"/>
        </w:rPr>
        <w:t xml:space="preserve">для нужд </w:t>
      </w:r>
      <w:r w:rsidR="00105C69">
        <w:rPr>
          <w:b/>
          <w:bCs/>
          <w:szCs w:val="24"/>
        </w:rPr>
        <w:t xml:space="preserve">муниципального дошкольного образовательного учреждения детского сада  №42  "Ласточка" муниципального образования город-курорт Анапа </w:t>
      </w:r>
      <w:r w:rsidR="002C0D0D" w:rsidRPr="001E0747">
        <w:rPr>
          <w:rFonts w:eastAsia="Times New Roman"/>
          <w:b/>
          <w:szCs w:val="24"/>
          <w:lang w:eastAsia="en-US"/>
        </w:rPr>
        <w:t>регламентирующие</w:t>
      </w:r>
      <w:r w:rsidRPr="001E0747">
        <w:rPr>
          <w:rFonts w:eastAsia="Times New Roman"/>
          <w:szCs w:val="24"/>
          <w:lang w:eastAsia="en-US"/>
        </w:rPr>
        <w:t xml:space="preserve"> требования, предъявляемые к содержанию котировочной заявки и порядку ее подачи.</w:t>
      </w:r>
    </w:p>
    <w:p w:rsidR="001E0747" w:rsidRPr="001E0747" w:rsidRDefault="001E0747" w:rsidP="001E0747">
      <w:pPr>
        <w:suppressAutoHyphens/>
        <w:ind w:firstLine="0"/>
        <w:rPr>
          <w:rFonts w:eastAsia="Times New Roman"/>
          <w:szCs w:val="24"/>
          <w:lang w:eastAsia="en-US"/>
        </w:rPr>
      </w:pPr>
    </w:p>
    <w:tbl>
      <w:tblPr>
        <w:tblW w:w="10260" w:type="dxa"/>
        <w:tblInd w:w="108" w:type="dxa"/>
        <w:tblLayout w:type="fixed"/>
        <w:tblLook w:val="04A0"/>
      </w:tblPr>
      <w:tblGrid>
        <w:gridCol w:w="6121"/>
        <w:gridCol w:w="4139"/>
      </w:tblGrid>
      <w:tr w:rsidR="001E0747" w:rsidRPr="001E0747" w:rsidTr="001E0747">
        <w:trPr>
          <w:trHeight w:val="674"/>
        </w:trPr>
        <w:tc>
          <w:tcPr>
            <w:tcW w:w="6120" w:type="dxa"/>
          </w:tcPr>
          <w:p w:rsidR="001E0747" w:rsidRPr="001E0747" w:rsidRDefault="001E0747" w:rsidP="001E0747">
            <w:pPr>
              <w:widowControl w:val="0"/>
              <w:suppressAutoHyphens/>
              <w:ind w:firstLine="0"/>
              <w:jc w:val="left"/>
              <w:rPr>
                <w:rFonts w:eastAsia="Times New Roman"/>
                <w:b/>
                <w:szCs w:val="24"/>
                <w:lang w:eastAsia="en-US"/>
              </w:rPr>
            </w:pPr>
            <w:r w:rsidRPr="001E0747">
              <w:rPr>
                <w:rFonts w:eastAsia="Times New Roman"/>
                <w:b/>
                <w:szCs w:val="24"/>
                <w:lang w:eastAsia="en-US"/>
              </w:rPr>
              <w:t>______________</w:t>
            </w:r>
          </w:p>
          <w:p w:rsidR="001E0747" w:rsidRPr="001E0747" w:rsidRDefault="001E0747" w:rsidP="001E0747">
            <w:pPr>
              <w:widowControl w:val="0"/>
              <w:suppressAutoHyphens/>
              <w:ind w:firstLine="0"/>
              <w:jc w:val="center"/>
              <w:rPr>
                <w:rFonts w:eastAsia="Times New Roman"/>
                <w:szCs w:val="24"/>
                <w:lang w:eastAsia="en-US"/>
              </w:rPr>
            </w:pPr>
            <w:r w:rsidRPr="001E0747">
              <w:rPr>
                <w:rFonts w:eastAsia="Times New Roman"/>
                <w:i/>
                <w:szCs w:val="24"/>
                <w:lang w:eastAsia="en-US"/>
              </w:rPr>
              <w:t xml:space="preserve"> Подпись руководителя, полномочного представителя участника, М.П. (для юр. лиц);  подпись участника(для физ. лиц)</w:t>
            </w:r>
          </w:p>
        </w:tc>
        <w:tc>
          <w:tcPr>
            <w:tcW w:w="4139" w:type="dxa"/>
          </w:tcPr>
          <w:p w:rsidR="001E0747" w:rsidRPr="001E0747" w:rsidRDefault="001E0747" w:rsidP="001E0747">
            <w:pPr>
              <w:widowControl w:val="0"/>
              <w:suppressAutoHyphens/>
              <w:ind w:firstLine="0"/>
              <w:jc w:val="center"/>
              <w:rPr>
                <w:rFonts w:eastAsia="Times New Roman"/>
                <w:szCs w:val="24"/>
                <w:lang w:eastAsia="en-US"/>
              </w:rPr>
            </w:pPr>
            <w:r w:rsidRPr="001E0747">
              <w:rPr>
                <w:rFonts w:eastAsia="Times New Roman"/>
                <w:b/>
                <w:bCs/>
                <w:szCs w:val="24"/>
                <w:u w:val="single"/>
                <w:lang w:eastAsia="en-US"/>
              </w:rPr>
              <w:t>//</w:t>
            </w:r>
          </w:p>
          <w:p w:rsidR="001E0747" w:rsidRPr="001E0747" w:rsidRDefault="001E0747" w:rsidP="001E0747">
            <w:pPr>
              <w:widowControl w:val="0"/>
              <w:suppressAutoHyphens/>
              <w:ind w:firstLine="0"/>
              <w:jc w:val="center"/>
              <w:rPr>
                <w:rFonts w:eastAsia="Times New Roman"/>
                <w:i/>
                <w:szCs w:val="24"/>
                <w:lang w:eastAsia="en-US"/>
              </w:rPr>
            </w:pPr>
            <w:r w:rsidRPr="001E0747">
              <w:rPr>
                <w:rFonts w:eastAsia="Times New Roman"/>
                <w:i/>
                <w:szCs w:val="24"/>
                <w:lang w:eastAsia="en-US"/>
              </w:rPr>
              <w:t>Расшифровка подписи (Ф.И.О.)</w:t>
            </w:r>
          </w:p>
        </w:tc>
      </w:tr>
    </w:tbl>
    <w:p w:rsidR="00A530EB" w:rsidRDefault="00A530EB" w:rsidP="00A3089F">
      <w:pPr>
        <w:autoSpaceDE w:val="0"/>
        <w:autoSpaceDN w:val="0"/>
        <w:adjustRightInd w:val="0"/>
        <w:ind w:right="-2" w:firstLine="0"/>
        <w:jc w:val="center"/>
        <w:rPr>
          <w:szCs w:val="24"/>
          <w:vertAlign w:val="superscript"/>
        </w:rPr>
      </w:pPr>
    </w:p>
    <w:p w:rsidR="00CB6D22" w:rsidRPr="00D65F37" w:rsidRDefault="00CB6D22" w:rsidP="00CB6D22">
      <w:pPr>
        <w:ind w:firstLine="709"/>
        <w:contextualSpacing/>
        <w:jc w:val="center"/>
        <w:rPr>
          <w:b/>
          <w:szCs w:val="24"/>
        </w:rPr>
      </w:pPr>
      <w:r w:rsidRPr="00D65F37">
        <w:rPr>
          <w:b/>
          <w:szCs w:val="24"/>
        </w:rPr>
        <w:t xml:space="preserve">СОГЛАСИЕ </w:t>
      </w:r>
      <w:r w:rsidRPr="00D65F37">
        <w:rPr>
          <w:b/>
          <w:szCs w:val="24"/>
        </w:rPr>
        <w:br/>
        <w:t xml:space="preserve">НА ОБРАБОТКУ ПЕРСОНАЛЬНЫХ ДАННЫХ </w:t>
      </w:r>
    </w:p>
    <w:p w:rsidR="00CB6D22" w:rsidRPr="00D65F37" w:rsidRDefault="00CB6D22" w:rsidP="00CB6D22">
      <w:pPr>
        <w:shd w:val="clear" w:color="auto" w:fill="FFFFFF"/>
        <w:ind w:firstLine="709"/>
        <w:contextualSpacing/>
        <w:rPr>
          <w:color w:val="000000"/>
          <w:szCs w:val="24"/>
        </w:rPr>
      </w:pPr>
    </w:p>
    <w:p w:rsidR="00CB6D22" w:rsidRPr="00D65F37" w:rsidRDefault="00CB6D22" w:rsidP="00CB6D22">
      <w:pPr>
        <w:shd w:val="clear" w:color="auto" w:fill="FFFFFF"/>
        <w:contextualSpacing/>
        <w:jc w:val="right"/>
        <w:rPr>
          <w:color w:val="000000"/>
          <w:szCs w:val="24"/>
        </w:rPr>
      </w:pPr>
      <w:r w:rsidRPr="00D65F37">
        <w:rPr>
          <w:color w:val="000000"/>
          <w:szCs w:val="24"/>
        </w:rPr>
        <w:t xml:space="preserve">                    __.____________.2021</w:t>
      </w:r>
      <w:r w:rsidR="00FF4ECE">
        <w:rPr>
          <w:color w:val="000000"/>
          <w:szCs w:val="24"/>
        </w:rPr>
        <w:t>г.</w:t>
      </w:r>
      <w:r w:rsidRPr="00D65F37">
        <w:rPr>
          <w:color w:val="000000"/>
          <w:szCs w:val="24"/>
        </w:rPr>
        <w:t xml:space="preserve">                </w:t>
      </w:r>
    </w:p>
    <w:p w:rsidR="00CB6D22" w:rsidRPr="00D65F37" w:rsidRDefault="00CB6D22" w:rsidP="00CB6D22">
      <w:pPr>
        <w:autoSpaceDE w:val="0"/>
        <w:autoSpaceDN w:val="0"/>
        <w:adjustRightInd w:val="0"/>
        <w:contextualSpacing/>
        <w:rPr>
          <w:color w:val="000000"/>
          <w:szCs w:val="24"/>
        </w:rPr>
      </w:pPr>
    </w:p>
    <w:p w:rsidR="00CB6D22" w:rsidRPr="00D65F37" w:rsidRDefault="00CB6D22" w:rsidP="00CB6D22">
      <w:pPr>
        <w:autoSpaceDE w:val="0"/>
        <w:autoSpaceDN w:val="0"/>
        <w:adjustRightInd w:val="0"/>
        <w:contextualSpacing/>
        <w:rPr>
          <w:i/>
          <w:color w:val="000000"/>
          <w:szCs w:val="24"/>
          <w:vertAlign w:val="superscript"/>
        </w:rPr>
      </w:pPr>
      <w:r w:rsidRPr="00D65F37">
        <w:rPr>
          <w:color w:val="000000"/>
          <w:szCs w:val="24"/>
        </w:rPr>
        <w:t>Я, _________________________________________________________________________, выдан___________________________________________, адрес регистрации:_______________________________,</w:t>
      </w:r>
      <w:r w:rsidRPr="00D65F37">
        <w:rPr>
          <w:szCs w:val="24"/>
        </w:rPr>
        <w:t>даю свое согласие _____________________________________________на обработкумоих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rsidR="00CB6D22" w:rsidRPr="00D65F37" w:rsidRDefault="00CB6D22" w:rsidP="00CB6D22">
      <w:pPr>
        <w:contextualSpacing/>
        <w:rPr>
          <w:szCs w:val="24"/>
        </w:rPr>
      </w:pPr>
      <w:r w:rsidRPr="00D65F37">
        <w:rPr>
          <w:szCs w:val="24"/>
        </w:rPr>
        <w:t xml:space="preserve">Я даю согласие на использование персональных данных исключительнов целях формирования кадрового документооборота предприятия, бухгалтерских операций и налоговых отчислений, </w:t>
      </w:r>
      <w:r w:rsidRPr="00D65F37">
        <w:rPr>
          <w:color w:val="000000"/>
          <w:szCs w:val="24"/>
        </w:rPr>
        <w:t xml:space="preserve">а также на хранение всех вышеназванных данных на электронных носителях. Также </w:t>
      </w:r>
      <w:r w:rsidRPr="00D65F37">
        <w:rPr>
          <w:color w:val="000000"/>
          <w:szCs w:val="24"/>
        </w:rPr>
        <w:lastRenderedPageBreak/>
        <w:t>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CB6D22" w:rsidRPr="00D65F37" w:rsidRDefault="00CB6D22" w:rsidP="00CB6D22">
      <w:pPr>
        <w:shd w:val="clear" w:color="auto" w:fill="FFFFFF"/>
        <w:contextualSpacing/>
        <w:rPr>
          <w:i/>
          <w:szCs w:val="24"/>
          <w:vertAlign w:val="superscript"/>
        </w:rPr>
      </w:pPr>
      <w:r w:rsidRPr="00D65F37">
        <w:rPr>
          <w:color w:val="000000"/>
          <w:szCs w:val="24"/>
        </w:rPr>
        <w:t xml:space="preserve">До моего сведения доведено, что_______________________________гарантируетобработку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CB6D22" w:rsidRPr="00D65F37" w:rsidRDefault="00CB6D22" w:rsidP="00CB6D22">
      <w:pPr>
        <w:shd w:val="clear" w:color="auto" w:fill="FFFFFF"/>
        <w:contextualSpacing/>
        <w:rPr>
          <w:color w:val="000000"/>
          <w:szCs w:val="24"/>
        </w:rPr>
      </w:pPr>
      <w:r w:rsidRPr="00D65F37">
        <w:rPr>
          <w:color w:val="000000"/>
          <w:szCs w:val="24"/>
        </w:rPr>
        <w:t>Подтверждаю, что, давая согласие, я действую без принуждения, по собственной воле и в своих интересах.</w:t>
      </w:r>
    </w:p>
    <w:p w:rsidR="00CB6D22" w:rsidRPr="006639BE" w:rsidRDefault="00CB6D22" w:rsidP="00CB6D22">
      <w:pPr>
        <w:shd w:val="clear" w:color="auto" w:fill="FFFFFF"/>
        <w:contextualSpacing/>
        <w:rPr>
          <w:i/>
          <w:color w:val="000000"/>
          <w:szCs w:val="24"/>
        </w:rPr>
      </w:pPr>
      <w:r w:rsidRPr="00D65F37">
        <w:rPr>
          <w:i/>
          <w:color w:val="000000"/>
          <w:szCs w:val="24"/>
        </w:rPr>
        <w:t xml:space="preserve">                                    ФИО</w:t>
      </w:r>
    </w:p>
    <w:p w:rsidR="00CB6D22" w:rsidRPr="00603AE1" w:rsidRDefault="00CB6D22" w:rsidP="00CB6D22">
      <w:pPr>
        <w:pStyle w:val="a5"/>
        <w:jc w:val="center"/>
        <w:rPr>
          <w:rFonts w:ascii="Times New Roman" w:hAnsi="Times New Roman"/>
          <w:b/>
          <w:sz w:val="16"/>
          <w:szCs w:val="16"/>
        </w:rPr>
      </w:pPr>
    </w:p>
    <w:p w:rsidR="00A530EB" w:rsidRDefault="00A530EB" w:rsidP="00A3089F">
      <w:pPr>
        <w:autoSpaceDE w:val="0"/>
        <w:autoSpaceDN w:val="0"/>
        <w:adjustRightInd w:val="0"/>
        <w:ind w:right="-2" w:firstLine="0"/>
        <w:jc w:val="center"/>
        <w:rPr>
          <w:szCs w:val="24"/>
          <w:vertAlign w:val="superscript"/>
        </w:rPr>
      </w:pPr>
    </w:p>
    <w:p w:rsidR="00A530EB" w:rsidRDefault="00A530EB" w:rsidP="00C265AF">
      <w:pPr>
        <w:autoSpaceDE w:val="0"/>
        <w:autoSpaceDN w:val="0"/>
        <w:adjustRightInd w:val="0"/>
        <w:ind w:right="-2" w:firstLine="0"/>
        <w:rPr>
          <w:szCs w:val="24"/>
          <w:vertAlign w:val="superscript"/>
        </w:rPr>
      </w:pPr>
    </w:p>
    <w:p w:rsidR="00A530EB" w:rsidRDefault="00A530EB" w:rsidP="00575B8B">
      <w:pPr>
        <w:ind w:firstLine="0"/>
      </w:pPr>
    </w:p>
    <w:sectPr w:rsidR="00A530EB" w:rsidSect="000B5F5F">
      <w:pgSz w:w="11905" w:h="16838"/>
      <w:pgMar w:top="567" w:right="706" w:bottom="567" w:left="1134" w:header="720" w:footer="306"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935" w:rsidRDefault="00C77935" w:rsidP="00AD71AC">
      <w:r>
        <w:separator/>
      </w:r>
    </w:p>
  </w:endnote>
  <w:endnote w:type="continuationSeparator" w:id="1">
    <w:p w:rsidR="00C77935" w:rsidRDefault="00C77935" w:rsidP="00AD71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libri Light">
    <w:altName w:val="Arial"/>
    <w:charset w:val="CC"/>
    <w:family w:val="swiss"/>
    <w:pitch w:val="variable"/>
    <w:sig w:usb0="00000000" w:usb1="C000247B" w:usb2="00000009" w:usb3="00000000" w:csb0="000001FF" w:csb1="00000000"/>
  </w:font>
  <w:font w:name="Robo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E12" w:rsidRDefault="007D65DE">
    <w:pPr>
      <w:pStyle w:val="ab"/>
      <w:jc w:val="center"/>
    </w:pPr>
    <w:fldSimple w:instr="PAGE   \* MERGEFORMAT">
      <w:r w:rsidR="00237BCF">
        <w:rPr>
          <w:noProof/>
        </w:rPr>
        <w:t>1</w:t>
      </w:r>
    </w:fldSimple>
  </w:p>
  <w:p w:rsidR="00682E12" w:rsidRDefault="00682E1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E12" w:rsidRDefault="00682E12" w:rsidP="00AD71AC">
    <w:pPr>
      <w:pStyle w:val="ab"/>
      <w:jc w:val="center"/>
    </w:pPr>
    <w:r w:rsidRPr="00AD71AC">
      <w:rPr>
        <w:sz w:val="20"/>
      </w:rPr>
      <w:t xml:space="preserve">Страница </w:t>
    </w:r>
    <w:r w:rsidR="007D65DE" w:rsidRPr="00AD71AC">
      <w:rPr>
        <w:b/>
        <w:bCs/>
        <w:sz w:val="20"/>
      </w:rPr>
      <w:fldChar w:fldCharType="begin"/>
    </w:r>
    <w:r w:rsidRPr="00AD71AC">
      <w:rPr>
        <w:b/>
        <w:bCs/>
        <w:sz w:val="20"/>
      </w:rPr>
      <w:instrText>PAGE</w:instrText>
    </w:r>
    <w:r w:rsidR="007D65DE" w:rsidRPr="00AD71AC">
      <w:rPr>
        <w:b/>
        <w:bCs/>
        <w:sz w:val="20"/>
      </w:rPr>
      <w:fldChar w:fldCharType="separate"/>
    </w:r>
    <w:r w:rsidR="00F5378B">
      <w:rPr>
        <w:b/>
        <w:bCs/>
        <w:noProof/>
        <w:sz w:val="20"/>
      </w:rPr>
      <w:t>11</w:t>
    </w:r>
    <w:r w:rsidR="007D65DE" w:rsidRPr="00AD71AC">
      <w:rPr>
        <w:b/>
        <w:bCs/>
        <w:sz w:val="20"/>
      </w:rPr>
      <w:fldChar w:fldCharType="end"/>
    </w:r>
    <w:r w:rsidRPr="00AD71AC">
      <w:rPr>
        <w:sz w:val="20"/>
      </w:rPr>
      <w:t xml:space="preserve"> из </w:t>
    </w:r>
    <w:r w:rsidR="007D65DE" w:rsidRPr="00AD71AC">
      <w:rPr>
        <w:b/>
        <w:bCs/>
        <w:sz w:val="20"/>
      </w:rPr>
      <w:fldChar w:fldCharType="begin"/>
    </w:r>
    <w:r w:rsidRPr="00AD71AC">
      <w:rPr>
        <w:b/>
        <w:bCs/>
        <w:sz w:val="20"/>
      </w:rPr>
      <w:instrText>NUMPAGES</w:instrText>
    </w:r>
    <w:r w:rsidR="007D65DE" w:rsidRPr="00AD71AC">
      <w:rPr>
        <w:b/>
        <w:bCs/>
        <w:sz w:val="20"/>
      </w:rPr>
      <w:fldChar w:fldCharType="separate"/>
    </w:r>
    <w:r w:rsidR="00F5378B">
      <w:rPr>
        <w:b/>
        <w:bCs/>
        <w:noProof/>
        <w:sz w:val="20"/>
      </w:rPr>
      <w:t>43</w:t>
    </w:r>
    <w:r w:rsidR="007D65DE" w:rsidRPr="00AD71AC">
      <w:rPr>
        <w:b/>
        <w:bCs/>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935" w:rsidRDefault="00C77935" w:rsidP="00AD71AC">
      <w:r>
        <w:separator/>
      </w:r>
    </w:p>
  </w:footnote>
  <w:footnote w:type="continuationSeparator" w:id="1">
    <w:p w:rsidR="00C77935" w:rsidRDefault="00C77935" w:rsidP="00AD71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D488EC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9950FE2E"/>
    <w:lvl w:ilvl="0">
      <w:start w:val="1"/>
      <w:numFmt w:val="bullet"/>
      <w:pStyle w:val="a"/>
      <w:lvlText w:val=""/>
      <w:lvlJc w:val="left"/>
      <w:pPr>
        <w:tabs>
          <w:tab w:val="num" w:pos="360"/>
        </w:tabs>
        <w:ind w:left="360" w:hanging="360"/>
      </w:pPr>
      <w:rPr>
        <w:rFonts w:ascii="Symbol" w:hAnsi="Symbol" w:hint="default"/>
      </w:rPr>
    </w:lvl>
  </w:abstractNum>
  <w:abstractNum w:abstractNumId="2">
    <w:nsid w:val="00A143B0"/>
    <w:multiLevelType w:val="hybridMultilevel"/>
    <w:tmpl w:val="F0A819CE"/>
    <w:lvl w:ilvl="0" w:tplc="326CDE0C">
      <w:start w:val="4"/>
      <w:numFmt w:val="decimal"/>
      <w:isLgl/>
      <w:lvlText w:val="5.%1."/>
      <w:lvlJc w:val="left"/>
      <w:pPr>
        <w:tabs>
          <w:tab w:val="num" w:pos="2340"/>
        </w:tabs>
        <w:ind w:left="2340" w:hanging="720"/>
      </w:pPr>
      <w:rPr>
        <w:rFonts w:cs="Times New Roman" w:hint="default"/>
      </w:rPr>
    </w:lvl>
    <w:lvl w:ilvl="1" w:tplc="F174B0D2">
      <w:start w:val="1"/>
      <w:numFmt w:val="decimal"/>
      <w:isLgl/>
      <w:lvlText w:val="5.4.%2."/>
      <w:lvlJc w:val="left"/>
      <w:pPr>
        <w:tabs>
          <w:tab w:val="num" w:pos="1800"/>
        </w:tabs>
        <w:ind w:left="1800" w:hanging="72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0FF6EF7"/>
    <w:multiLevelType w:val="multilevel"/>
    <w:tmpl w:val="A00A4FEA"/>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4">
    <w:nsid w:val="042405D8"/>
    <w:multiLevelType w:val="hybridMultilevel"/>
    <w:tmpl w:val="CFF68B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5DE48C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nsid w:val="130313CA"/>
    <w:multiLevelType w:val="multilevel"/>
    <w:tmpl w:val="0419001F"/>
    <w:styleLink w:val="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nsid w:val="15005650"/>
    <w:multiLevelType w:val="multilevel"/>
    <w:tmpl w:val="6B8A0B86"/>
    <w:lvl w:ilvl="0">
      <w:start w:val="6"/>
      <w:numFmt w:val="decimal"/>
      <w:lvlText w:val="%1."/>
      <w:lvlJc w:val="left"/>
      <w:pPr>
        <w:tabs>
          <w:tab w:val="num" w:pos="1069"/>
        </w:tabs>
        <w:ind w:left="1069"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8">
    <w:nsid w:val="153B3F81"/>
    <w:multiLevelType w:val="hybridMultilevel"/>
    <w:tmpl w:val="9D66F1EC"/>
    <w:lvl w:ilvl="0" w:tplc="5156D53E">
      <w:start w:val="3"/>
      <w:numFmt w:val="decimal"/>
      <w:isLgl/>
      <w:lvlText w:val="5.%1."/>
      <w:lvlJc w:val="left"/>
      <w:pPr>
        <w:tabs>
          <w:tab w:val="num" w:pos="1800"/>
        </w:tabs>
        <w:ind w:left="1800" w:hanging="720"/>
      </w:pPr>
      <w:rPr>
        <w:rFonts w:cs="Times New Roman" w:hint="default"/>
      </w:rPr>
    </w:lvl>
    <w:lvl w:ilvl="1" w:tplc="190E76DE">
      <w:start w:val="1"/>
      <w:numFmt w:val="decimal"/>
      <w:isLgl/>
      <w:lvlText w:val="5.3.%2."/>
      <w:lvlJc w:val="left"/>
      <w:pPr>
        <w:tabs>
          <w:tab w:val="num" w:pos="1800"/>
        </w:tabs>
        <w:ind w:left="1800" w:hanging="720"/>
      </w:pPr>
      <w:rPr>
        <w:rFonts w:cs="Times New Roman" w:hint="default"/>
      </w:rPr>
    </w:lvl>
    <w:lvl w:ilvl="2" w:tplc="9498332E">
      <w:start w:val="7"/>
      <w:numFmt w:val="decimal"/>
      <w:lvlText w:val="%3."/>
      <w:lvlJc w:val="left"/>
      <w:pPr>
        <w:ind w:left="2340" w:hanging="360"/>
      </w:pPr>
      <w:rPr>
        <w:rFonts w:ascii="Times New Roman" w:hAnsi="Times New Roman"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8A22B9B"/>
    <w:multiLevelType w:val="hybridMultilevel"/>
    <w:tmpl w:val="4434CF62"/>
    <w:lvl w:ilvl="0" w:tplc="69D8DD04">
      <w:start w:val="1"/>
      <w:numFmt w:val="russianLower"/>
      <w:lvlText w:val="%1)"/>
      <w:lvlJc w:val="left"/>
      <w:pPr>
        <w:ind w:left="1429" w:hanging="360"/>
      </w:pPr>
      <w:rPr>
        <w:rFonts w:cs="Times New Roman"/>
      </w:rPr>
    </w:lvl>
    <w:lvl w:ilvl="1" w:tplc="69D8DD04">
      <w:start w:val="1"/>
      <w:numFmt w:val="russianLower"/>
      <w:lvlText w:val="%2)"/>
      <w:lvlJc w:val="left"/>
      <w:pPr>
        <w:ind w:left="214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DC84308"/>
    <w:multiLevelType w:val="hybridMultilevel"/>
    <w:tmpl w:val="82AC74CA"/>
    <w:lvl w:ilvl="0" w:tplc="04190005">
      <w:start w:val="1"/>
      <w:numFmt w:val="bullet"/>
      <w:pStyle w:val="heading1normal"/>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571AD9"/>
    <w:multiLevelType w:val="multilevel"/>
    <w:tmpl w:val="7B7A9660"/>
    <w:lvl w:ilvl="0">
      <w:start w:val="1"/>
      <w:numFmt w:val="decimal"/>
      <w:pStyle w:val="-"/>
      <w:lvlText w:val="%1."/>
      <w:lvlJc w:val="center"/>
      <w:pPr>
        <w:tabs>
          <w:tab w:val="num" w:pos="0"/>
        </w:tabs>
        <w:ind w:left="0" w:firstLine="0"/>
      </w:pPr>
      <w:rPr>
        <w:b/>
        <w:i w:val="0"/>
      </w:rPr>
    </w:lvl>
    <w:lvl w:ilvl="1">
      <w:start w:val="1"/>
      <w:numFmt w:val="decimal"/>
      <w:pStyle w:val="-"/>
      <w:lvlText w:val="%1.%2"/>
      <w:lvlJc w:val="left"/>
      <w:pPr>
        <w:tabs>
          <w:tab w:val="num" w:pos="1277"/>
        </w:tabs>
        <w:ind w:left="1277" w:hanging="851"/>
      </w:pPr>
      <w:rPr>
        <w:b w:val="0"/>
        <w:vanish w:val="0"/>
        <w:webHidden w:val="0"/>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628128C"/>
    <w:multiLevelType w:val="hybridMultilevel"/>
    <w:tmpl w:val="AE3EF006"/>
    <w:lvl w:ilvl="0" w:tplc="39BEA8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49D32EA"/>
    <w:multiLevelType w:val="hybridMultilevel"/>
    <w:tmpl w:val="A43E7792"/>
    <w:lvl w:ilvl="0" w:tplc="3326AF16">
      <w:start w:val="1"/>
      <w:numFmt w:val="decimal"/>
      <w:isLgl/>
      <w:lvlText w:val="5.%1."/>
      <w:lvlJc w:val="left"/>
      <w:pPr>
        <w:tabs>
          <w:tab w:val="num" w:pos="1440"/>
        </w:tabs>
        <w:ind w:left="1440" w:hanging="720"/>
      </w:pPr>
      <w:rPr>
        <w:rFonts w:cs="Times New Roman" w:hint="default"/>
      </w:rPr>
    </w:lvl>
    <w:lvl w:ilvl="1" w:tplc="92FA27EA">
      <w:start w:val="1"/>
      <w:numFmt w:val="decimal"/>
      <w:isLgl/>
      <w:lvlText w:val="5.1.%2."/>
      <w:lvlJc w:val="left"/>
      <w:pPr>
        <w:tabs>
          <w:tab w:val="num" w:pos="-1800"/>
        </w:tabs>
        <w:ind w:left="-1800" w:hanging="720"/>
      </w:pPr>
      <w:rPr>
        <w:rFonts w:cs="Times New Roman" w:hint="default"/>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720"/>
        </w:tabs>
        <w:ind w:left="-720" w:hanging="360"/>
      </w:pPr>
      <w:rPr>
        <w:rFonts w:cs="Times New Roman"/>
      </w:rPr>
    </w:lvl>
    <w:lvl w:ilvl="4" w:tplc="04190019" w:tentative="1">
      <w:start w:val="1"/>
      <w:numFmt w:val="lowerLetter"/>
      <w:lvlText w:val="%5."/>
      <w:lvlJc w:val="left"/>
      <w:pPr>
        <w:tabs>
          <w:tab w:val="num" w:pos="0"/>
        </w:tabs>
        <w:ind w:hanging="360"/>
      </w:pPr>
      <w:rPr>
        <w:rFonts w:cs="Times New Roman"/>
      </w:rPr>
    </w:lvl>
    <w:lvl w:ilvl="5" w:tplc="0419001B" w:tentative="1">
      <w:start w:val="1"/>
      <w:numFmt w:val="lowerRoman"/>
      <w:lvlText w:val="%6."/>
      <w:lvlJc w:val="right"/>
      <w:pPr>
        <w:tabs>
          <w:tab w:val="num" w:pos="720"/>
        </w:tabs>
        <w:ind w:left="720" w:hanging="180"/>
      </w:pPr>
      <w:rPr>
        <w:rFonts w:cs="Times New Roman"/>
      </w:rPr>
    </w:lvl>
    <w:lvl w:ilvl="6" w:tplc="0419000F" w:tentative="1">
      <w:start w:val="1"/>
      <w:numFmt w:val="decimal"/>
      <w:lvlText w:val="%7."/>
      <w:lvlJc w:val="left"/>
      <w:pPr>
        <w:tabs>
          <w:tab w:val="num" w:pos="1440"/>
        </w:tabs>
        <w:ind w:left="1440" w:hanging="360"/>
      </w:pPr>
      <w:rPr>
        <w:rFonts w:cs="Times New Roman"/>
      </w:rPr>
    </w:lvl>
    <w:lvl w:ilvl="7" w:tplc="04190019" w:tentative="1">
      <w:start w:val="1"/>
      <w:numFmt w:val="lowerLetter"/>
      <w:lvlText w:val="%8."/>
      <w:lvlJc w:val="left"/>
      <w:pPr>
        <w:tabs>
          <w:tab w:val="num" w:pos="2160"/>
        </w:tabs>
        <w:ind w:left="2160" w:hanging="360"/>
      </w:pPr>
      <w:rPr>
        <w:rFonts w:cs="Times New Roman"/>
      </w:rPr>
    </w:lvl>
    <w:lvl w:ilvl="8" w:tplc="0419001B" w:tentative="1">
      <w:start w:val="1"/>
      <w:numFmt w:val="lowerRoman"/>
      <w:lvlText w:val="%9."/>
      <w:lvlJc w:val="right"/>
      <w:pPr>
        <w:tabs>
          <w:tab w:val="num" w:pos="2880"/>
        </w:tabs>
        <w:ind w:left="2880" w:hanging="180"/>
      </w:pPr>
      <w:rPr>
        <w:rFonts w:cs="Times New Roman"/>
      </w:rPr>
    </w:lvl>
  </w:abstractNum>
  <w:abstractNum w:abstractNumId="15">
    <w:nsid w:val="3C140E08"/>
    <w:multiLevelType w:val="hybridMultilevel"/>
    <w:tmpl w:val="43C8CAC6"/>
    <w:lvl w:ilvl="0" w:tplc="82CEB276">
      <w:start w:val="2"/>
      <w:numFmt w:val="decimal"/>
      <w:isLgl/>
      <w:lvlText w:val="5.%1."/>
      <w:lvlJc w:val="left"/>
      <w:pPr>
        <w:tabs>
          <w:tab w:val="num" w:pos="3240"/>
        </w:tabs>
        <w:ind w:left="3240" w:hanging="720"/>
      </w:pPr>
      <w:rPr>
        <w:rFonts w:cs="Times New Roman" w:hint="default"/>
      </w:rPr>
    </w:lvl>
    <w:lvl w:ilvl="1" w:tplc="8A1E3F76">
      <w:start w:val="1"/>
      <w:numFmt w:val="decimal"/>
      <w:isLgl/>
      <w:lvlText w:val="5.2.%2."/>
      <w:lvlJc w:val="left"/>
      <w:pPr>
        <w:tabs>
          <w:tab w:val="num" w:pos="1800"/>
        </w:tabs>
        <w:ind w:left="1800" w:hanging="72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E074199"/>
    <w:multiLevelType w:val="hybridMultilevel"/>
    <w:tmpl w:val="DC8211D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nsid w:val="3EED4350"/>
    <w:multiLevelType w:val="multilevel"/>
    <w:tmpl w:val="349A80EE"/>
    <w:lvl w:ilvl="0">
      <w:start w:val="1"/>
      <w:numFmt w:val="none"/>
      <w:lvlText w:val="12."/>
      <w:lvlJc w:val="left"/>
      <w:pPr>
        <w:tabs>
          <w:tab w:val="num" w:pos="360"/>
        </w:tabs>
        <w:ind w:left="360" w:hanging="360"/>
      </w:pPr>
    </w:lvl>
    <w:lvl w:ilvl="1">
      <w:start w:val="1"/>
      <w:numFmt w:val="decimal"/>
      <w:lvlText w:val="%1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5952767D"/>
    <w:multiLevelType w:val="hybridMultilevel"/>
    <w:tmpl w:val="EFEA8EEE"/>
    <w:lvl w:ilvl="0" w:tplc="BA98CAC0">
      <w:numFmt w:val="bullet"/>
      <w:lvlText w:val="-"/>
      <w:lvlJc w:val="left"/>
      <w:pPr>
        <w:ind w:left="101" w:hanging="193"/>
      </w:pPr>
      <w:rPr>
        <w:rFonts w:ascii="Times New Roman" w:eastAsia="Times New Roman" w:hAnsi="Times New Roman" w:cs="Times New Roman" w:hint="default"/>
        <w:b w:val="0"/>
        <w:bCs w:val="0"/>
        <w:i w:val="0"/>
        <w:iCs w:val="0"/>
        <w:w w:val="100"/>
        <w:sz w:val="22"/>
        <w:szCs w:val="22"/>
      </w:rPr>
    </w:lvl>
    <w:lvl w:ilvl="1" w:tplc="C23E60E4">
      <w:numFmt w:val="bullet"/>
      <w:lvlText w:val="•"/>
      <w:lvlJc w:val="left"/>
      <w:pPr>
        <w:ind w:left="1046" w:hanging="193"/>
      </w:pPr>
      <w:rPr>
        <w:rFonts w:hint="default"/>
      </w:rPr>
    </w:lvl>
    <w:lvl w:ilvl="2" w:tplc="8F5E87B6">
      <w:numFmt w:val="bullet"/>
      <w:lvlText w:val="•"/>
      <w:lvlJc w:val="left"/>
      <w:pPr>
        <w:ind w:left="1993" w:hanging="193"/>
      </w:pPr>
      <w:rPr>
        <w:rFonts w:hint="default"/>
      </w:rPr>
    </w:lvl>
    <w:lvl w:ilvl="3" w:tplc="F980514E">
      <w:numFmt w:val="bullet"/>
      <w:lvlText w:val="•"/>
      <w:lvlJc w:val="left"/>
      <w:pPr>
        <w:ind w:left="2939" w:hanging="193"/>
      </w:pPr>
      <w:rPr>
        <w:rFonts w:hint="default"/>
      </w:rPr>
    </w:lvl>
    <w:lvl w:ilvl="4" w:tplc="B7F85044">
      <w:numFmt w:val="bullet"/>
      <w:lvlText w:val="•"/>
      <w:lvlJc w:val="left"/>
      <w:pPr>
        <w:ind w:left="3886" w:hanging="193"/>
      </w:pPr>
      <w:rPr>
        <w:rFonts w:hint="default"/>
      </w:rPr>
    </w:lvl>
    <w:lvl w:ilvl="5" w:tplc="B9A81A18">
      <w:numFmt w:val="bullet"/>
      <w:lvlText w:val="•"/>
      <w:lvlJc w:val="left"/>
      <w:pPr>
        <w:ind w:left="4833" w:hanging="193"/>
      </w:pPr>
      <w:rPr>
        <w:rFonts w:hint="default"/>
      </w:rPr>
    </w:lvl>
    <w:lvl w:ilvl="6" w:tplc="9500B03E">
      <w:numFmt w:val="bullet"/>
      <w:lvlText w:val="•"/>
      <w:lvlJc w:val="left"/>
      <w:pPr>
        <w:ind w:left="5779" w:hanging="193"/>
      </w:pPr>
      <w:rPr>
        <w:rFonts w:hint="default"/>
      </w:rPr>
    </w:lvl>
    <w:lvl w:ilvl="7" w:tplc="E44E2FBC">
      <w:numFmt w:val="bullet"/>
      <w:lvlText w:val="•"/>
      <w:lvlJc w:val="left"/>
      <w:pPr>
        <w:ind w:left="6726" w:hanging="193"/>
      </w:pPr>
      <w:rPr>
        <w:rFonts w:hint="default"/>
      </w:rPr>
    </w:lvl>
    <w:lvl w:ilvl="8" w:tplc="94F858AA">
      <w:numFmt w:val="bullet"/>
      <w:lvlText w:val="•"/>
      <w:lvlJc w:val="left"/>
      <w:pPr>
        <w:ind w:left="7672" w:hanging="193"/>
      </w:pPr>
      <w:rPr>
        <w:rFonts w:hint="default"/>
      </w:rPr>
    </w:lvl>
  </w:abstractNum>
  <w:abstractNum w:abstractNumId="19">
    <w:nsid w:val="5BFB7AB0"/>
    <w:multiLevelType w:val="hybridMultilevel"/>
    <w:tmpl w:val="2A9E3C6C"/>
    <w:lvl w:ilvl="0" w:tplc="FFFFFFFF">
      <w:start w:val="1"/>
      <w:numFmt w:val="bullet"/>
      <w:pStyle w:val="1"/>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0">
    <w:nsid w:val="616A6599"/>
    <w:multiLevelType w:val="multilevel"/>
    <w:tmpl w:val="B142E00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3382D20"/>
    <w:multiLevelType w:val="hybridMultilevel"/>
    <w:tmpl w:val="B99663D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2">
    <w:nsid w:val="6D7626DE"/>
    <w:multiLevelType w:val="hybridMultilevel"/>
    <w:tmpl w:val="A358FB8A"/>
    <w:lvl w:ilvl="0" w:tplc="0419000F">
      <w:start w:val="1"/>
      <w:numFmt w:val="decimal"/>
      <w:lvlText w:val="%1)"/>
      <w:lvlJc w:val="left"/>
      <w:pPr>
        <w:ind w:left="502"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382620"/>
    <w:multiLevelType w:val="hybridMultilevel"/>
    <w:tmpl w:val="C7162088"/>
    <w:lvl w:ilvl="0" w:tplc="70969FCA">
      <w:start w:val="1"/>
      <w:numFmt w:val="decimal"/>
      <w:lvlText w:val="%1."/>
      <w:lvlJc w:val="left"/>
      <w:pPr>
        <w:ind w:left="101" w:hanging="256"/>
        <w:jc w:val="right"/>
      </w:pPr>
      <w:rPr>
        <w:rFonts w:hint="default"/>
        <w:w w:val="100"/>
      </w:rPr>
    </w:lvl>
    <w:lvl w:ilvl="1" w:tplc="A3B2972E">
      <w:numFmt w:val="bullet"/>
      <w:lvlText w:val="•"/>
      <w:lvlJc w:val="left"/>
      <w:pPr>
        <w:ind w:left="1046" w:hanging="256"/>
      </w:pPr>
      <w:rPr>
        <w:rFonts w:hint="default"/>
      </w:rPr>
    </w:lvl>
    <w:lvl w:ilvl="2" w:tplc="6A968F46">
      <w:numFmt w:val="bullet"/>
      <w:lvlText w:val="•"/>
      <w:lvlJc w:val="left"/>
      <w:pPr>
        <w:ind w:left="1993" w:hanging="256"/>
      </w:pPr>
      <w:rPr>
        <w:rFonts w:hint="default"/>
      </w:rPr>
    </w:lvl>
    <w:lvl w:ilvl="3" w:tplc="E5E4E4C8">
      <w:numFmt w:val="bullet"/>
      <w:lvlText w:val="•"/>
      <w:lvlJc w:val="left"/>
      <w:pPr>
        <w:ind w:left="2939" w:hanging="256"/>
      </w:pPr>
      <w:rPr>
        <w:rFonts w:hint="default"/>
      </w:rPr>
    </w:lvl>
    <w:lvl w:ilvl="4" w:tplc="703AEB36">
      <w:numFmt w:val="bullet"/>
      <w:lvlText w:val="•"/>
      <w:lvlJc w:val="left"/>
      <w:pPr>
        <w:ind w:left="3886" w:hanging="256"/>
      </w:pPr>
      <w:rPr>
        <w:rFonts w:hint="default"/>
      </w:rPr>
    </w:lvl>
    <w:lvl w:ilvl="5" w:tplc="FF46DACA">
      <w:numFmt w:val="bullet"/>
      <w:lvlText w:val="•"/>
      <w:lvlJc w:val="left"/>
      <w:pPr>
        <w:ind w:left="4833" w:hanging="256"/>
      </w:pPr>
      <w:rPr>
        <w:rFonts w:hint="default"/>
      </w:rPr>
    </w:lvl>
    <w:lvl w:ilvl="6" w:tplc="074C3570">
      <w:numFmt w:val="bullet"/>
      <w:lvlText w:val="•"/>
      <w:lvlJc w:val="left"/>
      <w:pPr>
        <w:ind w:left="5779" w:hanging="256"/>
      </w:pPr>
      <w:rPr>
        <w:rFonts w:hint="default"/>
      </w:rPr>
    </w:lvl>
    <w:lvl w:ilvl="7" w:tplc="7514078A">
      <w:numFmt w:val="bullet"/>
      <w:lvlText w:val="•"/>
      <w:lvlJc w:val="left"/>
      <w:pPr>
        <w:ind w:left="6726" w:hanging="256"/>
      </w:pPr>
      <w:rPr>
        <w:rFonts w:hint="default"/>
      </w:rPr>
    </w:lvl>
    <w:lvl w:ilvl="8" w:tplc="8DC061BA">
      <w:numFmt w:val="bullet"/>
      <w:lvlText w:val="•"/>
      <w:lvlJc w:val="left"/>
      <w:pPr>
        <w:ind w:left="7672" w:hanging="256"/>
      </w:pPr>
      <w:rPr>
        <w:rFonts w:hint="default"/>
      </w:rPr>
    </w:lvl>
  </w:abstractNum>
  <w:abstractNum w:abstractNumId="24">
    <w:nsid w:val="6E6E3B6D"/>
    <w:multiLevelType w:val="hybridMultilevel"/>
    <w:tmpl w:val="CE26401E"/>
    <w:lvl w:ilvl="0" w:tplc="31A86C8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A4B51C5"/>
    <w:multiLevelType w:val="multilevel"/>
    <w:tmpl w:val="A77CE41E"/>
    <w:lvl w:ilvl="0">
      <w:start w:val="2"/>
      <w:numFmt w:val="decimal"/>
      <w:lvlText w:val="%1."/>
      <w:lvlJc w:val="left"/>
      <w:pPr>
        <w:ind w:left="720" w:hanging="360"/>
      </w:pPr>
    </w:lvl>
    <w:lvl w:ilvl="1">
      <w:start w:val="1"/>
      <w:numFmt w:val="decimal"/>
      <w:isLgl/>
      <w:lvlText w:val="%1.%2."/>
      <w:lvlJc w:val="left"/>
      <w:pPr>
        <w:ind w:left="502" w:hanging="360"/>
      </w:pPr>
      <w:rPr>
        <w:b w:val="0"/>
        <w:strike w:val="0"/>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num w:numId="1">
    <w:abstractNumId w:val="0"/>
  </w:num>
  <w:num w:numId="2">
    <w:abstractNumId w:val="1"/>
  </w:num>
  <w:num w:numId="3">
    <w:abstractNumId w:val="19"/>
  </w:num>
  <w:num w:numId="4">
    <w:abstractNumId w:val="10"/>
  </w:num>
  <w:num w:numId="5">
    <w:abstractNumId w:val="6"/>
  </w:num>
  <w:num w:numId="6">
    <w:abstractNumId w:val="5"/>
  </w:num>
  <w:num w:numId="7">
    <w:abstractNumId w:val="12"/>
  </w:num>
  <w:num w:numId="8">
    <w:abstractNumId w:val="3"/>
  </w:num>
  <w:num w:numId="9">
    <w:abstractNumId w:val="7"/>
  </w:num>
  <w:num w:numId="10">
    <w:abstractNumId w:val="24"/>
  </w:num>
  <w:num w:numId="11">
    <w:abstractNumId w:val="16"/>
  </w:num>
  <w:num w:numId="12">
    <w:abstractNumId w:val="22"/>
  </w:num>
  <w:num w:numId="13">
    <w:abstractNumId w:val="4"/>
  </w:num>
  <w:num w:numId="1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3"/>
  </w:num>
  <w:num w:numId="20">
    <w:abstractNumId w:val="20"/>
  </w:num>
  <w:num w:numId="21">
    <w:abstractNumId w:val="15"/>
  </w:num>
  <w:num w:numId="22">
    <w:abstractNumId w:val="8"/>
  </w:num>
  <w:num w:numId="23">
    <w:abstractNumId w:val="2"/>
  </w:num>
  <w:num w:numId="24">
    <w:abstractNumId w:val="14"/>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94BE9"/>
    <w:rsid w:val="00000A1A"/>
    <w:rsid w:val="00000ECF"/>
    <w:rsid w:val="0000298B"/>
    <w:rsid w:val="00002ABF"/>
    <w:rsid w:val="0000458F"/>
    <w:rsid w:val="00005123"/>
    <w:rsid w:val="00006183"/>
    <w:rsid w:val="00006D0F"/>
    <w:rsid w:val="00010BC3"/>
    <w:rsid w:val="00011864"/>
    <w:rsid w:val="00013177"/>
    <w:rsid w:val="0001392D"/>
    <w:rsid w:val="0001509F"/>
    <w:rsid w:val="0001640E"/>
    <w:rsid w:val="000218D2"/>
    <w:rsid w:val="00022D00"/>
    <w:rsid w:val="000241FB"/>
    <w:rsid w:val="00030252"/>
    <w:rsid w:val="00030E9B"/>
    <w:rsid w:val="00032289"/>
    <w:rsid w:val="00036039"/>
    <w:rsid w:val="00037641"/>
    <w:rsid w:val="000378CE"/>
    <w:rsid w:val="00042E83"/>
    <w:rsid w:val="00042F82"/>
    <w:rsid w:val="0004513B"/>
    <w:rsid w:val="00047A42"/>
    <w:rsid w:val="0005140E"/>
    <w:rsid w:val="00051BA1"/>
    <w:rsid w:val="00051E13"/>
    <w:rsid w:val="000528B6"/>
    <w:rsid w:val="0005368B"/>
    <w:rsid w:val="0005569D"/>
    <w:rsid w:val="000565ED"/>
    <w:rsid w:val="00057785"/>
    <w:rsid w:val="0006044A"/>
    <w:rsid w:val="00060A2E"/>
    <w:rsid w:val="00060F85"/>
    <w:rsid w:val="00061306"/>
    <w:rsid w:val="00061BB8"/>
    <w:rsid w:val="000623CF"/>
    <w:rsid w:val="0006333A"/>
    <w:rsid w:val="000637EC"/>
    <w:rsid w:val="000639BD"/>
    <w:rsid w:val="000648C0"/>
    <w:rsid w:val="00065E26"/>
    <w:rsid w:val="000664C5"/>
    <w:rsid w:val="00066AAC"/>
    <w:rsid w:val="0006715C"/>
    <w:rsid w:val="000708C7"/>
    <w:rsid w:val="00071B1A"/>
    <w:rsid w:val="00074D36"/>
    <w:rsid w:val="00074FCC"/>
    <w:rsid w:val="000806CD"/>
    <w:rsid w:val="00081469"/>
    <w:rsid w:val="000820A4"/>
    <w:rsid w:val="00082219"/>
    <w:rsid w:val="00082241"/>
    <w:rsid w:val="0008227E"/>
    <w:rsid w:val="000859C4"/>
    <w:rsid w:val="000871B3"/>
    <w:rsid w:val="00087D44"/>
    <w:rsid w:val="00090310"/>
    <w:rsid w:val="00092CB6"/>
    <w:rsid w:val="00095FC5"/>
    <w:rsid w:val="00096694"/>
    <w:rsid w:val="000A2CC6"/>
    <w:rsid w:val="000A43EB"/>
    <w:rsid w:val="000A4AC8"/>
    <w:rsid w:val="000A509D"/>
    <w:rsid w:val="000A6001"/>
    <w:rsid w:val="000A6922"/>
    <w:rsid w:val="000A74E8"/>
    <w:rsid w:val="000B0198"/>
    <w:rsid w:val="000B397E"/>
    <w:rsid w:val="000B5A6E"/>
    <w:rsid w:val="000B5F5F"/>
    <w:rsid w:val="000B64B1"/>
    <w:rsid w:val="000B67EE"/>
    <w:rsid w:val="000C38E8"/>
    <w:rsid w:val="000C4219"/>
    <w:rsid w:val="000C55D4"/>
    <w:rsid w:val="000C76C3"/>
    <w:rsid w:val="000D023D"/>
    <w:rsid w:val="000D0D7E"/>
    <w:rsid w:val="000D570E"/>
    <w:rsid w:val="000D5B7D"/>
    <w:rsid w:val="000D5D9D"/>
    <w:rsid w:val="000D6D58"/>
    <w:rsid w:val="000E0D9A"/>
    <w:rsid w:val="000E0E25"/>
    <w:rsid w:val="000E1C2E"/>
    <w:rsid w:val="000E2CFF"/>
    <w:rsid w:val="000E30C5"/>
    <w:rsid w:val="000E34BF"/>
    <w:rsid w:val="000E3E5C"/>
    <w:rsid w:val="000E6BAE"/>
    <w:rsid w:val="000E6BD0"/>
    <w:rsid w:val="000F0CC9"/>
    <w:rsid w:val="000F4248"/>
    <w:rsid w:val="00100195"/>
    <w:rsid w:val="0010097C"/>
    <w:rsid w:val="00101417"/>
    <w:rsid w:val="00101633"/>
    <w:rsid w:val="00102849"/>
    <w:rsid w:val="00103F1E"/>
    <w:rsid w:val="00105C69"/>
    <w:rsid w:val="001069C5"/>
    <w:rsid w:val="00106AA6"/>
    <w:rsid w:val="00106D6D"/>
    <w:rsid w:val="00107735"/>
    <w:rsid w:val="001101FF"/>
    <w:rsid w:val="00110D42"/>
    <w:rsid w:val="001112AB"/>
    <w:rsid w:val="0011241F"/>
    <w:rsid w:val="00113E4E"/>
    <w:rsid w:val="00114054"/>
    <w:rsid w:val="0011614F"/>
    <w:rsid w:val="001171C5"/>
    <w:rsid w:val="00122C26"/>
    <w:rsid w:val="00122D86"/>
    <w:rsid w:val="00123754"/>
    <w:rsid w:val="00123DF3"/>
    <w:rsid w:val="0012586B"/>
    <w:rsid w:val="001273C4"/>
    <w:rsid w:val="001274A1"/>
    <w:rsid w:val="001274D2"/>
    <w:rsid w:val="001343F4"/>
    <w:rsid w:val="00134E15"/>
    <w:rsid w:val="001353C9"/>
    <w:rsid w:val="00140744"/>
    <w:rsid w:val="0014457E"/>
    <w:rsid w:val="0014527B"/>
    <w:rsid w:val="00145462"/>
    <w:rsid w:val="001469D1"/>
    <w:rsid w:val="0014777E"/>
    <w:rsid w:val="00147FA6"/>
    <w:rsid w:val="0015025F"/>
    <w:rsid w:val="001511BE"/>
    <w:rsid w:val="0015279C"/>
    <w:rsid w:val="00153617"/>
    <w:rsid w:val="00153D6B"/>
    <w:rsid w:val="00154E8A"/>
    <w:rsid w:val="001554A7"/>
    <w:rsid w:val="00157D6D"/>
    <w:rsid w:val="001615C6"/>
    <w:rsid w:val="00162512"/>
    <w:rsid w:val="00166378"/>
    <w:rsid w:val="00170B7B"/>
    <w:rsid w:val="00170CDB"/>
    <w:rsid w:val="00171C32"/>
    <w:rsid w:val="00172270"/>
    <w:rsid w:val="00176169"/>
    <w:rsid w:val="0017668D"/>
    <w:rsid w:val="00177FE3"/>
    <w:rsid w:val="0018016D"/>
    <w:rsid w:val="001835EE"/>
    <w:rsid w:val="00183729"/>
    <w:rsid w:val="001856C5"/>
    <w:rsid w:val="00191335"/>
    <w:rsid w:val="00191A09"/>
    <w:rsid w:val="00192564"/>
    <w:rsid w:val="00192CF2"/>
    <w:rsid w:val="001941B0"/>
    <w:rsid w:val="00194BE9"/>
    <w:rsid w:val="0019631C"/>
    <w:rsid w:val="0019673D"/>
    <w:rsid w:val="0019697D"/>
    <w:rsid w:val="00196FE9"/>
    <w:rsid w:val="00197434"/>
    <w:rsid w:val="001A0948"/>
    <w:rsid w:val="001A3BCA"/>
    <w:rsid w:val="001A4E73"/>
    <w:rsid w:val="001A6413"/>
    <w:rsid w:val="001A6441"/>
    <w:rsid w:val="001B095A"/>
    <w:rsid w:val="001B2053"/>
    <w:rsid w:val="001B32DD"/>
    <w:rsid w:val="001B4032"/>
    <w:rsid w:val="001B418A"/>
    <w:rsid w:val="001B613E"/>
    <w:rsid w:val="001B6389"/>
    <w:rsid w:val="001B7351"/>
    <w:rsid w:val="001C1694"/>
    <w:rsid w:val="001C237A"/>
    <w:rsid w:val="001C32D5"/>
    <w:rsid w:val="001C4B74"/>
    <w:rsid w:val="001C560C"/>
    <w:rsid w:val="001C58FB"/>
    <w:rsid w:val="001C7279"/>
    <w:rsid w:val="001C7862"/>
    <w:rsid w:val="001D0109"/>
    <w:rsid w:val="001D04AD"/>
    <w:rsid w:val="001D3C80"/>
    <w:rsid w:val="001D3FC9"/>
    <w:rsid w:val="001D4C61"/>
    <w:rsid w:val="001D509C"/>
    <w:rsid w:val="001D511A"/>
    <w:rsid w:val="001D5914"/>
    <w:rsid w:val="001E0485"/>
    <w:rsid w:val="001E0747"/>
    <w:rsid w:val="001E0E9C"/>
    <w:rsid w:val="001E27E4"/>
    <w:rsid w:val="001E35C9"/>
    <w:rsid w:val="001F05AF"/>
    <w:rsid w:val="001F062C"/>
    <w:rsid w:val="001F31E3"/>
    <w:rsid w:val="001F3497"/>
    <w:rsid w:val="001F447C"/>
    <w:rsid w:val="001F5E49"/>
    <w:rsid w:val="001F60C8"/>
    <w:rsid w:val="001F6E66"/>
    <w:rsid w:val="001F6FE3"/>
    <w:rsid w:val="001F7B5A"/>
    <w:rsid w:val="002006C2"/>
    <w:rsid w:val="00201F71"/>
    <w:rsid w:val="00202755"/>
    <w:rsid w:val="002038E0"/>
    <w:rsid w:val="00203AF1"/>
    <w:rsid w:val="00210F56"/>
    <w:rsid w:val="002120F9"/>
    <w:rsid w:val="00212212"/>
    <w:rsid w:val="00217C03"/>
    <w:rsid w:val="002202E5"/>
    <w:rsid w:val="00222C3A"/>
    <w:rsid w:val="00225838"/>
    <w:rsid w:val="00225D48"/>
    <w:rsid w:val="00226033"/>
    <w:rsid w:val="00227DD3"/>
    <w:rsid w:val="002310E8"/>
    <w:rsid w:val="0023228F"/>
    <w:rsid w:val="00232F56"/>
    <w:rsid w:val="002335F2"/>
    <w:rsid w:val="00234D85"/>
    <w:rsid w:val="00236F5C"/>
    <w:rsid w:val="00237BCF"/>
    <w:rsid w:val="00237DA8"/>
    <w:rsid w:val="00240C4D"/>
    <w:rsid w:val="00241BEE"/>
    <w:rsid w:val="00243ED5"/>
    <w:rsid w:val="00244D24"/>
    <w:rsid w:val="00245E3E"/>
    <w:rsid w:val="00245EEC"/>
    <w:rsid w:val="00252DB8"/>
    <w:rsid w:val="002537B3"/>
    <w:rsid w:val="002574EE"/>
    <w:rsid w:val="00262C56"/>
    <w:rsid w:val="00262E2D"/>
    <w:rsid w:val="00264A6A"/>
    <w:rsid w:val="00264FF0"/>
    <w:rsid w:val="00265BC7"/>
    <w:rsid w:val="00267B05"/>
    <w:rsid w:val="00270343"/>
    <w:rsid w:val="00270A48"/>
    <w:rsid w:val="00271270"/>
    <w:rsid w:val="00273B40"/>
    <w:rsid w:val="00274AA6"/>
    <w:rsid w:val="00275BF5"/>
    <w:rsid w:val="002765B8"/>
    <w:rsid w:val="00277465"/>
    <w:rsid w:val="00277B3C"/>
    <w:rsid w:val="00280949"/>
    <w:rsid w:val="00281133"/>
    <w:rsid w:val="002847EE"/>
    <w:rsid w:val="0028527E"/>
    <w:rsid w:val="00285942"/>
    <w:rsid w:val="00286C9A"/>
    <w:rsid w:val="0028716E"/>
    <w:rsid w:val="00287302"/>
    <w:rsid w:val="002879C0"/>
    <w:rsid w:val="00287DF4"/>
    <w:rsid w:val="00293D28"/>
    <w:rsid w:val="00294256"/>
    <w:rsid w:val="00294445"/>
    <w:rsid w:val="00294E83"/>
    <w:rsid w:val="00296D4E"/>
    <w:rsid w:val="00296F90"/>
    <w:rsid w:val="002A37C0"/>
    <w:rsid w:val="002A382F"/>
    <w:rsid w:val="002A4F85"/>
    <w:rsid w:val="002A7501"/>
    <w:rsid w:val="002B15B6"/>
    <w:rsid w:val="002B30BF"/>
    <w:rsid w:val="002B3243"/>
    <w:rsid w:val="002B3B24"/>
    <w:rsid w:val="002B5740"/>
    <w:rsid w:val="002B5901"/>
    <w:rsid w:val="002C0D0D"/>
    <w:rsid w:val="002C0E61"/>
    <w:rsid w:val="002C180D"/>
    <w:rsid w:val="002C705C"/>
    <w:rsid w:val="002C7350"/>
    <w:rsid w:val="002D0B3F"/>
    <w:rsid w:val="002D163F"/>
    <w:rsid w:val="002D1854"/>
    <w:rsid w:val="002D1B39"/>
    <w:rsid w:val="002D20BF"/>
    <w:rsid w:val="002D38D1"/>
    <w:rsid w:val="002D7F3C"/>
    <w:rsid w:val="002E04D2"/>
    <w:rsid w:val="002E554B"/>
    <w:rsid w:val="002E5772"/>
    <w:rsid w:val="002E59AC"/>
    <w:rsid w:val="002E621F"/>
    <w:rsid w:val="002E7E17"/>
    <w:rsid w:val="002F1341"/>
    <w:rsid w:val="002F3B88"/>
    <w:rsid w:val="002F5CA3"/>
    <w:rsid w:val="00301496"/>
    <w:rsid w:val="00301768"/>
    <w:rsid w:val="00301FED"/>
    <w:rsid w:val="00302A3F"/>
    <w:rsid w:val="00302E56"/>
    <w:rsid w:val="0030419A"/>
    <w:rsid w:val="00304DF9"/>
    <w:rsid w:val="003103C9"/>
    <w:rsid w:val="00311072"/>
    <w:rsid w:val="00311497"/>
    <w:rsid w:val="00311923"/>
    <w:rsid w:val="00313318"/>
    <w:rsid w:val="00313EA5"/>
    <w:rsid w:val="00315362"/>
    <w:rsid w:val="0032059F"/>
    <w:rsid w:val="00321392"/>
    <w:rsid w:val="00322165"/>
    <w:rsid w:val="00322407"/>
    <w:rsid w:val="0032360C"/>
    <w:rsid w:val="00324543"/>
    <w:rsid w:val="00324A7B"/>
    <w:rsid w:val="0032686C"/>
    <w:rsid w:val="00332267"/>
    <w:rsid w:val="00332BB5"/>
    <w:rsid w:val="00332EDE"/>
    <w:rsid w:val="00335DC5"/>
    <w:rsid w:val="00336E00"/>
    <w:rsid w:val="003378F4"/>
    <w:rsid w:val="00340F5E"/>
    <w:rsid w:val="003420A9"/>
    <w:rsid w:val="00345865"/>
    <w:rsid w:val="00345B8A"/>
    <w:rsid w:val="0035064E"/>
    <w:rsid w:val="00352919"/>
    <w:rsid w:val="00353F70"/>
    <w:rsid w:val="003540ED"/>
    <w:rsid w:val="0035543D"/>
    <w:rsid w:val="003570B1"/>
    <w:rsid w:val="00357FFE"/>
    <w:rsid w:val="00364C0F"/>
    <w:rsid w:val="00364CBF"/>
    <w:rsid w:val="00365EF2"/>
    <w:rsid w:val="0036627C"/>
    <w:rsid w:val="00366CCA"/>
    <w:rsid w:val="003678F2"/>
    <w:rsid w:val="00367FBF"/>
    <w:rsid w:val="003700DB"/>
    <w:rsid w:val="0037016B"/>
    <w:rsid w:val="00370300"/>
    <w:rsid w:val="00370E07"/>
    <w:rsid w:val="003723FE"/>
    <w:rsid w:val="00372D85"/>
    <w:rsid w:val="003823F7"/>
    <w:rsid w:val="00382E07"/>
    <w:rsid w:val="00382EBE"/>
    <w:rsid w:val="0038438C"/>
    <w:rsid w:val="003844C8"/>
    <w:rsid w:val="00384B05"/>
    <w:rsid w:val="00387B01"/>
    <w:rsid w:val="0039081B"/>
    <w:rsid w:val="003908BB"/>
    <w:rsid w:val="00390EE1"/>
    <w:rsid w:val="003935EA"/>
    <w:rsid w:val="003936E6"/>
    <w:rsid w:val="003967F2"/>
    <w:rsid w:val="003A290F"/>
    <w:rsid w:val="003A7006"/>
    <w:rsid w:val="003A70F1"/>
    <w:rsid w:val="003B017D"/>
    <w:rsid w:val="003B0DC1"/>
    <w:rsid w:val="003B1616"/>
    <w:rsid w:val="003B36C9"/>
    <w:rsid w:val="003B3D01"/>
    <w:rsid w:val="003B6764"/>
    <w:rsid w:val="003B6A53"/>
    <w:rsid w:val="003B75A9"/>
    <w:rsid w:val="003C0378"/>
    <w:rsid w:val="003C1FC9"/>
    <w:rsid w:val="003C286F"/>
    <w:rsid w:val="003C3A59"/>
    <w:rsid w:val="003C4D14"/>
    <w:rsid w:val="003C5C59"/>
    <w:rsid w:val="003C6593"/>
    <w:rsid w:val="003D0B9F"/>
    <w:rsid w:val="003D0EE7"/>
    <w:rsid w:val="003D1163"/>
    <w:rsid w:val="003D27ED"/>
    <w:rsid w:val="003D2A8C"/>
    <w:rsid w:val="003D2AF8"/>
    <w:rsid w:val="003D2C5C"/>
    <w:rsid w:val="003D32FA"/>
    <w:rsid w:val="003D3DE2"/>
    <w:rsid w:val="003D44D0"/>
    <w:rsid w:val="003D4ACB"/>
    <w:rsid w:val="003D51CB"/>
    <w:rsid w:val="003D5D43"/>
    <w:rsid w:val="003D6109"/>
    <w:rsid w:val="003D66EB"/>
    <w:rsid w:val="003D67DE"/>
    <w:rsid w:val="003D6E27"/>
    <w:rsid w:val="003D7331"/>
    <w:rsid w:val="003D7860"/>
    <w:rsid w:val="003E0604"/>
    <w:rsid w:val="003E0F2E"/>
    <w:rsid w:val="003E1E86"/>
    <w:rsid w:val="003E2BEC"/>
    <w:rsid w:val="003F19C5"/>
    <w:rsid w:val="003F1A61"/>
    <w:rsid w:val="003F3A3B"/>
    <w:rsid w:val="003F7ECC"/>
    <w:rsid w:val="004000D2"/>
    <w:rsid w:val="00401BBE"/>
    <w:rsid w:val="00402702"/>
    <w:rsid w:val="00404958"/>
    <w:rsid w:val="00406CB2"/>
    <w:rsid w:val="0041078F"/>
    <w:rsid w:val="004108F8"/>
    <w:rsid w:val="004131C8"/>
    <w:rsid w:val="00414975"/>
    <w:rsid w:val="004150E1"/>
    <w:rsid w:val="00415C2E"/>
    <w:rsid w:val="00417946"/>
    <w:rsid w:val="004179F5"/>
    <w:rsid w:val="00420CA6"/>
    <w:rsid w:val="00420DA9"/>
    <w:rsid w:val="00421CB9"/>
    <w:rsid w:val="00423AEB"/>
    <w:rsid w:val="004255AB"/>
    <w:rsid w:val="004266C1"/>
    <w:rsid w:val="00427AE3"/>
    <w:rsid w:val="00430C52"/>
    <w:rsid w:val="004310C9"/>
    <w:rsid w:val="0043347F"/>
    <w:rsid w:val="004336D0"/>
    <w:rsid w:val="00433DD0"/>
    <w:rsid w:val="0043417F"/>
    <w:rsid w:val="0043450C"/>
    <w:rsid w:val="00434A36"/>
    <w:rsid w:val="00436B82"/>
    <w:rsid w:val="0043785D"/>
    <w:rsid w:val="00443000"/>
    <w:rsid w:val="00443B77"/>
    <w:rsid w:val="00443DD3"/>
    <w:rsid w:val="004441F8"/>
    <w:rsid w:val="0044557A"/>
    <w:rsid w:val="00445A21"/>
    <w:rsid w:val="00446D3D"/>
    <w:rsid w:val="0044700D"/>
    <w:rsid w:val="00451BF1"/>
    <w:rsid w:val="00452DCB"/>
    <w:rsid w:val="004574B7"/>
    <w:rsid w:val="00460776"/>
    <w:rsid w:val="004618CB"/>
    <w:rsid w:val="00463C4C"/>
    <w:rsid w:val="00466144"/>
    <w:rsid w:val="004669D1"/>
    <w:rsid w:val="00470986"/>
    <w:rsid w:val="00471B8A"/>
    <w:rsid w:val="00471C79"/>
    <w:rsid w:val="004729C4"/>
    <w:rsid w:val="00472B0C"/>
    <w:rsid w:val="004733AE"/>
    <w:rsid w:val="004745B4"/>
    <w:rsid w:val="00475146"/>
    <w:rsid w:val="004779E4"/>
    <w:rsid w:val="00477AB4"/>
    <w:rsid w:val="00477D51"/>
    <w:rsid w:val="00480CFB"/>
    <w:rsid w:val="004818F2"/>
    <w:rsid w:val="00481AD9"/>
    <w:rsid w:val="00481F89"/>
    <w:rsid w:val="004825E3"/>
    <w:rsid w:val="00482A0D"/>
    <w:rsid w:val="00485C01"/>
    <w:rsid w:val="00485C91"/>
    <w:rsid w:val="0048698F"/>
    <w:rsid w:val="00486B0E"/>
    <w:rsid w:val="004901E9"/>
    <w:rsid w:val="00491417"/>
    <w:rsid w:val="00494152"/>
    <w:rsid w:val="00495509"/>
    <w:rsid w:val="00495B2C"/>
    <w:rsid w:val="0049697D"/>
    <w:rsid w:val="004A051C"/>
    <w:rsid w:val="004A0C2D"/>
    <w:rsid w:val="004A0E6D"/>
    <w:rsid w:val="004A6670"/>
    <w:rsid w:val="004A7129"/>
    <w:rsid w:val="004A784F"/>
    <w:rsid w:val="004B026D"/>
    <w:rsid w:val="004B1002"/>
    <w:rsid w:val="004B1253"/>
    <w:rsid w:val="004B1C03"/>
    <w:rsid w:val="004B1CC2"/>
    <w:rsid w:val="004B1F48"/>
    <w:rsid w:val="004B204B"/>
    <w:rsid w:val="004B2065"/>
    <w:rsid w:val="004B3106"/>
    <w:rsid w:val="004B32CF"/>
    <w:rsid w:val="004B3BB0"/>
    <w:rsid w:val="004B480B"/>
    <w:rsid w:val="004B4B06"/>
    <w:rsid w:val="004B5D48"/>
    <w:rsid w:val="004B5F93"/>
    <w:rsid w:val="004B63A0"/>
    <w:rsid w:val="004C0D04"/>
    <w:rsid w:val="004C1186"/>
    <w:rsid w:val="004C53CF"/>
    <w:rsid w:val="004C6967"/>
    <w:rsid w:val="004C69F8"/>
    <w:rsid w:val="004C6E0F"/>
    <w:rsid w:val="004D0620"/>
    <w:rsid w:val="004D3164"/>
    <w:rsid w:val="004D3EC9"/>
    <w:rsid w:val="004D4091"/>
    <w:rsid w:val="004D6E5D"/>
    <w:rsid w:val="004E0927"/>
    <w:rsid w:val="004E0BE6"/>
    <w:rsid w:val="004E45E7"/>
    <w:rsid w:val="004E532E"/>
    <w:rsid w:val="004E7F2A"/>
    <w:rsid w:val="004F103C"/>
    <w:rsid w:val="004F71D6"/>
    <w:rsid w:val="00501341"/>
    <w:rsid w:val="00505899"/>
    <w:rsid w:val="005070B0"/>
    <w:rsid w:val="005073BA"/>
    <w:rsid w:val="00510735"/>
    <w:rsid w:val="00510846"/>
    <w:rsid w:val="0051198A"/>
    <w:rsid w:val="0051365D"/>
    <w:rsid w:val="00513974"/>
    <w:rsid w:val="00513EFF"/>
    <w:rsid w:val="005148DE"/>
    <w:rsid w:val="005169D0"/>
    <w:rsid w:val="00520DF4"/>
    <w:rsid w:val="005255EB"/>
    <w:rsid w:val="00526103"/>
    <w:rsid w:val="00526444"/>
    <w:rsid w:val="0052705C"/>
    <w:rsid w:val="005272C3"/>
    <w:rsid w:val="00530152"/>
    <w:rsid w:val="00531BCF"/>
    <w:rsid w:val="005325C5"/>
    <w:rsid w:val="00534C60"/>
    <w:rsid w:val="00537FB9"/>
    <w:rsid w:val="00540A40"/>
    <w:rsid w:val="00540B3D"/>
    <w:rsid w:val="0054179F"/>
    <w:rsid w:val="0054200B"/>
    <w:rsid w:val="005420EE"/>
    <w:rsid w:val="005446A5"/>
    <w:rsid w:val="00544A45"/>
    <w:rsid w:val="005508DF"/>
    <w:rsid w:val="00550F57"/>
    <w:rsid w:val="00554411"/>
    <w:rsid w:val="0055614C"/>
    <w:rsid w:val="00557163"/>
    <w:rsid w:val="00557887"/>
    <w:rsid w:val="00557D1F"/>
    <w:rsid w:val="00560C76"/>
    <w:rsid w:val="0056182D"/>
    <w:rsid w:val="005633C8"/>
    <w:rsid w:val="005634B7"/>
    <w:rsid w:val="00563C7A"/>
    <w:rsid w:val="0056516C"/>
    <w:rsid w:val="00565FB4"/>
    <w:rsid w:val="0056656A"/>
    <w:rsid w:val="00570344"/>
    <w:rsid w:val="005720EC"/>
    <w:rsid w:val="00573111"/>
    <w:rsid w:val="005740EB"/>
    <w:rsid w:val="0057582C"/>
    <w:rsid w:val="00575B8B"/>
    <w:rsid w:val="00576243"/>
    <w:rsid w:val="005809A0"/>
    <w:rsid w:val="005822CB"/>
    <w:rsid w:val="00582D96"/>
    <w:rsid w:val="00582FB1"/>
    <w:rsid w:val="00585FA5"/>
    <w:rsid w:val="00586617"/>
    <w:rsid w:val="00586703"/>
    <w:rsid w:val="0058675D"/>
    <w:rsid w:val="00587049"/>
    <w:rsid w:val="00587285"/>
    <w:rsid w:val="00587BEA"/>
    <w:rsid w:val="0059009D"/>
    <w:rsid w:val="00596907"/>
    <w:rsid w:val="005A276F"/>
    <w:rsid w:val="005A4C55"/>
    <w:rsid w:val="005A72F0"/>
    <w:rsid w:val="005A7524"/>
    <w:rsid w:val="005B044E"/>
    <w:rsid w:val="005B1534"/>
    <w:rsid w:val="005B301B"/>
    <w:rsid w:val="005C3FF5"/>
    <w:rsid w:val="005C5BDB"/>
    <w:rsid w:val="005D017B"/>
    <w:rsid w:val="005D05DC"/>
    <w:rsid w:val="005D05E6"/>
    <w:rsid w:val="005D0682"/>
    <w:rsid w:val="005D11E9"/>
    <w:rsid w:val="005D1B15"/>
    <w:rsid w:val="005D3175"/>
    <w:rsid w:val="005D388E"/>
    <w:rsid w:val="005D5F43"/>
    <w:rsid w:val="005D669D"/>
    <w:rsid w:val="005D6E43"/>
    <w:rsid w:val="005D73CE"/>
    <w:rsid w:val="005D7754"/>
    <w:rsid w:val="005E2106"/>
    <w:rsid w:val="005E3DCF"/>
    <w:rsid w:val="005E6A75"/>
    <w:rsid w:val="005E6BD2"/>
    <w:rsid w:val="005F00D7"/>
    <w:rsid w:val="005F3F63"/>
    <w:rsid w:val="005F4849"/>
    <w:rsid w:val="005F64F6"/>
    <w:rsid w:val="005F6E50"/>
    <w:rsid w:val="00602047"/>
    <w:rsid w:val="0060229D"/>
    <w:rsid w:val="00603735"/>
    <w:rsid w:val="00603786"/>
    <w:rsid w:val="00612592"/>
    <w:rsid w:val="00612D35"/>
    <w:rsid w:val="00614E52"/>
    <w:rsid w:val="00615896"/>
    <w:rsid w:val="00617C8F"/>
    <w:rsid w:val="00617EF4"/>
    <w:rsid w:val="00623053"/>
    <w:rsid w:val="006240C8"/>
    <w:rsid w:val="0062516C"/>
    <w:rsid w:val="00627DED"/>
    <w:rsid w:val="00630AFA"/>
    <w:rsid w:val="00631433"/>
    <w:rsid w:val="0063194E"/>
    <w:rsid w:val="00632A2B"/>
    <w:rsid w:val="00633862"/>
    <w:rsid w:val="00633D3E"/>
    <w:rsid w:val="006345E0"/>
    <w:rsid w:val="00635809"/>
    <w:rsid w:val="006411F1"/>
    <w:rsid w:val="006435F2"/>
    <w:rsid w:val="006438BE"/>
    <w:rsid w:val="00645BFC"/>
    <w:rsid w:val="00650612"/>
    <w:rsid w:val="00651FE8"/>
    <w:rsid w:val="006535C7"/>
    <w:rsid w:val="00655746"/>
    <w:rsid w:val="006640E0"/>
    <w:rsid w:val="0066444E"/>
    <w:rsid w:val="006657DD"/>
    <w:rsid w:val="00667528"/>
    <w:rsid w:val="00667616"/>
    <w:rsid w:val="00670837"/>
    <w:rsid w:val="006718BE"/>
    <w:rsid w:val="00673E29"/>
    <w:rsid w:val="00675EF9"/>
    <w:rsid w:val="0067751F"/>
    <w:rsid w:val="00682AC1"/>
    <w:rsid w:val="00682E12"/>
    <w:rsid w:val="00685475"/>
    <w:rsid w:val="00685B3B"/>
    <w:rsid w:val="00685C26"/>
    <w:rsid w:val="00686F11"/>
    <w:rsid w:val="0069081D"/>
    <w:rsid w:val="00694788"/>
    <w:rsid w:val="006A31AF"/>
    <w:rsid w:val="006A3405"/>
    <w:rsid w:val="006A3F41"/>
    <w:rsid w:val="006A3F4A"/>
    <w:rsid w:val="006A4935"/>
    <w:rsid w:val="006A49CE"/>
    <w:rsid w:val="006A65B1"/>
    <w:rsid w:val="006A768C"/>
    <w:rsid w:val="006A7819"/>
    <w:rsid w:val="006B1207"/>
    <w:rsid w:val="006B4069"/>
    <w:rsid w:val="006B484C"/>
    <w:rsid w:val="006B6323"/>
    <w:rsid w:val="006B702B"/>
    <w:rsid w:val="006C1843"/>
    <w:rsid w:val="006C1B3C"/>
    <w:rsid w:val="006C1E14"/>
    <w:rsid w:val="006C2939"/>
    <w:rsid w:val="006C30C4"/>
    <w:rsid w:val="006C4495"/>
    <w:rsid w:val="006C7489"/>
    <w:rsid w:val="006D2FFF"/>
    <w:rsid w:val="006D4F54"/>
    <w:rsid w:val="006D7FCE"/>
    <w:rsid w:val="006E0397"/>
    <w:rsid w:val="006E0816"/>
    <w:rsid w:val="006E09E8"/>
    <w:rsid w:val="006E1B84"/>
    <w:rsid w:val="006E23A7"/>
    <w:rsid w:val="006E263F"/>
    <w:rsid w:val="006E4E2C"/>
    <w:rsid w:val="006E5B31"/>
    <w:rsid w:val="006E6995"/>
    <w:rsid w:val="006E6D9A"/>
    <w:rsid w:val="006E76C8"/>
    <w:rsid w:val="006E7C76"/>
    <w:rsid w:val="006E7D59"/>
    <w:rsid w:val="006F0455"/>
    <w:rsid w:val="006F0671"/>
    <w:rsid w:val="006F0966"/>
    <w:rsid w:val="006F1C8C"/>
    <w:rsid w:val="006F3478"/>
    <w:rsid w:val="006F3D47"/>
    <w:rsid w:val="006F4264"/>
    <w:rsid w:val="006F48B3"/>
    <w:rsid w:val="006F560E"/>
    <w:rsid w:val="006F7B01"/>
    <w:rsid w:val="007002EE"/>
    <w:rsid w:val="00700BD6"/>
    <w:rsid w:val="00700C75"/>
    <w:rsid w:val="007014BC"/>
    <w:rsid w:val="0070319C"/>
    <w:rsid w:val="0070688F"/>
    <w:rsid w:val="00710050"/>
    <w:rsid w:val="00710447"/>
    <w:rsid w:val="00710C2C"/>
    <w:rsid w:val="00710FEB"/>
    <w:rsid w:val="00711774"/>
    <w:rsid w:val="00712AC7"/>
    <w:rsid w:val="00720066"/>
    <w:rsid w:val="00720D82"/>
    <w:rsid w:val="00720F42"/>
    <w:rsid w:val="0072424E"/>
    <w:rsid w:val="0072544C"/>
    <w:rsid w:val="00730C5B"/>
    <w:rsid w:val="007326E3"/>
    <w:rsid w:val="0073677E"/>
    <w:rsid w:val="007378C4"/>
    <w:rsid w:val="00737985"/>
    <w:rsid w:val="00740FD7"/>
    <w:rsid w:val="00742947"/>
    <w:rsid w:val="0074562B"/>
    <w:rsid w:val="00745F09"/>
    <w:rsid w:val="007462BD"/>
    <w:rsid w:val="007514EE"/>
    <w:rsid w:val="007518AD"/>
    <w:rsid w:val="007519CA"/>
    <w:rsid w:val="00751B14"/>
    <w:rsid w:val="00751DB9"/>
    <w:rsid w:val="00755F7F"/>
    <w:rsid w:val="00757647"/>
    <w:rsid w:val="00760C22"/>
    <w:rsid w:val="00760CCC"/>
    <w:rsid w:val="00764AD6"/>
    <w:rsid w:val="00765CED"/>
    <w:rsid w:val="007703D0"/>
    <w:rsid w:val="007724FB"/>
    <w:rsid w:val="00773B27"/>
    <w:rsid w:val="007759B5"/>
    <w:rsid w:val="00775F7A"/>
    <w:rsid w:val="0077798C"/>
    <w:rsid w:val="007779F6"/>
    <w:rsid w:val="00777F76"/>
    <w:rsid w:val="00780403"/>
    <w:rsid w:val="00780419"/>
    <w:rsid w:val="00782661"/>
    <w:rsid w:val="0078350C"/>
    <w:rsid w:val="007836D9"/>
    <w:rsid w:val="007840BA"/>
    <w:rsid w:val="00786E8B"/>
    <w:rsid w:val="00787C8B"/>
    <w:rsid w:val="007901DD"/>
    <w:rsid w:val="007940AD"/>
    <w:rsid w:val="00794D17"/>
    <w:rsid w:val="007952CB"/>
    <w:rsid w:val="007A132C"/>
    <w:rsid w:val="007A2DB1"/>
    <w:rsid w:val="007A314B"/>
    <w:rsid w:val="007A5E42"/>
    <w:rsid w:val="007A5E58"/>
    <w:rsid w:val="007A7F08"/>
    <w:rsid w:val="007B0601"/>
    <w:rsid w:val="007B24A7"/>
    <w:rsid w:val="007B2D84"/>
    <w:rsid w:val="007B42EE"/>
    <w:rsid w:val="007B4CC1"/>
    <w:rsid w:val="007B60AA"/>
    <w:rsid w:val="007B7DB4"/>
    <w:rsid w:val="007C0116"/>
    <w:rsid w:val="007C511C"/>
    <w:rsid w:val="007C74E5"/>
    <w:rsid w:val="007D0C66"/>
    <w:rsid w:val="007D0E87"/>
    <w:rsid w:val="007D17AD"/>
    <w:rsid w:val="007D20EC"/>
    <w:rsid w:val="007D3400"/>
    <w:rsid w:val="007D3937"/>
    <w:rsid w:val="007D3EB6"/>
    <w:rsid w:val="007D47B5"/>
    <w:rsid w:val="007D49D5"/>
    <w:rsid w:val="007D4FAD"/>
    <w:rsid w:val="007D640C"/>
    <w:rsid w:val="007D65DE"/>
    <w:rsid w:val="007D6A7B"/>
    <w:rsid w:val="007D7C47"/>
    <w:rsid w:val="007E3A06"/>
    <w:rsid w:val="007E3D9C"/>
    <w:rsid w:val="007E4A61"/>
    <w:rsid w:val="007E610C"/>
    <w:rsid w:val="007E63E7"/>
    <w:rsid w:val="007F01AB"/>
    <w:rsid w:val="007F1210"/>
    <w:rsid w:val="007F3839"/>
    <w:rsid w:val="007F3E74"/>
    <w:rsid w:val="007F58CC"/>
    <w:rsid w:val="007F707C"/>
    <w:rsid w:val="008006C2"/>
    <w:rsid w:val="00800E7D"/>
    <w:rsid w:val="0080104E"/>
    <w:rsid w:val="00807251"/>
    <w:rsid w:val="00807662"/>
    <w:rsid w:val="00812A99"/>
    <w:rsid w:val="00813E84"/>
    <w:rsid w:val="00813F7E"/>
    <w:rsid w:val="008148A1"/>
    <w:rsid w:val="00817D29"/>
    <w:rsid w:val="00817E4C"/>
    <w:rsid w:val="0082093F"/>
    <w:rsid w:val="00820B3B"/>
    <w:rsid w:val="0082317C"/>
    <w:rsid w:val="00824F1B"/>
    <w:rsid w:val="0082571F"/>
    <w:rsid w:val="00826A75"/>
    <w:rsid w:val="008270E8"/>
    <w:rsid w:val="008273C9"/>
    <w:rsid w:val="00827DF5"/>
    <w:rsid w:val="0083106E"/>
    <w:rsid w:val="008330E4"/>
    <w:rsid w:val="0083539A"/>
    <w:rsid w:val="00837526"/>
    <w:rsid w:val="00837AE0"/>
    <w:rsid w:val="00840D53"/>
    <w:rsid w:val="00844180"/>
    <w:rsid w:val="0084507E"/>
    <w:rsid w:val="00846035"/>
    <w:rsid w:val="008461F7"/>
    <w:rsid w:val="00846264"/>
    <w:rsid w:val="008467DA"/>
    <w:rsid w:val="008472DF"/>
    <w:rsid w:val="008477ED"/>
    <w:rsid w:val="008479C3"/>
    <w:rsid w:val="00852292"/>
    <w:rsid w:val="00852FAE"/>
    <w:rsid w:val="008557BF"/>
    <w:rsid w:val="00856C6D"/>
    <w:rsid w:val="0086020B"/>
    <w:rsid w:val="00861FCD"/>
    <w:rsid w:val="008630D3"/>
    <w:rsid w:val="008635AF"/>
    <w:rsid w:val="0086419F"/>
    <w:rsid w:val="0086796D"/>
    <w:rsid w:val="00870E3A"/>
    <w:rsid w:val="008717BC"/>
    <w:rsid w:val="00871ADA"/>
    <w:rsid w:val="00872B90"/>
    <w:rsid w:val="00872FF5"/>
    <w:rsid w:val="00873594"/>
    <w:rsid w:val="0087568D"/>
    <w:rsid w:val="008758F9"/>
    <w:rsid w:val="00880754"/>
    <w:rsid w:val="00881214"/>
    <w:rsid w:val="008818CA"/>
    <w:rsid w:val="00882519"/>
    <w:rsid w:val="0088395F"/>
    <w:rsid w:val="00883F52"/>
    <w:rsid w:val="008868F3"/>
    <w:rsid w:val="008904E5"/>
    <w:rsid w:val="00890528"/>
    <w:rsid w:val="00892EBC"/>
    <w:rsid w:val="0089352C"/>
    <w:rsid w:val="00893E89"/>
    <w:rsid w:val="008945B3"/>
    <w:rsid w:val="008947B6"/>
    <w:rsid w:val="00895755"/>
    <w:rsid w:val="00895C27"/>
    <w:rsid w:val="008960C5"/>
    <w:rsid w:val="008967B5"/>
    <w:rsid w:val="00897B4E"/>
    <w:rsid w:val="008A289A"/>
    <w:rsid w:val="008A2EF2"/>
    <w:rsid w:val="008A32B6"/>
    <w:rsid w:val="008A5471"/>
    <w:rsid w:val="008B2C0A"/>
    <w:rsid w:val="008B2CED"/>
    <w:rsid w:val="008B324F"/>
    <w:rsid w:val="008B340A"/>
    <w:rsid w:val="008B4EAA"/>
    <w:rsid w:val="008B6270"/>
    <w:rsid w:val="008B70FB"/>
    <w:rsid w:val="008B7741"/>
    <w:rsid w:val="008C0622"/>
    <w:rsid w:val="008C0E79"/>
    <w:rsid w:val="008C2104"/>
    <w:rsid w:val="008C6F95"/>
    <w:rsid w:val="008D0E60"/>
    <w:rsid w:val="008D20F5"/>
    <w:rsid w:val="008D332F"/>
    <w:rsid w:val="008D3B3C"/>
    <w:rsid w:val="008D4033"/>
    <w:rsid w:val="008D4243"/>
    <w:rsid w:val="008D76CF"/>
    <w:rsid w:val="008E152C"/>
    <w:rsid w:val="008E2634"/>
    <w:rsid w:val="008E3461"/>
    <w:rsid w:val="008E3E84"/>
    <w:rsid w:val="008E5A4B"/>
    <w:rsid w:val="008E5E67"/>
    <w:rsid w:val="008E7574"/>
    <w:rsid w:val="008E7B2C"/>
    <w:rsid w:val="008F1BF5"/>
    <w:rsid w:val="008F34A5"/>
    <w:rsid w:val="008F6347"/>
    <w:rsid w:val="0090117B"/>
    <w:rsid w:val="009011E7"/>
    <w:rsid w:val="00903D1A"/>
    <w:rsid w:val="0090455D"/>
    <w:rsid w:val="00905F57"/>
    <w:rsid w:val="009061AE"/>
    <w:rsid w:val="00907D16"/>
    <w:rsid w:val="00912DB8"/>
    <w:rsid w:val="0091301D"/>
    <w:rsid w:val="00916D24"/>
    <w:rsid w:val="00920632"/>
    <w:rsid w:val="009265A2"/>
    <w:rsid w:val="00926B2F"/>
    <w:rsid w:val="0093121C"/>
    <w:rsid w:val="009331A2"/>
    <w:rsid w:val="00936A6C"/>
    <w:rsid w:val="00940D11"/>
    <w:rsid w:val="0094108B"/>
    <w:rsid w:val="009418EF"/>
    <w:rsid w:val="00942736"/>
    <w:rsid w:val="00943543"/>
    <w:rsid w:val="0094409C"/>
    <w:rsid w:val="009442B3"/>
    <w:rsid w:val="009443C6"/>
    <w:rsid w:val="00945E7A"/>
    <w:rsid w:val="009463A1"/>
    <w:rsid w:val="009470F6"/>
    <w:rsid w:val="00947E49"/>
    <w:rsid w:val="00950244"/>
    <w:rsid w:val="00950593"/>
    <w:rsid w:val="009528C8"/>
    <w:rsid w:val="00952D34"/>
    <w:rsid w:val="009530CD"/>
    <w:rsid w:val="009550CA"/>
    <w:rsid w:val="0095524B"/>
    <w:rsid w:val="00955FBC"/>
    <w:rsid w:val="00960195"/>
    <w:rsid w:val="00963D9B"/>
    <w:rsid w:val="0096451F"/>
    <w:rsid w:val="009669C9"/>
    <w:rsid w:val="00970397"/>
    <w:rsid w:val="009726C7"/>
    <w:rsid w:val="00973329"/>
    <w:rsid w:val="00974A20"/>
    <w:rsid w:val="00975640"/>
    <w:rsid w:val="0097636E"/>
    <w:rsid w:val="00980D55"/>
    <w:rsid w:val="00981013"/>
    <w:rsid w:val="009812A9"/>
    <w:rsid w:val="0098245E"/>
    <w:rsid w:val="0098272D"/>
    <w:rsid w:val="00983019"/>
    <w:rsid w:val="00983A1D"/>
    <w:rsid w:val="00985ACD"/>
    <w:rsid w:val="00985EC6"/>
    <w:rsid w:val="00987B12"/>
    <w:rsid w:val="00992FD6"/>
    <w:rsid w:val="00993196"/>
    <w:rsid w:val="0099646C"/>
    <w:rsid w:val="009A34B2"/>
    <w:rsid w:val="009A6DFA"/>
    <w:rsid w:val="009A7A37"/>
    <w:rsid w:val="009A7B9B"/>
    <w:rsid w:val="009B029F"/>
    <w:rsid w:val="009B12A9"/>
    <w:rsid w:val="009B13FB"/>
    <w:rsid w:val="009B1469"/>
    <w:rsid w:val="009B151C"/>
    <w:rsid w:val="009B22F3"/>
    <w:rsid w:val="009B2C9B"/>
    <w:rsid w:val="009B3502"/>
    <w:rsid w:val="009B38DE"/>
    <w:rsid w:val="009B4C8E"/>
    <w:rsid w:val="009B5AD0"/>
    <w:rsid w:val="009B6988"/>
    <w:rsid w:val="009C1E15"/>
    <w:rsid w:val="009C50CF"/>
    <w:rsid w:val="009D1779"/>
    <w:rsid w:val="009D226A"/>
    <w:rsid w:val="009D3061"/>
    <w:rsid w:val="009D3241"/>
    <w:rsid w:val="009D3432"/>
    <w:rsid w:val="009D44EB"/>
    <w:rsid w:val="009D5885"/>
    <w:rsid w:val="009D5FDF"/>
    <w:rsid w:val="009D630E"/>
    <w:rsid w:val="009E1A09"/>
    <w:rsid w:val="009E4C12"/>
    <w:rsid w:val="009E4D17"/>
    <w:rsid w:val="009E5CAC"/>
    <w:rsid w:val="009E6536"/>
    <w:rsid w:val="009F345B"/>
    <w:rsid w:val="009F75CD"/>
    <w:rsid w:val="009F7CB6"/>
    <w:rsid w:val="00A000EE"/>
    <w:rsid w:val="00A00EAD"/>
    <w:rsid w:val="00A0245B"/>
    <w:rsid w:val="00A03161"/>
    <w:rsid w:val="00A036AF"/>
    <w:rsid w:val="00A05882"/>
    <w:rsid w:val="00A068EE"/>
    <w:rsid w:val="00A07EF0"/>
    <w:rsid w:val="00A11C44"/>
    <w:rsid w:val="00A12C67"/>
    <w:rsid w:val="00A13815"/>
    <w:rsid w:val="00A143C8"/>
    <w:rsid w:val="00A14961"/>
    <w:rsid w:val="00A14CD1"/>
    <w:rsid w:val="00A15140"/>
    <w:rsid w:val="00A17807"/>
    <w:rsid w:val="00A200D9"/>
    <w:rsid w:val="00A21DF4"/>
    <w:rsid w:val="00A24C94"/>
    <w:rsid w:val="00A27152"/>
    <w:rsid w:val="00A27825"/>
    <w:rsid w:val="00A3089F"/>
    <w:rsid w:val="00A31158"/>
    <w:rsid w:val="00A31ABC"/>
    <w:rsid w:val="00A31AE4"/>
    <w:rsid w:val="00A33901"/>
    <w:rsid w:val="00A33F0B"/>
    <w:rsid w:val="00A341A8"/>
    <w:rsid w:val="00A3424D"/>
    <w:rsid w:val="00A34F9D"/>
    <w:rsid w:val="00A371E4"/>
    <w:rsid w:val="00A414A7"/>
    <w:rsid w:val="00A41829"/>
    <w:rsid w:val="00A41E47"/>
    <w:rsid w:val="00A422C0"/>
    <w:rsid w:val="00A44DCE"/>
    <w:rsid w:val="00A50CE3"/>
    <w:rsid w:val="00A510EA"/>
    <w:rsid w:val="00A530EB"/>
    <w:rsid w:val="00A54BAD"/>
    <w:rsid w:val="00A57BA2"/>
    <w:rsid w:val="00A57DC4"/>
    <w:rsid w:val="00A611CF"/>
    <w:rsid w:val="00A616E5"/>
    <w:rsid w:val="00A61BFE"/>
    <w:rsid w:val="00A63294"/>
    <w:rsid w:val="00A64CC6"/>
    <w:rsid w:val="00A65C38"/>
    <w:rsid w:val="00A66EDA"/>
    <w:rsid w:val="00A70C12"/>
    <w:rsid w:val="00A721F8"/>
    <w:rsid w:val="00A73EF5"/>
    <w:rsid w:val="00A74182"/>
    <w:rsid w:val="00A74D39"/>
    <w:rsid w:val="00A779EF"/>
    <w:rsid w:val="00A80345"/>
    <w:rsid w:val="00A808ED"/>
    <w:rsid w:val="00A81790"/>
    <w:rsid w:val="00A86E21"/>
    <w:rsid w:val="00A86FB1"/>
    <w:rsid w:val="00A87E64"/>
    <w:rsid w:val="00A9039F"/>
    <w:rsid w:val="00A9094C"/>
    <w:rsid w:val="00A92D7A"/>
    <w:rsid w:val="00A93570"/>
    <w:rsid w:val="00A97179"/>
    <w:rsid w:val="00AA0273"/>
    <w:rsid w:val="00AA0C87"/>
    <w:rsid w:val="00AA32A1"/>
    <w:rsid w:val="00AA3800"/>
    <w:rsid w:val="00AA3BFA"/>
    <w:rsid w:val="00AA46CC"/>
    <w:rsid w:val="00AA4D74"/>
    <w:rsid w:val="00AA5928"/>
    <w:rsid w:val="00AA5F54"/>
    <w:rsid w:val="00AA7693"/>
    <w:rsid w:val="00AA7A1F"/>
    <w:rsid w:val="00AB2553"/>
    <w:rsid w:val="00AB256D"/>
    <w:rsid w:val="00AB5464"/>
    <w:rsid w:val="00AB591E"/>
    <w:rsid w:val="00AB5C33"/>
    <w:rsid w:val="00AB684F"/>
    <w:rsid w:val="00AC0535"/>
    <w:rsid w:val="00AC2327"/>
    <w:rsid w:val="00AC371B"/>
    <w:rsid w:val="00AC5483"/>
    <w:rsid w:val="00AD0286"/>
    <w:rsid w:val="00AD09C2"/>
    <w:rsid w:val="00AD0C9B"/>
    <w:rsid w:val="00AD37C2"/>
    <w:rsid w:val="00AD5CAF"/>
    <w:rsid w:val="00AD71AC"/>
    <w:rsid w:val="00AE17BE"/>
    <w:rsid w:val="00AE1D11"/>
    <w:rsid w:val="00AE2164"/>
    <w:rsid w:val="00AE311C"/>
    <w:rsid w:val="00AE31FA"/>
    <w:rsid w:val="00AE37B8"/>
    <w:rsid w:val="00AE3B1D"/>
    <w:rsid w:val="00AE3F40"/>
    <w:rsid w:val="00AE44AA"/>
    <w:rsid w:val="00AE6325"/>
    <w:rsid w:val="00AE6D27"/>
    <w:rsid w:val="00AE7A5A"/>
    <w:rsid w:val="00AF1216"/>
    <w:rsid w:val="00AF285B"/>
    <w:rsid w:val="00AF324B"/>
    <w:rsid w:val="00AF3DF4"/>
    <w:rsid w:val="00AF3FF1"/>
    <w:rsid w:val="00AF43F0"/>
    <w:rsid w:val="00AF495C"/>
    <w:rsid w:val="00AF4CB8"/>
    <w:rsid w:val="00AF53AC"/>
    <w:rsid w:val="00AF5529"/>
    <w:rsid w:val="00AF611B"/>
    <w:rsid w:val="00AF6A18"/>
    <w:rsid w:val="00AF789E"/>
    <w:rsid w:val="00B006EC"/>
    <w:rsid w:val="00B01947"/>
    <w:rsid w:val="00B02565"/>
    <w:rsid w:val="00B04029"/>
    <w:rsid w:val="00B044A3"/>
    <w:rsid w:val="00B05434"/>
    <w:rsid w:val="00B05A53"/>
    <w:rsid w:val="00B065F5"/>
    <w:rsid w:val="00B07E33"/>
    <w:rsid w:val="00B105F9"/>
    <w:rsid w:val="00B1254D"/>
    <w:rsid w:val="00B13391"/>
    <w:rsid w:val="00B13926"/>
    <w:rsid w:val="00B13FFF"/>
    <w:rsid w:val="00B1621F"/>
    <w:rsid w:val="00B17137"/>
    <w:rsid w:val="00B21238"/>
    <w:rsid w:val="00B220DE"/>
    <w:rsid w:val="00B239F6"/>
    <w:rsid w:val="00B24793"/>
    <w:rsid w:val="00B2641A"/>
    <w:rsid w:val="00B26536"/>
    <w:rsid w:val="00B2727D"/>
    <w:rsid w:val="00B30379"/>
    <w:rsid w:val="00B3037B"/>
    <w:rsid w:val="00B31680"/>
    <w:rsid w:val="00B32202"/>
    <w:rsid w:val="00B33064"/>
    <w:rsid w:val="00B35BCE"/>
    <w:rsid w:val="00B3725D"/>
    <w:rsid w:val="00B4130A"/>
    <w:rsid w:val="00B41389"/>
    <w:rsid w:val="00B440FE"/>
    <w:rsid w:val="00B46938"/>
    <w:rsid w:val="00B51CF9"/>
    <w:rsid w:val="00B53A2C"/>
    <w:rsid w:val="00B53E5A"/>
    <w:rsid w:val="00B56816"/>
    <w:rsid w:val="00B56D3C"/>
    <w:rsid w:val="00B57261"/>
    <w:rsid w:val="00B6166A"/>
    <w:rsid w:val="00B6222C"/>
    <w:rsid w:val="00B6528E"/>
    <w:rsid w:val="00B71F11"/>
    <w:rsid w:val="00B7397B"/>
    <w:rsid w:val="00B73AAC"/>
    <w:rsid w:val="00B740BC"/>
    <w:rsid w:val="00B743F8"/>
    <w:rsid w:val="00B77940"/>
    <w:rsid w:val="00B77F3F"/>
    <w:rsid w:val="00B77FB4"/>
    <w:rsid w:val="00B81BCD"/>
    <w:rsid w:val="00B82060"/>
    <w:rsid w:val="00B822AB"/>
    <w:rsid w:val="00B85218"/>
    <w:rsid w:val="00B8683E"/>
    <w:rsid w:val="00B86F55"/>
    <w:rsid w:val="00B93119"/>
    <w:rsid w:val="00B955EB"/>
    <w:rsid w:val="00B95831"/>
    <w:rsid w:val="00B96237"/>
    <w:rsid w:val="00BA0B96"/>
    <w:rsid w:val="00BA3BDB"/>
    <w:rsid w:val="00BA6AF2"/>
    <w:rsid w:val="00BA6B3E"/>
    <w:rsid w:val="00BA7C46"/>
    <w:rsid w:val="00BB0291"/>
    <w:rsid w:val="00BB04A2"/>
    <w:rsid w:val="00BB1337"/>
    <w:rsid w:val="00BB274D"/>
    <w:rsid w:val="00BB71B1"/>
    <w:rsid w:val="00BC194A"/>
    <w:rsid w:val="00BC3D35"/>
    <w:rsid w:val="00BC4285"/>
    <w:rsid w:val="00BC42A8"/>
    <w:rsid w:val="00BC4F8E"/>
    <w:rsid w:val="00BC53C9"/>
    <w:rsid w:val="00BC66CB"/>
    <w:rsid w:val="00BC6DFA"/>
    <w:rsid w:val="00BC73A3"/>
    <w:rsid w:val="00BC7FF3"/>
    <w:rsid w:val="00BD0614"/>
    <w:rsid w:val="00BD20A9"/>
    <w:rsid w:val="00BD2B8A"/>
    <w:rsid w:val="00BD36B2"/>
    <w:rsid w:val="00BD3E58"/>
    <w:rsid w:val="00BD5883"/>
    <w:rsid w:val="00BD7C8E"/>
    <w:rsid w:val="00BD7CCB"/>
    <w:rsid w:val="00BE0BCD"/>
    <w:rsid w:val="00BE51B1"/>
    <w:rsid w:val="00BE6737"/>
    <w:rsid w:val="00BE76EF"/>
    <w:rsid w:val="00BE7B21"/>
    <w:rsid w:val="00BF1643"/>
    <w:rsid w:val="00BF24D3"/>
    <w:rsid w:val="00BF2618"/>
    <w:rsid w:val="00BF267C"/>
    <w:rsid w:val="00BF3669"/>
    <w:rsid w:val="00BF39B7"/>
    <w:rsid w:val="00BF39F5"/>
    <w:rsid w:val="00BF40F5"/>
    <w:rsid w:val="00BF48F7"/>
    <w:rsid w:val="00BF551D"/>
    <w:rsid w:val="00BF679A"/>
    <w:rsid w:val="00BF6A45"/>
    <w:rsid w:val="00BF6DD0"/>
    <w:rsid w:val="00BF7E69"/>
    <w:rsid w:val="00C0196E"/>
    <w:rsid w:val="00C01F99"/>
    <w:rsid w:val="00C03809"/>
    <w:rsid w:val="00C0471C"/>
    <w:rsid w:val="00C04F32"/>
    <w:rsid w:val="00C053F9"/>
    <w:rsid w:val="00C05F2D"/>
    <w:rsid w:val="00C05FB5"/>
    <w:rsid w:val="00C10893"/>
    <w:rsid w:val="00C10EBD"/>
    <w:rsid w:val="00C1244A"/>
    <w:rsid w:val="00C124DC"/>
    <w:rsid w:val="00C12872"/>
    <w:rsid w:val="00C1298C"/>
    <w:rsid w:val="00C12CC7"/>
    <w:rsid w:val="00C12EE4"/>
    <w:rsid w:val="00C1352E"/>
    <w:rsid w:val="00C146A1"/>
    <w:rsid w:val="00C15287"/>
    <w:rsid w:val="00C16936"/>
    <w:rsid w:val="00C17F03"/>
    <w:rsid w:val="00C210EE"/>
    <w:rsid w:val="00C21805"/>
    <w:rsid w:val="00C219D0"/>
    <w:rsid w:val="00C265AF"/>
    <w:rsid w:val="00C2776B"/>
    <w:rsid w:val="00C27938"/>
    <w:rsid w:val="00C30529"/>
    <w:rsid w:val="00C30931"/>
    <w:rsid w:val="00C31275"/>
    <w:rsid w:val="00C3256B"/>
    <w:rsid w:val="00C33A98"/>
    <w:rsid w:val="00C34A38"/>
    <w:rsid w:val="00C35515"/>
    <w:rsid w:val="00C3583F"/>
    <w:rsid w:val="00C35C2E"/>
    <w:rsid w:val="00C36D9B"/>
    <w:rsid w:val="00C37473"/>
    <w:rsid w:val="00C379B0"/>
    <w:rsid w:val="00C37BFE"/>
    <w:rsid w:val="00C408EB"/>
    <w:rsid w:val="00C4589A"/>
    <w:rsid w:val="00C5021F"/>
    <w:rsid w:val="00C50321"/>
    <w:rsid w:val="00C5154C"/>
    <w:rsid w:val="00C5179A"/>
    <w:rsid w:val="00C52B19"/>
    <w:rsid w:val="00C5340E"/>
    <w:rsid w:val="00C5441D"/>
    <w:rsid w:val="00C57A3D"/>
    <w:rsid w:val="00C6000C"/>
    <w:rsid w:val="00C610F1"/>
    <w:rsid w:val="00C62A9C"/>
    <w:rsid w:val="00C62C36"/>
    <w:rsid w:val="00C65D27"/>
    <w:rsid w:val="00C661D2"/>
    <w:rsid w:val="00C664DB"/>
    <w:rsid w:val="00C668A8"/>
    <w:rsid w:val="00C7133B"/>
    <w:rsid w:val="00C77935"/>
    <w:rsid w:val="00C80DF3"/>
    <w:rsid w:val="00C81265"/>
    <w:rsid w:val="00C824B3"/>
    <w:rsid w:val="00C82805"/>
    <w:rsid w:val="00C84715"/>
    <w:rsid w:val="00C85750"/>
    <w:rsid w:val="00C85F76"/>
    <w:rsid w:val="00C87A93"/>
    <w:rsid w:val="00C91553"/>
    <w:rsid w:val="00C9373D"/>
    <w:rsid w:val="00C953D7"/>
    <w:rsid w:val="00C95D1F"/>
    <w:rsid w:val="00CA0353"/>
    <w:rsid w:val="00CA14B9"/>
    <w:rsid w:val="00CA5198"/>
    <w:rsid w:val="00CA5263"/>
    <w:rsid w:val="00CA6D53"/>
    <w:rsid w:val="00CA6F6E"/>
    <w:rsid w:val="00CA79AC"/>
    <w:rsid w:val="00CB15D7"/>
    <w:rsid w:val="00CB1C46"/>
    <w:rsid w:val="00CB3CEC"/>
    <w:rsid w:val="00CB4037"/>
    <w:rsid w:val="00CB4772"/>
    <w:rsid w:val="00CB5621"/>
    <w:rsid w:val="00CB5E50"/>
    <w:rsid w:val="00CB63CC"/>
    <w:rsid w:val="00CB6D22"/>
    <w:rsid w:val="00CB7BF7"/>
    <w:rsid w:val="00CC0369"/>
    <w:rsid w:val="00CC17BF"/>
    <w:rsid w:val="00CC2547"/>
    <w:rsid w:val="00CC2D0A"/>
    <w:rsid w:val="00CC4708"/>
    <w:rsid w:val="00CC47F6"/>
    <w:rsid w:val="00CC60E0"/>
    <w:rsid w:val="00CC6B47"/>
    <w:rsid w:val="00CC6C30"/>
    <w:rsid w:val="00CD0C9B"/>
    <w:rsid w:val="00CD1815"/>
    <w:rsid w:val="00CD2294"/>
    <w:rsid w:val="00CD3587"/>
    <w:rsid w:val="00CD37BC"/>
    <w:rsid w:val="00CD731A"/>
    <w:rsid w:val="00CE0FEA"/>
    <w:rsid w:val="00CE128E"/>
    <w:rsid w:val="00CE1A74"/>
    <w:rsid w:val="00CE1E59"/>
    <w:rsid w:val="00CE4710"/>
    <w:rsid w:val="00CE63E4"/>
    <w:rsid w:val="00CF18E6"/>
    <w:rsid w:val="00CF23B5"/>
    <w:rsid w:val="00CF2C8A"/>
    <w:rsid w:val="00CF418C"/>
    <w:rsid w:val="00CF46F9"/>
    <w:rsid w:val="00CF566B"/>
    <w:rsid w:val="00D007C4"/>
    <w:rsid w:val="00D0105A"/>
    <w:rsid w:val="00D01560"/>
    <w:rsid w:val="00D032F2"/>
    <w:rsid w:val="00D044C7"/>
    <w:rsid w:val="00D04E95"/>
    <w:rsid w:val="00D054A5"/>
    <w:rsid w:val="00D07183"/>
    <w:rsid w:val="00D07415"/>
    <w:rsid w:val="00D1092D"/>
    <w:rsid w:val="00D13745"/>
    <w:rsid w:val="00D13C67"/>
    <w:rsid w:val="00D14F4D"/>
    <w:rsid w:val="00D1545C"/>
    <w:rsid w:val="00D171C6"/>
    <w:rsid w:val="00D223C7"/>
    <w:rsid w:val="00D23208"/>
    <w:rsid w:val="00D2424F"/>
    <w:rsid w:val="00D26C04"/>
    <w:rsid w:val="00D302F0"/>
    <w:rsid w:val="00D30F61"/>
    <w:rsid w:val="00D31275"/>
    <w:rsid w:val="00D326B5"/>
    <w:rsid w:val="00D332B2"/>
    <w:rsid w:val="00D33356"/>
    <w:rsid w:val="00D33881"/>
    <w:rsid w:val="00D3543C"/>
    <w:rsid w:val="00D3609D"/>
    <w:rsid w:val="00D366D7"/>
    <w:rsid w:val="00D37E1D"/>
    <w:rsid w:val="00D44727"/>
    <w:rsid w:val="00D44B29"/>
    <w:rsid w:val="00D44C12"/>
    <w:rsid w:val="00D47064"/>
    <w:rsid w:val="00D4757D"/>
    <w:rsid w:val="00D51100"/>
    <w:rsid w:val="00D513D0"/>
    <w:rsid w:val="00D51F1F"/>
    <w:rsid w:val="00D52754"/>
    <w:rsid w:val="00D52AA1"/>
    <w:rsid w:val="00D5333D"/>
    <w:rsid w:val="00D53516"/>
    <w:rsid w:val="00D554DD"/>
    <w:rsid w:val="00D6021B"/>
    <w:rsid w:val="00D60E95"/>
    <w:rsid w:val="00D61244"/>
    <w:rsid w:val="00D6210D"/>
    <w:rsid w:val="00D62148"/>
    <w:rsid w:val="00D626A1"/>
    <w:rsid w:val="00D62C7C"/>
    <w:rsid w:val="00D631BF"/>
    <w:rsid w:val="00D6364C"/>
    <w:rsid w:val="00D63FC1"/>
    <w:rsid w:val="00D651E5"/>
    <w:rsid w:val="00D65F37"/>
    <w:rsid w:val="00D66C95"/>
    <w:rsid w:val="00D67996"/>
    <w:rsid w:val="00D710C0"/>
    <w:rsid w:val="00D73282"/>
    <w:rsid w:val="00D73320"/>
    <w:rsid w:val="00D733C9"/>
    <w:rsid w:val="00D73521"/>
    <w:rsid w:val="00D76667"/>
    <w:rsid w:val="00D80C66"/>
    <w:rsid w:val="00D8355F"/>
    <w:rsid w:val="00D83DA0"/>
    <w:rsid w:val="00D846DA"/>
    <w:rsid w:val="00D857CC"/>
    <w:rsid w:val="00D90958"/>
    <w:rsid w:val="00D91A7E"/>
    <w:rsid w:val="00D91CFD"/>
    <w:rsid w:val="00D92312"/>
    <w:rsid w:val="00D92C35"/>
    <w:rsid w:val="00D9508E"/>
    <w:rsid w:val="00D96B9B"/>
    <w:rsid w:val="00DA0287"/>
    <w:rsid w:val="00DA152A"/>
    <w:rsid w:val="00DA1590"/>
    <w:rsid w:val="00DA2F4D"/>
    <w:rsid w:val="00DA3B2A"/>
    <w:rsid w:val="00DA3BB5"/>
    <w:rsid w:val="00DA3C29"/>
    <w:rsid w:val="00DA3DF8"/>
    <w:rsid w:val="00DA4C14"/>
    <w:rsid w:val="00DA4EB6"/>
    <w:rsid w:val="00DA523D"/>
    <w:rsid w:val="00DA56E8"/>
    <w:rsid w:val="00DA6168"/>
    <w:rsid w:val="00DB01C8"/>
    <w:rsid w:val="00DB0637"/>
    <w:rsid w:val="00DB16A0"/>
    <w:rsid w:val="00DB3B63"/>
    <w:rsid w:val="00DB5387"/>
    <w:rsid w:val="00DB552F"/>
    <w:rsid w:val="00DC013E"/>
    <w:rsid w:val="00DC0D18"/>
    <w:rsid w:val="00DC18EF"/>
    <w:rsid w:val="00DC2022"/>
    <w:rsid w:val="00DC27D4"/>
    <w:rsid w:val="00DC4AC1"/>
    <w:rsid w:val="00DC52E5"/>
    <w:rsid w:val="00DC7BDD"/>
    <w:rsid w:val="00DC7C49"/>
    <w:rsid w:val="00DC7EE0"/>
    <w:rsid w:val="00DD08D3"/>
    <w:rsid w:val="00DD2668"/>
    <w:rsid w:val="00DD382C"/>
    <w:rsid w:val="00DD421F"/>
    <w:rsid w:val="00DD5C32"/>
    <w:rsid w:val="00DD6E60"/>
    <w:rsid w:val="00DD7787"/>
    <w:rsid w:val="00DE0E32"/>
    <w:rsid w:val="00DE1051"/>
    <w:rsid w:val="00DE1AF9"/>
    <w:rsid w:val="00DE28A5"/>
    <w:rsid w:val="00DE3FD5"/>
    <w:rsid w:val="00DE6BEE"/>
    <w:rsid w:val="00DE7129"/>
    <w:rsid w:val="00DE7E68"/>
    <w:rsid w:val="00DF31EF"/>
    <w:rsid w:val="00DF3D1B"/>
    <w:rsid w:val="00DF5CB3"/>
    <w:rsid w:val="00DF7132"/>
    <w:rsid w:val="00E01115"/>
    <w:rsid w:val="00E012B3"/>
    <w:rsid w:val="00E02BF4"/>
    <w:rsid w:val="00E02EEB"/>
    <w:rsid w:val="00E03284"/>
    <w:rsid w:val="00E03B67"/>
    <w:rsid w:val="00E03FB0"/>
    <w:rsid w:val="00E04493"/>
    <w:rsid w:val="00E06280"/>
    <w:rsid w:val="00E06736"/>
    <w:rsid w:val="00E10015"/>
    <w:rsid w:val="00E1106E"/>
    <w:rsid w:val="00E117EC"/>
    <w:rsid w:val="00E12919"/>
    <w:rsid w:val="00E13080"/>
    <w:rsid w:val="00E130FA"/>
    <w:rsid w:val="00E130FF"/>
    <w:rsid w:val="00E1685E"/>
    <w:rsid w:val="00E17597"/>
    <w:rsid w:val="00E1782B"/>
    <w:rsid w:val="00E17AAC"/>
    <w:rsid w:val="00E2236D"/>
    <w:rsid w:val="00E237A0"/>
    <w:rsid w:val="00E23E87"/>
    <w:rsid w:val="00E24D6C"/>
    <w:rsid w:val="00E25461"/>
    <w:rsid w:val="00E25761"/>
    <w:rsid w:val="00E26F09"/>
    <w:rsid w:val="00E314AD"/>
    <w:rsid w:val="00E334D2"/>
    <w:rsid w:val="00E33683"/>
    <w:rsid w:val="00E33EDA"/>
    <w:rsid w:val="00E35B10"/>
    <w:rsid w:val="00E36085"/>
    <w:rsid w:val="00E3648F"/>
    <w:rsid w:val="00E3708B"/>
    <w:rsid w:val="00E40C28"/>
    <w:rsid w:val="00E4270C"/>
    <w:rsid w:val="00E42CBA"/>
    <w:rsid w:val="00E44657"/>
    <w:rsid w:val="00E475A3"/>
    <w:rsid w:val="00E476FA"/>
    <w:rsid w:val="00E57FE5"/>
    <w:rsid w:val="00E606BC"/>
    <w:rsid w:val="00E61BE3"/>
    <w:rsid w:val="00E6225E"/>
    <w:rsid w:val="00E62A24"/>
    <w:rsid w:val="00E63E48"/>
    <w:rsid w:val="00E64385"/>
    <w:rsid w:val="00E65D8C"/>
    <w:rsid w:val="00E66BB4"/>
    <w:rsid w:val="00E70ACE"/>
    <w:rsid w:val="00E711E6"/>
    <w:rsid w:val="00E714A5"/>
    <w:rsid w:val="00E714D2"/>
    <w:rsid w:val="00E73023"/>
    <w:rsid w:val="00E75C3E"/>
    <w:rsid w:val="00E7625B"/>
    <w:rsid w:val="00E76BA0"/>
    <w:rsid w:val="00E771F9"/>
    <w:rsid w:val="00E80B8E"/>
    <w:rsid w:val="00E855D4"/>
    <w:rsid w:val="00E85E0E"/>
    <w:rsid w:val="00E87AD4"/>
    <w:rsid w:val="00E900D5"/>
    <w:rsid w:val="00E92387"/>
    <w:rsid w:val="00E93255"/>
    <w:rsid w:val="00E93273"/>
    <w:rsid w:val="00E949C3"/>
    <w:rsid w:val="00E95742"/>
    <w:rsid w:val="00E970F1"/>
    <w:rsid w:val="00E97741"/>
    <w:rsid w:val="00EA0BD2"/>
    <w:rsid w:val="00EA1140"/>
    <w:rsid w:val="00EA29F4"/>
    <w:rsid w:val="00EA4831"/>
    <w:rsid w:val="00EA48D2"/>
    <w:rsid w:val="00EA5214"/>
    <w:rsid w:val="00EA572A"/>
    <w:rsid w:val="00EA5F16"/>
    <w:rsid w:val="00EA62D7"/>
    <w:rsid w:val="00EA6526"/>
    <w:rsid w:val="00EA653F"/>
    <w:rsid w:val="00EB2C92"/>
    <w:rsid w:val="00EB3B31"/>
    <w:rsid w:val="00EB5E0B"/>
    <w:rsid w:val="00EB6D39"/>
    <w:rsid w:val="00EB7161"/>
    <w:rsid w:val="00EB7964"/>
    <w:rsid w:val="00EC0E43"/>
    <w:rsid w:val="00EC0F2B"/>
    <w:rsid w:val="00EC138D"/>
    <w:rsid w:val="00EC1BB8"/>
    <w:rsid w:val="00EC67BD"/>
    <w:rsid w:val="00EC77A6"/>
    <w:rsid w:val="00EC796A"/>
    <w:rsid w:val="00EC7FC9"/>
    <w:rsid w:val="00ED0607"/>
    <w:rsid w:val="00ED516E"/>
    <w:rsid w:val="00EE0A58"/>
    <w:rsid w:val="00EE2307"/>
    <w:rsid w:val="00EE3076"/>
    <w:rsid w:val="00EE40A8"/>
    <w:rsid w:val="00EE461D"/>
    <w:rsid w:val="00EE5667"/>
    <w:rsid w:val="00EE6357"/>
    <w:rsid w:val="00EE675C"/>
    <w:rsid w:val="00EE75B1"/>
    <w:rsid w:val="00EF07F1"/>
    <w:rsid w:val="00EF1275"/>
    <w:rsid w:val="00EF1D76"/>
    <w:rsid w:val="00EF2167"/>
    <w:rsid w:val="00EF2363"/>
    <w:rsid w:val="00EF3104"/>
    <w:rsid w:val="00EF47D2"/>
    <w:rsid w:val="00EF624C"/>
    <w:rsid w:val="00F002A4"/>
    <w:rsid w:val="00F00B1C"/>
    <w:rsid w:val="00F046FF"/>
    <w:rsid w:val="00F04D31"/>
    <w:rsid w:val="00F0581D"/>
    <w:rsid w:val="00F05A64"/>
    <w:rsid w:val="00F07E48"/>
    <w:rsid w:val="00F10B6B"/>
    <w:rsid w:val="00F14BD8"/>
    <w:rsid w:val="00F15A4D"/>
    <w:rsid w:val="00F17619"/>
    <w:rsid w:val="00F236C6"/>
    <w:rsid w:val="00F23753"/>
    <w:rsid w:val="00F238ED"/>
    <w:rsid w:val="00F24F1C"/>
    <w:rsid w:val="00F267AE"/>
    <w:rsid w:val="00F27E1A"/>
    <w:rsid w:val="00F306A8"/>
    <w:rsid w:val="00F30DFC"/>
    <w:rsid w:val="00F3482C"/>
    <w:rsid w:val="00F37B41"/>
    <w:rsid w:val="00F37D6D"/>
    <w:rsid w:val="00F4074D"/>
    <w:rsid w:val="00F40F2D"/>
    <w:rsid w:val="00F43CFB"/>
    <w:rsid w:val="00F45838"/>
    <w:rsid w:val="00F502B3"/>
    <w:rsid w:val="00F5129E"/>
    <w:rsid w:val="00F51307"/>
    <w:rsid w:val="00F51964"/>
    <w:rsid w:val="00F5378B"/>
    <w:rsid w:val="00F54425"/>
    <w:rsid w:val="00F553AD"/>
    <w:rsid w:val="00F55FF1"/>
    <w:rsid w:val="00F566C0"/>
    <w:rsid w:val="00F609F9"/>
    <w:rsid w:val="00F61DFF"/>
    <w:rsid w:val="00F61EE4"/>
    <w:rsid w:val="00F631DE"/>
    <w:rsid w:val="00F6471F"/>
    <w:rsid w:val="00F647F6"/>
    <w:rsid w:val="00F64C83"/>
    <w:rsid w:val="00F674F5"/>
    <w:rsid w:val="00F677E4"/>
    <w:rsid w:val="00F70585"/>
    <w:rsid w:val="00F722D2"/>
    <w:rsid w:val="00F72517"/>
    <w:rsid w:val="00F72EA8"/>
    <w:rsid w:val="00F73ABF"/>
    <w:rsid w:val="00F73D15"/>
    <w:rsid w:val="00F7536F"/>
    <w:rsid w:val="00F76737"/>
    <w:rsid w:val="00F82F2C"/>
    <w:rsid w:val="00F836D0"/>
    <w:rsid w:val="00F84232"/>
    <w:rsid w:val="00F84D90"/>
    <w:rsid w:val="00F85DC9"/>
    <w:rsid w:val="00F86F19"/>
    <w:rsid w:val="00F87E7C"/>
    <w:rsid w:val="00F95131"/>
    <w:rsid w:val="00F95881"/>
    <w:rsid w:val="00F95CDA"/>
    <w:rsid w:val="00F95E8C"/>
    <w:rsid w:val="00F9613C"/>
    <w:rsid w:val="00F96440"/>
    <w:rsid w:val="00F96899"/>
    <w:rsid w:val="00FA1A6F"/>
    <w:rsid w:val="00FA1AB6"/>
    <w:rsid w:val="00FA2542"/>
    <w:rsid w:val="00FA28E0"/>
    <w:rsid w:val="00FA2C05"/>
    <w:rsid w:val="00FA3802"/>
    <w:rsid w:val="00FA3D57"/>
    <w:rsid w:val="00FA4209"/>
    <w:rsid w:val="00FA4DBB"/>
    <w:rsid w:val="00FA4DF9"/>
    <w:rsid w:val="00FA51FE"/>
    <w:rsid w:val="00FA5246"/>
    <w:rsid w:val="00FA5C10"/>
    <w:rsid w:val="00FA64BC"/>
    <w:rsid w:val="00FB04B4"/>
    <w:rsid w:val="00FB0A6E"/>
    <w:rsid w:val="00FB0F7B"/>
    <w:rsid w:val="00FB1EA2"/>
    <w:rsid w:val="00FB3B95"/>
    <w:rsid w:val="00FB40AC"/>
    <w:rsid w:val="00FB59F4"/>
    <w:rsid w:val="00FB6A06"/>
    <w:rsid w:val="00FB6AAE"/>
    <w:rsid w:val="00FC1A3D"/>
    <w:rsid w:val="00FC35C0"/>
    <w:rsid w:val="00FC39A5"/>
    <w:rsid w:val="00FC4202"/>
    <w:rsid w:val="00FC4574"/>
    <w:rsid w:val="00FC56D7"/>
    <w:rsid w:val="00FC63F5"/>
    <w:rsid w:val="00FD3311"/>
    <w:rsid w:val="00FD36FA"/>
    <w:rsid w:val="00FD401C"/>
    <w:rsid w:val="00FD4CD1"/>
    <w:rsid w:val="00FD62D1"/>
    <w:rsid w:val="00FD6AD2"/>
    <w:rsid w:val="00FE06AE"/>
    <w:rsid w:val="00FE307A"/>
    <w:rsid w:val="00FE3877"/>
    <w:rsid w:val="00FE3DF2"/>
    <w:rsid w:val="00FE5782"/>
    <w:rsid w:val="00FE5918"/>
    <w:rsid w:val="00FE6112"/>
    <w:rsid w:val="00FE6B33"/>
    <w:rsid w:val="00FF1920"/>
    <w:rsid w:val="00FF3310"/>
    <w:rsid w:val="00FF4084"/>
    <w:rsid w:val="00FF464C"/>
    <w:rsid w:val="00FF4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ourier New"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100195"/>
    <w:pPr>
      <w:ind w:firstLine="708"/>
      <w:jc w:val="both"/>
    </w:pPr>
    <w:rPr>
      <w:rFonts w:ascii="Times New Roman" w:hAnsi="Times New Roman"/>
      <w:sz w:val="24"/>
      <w:szCs w:val="22"/>
    </w:rPr>
  </w:style>
  <w:style w:type="paragraph" w:styleId="10">
    <w:name w:val="heading 1"/>
    <w:basedOn w:val="a0"/>
    <w:next w:val="a0"/>
    <w:link w:val="11"/>
    <w:uiPriority w:val="99"/>
    <w:qFormat/>
    <w:rsid w:val="006438BE"/>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6438BE"/>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9"/>
    <w:qFormat/>
    <w:rsid w:val="002120F9"/>
    <w:pPr>
      <w:keepNext/>
      <w:keepLines/>
      <w:spacing w:before="40"/>
      <w:outlineLvl w:val="2"/>
    </w:pPr>
    <w:rPr>
      <w:rFonts w:ascii="Cambria" w:eastAsia="Times New Roman" w:hAnsi="Cambria"/>
      <w:color w:val="243F60"/>
      <w:szCs w:val="24"/>
    </w:rPr>
  </w:style>
  <w:style w:type="paragraph" w:styleId="40">
    <w:name w:val="heading 4"/>
    <w:basedOn w:val="a0"/>
    <w:next w:val="a0"/>
    <w:link w:val="41"/>
    <w:uiPriority w:val="99"/>
    <w:qFormat/>
    <w:locked/>
    <w:rsid w:val="00CA79AC"/>
    <w:pPr>
      <w:keepNext/>
      <w:spacing w:before="240" w:after="60"/>
      <w:outlineLvl w:val="3"/>
    </w:pPr>
    <w:rPr>
      <w:b/>
      <w:bCs/>
      <w:sz w:val="28"/>
      <w:szCs w:val="28"/>
    </w:rPr>
  </w:style>
  <w:style w:type="paragraph" w:styleId="5">
    <w:name w:val="heading 5"/>
    <w:basedOn w:val="a0"/>
    <w:next w:val="a0"/>
    <w:link w:val="50"/>
    <w:uiPriority w:val="99"/>
    <w:qFormat/>
    <w:locked/>
    <w:rsid w:val="00CA79AC"/>
    <w:pPr>
      <w:spacing w:before="240" w:after="60"/>
      <w:outlineLvl w:val="4"/>
    </w:pPr>
    <w:rPr>
      <w:b/>
      <w:bCs/>
      <w:i/>
      <w:iCs/>
      <w:sz w:val="26"/>
      <w:szCs w:val="26"/>
    </w:rPr>
  </w:style>
  <w:style w:type="paragraph" w:styleId="6">
    <w:name w:val="heading 6"/>
    <w:basedOn w:val="a0"/>
    <w:next w:val="a0"/>
    <w:link w:val="60"/>
    <w:uiPriority w:val="99"/>
    <w:qFormat/>
    <w:locked/>
    <w:rsid w:val="0063194E"/>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locked/>
    <w:rsid w:val="0063194E"/>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locked/>
    <w:rsid w:val="0063194E"/>
    <w:pPr>
      <w:tabs>
        <w:tab w:val="num"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locked/>
    <w:rsid w:val="0063194E"/>
    <w:pPr>
      <w:keepNext/>
      <w:keepLines/>
      <w:spacing w:before="200"/>
      <w:ind w:firstLine="0"/>
      <w:outlineLvl w:val="8"/>
    </w:pPr>
    <w:rPr>
      <w:rFonts w:eastAsia="Times New Roman"/>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6438BE"/>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6438BE"/>
    <w:rPr>
      <w:rFonts w:ascii="Cambria" w:hAnsi="Cambria" w:cs="Times New Roman"/>
      <w:b/>
      <w:bCs/>
      <w:color w:val="4F81BD"/>
      <w:sz w:val="26"/>
      <w:szCs w:val="26"/>
      <w:lang w:eastAsia="ru-RU"/>
    </w:rPr>
  </w:style>
  <w:style w:type="character" w:customStyle="1" w:styleId="32">
    <w:name w:val="Заголовок 3 Знак"/>
    <w:link w:val="31"/>
    <w:uiPriority w:val="99"/>
    <w:locked/>
    <w:rsid w:val="002120F9"/>
    <w:rPr>
      <w:rFonts w:ascii="Cambria" w:hAnsi="Cambria" w:cs="Times New Roman"/>
      <w:color w:val="243F60"/>
      <w:sz w:val="24"/>
      <w:szCs w:val="24"/>
      <w:lang w:eastAsia="ru-RU"/>
    </w:rPr>
  </w:style>
  <w:style w:type="character" w:customStyle="1" w:styleId="41">
    <w:name w:val="Заголовок 4 Знак"/>
    <w:link w:val="40"/>
    <w:uiPriority w:val="99"/>
    <w:locked/>
    <w:rsid w:val="00CB4772"/>
    <w:rPr>
      <w:rFonts w:ascii="Calibri" w:hAnsi="Calibri" w:cs="Times New Roman"/>
      <w:b/>
      <w:bCs/>
      <w:sz w:val="28"/>
      <w:szCs w:val="28"/>
    </w:rPr>
  </w:style>
  <w:style w:type="character" w:customStyle="1" w:styleId="50">
    <w:name w:val="Заголовок 5 Знак"/>
    <w:link w:val="5"/>
    <w:uiPriority w:val="99"/>
    <w:semiHidden/>
    <w:locked/>
    <w:rsid w:val="00CB4772"/>
    <w:rPr>
      <w:rFonts w:ascii="Calibri" w:hAnsi="Calibri" w:cs="Times New Roman"/>
      <w:b/>
      <w:bCs/>
      <w:i/>
      <w:iCs/>
      <w:sz w:val="26"/>
      <w:szCs w:val="26"/>
    </w:rPr>
  </w:style>
  <w:style w:type="character" w:customStyle="1" w:styleId="60">
    <w:name w:val="Заголовок 6 Знак"/>
    <w:link w:val="6"/>
    <w:uiPriority w:val="99"/>
    <w:locked/>
    <w:rsid w:val="0063194E"/>
    <w:rPr>
      <w:rFonts w:ascii="Times New Roman" w:hAnsi="Times New Roman" w:cs="Times New Roman"/>
      <w:i/>
      <w:iCs/>
      <w:color w:val="243F60"/>
      <w:sz w:val="24"/>
    </w:rPr>
  </w:style>
  <w:style w:type="character" w:customStyle="1" w:styleId="70">
    <w:name w:val="Заголовок 7 Знак"/>
    <w:link w:val="7"/>
    <w:uiPriority w:val="99"/>
    <w:locked/>
    <w:rsid w:val="0063194E"/>
    <w:rPr>
      <w:rFonts w:eastAsia="Times New Roman" w:cs="Times New Roman"/>
      <w:sz w:val="24"/>
      <w:szCs w:val="24"/>
    </w:rPr>
  </w:style>
  <w:style w:type="character" w:customStyle="1" w:styleId="80">
    <w:name w:val="Заголовок 8 Знак"/>
    <w:link w:val="8"/>
    <w:uiPriority w:val="99"/>
    <w:locked/>
    <w:rsid w:val="0063194E"/>
    <w:rPr>
      <w:rFonts w:eastAsia="Times New Roman" w:cs="Times New Roman"/>
      <w:i/>
      <w:iCs/>
      <w:sz w:val="24"/>
      <w:szCs w:val="24"/>
    </w:rPr>
  </w:style>
  <w:style w:type="character" w:customStyle="1" w:styleId="90">
    <w:name w:val="Заголовок 9 Знак"/>
    <w:link w:val="9"/>
    <w:uiPriority w:val="99"/>
    <w:locked/>
    <w:rsid w:val="0063194E"/>
    <w:rPr>
      <w:rFonts w:ascii="Times New Roman" w:hAnsi="Times New Roman" w:cs="Times New Roman"/>
      <w:i/>
      <w:iCs/>
      <w:color w:val="404040"/>
      <w:sz w:val="20"/>
      <w:szCs w:val="20"/>
    </w:rPr>
  </w:style>
  <w:style w:type="paragraph" w:customStyle="1" w:styleId="12">
    <w:name w:val="Основной текст1"/>
    <w:basedOn w:val="a0"/>
    <w:next w:val="a0"/>
    <w:link w:val="a4"/>
    <w:rsid w:val="00DD08D3"/>
    <w:pPr>
      <w:shd w:val="clear" w:color="auto" w:fill="FFFFFF"/>
    </w:pPr>
    <w:rPr>
      <w:spacing w:val="10"/>
      <w:lang w:eastAsia="en-US"/>
    </w:rPr>
  </w:style>
  <w:style w:type="character" w:customStyle="1" w:styleId="a4">
    <w:name w:val="Основной текст_"/>
    <w:link w:val="12"/>
    <w:locked/>
    <w:rsid w:val="00DD08D3"/>
    <w:rPr>
      <w:rFonts w:ascii="Times New Roman" w:hAnsi="Times New Roman" w:cs="Times New Roman"/>
      <w:spacing w:val="10"/>
      <w:sz w:val="24"/>
      <w:shd w:val="clear" w:color="auto" w:fill="FFFFFF"/>
    </w:rPr>
  </w:style>
  <w:style w:type="paragraph" w:styleId="a5">
    <w:name w:val="No Spacing"/>
    <w:aliases w:val="Без интервала для таблиц"/>
    <w:link w:val="a6"/>
    <w:uiPriority w:val="1"/>
    <w:qFormat/>
    <w:rsid w:val="006438BE"/>
    <w:pPr>
      <w:widowControl w:val="0"/>
    </w:pPr>
    <w:rPr>
      <w:rFonts w:ascii="Courier New" w:hAnsi="Courier New" w:cs="Courier New"/>
      <w:color w:val="000000"/>
      <w:sz w:val="24"/>
      <w:szCs w:val="24"/>
    </w:rPr>
  </w:style>
  <w:style w:type="paragraph" w:styleId="a7">
    <w:name w:val="List Paragraph"/>
    <w:basedOn w:val="a0"/>
    <w:uiPriority w:val="34"/>
    <w:qFormat/>
    <w:rsid w:val="006438BE"/>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rsid w:val="00194BE9"/>
    <w:pPr>
      <w:autoSpaceDE w:val="0"/>
      <w:autoSpaceDN w:val="0"/>
      <w:adjustRightInd w:val="0"/>
    </w:pPr>
    <w:rPr>
      <w:rFonts w:ascii="Times New Roman" w:hAnsi="Times New Roman"/>
      <w:b/>
      <w:sz w:val="22"/>
      <w:szCs w:val="22"/>
      <w:lang w:eastAsia="en-US"/>
    </w:rPr>
  </w:style>
  <w:style w:type="paragraph" w:customStyle="1" w:styleId="ConsPlusNonformat">
    <w:name w:val="ConsPlusNonformat"/>
    <w:rsid w:val="00194BE9"/>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94BE9"/>
    <w:pPr>
      <w:autoSpaceDE w:val="0"/>
      <w:autoSpaceDN w:val="0"/>
      <w:adjustRightInd w:val="0"/>
    </w:pPr>
    <w:rPr>
      <w:rFonts w:ascii="Times New Roman" w:hAnsi="Times New Roman"/>
      <w:b/>
      <w:bCs/>
      <w:sz w:val="22"/>
      <w:szCs w:val="22"/>
      <w:lang w:eastAsia="en-US"/>
    </w:rPr>
  </w:style>
  <w:style w:type="paragraph" w:customStyle="1" w:styleId="ConsPlusCell">
    <w:name w:val="ConsPlusCell"/>
    <w:uiPriority w:val="99"/>
    <w:rsid w:val="00194BE9"/>
    <w:pPr>
      <w:autoSpaceDE w:val="0"/>
      <w:autoSpaceDN w:val="0"/>
      <w:adjustRightInd w:val="0"/>
    </w:pPr>
    <w:rPr>
      <w:rFonts w:ascii="Times New Roman" w:hAnsi="Times New Roman"/>
      <w:sz w:val="22"/>
      <w:szCs w:val="22"/>
      <w:lang w:eastAsia="en-US"/>
    </w:rPr>
  </w:style>
  <w:style w:type="character" w:styleId="a8">
    <w:name w:val="Hyperlink"/>
    <w:rsid w:val="00445A21"/>
    <w:rPr>
      <w:rFonts w:cs="Times New Roman"/>
      <w:color w:val="0000FF"/>
      <w:u w:val="single"/>
    </w:rPr>
  </w:style>
  <w:style w:type="character" w:customStyle="1" w:styleId="51">
    <w:name w:val="Основной текст (5)_"/>
    <w:link w:val="52"/>
    <w:uiPriority w:val="99"/>
    <w:locked/>
    <w:rsid w:val="00D53516"/>
    <w:rPr>
      <w:rFonts w:ascii="Times New Roman" w:hAnsi="Times New Roman" w:cs="Times New Roman"/>
      <w:b/>
      <w:bCs/>
      <w:sz w:val="21"/>
      <w:szCs w:val="21"/>
      <w:shd w:val="clear" w:color="auto" w:fill="FFFFFF"/>
    </w:rPr>
  </w:style>
  <w:style w:type="paragraph" w:customStyle="1" w:styleId="52">
    <w:name w:val="Основной текст (5)"/>
    <w:basedOn w:val="a0"/>
    <w:link w:val="51"/>
    <w:uiPriority w:val="99"/>
    <w:rsid w:val="00D53516"/>
    <w:pPr>
      <w:widowControl w:val="0"/>
      <w:shd w:val="clear" w:color="auto" w:fill="FFFFFF"/>
      <w:spacing w:line="317" w:lineRule="exact"/>
      <w:ind w:firstLine="0"/>
      <w:jc w:val="left"/>
    </w:pPr>
    <w:rPr>
      <w:b/>
      <w:bCs/>
      <w:sz w:val="21"/>
      <w:szCs w:val="21"/>
      <w:lang w:eastAsia="en-US"/>
    </w:rPr>
  </w:style>
  <w:style w:type="character" w:customStyle="1" w:styleId="21">
    <w:name w:val="Основной текст2"/>
    <w:uiPriority w:val="99"/>
    <w:rsid w:val="00D53516"/>
    <w:rPr>
      <w:rFonts w:ascii="Times New Roman" w:hAnsi="Times New Roman" w:cs="Times New Roman"/>
      <w:color w:val="000000"/>
      <w:spacing w:val="10"/>
      <w:w w:val="100"/>
      <w:position w:val="0"/>
      <w:sz w:val="24"/>
      <w:szCs w:val="24"/>
      <w:u w:val="none"/>
      <w:shd w:val="clear" w:color="auto" w:fill="FFFFFF"/>
      <w:lang w:val="ru-RU"/>
    </w:rPr>
  </w:style>
  <w:style w:type="paragraph" w:customStyle="1" w:styleId="61">
    <w:name w:val="Основной текст6"/>
    <w:basedOn w:val="a0"/>
    <w:uiPriority w:val="99"/>
    <w:rsid w:val="00D53516"/>
    <w:pPr>
      <w:widowControl w:val="0"/>
      <w:shd w:val="clear" w:color="auto" w:fill="FFFFFF"/>
      <w:spacing w:line="240" w:lineRule="atLeast"/>
      <w:ind w:firstLine="0"/>
      <w:jc w:val="left"/>
    </w:pPr>
    <w:rPr>
      <w:rFonts w:eastAsia="Times New Roman"/>
      <w:color w:val="000000"/>
      <w:spacing w:val="10"/>
      <w:szCs w:val="24"/>
    </w:rPr>
  </w:style>
  <w:style w:type="paragraph" w:styleId="a9">
    <w:name w:val="header"/>
    <w:basedOn w:val="a0"/>
    <w:link w:val="aa"/>
    <w:uiPriority w:val="99"/>
    <w:rsid w:val="00AD71AC"/>
    <w:pPr>
      <w:tabs>
        <w:tab w:val="center" w:pos="4677"/>
        <w:tab w:val="right" w:pos="9355"/>
      </w:tabs>
    </w:pPr>
  </w:style>
  <w:style w:type="character" w:customStyle="1" w:styleId="aa">
    <w:name w:val="Верхний колонтитул Знак"/>
    <w:link w:val="a9"/>
    <w:uiPriority w:val="99"/>
    <w:locked/>
    <w:rsid w:val="00AD71AC"/>
    <w:rPr>
      <w:rFonts w:ascii="Times New Roman" w:hAnsi="Times New Roman" w:cs="Times New Roman"/>
      <w:sz w:val="24"/>
      <w:lang w:eastAsia="ru-RU"/>
    </w:rPr>
  </w:style>
  <w:style w:type="paragraph" w:styleId="ab">
    <w:name w:val="footer"/>
    <w:basedOn w:val="a0"/>
    <w:link w:val="ac"/>
    <w:uiPriority w:val="99"/>
    <w:rsid w:val="00AD71AC"/>
    <w:pPr>
      <w:tabs>
        <w:tab w:val="center" w:pos="4677"/>
        <w:tab w:val="right" w:pos="9355"/>
      </w:tabs>
    </w:pPr>
  </w:style>
  <w:style w:type="character" w:customStyle="1" w:styleId="ac">
    <w:name w:val="Нижний колонтитул Знак"/>
    <w:link w:val="ab"/>
    <w:uiPriority w:val="99"/>
    <w:locked/>
    <w:rsid w:val="00AD71AC"/>
    <w:rPr>
      <w:rFonts w:ascii="Times New Roman" w:hAnsi="Times New Roman" w:cs="Times New Roman"/>
      <w:sz w:val="24"/>
      <w:lang w:eastAsia="ru-RU"/>
    </w:rPr>
  </w:style>
  <w:style w:type="table" w:styleId="ad">
    <w:name w:val="Table Grid"/>
    <w:basedOn w:val="a2"/>
    <w:uiPriority w:val="59"/>
    <w:rsid w:val="00051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Пункт"/>
    <w:basedOn w:val="a0"/>
    <w:link w:val="af"/>
    <w:uiPriority w:val="99"/>
    <w:rsid w:val="00FB0A6E"/>
    <w:pPr>
      <w:tabs>
        <w:tab w:val="num" w:pos="1980"/>
      </w:tabs>
      <w:ind w:left="1404" w:hanging="504"/>
    </w:pPr>
    <w:rPr>
      <w:szCs w:val="20"/>
    </w:rPr>
  </w:style>
  <w:style w:type="character" w:customStyle="1" w:styleId="af">
    <w:name w:val="Пункт Знак"/>
    <w:link w:val="ae"/>
    <w:uiPriority w:val="99"/>
    <w:locked/>
    <w:rsid w:val="00FB0A6E"/>
    <w:rPr>
      <w:rFonts w:ascii="Times New Roman" w:hAnsi="Times New Roman"/>
      <w:sz w:val="24"/>
      <w:lang w:eastAsia="ru-RU"/>
    </w:rPr>
  </w:style>
  <w:style w:type="paragraph" w:customStyle="1" w:styleId="13">
    <w:name w:val="Без интервала1"/>
    <w:uiPriority w:val="99"/>
    <w:rsid w:val="00563C7A"/>
    <w:rPr>
      <w:rFonts w:eastAsia="Times New Roman"/>
      <w:sz w:val="22"/>
      <w:szCs w:val="22"/>
      <w:lang w:val="en-US" w:eastAsia="en-US"/>
    </w:rPr>
  </w:style>
  <w:style w:type="paragraph" w:customStyle="1" w:styleId="Style2">
    <w:name w:val="Style2"/>
    <w:basedOn w:val="a0"/>
    <w:uiPriority w:val="99"/>
    <w:rsid w:val="00563C7A"/>
    <w:pPr>
      <w:widowControl w:val="0"/>
      <w:autoSpaceDE w:val="0"/>
      <w:autoSpaceDN w:val="0"/>
      <w:adjustRightInd w:val="0"/>
      <w:spacing w:line="208" w:lineRule="exact"/>
      <w:ind w:firstLine="0"/>
    </w:pPr>
    <w:rPr>
      <w:rFonts w:ascii="Arial Narrow" w:eastAsia="Times New Roman" w:hAnsi="Arial Narrow" w:cs="Arial Narrow"/>
      <w:szCs w:val="24"/>
    </w:rPr>
  </w:style>
  <w:style w:type="character" w:customStyle="1" w:styleId="FontStyle20">
    <w:name w:val="Font Style20"/>
    <w:uiPriority w:val="99"/>
    <w:rsid w:val="00563C7A"/>
    <w:rPr>
      <w:rFonts w:ascii="Arial Narrow" w:hAnsi="Arial Narrow"/>
      <w:sz w:val="18"/>
    </w:rPr>
  </w:style>
  <w:style w:type="paragraph" w:customStyle="1" w:styleId="1">
    <w:name w:val="Маркер1"/>
    <w:basedOn w:val="a0"/>
    <w:link w:val="14"/>
    <w:uiPriority w:val="99"/>
    <w:rsid w:val="00563C7A"/>
    <w:pPr>
      <w:numPr>
        <w:numId w:val="3"/>
      </w:numPr>
      <w:spacing w:line="312" w:lineRule="auto"/>
    </w:pPr>
    <w:rPr>
      <w:sz w:val="28"/>
      <w:szCs w:val="20"/>
    </w:rPr>
  </w:style>
  <w:style w:type="character" w:customStyle="1" w:styleId="14">
    <w:name w:val="Маркер1 Знак"/>
    <w:link w:val="1"/>
    <w:uiPriority w:val="99"/>
    <w:locked/>
    <w:rsid w:val="00563C7A"/>
    <w:rPr>
      <w:rFonts w:ascii="Times New Roman" w:hAnsi="Times New Roman"/>
      <w:sz w:val="28"/>
    </w:rPr>
  </w:style>
  <w:style w:type="character" w:customStyle="1" w:styleId="apple-style-span">
    <w:name w:val="apple-style-span"/>
    <w:uiPriority w:val="99"/>
    <w:rsid w:val="00170CDB"/>
    <w:rPr>
      <w:rFonts w:cs="Times New Roman"/>
    </w:rPr>
  </w:style>
  <w:style w:type="character" w:customStyle="1" w:styleId="apple-converted-space">
    <w:name w:val="apple-converted-space"/>
    <w:uiPriority w:val="99"/>
    <w:rsid w:val="00170CDB"/>
    <w:rPr>
      <w:rFonts w:cs="Times New Roman"/>
    </w:rPr>
  </w:style>
  <w:style w:type="paragraph" w:customStyle="1" w:styleId="15">
    <w:name w:val="Знак Знак1 Знак Знак Знак Знак Знак Знак"/>
    <w:basedOn w:val="a0"/>
    <w:uiPriority w:val="99"/>
    <w:rsid w:val="00170CDB"/>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rsid w:val="00170CDB"/>
    <w:pPr>
      <w:autoSpaceDE w:val="0"/>
      <w:autoSpaceDN w:val="0"/>
      <w:adjustRightInd w:val="0"/>
    </w:pPr>
    <w:rPr>
      <w:rFonts w:ascii="Arial" w:eastAsia="Times New Roman" w:hAnsi="Arial" w:cs="Arial"/>
      <w:color w:val="000000"/>
      <w:sz w:val="24"/>
      <w:szCs w:val="24"/>
    </w:rPr>
  </w:style>
  <w:style w:type="paragraph" w:customStyle="1" w:styleId="techfont1">
    <w:name w:val="tech_font1"/>
    <w:basedOn w:val="a0"/>
    <w:uiPriority w:val="99"/>
    <w:rsid w:val="00170CDB"/>
    <w:pPr>
      <w:spacing w:before="100" w:beforeAutospacing="1" w:after="100" w:afterAutospacing="1"/>
      <w:ind w:firstLine="0"/>
      <w:jc w:val="left"/>
    </w:pPr>
    <w:rPr>
      <w:szCs w:val="24"/>
    </w:rPr>
  </w:style>
  <w:style w:type="table" w:customStyle="1" w:styleId="16">
    <w:name w:val="Сетка таблицы1"/>
    <w:uiPriority w:val="99"/>
    <w:rsid w:val="00DB55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2120F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sid w:val="004B100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sid w:val="00B07E3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alloon Text"/>
    <w:basedOn w:val="a0"/>
    <w:link w:val="af1"/>
    <w:uiPriority w:val="99"/>
    <w:rsid w:val="00945E7A"/>
    <w:rPr>
      <w:rFonts w:ascii="Tahoma" w:hAnsi="Tahoma" w:cs="Tahoma"/>
      <w:sz w:val="16"/>
      <w:szCs w:val="16"/>
    </w:rPr>
  </w:style>
  <w:style w:type="character" w:customStyle="1" w:styleId="af1">
    <w:name w:val="Текст выноски Знак"/>
    <w:link w:val="af0"/>
    <w:uiPriority w:val="99"/>
    <w:locked/>
    <w:rsid w:val="00945E7A"/>
    <w:rPr>
      <w:rFonts w:ascii="Tahoma" w:hAnsi="Tahoma" w:cs="Tahoma"/>
      <w:sz w:val="16"/>
      <w:szCs w:val="16"/>
    </w:rPr>
  </w:style>
  <w:style w:type="paragraph" w:customStyle="1" w:styleId="17">
    <w:name w:val="Абзац списка1"/>
    <w:basedOn w:val="a0"/>
    <w:link w:val="ListParagraphChar"/>
    <w:uiPriority w:val="99"/>
    <w:rsid w:val="00CA79AC"/>
    <w:pPr>
      <w:ind w:left="720" w:firstLine="0"/>
      <w:contextualSpacing/>
      <w:jc w:val="left"/>
    </w:pPr>
    <w:rPr>
      <w:rFonts w:ascii="Calibri" w:hAnsi="Calibri"/>
      <w:sz w:val="28"/>
      <w:szCs w:val="20"/>
    </w:rPr>
  </w:style>
  <w:style w:type="character" w:customStyle="1" w:styleId="ListParagraphChar">
    <w:name w:val="List Paragraph Char"/>
    <w:link w:val="17"/>
    <w:uiPriority w:val="99"/>
    <w:locked/>
    <w:rsid w:val="00CA79AC"/>
    <w:rPr>
      <w:sz w:val="28"/>
    </w:rPr>
  </w:style>
  <w:style w:type="character" w:customStyle="1" w:styleId="af2">
    <w:name w:val="МК Знак"/>
    <w:link w:val="af3"/>
    <w:uiPriority w:val="99"/>
    <w:locked/>
    <w:rsid w:val="00765CED"/>
    <w:rPr>
      <w:sz w:val="24"/>
    </w:rPr>
  </w:style>
  <w:style w:type="paragraph" w:customStyle="1" w:styleId="af3">
    <w:name w:val="МК"/>
    <w:basedOn w:val="a0"/>
    <w:link w:val="af2"/>
    <w:uiPriority w:val="99"/>
    <w:rsid w:val="00765CED"/>
    <w:pPr>
      <w:autoSpaceDE w:val="0"/>
      <w:autoSpaceDN w:val="0"/>
      <w:adjustRightInd w:val="0"/>
      <w:ind w:firstLine="0"/>
    </w:pPr>
    <w:rPr>
      <w:rFonts w:ascii="Calibri" w:hAnsi="Calibri"/>
      <w:szCs w:val="20"/>
    </w:rPr>
  </w:style>
  <w:style w:type="character" w:customStyle="1" w:styleId="af4">
    <w:name w:val="МК Знак Знак Знак"/>
    <w:link w:val="af5"/>
    <w:uiPriority w:val="99"/>
    <w:locked/>
    <w:rsid w:val="00765CED"/>
    <w:rPr>
      <w:sz w:val="24"/>
    </w:rPr>
  </w:style>
  <w:style w:type="paragraph" w:customStyle="1" w:styleId="af5">
    <w:name w:val="МК Знак Знак"/>
    <w:basedOn w:val="a0"/>
    <w:link w:val="af4"/>
    <w:uiPriority w:val="99"/>
    <w:rsid w:val="00765CED"/>
    <w:pPr>
      <w:autoSpaceDE w:val="0"/>
      <w:autoSpaceDN w:val="0"/>
      <w:adjustRightInd w:val="0"/>
      <w:ind w:firstLine="0"/>
    </w:pPr>
    <w:rPr>
      <w:rFonts w:ascii="Calibri" w:hAnsi="Calibri"/>
      <w:szCs w:val="20"/>
    </w:rPr>
  </w:style>
  <w:style w:type="table" w:customStyle="1" w:styleId="53">
    <w:name w:val="Сетка таблицы5"/>
    <w:uiPriority w:val="99"/>
    <w:rsid w:val="00E364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
    <w:basedOn w:val="a0"/>
    <w:link w:val="24"/>
    <w:uiPriority w:val="99"/>
    <w:rsid w:val="0063194E"/>
    <w:pPr>
      <w:keepLines/>
      <w:overflowPunct w:val="0"/>
      <w:autoSpaceDE w:val="0"/>
      <w:autoSpaceDN w:val="0"/>
      <w:adjustRightInd w:val="0"/>
      <w:spacing w:line="320" w:lineRule="exact"/>
      <w:ind w:firstLine="567"/>
      <w:textAlignment w:val="baseline"/>
    </w:pPr>
    <w:rPr>
      <w:rFonts w:eastAsia="Times New Roman"/>
      <w:sz w:val="28"/>
      <w:szCs w:val="28"/>
    </w:rPr>
  </w:style>
  <w:style w:type="character" w:customStyle="1" w:styleId="24">
    <w:name w:val="Основной текст с отступом 2 Знак"/>
    <w:aliases w:val="Знак Знак"/>
    <w:link w:val="23"/>
    <w:uiPriority w:val="99"/>
    <w:locked/>
    <w:rsid w:val="0063194E"/>
    <w:rPr>
      <w:rFonts w:ascii="Times New Roman" w:hAnsi="Times New Roman" w:cs="Times New Roman"/>
      <w:sz w:val="28"/>
      <w:szCs w:val="28"/>
    </w:rPr>
  </w:style>
  <w:style w:type="paragraph" w:styleId="34">
    <w:name w:val="Body Text Indent 3"/>
    <w:basedOn w:val="a0"/>
    <w:link w:val="35"/>
    <w:uiPriority w:val="99"/>
    <w:rsid w:val="0063194E"/>
    <w:pPr>
      <w:keepLines/>
      <w:overflowPunct w:val="0"/>
      <w:autoSpaceDE w:val="0"/>
      <w:autoSpaceDN w:val="0"/>
      <w:adjustRightInd w:val="0"/>
      <w:spacing w:line="320" w:lineRule="exact"/>
      <w:ind w:firstLine="567"/>
      <w:textAlignment w:val="baseline"/>
    </w:pPr>
    <w:rPr>
      <w:rFonts w:eastAsia="Times New Roman"/>
      <w:szCs w:val="20"/>
    </w:rPr>
  </w:style>
  <w:style w:type="character" w:customStyle="1" w:styleId="35">
    <w:name w:val="Основной текст с отступом 3 Знак"/>
    <w:link w:val="34"/>
    <w:uiPriority w:val="99"/>
    <w:locked/>
    <w:rsid w:val="0063194E"/>
    <w:rPr>
      <w:rFonts w:ascii="Times New Roman" w:hAnsi="Times New Roman" w:cs="Times New Roman"/>
      <w:sz w:val="20"/>
      <w:szCs w:val="20"/>
    </w:rPr>
  </w:style>
  <w:style w:type="paragraph" w:styleId="af6">
    <w:name w:val="Body Text"/>
    <w:basedOn w:val="a0"/>
    <w:link w:val="af7"/>
    <w:uiPriority w:val="99"/>
    <w:rsid w:val="0063194E"/>
    <w:pPr>
      <w:ind w:firstLine="0"/>
      <w:jc w:val="center"/>
    </w:pPr>
    <w:rPr>
      <w:rFonts w:eastAsia="Times New Roman"/>
      <w:sz w:val="28"/>
      <w:szCs w:val="24"/>
    </w:rPr>
  </w:style>
  <w:style w:type="character" w:customStyle="1" w:styleId="af7">
    <w:name w:val="Основной текст Знак"/>
    <w:link w:val="af6"/>
    <w:uiPriority w:val="99"/>
    <w:locked/>
    <w:rsid w:val="0063194E"/>
    <w:rPr>
      <w:rFonts w:ascii="Times New Roman" w:hAnsi="Times New Roman" w:cs="Times New Roman"/>
      <w:sz w:val="24"/>
      <w:szCs w:val="24"/>
    </w:rPr>
  </w:style>
  <w:style w:type="paragraph" w:styleId="36">
    <w:name w:val="toc 3"/>
    <w:basedOn w:val="a0"/>
    <w:next w:val="a0"/>
    <w:autoRedefine/>
    <w:uiPriority w:val="99"/>
    <w:locked/>
    <w:rsid w:val="0063194E"/>
    <w:pPr>
      <w:ind w:left="480" w:firstLine="0"/>
      <w:jc w:val="left"/>
    </w:pPr>
    <w:rPr>
      <w:rFonts w:eastAsia="Times New Roman"/>
      <w:i/>
      <w:iCs/>
      <w:sz w:val="20"/>
      <w:szCs w:val="20"/>
    </w:rPr>
  </w:style>
  <w:style w:type="paragraph" w:styleId="af8">
    <w:name w:val="Title"/>
    <w:basedOn w:val="a0"/>
    <w:link w:val="af9"/>
    <w:uiPriority w:val="99"/>
    <w:qFormat/>
    <w:locked/>
    <w:rsid w:val="0063194E"/>
    <w:pPr>
      <w:spacing w:before="240" w:after="60"/>
      <w:ind w:firstLine="0"/>
      <w:jc w:val="center"/>
      <w:outlineLvl w:val="0"/>
    </w:pPr>
    <w:rPr>
      <w:rFonts w:ascii="Arial" w:eastAsia="Times New Roman" w:hAnsi="Arial"/>
      <w:b/>
      <w:kern w:val="28"/>
      <w:sz w:val="32"/>
      <w:szCs w:val="20"/>
    </w:rPr>
  </w:style>
  <w:style w:type="character" w:customStyle="1" w:styleId="af9">
    <w:name w:val="Название Знак"/>
    <w:link w:val="af8"/>
    <w:uiPriority w:val="99"/>
    <w:locked/>
    <w:rsid w:val="0063194E"/>
    <w:rPr>
      <w:rFonts w:ascii="Arial" w:hAnsi="Arial" w:cs="Times New Roman"/>
      <w:b/>
      <w:kern w:val="28"/>
      <w:sz w:val="20"/>
      <w:szCs w:val="20"/>
    </w:rPr>
  </w:style>
  <w:style w:type="paragraph" w:customStyle="1" w:styleId="18">
    <w:name w:val="Стиль1"/>
    <w:basedOn w:val="a0"/>
    <w:uiPriority w:val="99"/>
    <w:rsid w:val="0063194E"/>
    <w:pPr>
      <w:keepNext/>
      <w:keepLines/>
      <w:widowControl w:val="0"/>
      <w:suppressLineNumbers/>
      <w:tabs>
        <w:tab w:val="num" w:pos="432"/>
      </w:tabs>
      <w:suppressAutoHyphens/>
      <w:spacing w:after="60"/>
      <w:ind w:left="432" w:hanging="432"/>
      <w:jc w:val="left"/>
    </w:pPr>
    <w:rPr>
      <w:rFonts w:eastAsia="Times New Roman"/>
      <w:b/>
      <w:sz w:val="28"/>
      <w:szCs w:val="24"/>
    </w:rPr>
  </w:style>
  <w:style w:type="paragraph" w:customStyle="1" w:styleId="25">
    <w:name w:val="Стиль2"/>
    <w:basedOn w:val="26"/>
    <w:uiPriority w:val="99"/>
    <w:rsid w:val="0063194E"/>
    <w:pPr>
      <w:keepNext/>
      <w:keepLines/>
      <w:widowControl w:val="0"/>
      <w:suppressLineNumbers/>
      <w:tabs>
        <w:tab w:val="clear" w:pos="432"/>
        <w:tab w:val="num" w:pos="1476"/>
      </w:tabs>
      <w:suppressAutoHyphens/>
      <w:spacing w:after="60"/>
      <w:ind w:left="1476" w:hanging="576"/>
      <w:jc w:val="both"/>
    </w:pPr>
    <w:rPr>
      <w:b/>
      <w:szCs w:val="20"/>
    </w:rPr>
  </w:style>
  <w:style w:type="paragraph" w:styleId="26">
    <w:name w:val="List Number 2"/>
    <w:basedOn w:val="a0"/>
    <w:uiPriority w:val="99"/>
    <w:rsid w:val="0063194E"/>
    <w:pPr>
      <w:tabs>
        <w:tab w:val="num" w:pos="432"/>
      </w:tabs>
      <w:ind w:left="432" w:hanging="432"/>
      <w:jc w:val="left"/>
    </w:pPr>
    <w:rPr>
      <w:rFonts w:eastAsia="Times New Roman"/>
      <w:szCs w:val="24"/>
    </w:rPr>
  </w:style>
  <w:style w:type="paragraph" w:customStyle="1" w:styleId="37">
    <w:name w:val="Стиль3"/>
    <w:basedOn w:val="23"/>
    <w:uiPriority w:val="99"/>
    <w:rsid w:val="0063194E"/>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uiPriority w:val="99"/>
    <w:rsid w:val="0063194E"/>
    <w:pPr>
      <w:widowControl w:val="0"/>
      <w:autoSpaceDE w:val="0"/>
      <w:autoSpaceDN w:val="0"/>
      <w:adjustRightInd w:val="0"/>
      <w:ind w:right="19772" w:firstLine="720"/>
    </w:pPr>
    <w:rPr>
      <w:rFonts w:ascii="Arial" w:eastAsia="Times New Roman" w:hAnsi="Arial" w:cs="Arial"/>
    </w:rPr>
  </w:style>
  <w:style w:type="paragraph" w:styleId="27">
    <w:name w:val="Body Text 2"/>
    <w:basedOn w:val="a0"/>
    <w:link w:val="28"/>
    <w:uiPriority w:val="99"/>
    <w:rsid w:val="0063194E"/>
    <w:pPr>
      <w:spacing w:after="120" w:line="480" w:lineRule="auto"/>
      <w:ind w:firstLine="0"/>
      <w:jc w:val="left"/>
    </w:pPr>
    <w:rPr>
      <w:rFonts w:eastAsia="Times New Roman"/>
      <w:szCs w:val="24"/>
    </w:rPr>
  </w:style>
  <w:style w:type="character" w:customStyle="1" w:styleId="28">
    <w:name w:val="Основной текст 2 Знак"/>
    <w:link w:val="27"/>
    <w:uiPriority w:val="99"/>
    <w:locked/>
    <w:rsid w:val="0063194E"/>
    <w:rPr>
      <w:rFonts w:ascii="Times New Roman" w:hAnsi="Times New Roman" w:cs="Times New Roman"/>
      <w:sz w:val="24"/>
      <w:szCs w:val="24"/>
    </w:rPr>
  </w:style>
  <w:style w:type="paragraph" w:styleId="afa">
    <w:name w:val="List Bullet"/>
    <w:basedOn w:val="a0"/>
    <w:autoRedefine/>
    <w:uiPriority w:val="99"/>
    <w:rsid w:val="0063194E"/>
    <w:pPr>
      <w:widowControl w:val="0"/>
      <w:spacing w:after="60"/>
      <w:ind w:firstLine="0"/>
    </w:pPr>
    <w:rPr>
      <w:rFonts w:eastAsia="Times New Roman"/>
      <w:szCs w:val="24"/>
    </w:rPr>
  </w:style>
  <w:style w:type="paragraph" w:styleId="38">
    <w:name w:val="Body Text 3"/>
    <w:basedOn w:val="a0"/>
    <w:link w:val="39"/>
    <w:uiPriority w:val="99"/>
    <w:rsid w:val="0063194E"/>
    <w:pPr>
      <w:spacing w:after="120"/>
      <w:ind w:firstLine="0"/>
      <w:jc w:val="left"/>
    </w:pPr>
    <w:rPr>
      <w:rFonts w:eastAsia="Times New Roman"/>
      <w:sz w:val="16"/>
      <w:szCs w:val="16"/>
    </w:rPr>
  </w:style>
  <w:style w:type="character" w:customStyle="1" w:styleId="39">
    <w:name w:val="Основной текст 3 Знак"/>
    <w:link w:val="38"/>
    <w:uiPriority w:val="99"/>
    <w:locked/>
    <w:rsid w:val="0063194E"/>
    <w:rPr>
      <w:rFonts w:ascii="Times New Roman" w:hAnsi="Times New Roman" w:cs="Times New Roman"/>
      <w:sz w:val="16"/>
      <w:szCs w:val="16"/>
    </w:rPr>
  </w:style>
  <w:style w:type="paragraph" w:styleId="afb">
    <w:name w:val="Body Text Indent"/>
    <w:aliases w:val="Основной текст без отступа Знак,текст Знак"/>
    <w:basedOn w:val="a0"/>
    <w:link w:val="afc"/>
    <w:uiPriority w:val="99"/>
    <w:rsid w:val="0063194E"/>
    <w:pPr>
      <w:spacing w:after="120"/>
      <w:ind w:left="283" w:firstLine="0"/>
      <w:jc w:val="left"/>
    </w:pPr>
    <w:rPr>
      <w:rFonts w:eastAsia="Times New Roman"/>
      <w:szCs w:val="24"/>
    </w:rPr>
  </w:style>
  <w:style w:type="character" w:customStyle="1" w:styleId="afc">
    <w:name w:val="Основной текст с отступом Знак"/>
    <w:aliases w:val="Основной текст без отступа Знак Знак,текст Знак Знак"/>
    <w:link w:val="afb"/>
    <w:uiPriority w:val="99"/>
    <w:locked/>
    <w:rsid w:val="0063194E"/>
    <w:rPr>
      <w:rFonts w:ascii="Times New Roman" w:hAnsi="Times New Roman" w:cs="Times New Roman"/>
      <w:sz w:val="24"/>
      <w:szCs w:val="24"/>
    </w:rPr>
  </w:style>
  <w:style w:type="paragraph" w:customStyle="1" w:styleId="HeadDoc">
    <w:name w:val="HeadDoc"/>
    <w:uiPriority w:val="99"/>
    <w:rsid w:val="0063194E"/>
    <w:pPr>
      <w:keepLines/>
      <w:overflowPunct w:val="0"/>
      <w:autoSpaceDE w:val="0"/>
      <w:autoSpaceDN w:val="0"/>
      <w:adjustRightInd w:val="0"/>
      <w:jc w:val="both"/>
      <w:textAlignment w:val="baseline"/>
    </w:pPr>
    <w:rPr>
      <w:rFonts w:ascii="Times New Roman" w:eastAsia="Times New Roman" w:hAnsi="Times New Roman"/>
      <w:sz w:val="28"/>
    </w:rPr>
  </w:style>
  <w:style w:type="paragraph" w:customStyle="1" w:styleId="afd">
    <w:name w:val="Словарная статья"/>
    <w:basedOn w:val="a0"/>
    <w:next w:val="a0"/>
    <w:uiPriority w:val="99"/>
    <w:rsid w:val="0063194E"/>
    <w:pPr>
      <w:autoSpaceDE w:val="0"/>
      <w:autoSpaceDN w:val="0"/>
      <w:adjustRightInd w:val="0"/>
      <w:ind w:right="118" w:firstLine="0"/>
    </w:pPr>
    <w:rPr>
      <w:rFonts w:ascii="Arial" w:eastAsia="Times New Roman" w:hAnsi="Arial"/>
      <w:sz w:val="20"/>
      <w:szCs w:val="20"/>
    </w:rPr>
  </w:style>
  <w:style w:type="paragraph" w:customStyle="1" w:styleId="afe">
    <w:name w:val="Íîðìàëüíûé"/>
    <w:uiPriority w:val="99"/>
    <w:semiHidden/>
    <w:rsid w:val="0063194E"/>
    <w:rPr>
      <w:rFonts w:ascii="Courier" w:eastAsia="Times New Roman" w:hAnsi="Courier"/>
      <w:sz w:val="24"/>
      <w:lang w:val="en-GB"/>
    </w:rPr>
  </w:style>
  <w:style w:type="paragraph" w:styleId="aff">
    <w:name w:val="Note Heading"/>
    <w:basedOn w:val="a0"/>
    <w:next w:val="a0"/>
    <w:link w:val="aff0"/>
    <w:uiPriority w:val="99"/>
    <w:rsid w:val="0063194E"/>
    <w:pPr>
      <w:spacing w:after="60"/>
      <w:ind w:firstLine="0"/>
    </w:pPr>
    <w:rPr>
      <w:rFonts w:eastAsia="Times New Roman"/>
      <w:szCs w:val="24"/>
    </w:rPr>
  </w:style>
  <w:style w:type="character" w:customStyle="1" w:styleId="aff0">
    <w:name w:val="Заголовок записки Знак"/>
    <w:link w:val="aff"/>
    <w:uiPriority w:val="99"/>
    <w:locked/>
    <w:rsid w:val="0063194E"/>
    <w:rPr>
      <w:rFonts w:ascii="Times New Roman" w:hAnsi="Times New Roman" w:cs="Times New Roman"/>
      <w:sz w:val="24"/>
      <w:szCs w:val="24"/>
    </w:rPr>
  </w:style>
  <w:style w:type="paragraph" w:customStyle="1" w:styleId="aff1">
    <w:name w:val="Заголовок к тексту"/>
    <w:basedOn w:val="a0"/>
    <w:next w:val="af6"/>
    <w:uiPriority w:val="99"/>
    <w:rsid w:val="0063194E"/>
    <w:pPr>
      <w:suppressAutoHyphens/>
      <w:spacing w:after="480" w:line="240" w:lineRule="exact"/>
      <w:ind w:firstLine="0"/>
      <w:jc w:val="left"/>
    </w:pPr>
    <w:rPr>
      <w:rFonts w:eastAsia="Times New Roman"/>
      <w:b/>
      <w:sz w:val="28"/>
      <w:szCs w:val="20"/>
    </w:rPr>
  </w:style>
  <w:style w:type="character" w:styleId="aff2">
    <w:name w:val="footnote reference"/>
    <w:uiPriority w:val="99"/>
    <w:rsid w:val="0063194E"/>
    <w:rPr>
      <w:rFonts w:cs="Times New Roman"/>
      <w:vertAlign w:val="superscript"/>
    </w:rPr>
  </w:style>
  <w:style w:type="paragraph" w:styleId="aff3">
    <w:name w:val="endnote text"/>
    <w:basedOn w:val="a0"/>
    <w:link w:val="aff4"/>
    <w:uiPriority w:val="99"/>
    <w:rsid w:val="0063194E"/>
    <w:pPr>
      <w:ind w:firstLine="0"/>
      <w:jc w:val="left"/>
    </w:pPr>
    <w:rPr>
      <w:rFonts w:eastAsia="Times New Roman"/>
      <w:sz w:val="20"/>
      <w:szCs w:val="20"/>
    </w:rPr>
  </w:style>
  <w:style w:type="character" w:customStyle="1" w:styleId="aff4">
    <w:name w:val="Текст концевой сноски Знак"/>
    <w:link w:val="aff3"/>
    <w:uiPriority w:val="99"/>
    <w:locked/>
    <w:rsid w:val="0063194E"/>
    <w:rPr>
      <w:rFonts w:ascii="Times New Roman" w:hAnsi="Times New Roman" w:cs="Times New Roman"/>
      <w:sz w:val="20"/>
      <w:szCs w:val="20"/>
    </w:rPr>
  </w:style>
  <w:style w:type="character" w:styleId="aff5">
    <w:name w:val="endnote reference"/>
    <w:uiPriority w:val="99"/>
    <w:semiHidden/>
    <w:rsid w:val="0063194E"/>
    <w:rPr>
      <w:rFonts w:cs="Times New Roman"/>
      <w:vertAlign w:val="superscript"/>
    </w:rPr>
  </w:style>
  <w:style w:type="paragraph" w:styleId="aff6">
    <w:name w:val="footnote text"/>
    <w:basedOn w:val="a0"/>
    <w:link w:val="aff7"/>
    <w:uiPriority w:val="99"/>
    <w:rsid w:val="0063194E"/>
    <w:pPr>
      <w:ind w:firstLine="0"/>
      <w:jc w:val="left"/>
    </w:pPr>
    <w:rPr>
      <w:rFonts w:eastAsia="Times New Roman"/>
      <w:sz w:val="20"/>
      <w:szCs w:val="20"/>
    </w:rPr>
  </w:style>
  <w:style w:type="character" w:customStyle="1" w:styleId="aff7">
    <w:name w:val="Текст сноски Знак"/>
    <w:link w:val="aff6"/>
    <w:uiPriority w:val="99"/>
    <w:locked/>
    <w:rsid w:val="0063194E"/>
    <w:rPr>
      <w:rFonts w:ascii="Times New Roman" w:hAnsi="Times New Roman" w:cs="Times New Roman"/>
      <w:sz w:val="20"/>
      <w:szCs w:val="20"/>
    </w:rPr>
  </w:style>
  <w:style w:type="table" w:customStyle="1" w:styleId="62">
    <w:name w:val="Сетка таблицы6"/>
    <w:uiPriority w:val="99"/>
    <w:rsid w:val="006319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page number"/>
    <w:uiPriority w:val="99"/>
    <w:rsid w:val="0063194E"/>
    <w:rPr>
      <w:rFonts w:cs="Times New Roman"/>
    </w:rPr>
  </w:style>
  <w:style w:type="paragraph" w:customStyle="1" w:styleId="19">
    <w:name w:val="Знак1"/>
    <w:basedOn w:val="a0"/>
    <w:uiPriority w:val="99"/>
    <w:rsid w:val="0063194E"/>
    <w:pPr>
      <w:spacing w:after="160" w:line="240" w:lineRule="exact"/>
      <w:ind w:firstLine="0"/>
      <w:jc w:val="left"/>
    </w:pPr>
    <w:rPr>
      <w:rFonts w:ascii="Verdana" w:eastAsia="Times New Roman" w:hAnsi="Verdana"/>
      <w:sz w:val="20"/>
      <w:szCs w:val="20"/>
      <w:lang w:val="en-US" w:eastAsia="en-US"/>
    </w:rPr>
  </w:style>
  <w:style w:type="paragraph" w:customStyle="1" w:styleId="aff9">
    <w:name w:val="регистрационные поля"/>
    <w:basedOn w:val="a0"/>
    <w:uiPriority w:val="99"/>
    <w:rsid w:val="0063194E"/>
    <w:pPr>
      <w:spacing w:line="240" w:lineRule="exact"/>
      <w:ind w:firstLine="0"/>
      <w:jc w:val="center"/>
    </w:pPr>
    <w:rPr>
      <w:rFonts w:eastAsia="Times New Roman"/>
      <w:sz w:val="28"/>
      <w:szCs w:val="20"/>
      <w:lang w:val="en-US"/>
    </w:rPr>
  </w:style>
  <w:style w:type="paragraph" w:customStyle="1" w:styleId="affa">
    <w:name w:val="Стиль"/>
    <w:basedOn w:val="a0"/>
    <w:autoRedefine/>
    <w:uiPriority w:val="99"/>
    <w:rsid w:val="0063194E"/>
    <w:pPr>
      <w:tabs>
        <w:tab w:val="left" w:pos="2160"/>
      </w:tabs>
      <w:spacing w:before="120" w:line="240" w:lineRule="exact"/>
      <w:ind w:firstLine="0"/>
    </w:pPr>
    <w:rPr>
      <w:rFonts w:ascii="Courier New" w:eastAsia="Times New Roman" w:hAnsi="Courier New" w:cs="Courier New"/>
      <w:b/>
      <w:bCs/>
      <w:noProof/>
      <w:kern w:val="28"/>
      <w:sz w:val="18"/>
      <w:szCs w:val="18"/>
      <w:lang w:val="en-US"/>
    </w:rPr>
  </w:style>
  <w:style w:type="paragraph" w:customStyle="1" w:styleId="310">
    <w:name w:val="аголовок 31"/>
    <w:basedOn w:val="a0"/>
    <w:next w:val="a0"/>
    <w:uiPriority w:val="99"/>
    <w:rsid w:val="0063194E"/>
    <w:pPr>
      <w:keepNext/>
      <w:ind w:firstLine="0"/>
    </w:pPr>
    <w:rPr>
      <w:rFonts w:eastAsia="Times New Roman"/>
      <w:szCs w:val="24"/>
    </w:rPr>
  </w:style>
  <w:style w:type="paragraph" w:styleId="1a">
    <w:name w:val="toc 1"/>
    <w:basedOn w:val="a0"/>
    <w:next w:val="a0"/>
    <w:autoRedefine/>
    <w:uiPriority w:val="99"/>
    <w:locked/>
    <w:rsid w:val="0063194E"/>
    <w:pPr>
      <w:tabs>
        <w:tab w:val="right" w:leader="dot" w:pos="10065"/>
      </w:tabs>
      <w:spacing w:before="120" w:after="120"/>
      <w:ind w:firstLine="0"/>
      <w:jc w:val="center"/>
    </w:pPr>
    <w:rPr>
      <w:rFonts w:ascii="Courier New" w:eastAsia="Times New Roman" w:hAnsi="Courier New" w:cs="Courier New"/>
      <w:b/>
      <w:bCs/>
      <w:caps/>
      <w:noProof/>
      <w:sz w:val="18"/>
      <w:szCs w:val="18"/>
    </w:rPr>
  </w:style>
  <w:style w:type="paragraph" w:styleId="29">
    <w:name w:val="toc 2"/>
    <w:basedOn w:val="a0"/>
    <w:next w:val="a0"/>
    <w:autoRedefine/>
    <w:uiPriority w:val="99"/>
    <w:locked/>
    <w:rsid w:val="0063194E"/>
    <w:pPr>
      <w:tabs>
        <w:tab w:val="right" w:leader="dot" w:pos="10065"/>
      </w:tabs>
      <w:spacing w:before="120"/>
      <w:ind w:left="238" w:right="142" w:firstLine="0"/>
      <w:jc w:val="left"/>
    </w:pPr>
    <w:rPr>
      <w:rFonts w:ascii="Courier New" w:eastAsia="Times New Roman" w:hAnsi="Courier New" w:cs="Courier New"/>
      <w:b/>
      <w:smallCaps/>
      <w:noProof/>
      <w:sz w:val="18"/>
      <w:szCs w:val="18"/>
    </w:rPr>
  </w:style>
  <w:style w:type="paragraph" w:styleId="43">
    <w:name w:val="toc 4"/>
    <w:basedOn w:val="a0"/>
    <w:next w:val="a0"/>
    <w:autoRedefine/>
    <w:uiPriority w:val="99"/>
    <w:locked/>
    <w:rsid w:val="0063194E"/>
    <w:pPr>
      <w:ind w:left="720" w:firstLine="0"/>
      <w:jc w:val="left"/>
    </w:pPr>
    <w:rPr>
      <w:rFonts w:eastAsia="Times New Roman"/>
      <w:sz w:val="18"/>
      <w:szCs w:val="18"/>
    </w:rPr>
  </w:style>
  <w:style w:type="character" w:styleId="affb">
    <w:name w:val="FollowedHyperlink"/>
    <w:uiPriority w:val="99"/>
    <w:rsid w:val="0063194E"/>
    <w:rPr>
      <w:rFonts w:cs="Times New Roman"/>
      <w:color w:val="800080"/>
      <w:u w:val="single"/>
    </w:rPr>
  </w:style>
  <w:style w:type="paragraph" w:customStyle="1" w:styleId="ConsNonformat">
    <w:name w:val="ConsNonformat"/>
    <w:uiPriority w:val="99"/>
    <w:rsid w:val="0063194E"/>
    <w:pPr>
      <w:widowControl w:val="0"/>
    </w:pPr>
    <w:rPr>
      <w:rFonts w:ascii="Courier New" w:eastAsia="Times New Roman" w:hAnsi="Courier New"/>
    </w:rPr>
  </w:style>
  <w:style w:type="paragraph" w:customStyle="1" w:styleId="affc">
    <w:name w:val="Адресат"/>
    <w:basedOn w:val="a0"/>
    <w:uiPriority w:val="99"/>
    <w:rsid w:val="0063194E"/>
    <w:pPr>
      <w:suppressAutoHyphens/>
      <w:spacing w:line="240" w:lineRule="exact"/>
      <w:ind w:firstLine="0"/>
      <w:jc w:val="left"/>
    </w:pPr>
    <w:rPr>
      <w:rFonts w:eastAsia="Times New Roman"/>
      <w:sz w:val="28"/>
      <w:szCs w:val="20"/>
    </w:rPr>
  </w:style>
  <w:style w:type="paragraph" w:customStyle="1" w:styleId="Web">
    <w:name w:val="Обычный (Web)"/>
    <w:basedOn w:val="a0"/>
    <w:uiPriority w:val="99"/>
    <w:rsid w:val="0063194E"/>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d">
    <w:name w:val="А_обычный"/>
    <w:basedOn w:val="a0"/>
    <w:uiPriority w:val="99"/>
    <w:rsid w:val="0063194E"/>
    <w:pPr>
      <w:ind w:firstLine="709"/>
    </w:pPr>
    <w:rPr>
      <w:rFonts w:eastAsia="Times New Roman"/>
      <w:szCs w:val="24"/>
    </w:rPr>
  </w:style>
  <w:style w:type="paragraph" w:styleId="affe">
    <w:name w:val="Document Map"/>
    <w:basedOn w:val="a0"/>
    <w:link w:val="afff"/>
    <w:uiPriority w:val="99"/>
    <w:semiHidden/>
    <w:rsid w:val="0063194E"/>
    <w:pPr>
      <w:shd w:val="clear" w:color="auto" w:fill="000080"/>
      <w:ind w:firstLine="0"/>
      <w:jc w:val="left"/>
    </w:pPr>
    <w:rPr>
      <w:rFonts w:ascii="Tahoma" w:eastAsia="Times New Roman" w:hAnsi="Tahoma" w:cs="Tahoma"/>
      <w:sz w:val="20"/>
      <w:szCs w:val="20"/>
    </w:rPr>
  </w:style>
  <w:style w:type="character" w:customStyle="1" w:styleId="afff">
    <w:name w:val="Схема документа Знак"/>
    <w:link w:val="affe"/>
    <w:uiPriority w:val="99"/>
    <w:semiHidden/>
    <w:locked/>
    <w:rsid w:val="0063194E"/>
    <w:rPr>
      <w:rFonts w:ascii="Tahoma" w:hAnsi="Tahoma" w:cs="Tahoma"/>
      <w:sz w:val="20"/>
      <w:szCs w:val="20"/>
      <w:shd w:val="clear" w:color="auto" w:fill="000080"/>
    </w:rPr>
  </w:style>
  <w:style w:type="paragraph" w:styleId="54">
    <w:name w:val="toc 5"/>
    <w:basedOn w:val="a0"/>
    <w:next w:val="a0"/>
    <w:autoRedefine/>
    <w:uiPriority w:val="99"/>
    <w:locked/>
    <w:rsid w:val="0063194E"/>
    <w:pPr>
      <w:ind w:left="960" w:firstLine="0"/>
      <w:jc w:val="left"/>
    </w:pPr>
    <w:rPr>
      <w:rFonts w:eastAsia="Times New Roman"/>
      <w:sz w:val="18"/>
      <w:szCs w:val="18"/>
    </w:rPr>
  </w:style>
  <w:style w:type="paragraph" w:styleId="63">
    <w:name w:val="toc 6"/>
    <w:basedOn w:val="a0"/>
    <w:next w:val="a0"/>
    <w:autoRedefine/>
    <w:uiPriority w:val="99"/>
    <w:locked/>
    <w:rsid w:val="0063194E"/>
    <w:pPr>
      <w:ind w:left="1200" w:firstLine="0"/>
      <w:jc w:val="left"/>
    </w:pPr>
    <w:rPr>
      <w:rFonts w:eastAsia="Times New Roman"/>
      <w:sz w:val="18"/>
      <w:szCs w:val="18"/>
    </w:rPr>
  </w:style>
  <w:style w:type="paragraph" w:styleId="71">
    <w:name w:val="toc 7"/>
    <w:basedOn w:val="a0"/>
    <w:next w:val="a0"/>
    <w:autoRedefine/>
    <w:uiPriority w:val="99"/>
    <w:locked/>
    <w:rsid w:val="0063194E"/>
    <w:pPr>
      <w:ind w:left="1440" w:firstLine="0"/>
      <w:jc w:val="left"/>
    </w:pPr>
    <w:rPr>
      <w:rFonts w:eastAsia="Times New Roman"/>
      <w:sz w:val="18"/>
      <w:szCs w:val="18"/>
    </w:rPr>
  </w:style>
  <w:style w:type="paragraph" w:styleId="81">
    <w:name w:val="toc 8"/>
    <w:basedOn w:val="a0"/>
    <w:next w:val="a0"/>
    <w:autoRedefine/>
    <w:uiPriority w:val="99"/>
    <w:locked/>
    <w:rsid w:val="0063194E"/>
    <w:pPr>
      <w:ind w:left="1680" w:firstLine="0"/>
      <w:jc w:val="left"/>
    </w:pPr>
    <w:rPr>
      <w:rFonts w:eastAsia="Times New Roman"/>
      <w:sz w:val="18"/>
      <w:szCs w:val="18"/>
    </w:rPr>
  </w:style>
  <w:style w:type="paragraph" w:styleId="91">
    <w:name w:val="toc 9"/>
    <w:basedOn w:val="a0"/>
    <w:next w:val="a0"/>
    <w:autoRedefine/>
    <w:uiPriority w:val="99"/>
    <w:locked/>
    <w:rsid w:val="0063194E"/>
    <w:pPr>
      <w:ind w:left="1920" w:firstLine="0"/>
      <w:jc w:val="left"/>
    </w:pPr>
    <w:rPr>
      <w:rFonts w:eastAsia="Times New Roman"/>
      <w:sz w:val="18"/>
      <w:szCs w:val="18"/>
    </w:rPr>
  </w:style>
  <w:style w:type="paragraph" w:customStyle="1" w:styleId="02statia2">
    <w:name w:val="02statia2"/>
    <w:basedOn w:val="a0"/>
    <w:uiPriority w:val="99"/>
    <w:rsid w:val="0063194E"/>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rsid w:val="0063194E"/>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3"/>
    <w:rsid w:val="0063194E"/>
    <w:pPr>
      <w:keepLines w:val="0"/>
      <w:widowControl w:val="0"/>
      <w:tabs>
        <w:tab w:val="num" w:pos="227"/>
      </w:tabs>
      <w:overflowPunct/>
      <w:autoSpaceDE/>
      <w:autoSpaceDN/>
      <w:spacing w:line="240" w:lineRule="auto"/>
      <w:ind w:firstLine="0"/>
      <w:textAlignment w:val="auto"/>
    </w:pPr>
    <w:rPr>
      <w:sz w:val="24"/>
      <w:szCs w:val="20"/>
    </w:rPr>
  </w:style>
  <w:style w:type="character" w:styleId="afff0">
    <w:name w:val="Emphasis"/>
    <w:uiPriority w:val="99"/>
    <w:qFormat/>
    <w:locked/>
    <w:rsid w:val="0063194E"/>
    <w:rPr>
      <w:rFonts w:cs="Times New Roman"/>
      <w:i/>
    </w:rPr>
  </w:style>
  <w:style w:type="paragraph" w:styleId="afff1">
    <w:name w:val="Revision"/>
    <w:hidden/>
    <w:uiPriority w:val="99"/>
    <w:semiHidden/>
    <w:rsid w:val="0063194E"/>
    <w:rPr>
      <w:rFonts w:ascii="Times New Roman" w:eastAsia="Times New Roman" w:hAnsi="Times New Roman"/>
      <w:sz w:val="24"/>
      <w:szCs w:val="24"/>
    </w:rPr>
  </w:style>
  <w:style w:type="paragraph" w:styleId="afff2">
    <w:name w:val="TOC Heading"/>
    <w:basedOn w:val="10"/>
    <w:next w:val="a0"/>
    <w:uiPriority w:val="99"/>
    <w:qFormat/>
    <w:rsid w:val="0063194E"/>
    <w:pPr>
      <w:widowControl/>
      <w:spacing w:line="276" w:lineRule="auto"/>
      <w:outlineLvl w:val="9"/>
    </w:pPr>
    <w:rPr>
      <w:lang w:eastAsia="en-US"/>
    </w:rPr>
  </w:style>
  <w:style w:type="paragraph" w:styleId="afff3">
    <w:name w:val="Normal (Web)"/>
    <w:basedOn w:val="a0"/>
    <w:uiPriority w:val="99"/>
    <w:rsid w:val="0063194E"/>
    <w:pPr>
      <w:spacing w:before="120"/>
      <w:ind w:firstLine="0"/>
      <w:jc w:val="left"/>
    </w:pPr>
    <w:rPr>
      <w:rFonts w:eastAsia="Times New Roman"/>
      <w:szCs w:val="24"/>
    </w:rPr>
  </w:style>
  <w:style w:type="character" w:styleId="afff4">
    <w:name w:val="annotation reference"/>
    <w:uiPriority w:val="99"/>
    <w:rsid w:val="0063194E"/>
    <w:rPr>
      <w:rFonts w:cs="Times New Roman"/>
      <w:sz w:val="16"/>
    </w:rPr>
  </w:style>
  <w:style w:type="paragraph" w:styleId="afff5">
    <w:name w:val="annotation text"/>
    <w:basedOn w:val="a0"/>
    <w:link w:val="afff6"/>
    <w:uiPriority w:val="99"/>
    <w:rsid w:val="0063194E"/>
    <w:pPr>
      <w:ind w:firstLine="0"/>
      <w:jc w:val="left"/>
    </w:pPr>
    <w:rPr>
      <w:rFonts w:eastAsia="Times New Roman"/>
      <w:sz w:val="20"/>
      <w:szCs w:val="20"/>
    </w:rPr>
  </w:style>
  <w:style w:type="character" w:customStyle="1" w:styleId="afff6">
    <w:name w:val="Текст примечания Знак"/>
    <w:link w:val="afff5"/>
    <w:uiPriority w:val="99"/>
    <w:locked/>
    <w:rsid w:val="0063194E"/>
    <w:rPr>
      <w:rFonts w:ascii="Times New Roman" w:hAnsi="Times New Roman" w:cs="Times New Roman"/>
      <w:sz w:val="20"/>
      <w:szCs w:val="20"/>
    </w:rPr>
  </w:style>
  <w:style w:type="paragraph" w:styleId="afff7">
    <w:name w:val="annotation subject"/>
    <w:basedOn w:val="afff5"/>
    <w:next w:val="afff5"/>
    <w:link w:val="afff8"/>
    <w:uiPriority w:val="99"/>
    <w:semiHidden/>
    <w:rsid w:val="0063194E"/>
    <w:rPr>
      <w:b/>
      <w:bCs/>
    </w:rPr>
  </w:style>
  <w:style w:type="character" w:customStyle="1" w:styleId="afff8">
    <w:name w:val="Тема примечания Знак"/>
    <w:link w:val="afff7"/>
    <w:uiPriority w:val="99"/>
    <w:semiHidden/>
    <w:locked/>
    <w:rsid w:val="0063194E"/>
    <w:rPr>
      <w:rFonts w:ascii="Times New Roman" w:hAnsi="Times New Roman" w:cs="Times New Roman"/>
      <w:b/>
      <w:bCs/>
      <w:sz w:val="20"/>
      <w:szCs w:val="20"/>
    </w:rPr>
  </w:style>
  <w:style w:type="paragraph" w:customStyle="1" w:styleId="1b">
    <w:name w:val="Основной текст с отступом1"/>
    <w:basedOn w:val="a0"/>
    <w:uiPriority w:val="99"/>
    <w:rsid w:val="0063194E"/>
    <w:pPr>
      <w:spacing w:before="60"/>
      <w:ind w:firstLine="851"/>
    </w:pPr>
    <w:rPr>
      <w:rFonts w:eastAsia="Times New Roman"/>
      <w:szCs w:val="20"/>
    </w:rPr>
  </w:style>
  <w:style w:type="paragraph" w:customStyle="1" w:styleId="c12">
    <w:name w:val="c12"/>
    <w:basedOn w:val="a0"/>
    <w:uiPriority w:val="99"/>
    <w:rsid w:val="0063194E"/>
    <w:pPr>
      <w:widowControl w:val="0"/>
      <w:autoSpaceDE w:val="0"/>
      <w:autoSpaceDN w:val="0"/>
      <w:adjustRightInd w:val="0"/>
      <w:spacing w:line="240" w:lineRule="atLeast"/>
      <w:ind w:firstLine="0"/>
      <w:jc w:val="center"/>
    </w:pPr>
    <w:rPr>
      <w:rFonts w:eastAsia="Times New Roman"/>
      <w:szCs w:val="24"/>
      <w:lang w:val="en-US"/>
    </w:rPr>
  </w:style>
  <w:style w:type="paragraph" w:customStyle="1" w:styleId="afff9">
    <w:name w:val="Таблица шапка"/>
    <w:basedOn w:val="a0"/>
    <w:uiPriority w:val="99"/>
    <w:rsid w:val="0063194E"/>
    <w:pPr>
      <w:keepNext/>
      <w:spacing w:before="40" w:after="40"/>
      <w:ind w:left="57" w:right="57" w:firstLine="0"/>
      <w:jc w:val="left"/>
    </w:pPr>
    <w:rPr>
      <w:rFonts w:eastAsia="Times New Roman"/>
      <w:sz w:val="18"/>
      <w:szCs w:val="18"/>
    </w:rPr>
  </w:style>
  <w:style w:type="paragraph" w:customStyle="1" w:styleId="ConsCell">
    <w:name w:val="ConsCell"/>
    <w:uiPriority w:val="99"/>
    <w:rsid w:val="0063194E"/>
    <w:pPr>
      <w:widowControl w:val="0"/>
      <w:snapToGrid w:val="0"/>
    </w:pPr>
    <w:rPr>
      <w:rFonts w:ascii="Arial" w:eastAsia="Times New Roman" w:hAnsi="Arial"/>
    </w:rPr>
  </w:style>
  <w:style w:type="paragraph" w:styleId="3">
    <w:name w:val="List Bullet 3"/>
    <w:basedOn w:val="a0"/>
    <w:uiPriority w:val="99"/>
    <w:rsid w:val="0063194E"/>
    <w:pPr>
      <w:numPr>
        <w:numId w:val="1"/>
      </w:numPr>
      <w:contextualSpacing/>
      <w:jc w:val="left"/>
    </w:pPr>
    <w:rPr>
      <w:rFonts w:eastAsia="Times New Roman"/>
      <w:szCs w:val="24"/>
    </w:rPr>
  </w:style>
  <w:style w:type="paragraph" w:styleId="a">
    <w:name w:val="List Number"/>
    <w:basedOn w:val="a0"/>
    <w:uiPriority w:val="99"/>
    <w:rsid w:val="0063194E"/>
    <w:pPr>
      <w:numPr>
        <w:numId w:val="2"/>
      </w:numPr>
      <w:tabs>
        <w:tab w:val="clear" w:pos="360"/>
        <w:tab w:val="num" w:pos="1724"/>
      </w:tabs>
      <w:spacing w:after="60"/>
    </w:pPr>
    <w:rPr>
      <w:rFonts w:eastAsia="Times New Roman"/>
      <w:szCs w:val="20"/>
    </w:rPr>
  </w:style>
  <w:style w:type="paragraph" w:customStyle="1" w:styleId="30">
    <w:name w:val="Раздел 3"/>
    <w:basedOn w:val="a0"/>
    <w:uiPriority w:val="99"/>
    <w:semiHidden/>
    <w:rsid w:val="0063194E"/>
    <w:pPr>
      <w:numPr>
        <w:numId w:val="7"/>
      </w:numPr>
      <w:spacing w:before="120" w:after="120"/>
      <w:jc w:val="center"/>
    </w:pPr>
    <w:rPr>
      <w:rFonts w:eastAsia="Times New Roman"/>
      <w:b/>
      <w:szCs w:val="20"/>
    </w:rPr>
  </w:style>
  <w:style w:type="paragraph" w:customStyle="1" w:styleId="font5">
    <w:name w:val="font5"/>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rsid w:val="0063194E"/>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rsid w:val="0063194E"/>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rsid w:val="0063194E"/>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rsid w:val="0063194E"/>
    <w:pPr>
      <w:spacing w:before="100" w:beforeAutospacing="1" w:after="100" w:afterAutospacing="1"/>
      <w:ind w:firstLine="0"/>
      <w:jc w:val="center"/>
      <w:textAlignment w:val="center"/>
    </w:pPr>
    <w:rPr>
      <w:rFonts w:eastAsia="Times New Roman"/>
      <w:szCs w:val="24"/>
    </w:rPr>
  </w:style>
  <w:style w:type="paragraph" w:customStyle="1" w:styleId="xl67">
    <w:name w:val="xl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color w:val="000000"/>
      <w:sz w:val="20"/>
      <w:szCs w:val="20"/>
    </w:rPr>
  </w:style>
  <w:style w:type="paragraph" w:customStyle="1" w:styleId="xl68">
    <w:name w:val="xl6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69">
    <w:name w:val="xl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70">
    <w:name w:val="xl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1">
    <w:name w:val="xl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000000"/>
      <w:sz w:val="20"/>
      <w:szCs w:val="20"/>
    </w:rPr>
  </w:style>
  <w:style w:type="paragraph" w:customStyle="1" w:styleId="xl72">
    <w:name w:val="xl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3">
    <w:name w:val="xl7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74">
    <w:name w:val="xl7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75">
    <w:name w:val="xl7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76">
    <w:name w:val="xl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7">
    <w:name w:val="xl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9">
    <w:name w:val="xl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80">
    <w:name w:val="xl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81">
    <w:name w:val="xl8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rPr>
  </w:style>
  <w:style w:type="paragraph" w:customStyle="1" w:styleId="xl82">
    <w:name w:val="xl8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rPr>
  </w:style>
  <w:style w:type="paragraph" w:customStyle="1" w:styleId="xl83">
    <w:name w:val="xl8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4">
    <w:name w:val="xl8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sz w:val="20"/>
      <w:szCs w:val="20"/>
    </w:rPr>
  </w:style>
  <w:style w:type="paragraph" w:customStyle="1" w:styleId="xl85">
    <w:name w:val="xl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86">
    <w:name w:val="xl8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87">
    <w:name w:val="xl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8">
    <w:name w:val="xl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96">
    <w:name w:val="xl9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rsid w:val="0063194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99">
    <w:name w:val="xl9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sz w:val="20"/>
      <w:szCs w:val="20"/>
    </w:rPr>
  </w:style>
  <w:style w:type="paragraph" w:customStyle="1" w:styleId="xl108">
    <w:name w:val="xl10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9">
    <w:name w:val="xl10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0">
    <w:name w:val="xl110"/>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2">
    <w:name w:val="xl112"/>
    <w:basedOn w:val="a0"/>
    <w:uiPriority w:val="99"/>
    <w:rsid w:val="0063194E"/>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124">
    <w:name w:val="xl1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25">
    <w:name w:val="xl1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rsid w:val="0063194E"/>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rPr>
  </w:style>
  <w:style w:type="paragraph" w:customStyle="1" w:styleId="xl135">
    <w:name w:val="xl1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sz w:val="20"/>
      <w:szCs w:val="20"/>
    </w:rPr>
  </w:style>
  <w:style w:type="paragraph" w:customStyle="1" w:styleId="xl136">
    <w:name w:val="xl13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20"/>
      <w:szCs w:val="20"/>
    </w:rPr>
  </w:style>
  <w:style w:type="paragraph" w:customStyle="1" w:styleId="xl137">
    <w:name w:val="xl13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20"/>
      <w:szCs w:val="20"/>
    </w:rPr>
  </w:style>
  <w:style w:type="paragraph" w:customStyle="1" w:styleId="xl138">
    <w:name w:val="xl13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39">
    <w:name w:val="xl13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rPr>
  </w:style>
  <w:style w:type="paragraph" w:customStyle="1" w:styleId="xl140">
    <w:name w:val="xl1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141">
    <w:name w:val="xl14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44">
    <w:name w:val="xl1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rPr>
  </w:style>
  <w:style w:type="paragraph" w:customStyle="1" w:styleId="xl145">
    <w:name w:val="xl145"/>
    <w:basedOn w:val="a0"/>
    <w:uiPriority w:val="99"/>
    <w:rsid w:val="0063194E"/>
    <w:pPr>
      <w:spacing w:before="100" w:beforeAutospacing="1" w:after="100" w:afterAutospacing="1"/>
      <w:ind w:firstLine="0"/>
      <w:jc w:val="center"/>
    </w:pPr>
    <w:rPr>
      <w:rFonts w:eastAsia="Times New Roman"/>
      <w:szCs w:val="24"/>
    </w:rPr>
  </w:style>
  <w:style w:type="paragraph" w:customStyle="1" w:styleId="xl146">
    <w:name w:val="xl14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47">
    <w:name w:val="xl147"/>
    <w:basedOn w:val="a0"/>
    <w:uiPriority w:val="99"/>
    <w:rsid w:val="0063194E"/>
    <w:pPr>
      <w:spacing w:before="100" w:beforeAutospacing="1" w:after="100" w:afterAutospacing="1"/>
      <w:ind w:firstLine="0"/>
      <w:jc w:val="center"/>
      <w:textAlignment w:val="top"/>
    </w:pPr>
    <w:rPr>
      <w:rFonts w:eastAsia="Times New Roman"/>
      <w:szCs w:val="24"/>
    </w:rPr>
  </w:style>
  <w:style w:type="paragraph" w:customStyle="1" w:styleId="xl148">
    <w:name w:val="xl14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rPr>
  </w:style>
  <w:style w:type="paragraph" w:customStyle="1" w:styleId="xl150">
    <w:name w:val="xl15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18"/>
      <w:szCs w:val="18"/>
    </w:rPr>
  </w:style>
  <w:style w:type="paragraph" w:customStyle="1" w:styleId="xl151">
    <w:name w:val="xl15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52">
    <w:name w:val="xl15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rPr>
  </w:style>
  <w:style w:type="paragraph" w:customStyle="1" w:styleId="xl159">
    <w:name w:val="xl15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0">
    <w:name w:val="xl16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61">
    <w:name w:val="xl16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rsid w:val="0063194E"/>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rPr>
  </w:style>
  <w:style w:type="paragraph" w:customStyle="1" w:styleId="xl170">
    <w:name w:val="xl1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192">
    <w:name w:val="xl1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93">
    <w:name w:val="xl19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4">
    <w:name w:val="xl194"/>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5">
    <w:name w:val="xl195"/>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6">
    <w:name w:val="xl19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7">
    <w:name w:val="xl19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8">
    <w:name w:val="xl19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99">
    <w:name w:val="xl199"/>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0">
    <w:name w:val="xl200"/>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1">
    <w:name w:val="xl201"/>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2">
    <w:name w:val="xl202"/>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3">
    <w:name w:val="xl203"/>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4">
    <w:name w:val="xl204"/>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5">
    <w:name w:val="xl20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6">
    <w:name w:val="xl20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7">
    <w:name w:val="xl20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8">
    <w:name w:val="xl208"/>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09">
    <w:name w:val="xl209"/>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10">
    <w:name w:val="xl21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11">
    <w:name w:val="xl21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12">
    <w:name w:val="xl21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3">
    <w:name w:val="xl21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4">
    <w:name w:val="xl21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5">
    <w:name w:val="xl215"/>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6">
    <w:name w:val="xl216"/>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7">
    <w:name w:val="xl217"/>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8">
    <w:name w:val="xl218"/>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9">
    <w:name w:val="xl219"/>
    <w:basedOn w:val="a0"/>
    <w:uiPriority w:val="99"/>
    <w:rsid w:val="0063194E"/>
    <w:pPr>
      <w:pBdr>
        <w:top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20">
    <w:name w:val="xl220"/>
    <w:basedOn w:val="a0"/>
    <w:uiPriority w:val="99"/>
    <w:rsid w:val="0063194E"/>
    <w:pPr>
      <w:spacing w:before="100" w:beforeAutospacing="1" w:after="100" w:afterAutospacing="1"/>
      <w:ind w:firstLine="0"/>
      <w:jc w:val="center"/>
      <w:textAlignment w:val="top"/>
    </w:pPr>
    <w:rPr>
      <w:rFonts w:eastAsia="Times New Roman"/>
      <w:b/>
      <w:bCs/>
      <w:sz w:val="20"/>
      <w:szCs w:val="20"/>
    </w:rPr>
  </w:style>
  <w:style w:type="paragraph" w:customStyle="1" w:styleId="xl221">
    <w:name w:val="xl22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222">
    <w:name w:val="xl222"/>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223">
    <w:name w:val="xl22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224">
    <w:name w:val="xl2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20"/>
      <w:szCs w:val="20"/>
    </w:rPr>
  </w:style>
  <w:style w:type="paragraph" w:customStyle="1" w:styleId="xl225">
    <w:name w:val="xl2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26">
    <w:name w:val="xl2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w:eastAsia="Times New Roman" w:hAnsi="Times" w:cs="Times"/>
      <w:color w:val="000000"/>
      <w:sz w:val="20"/>
      <w:szCs w:val="20"/>
    </w:rPr>
  </w:style>
  <w:style w:type="paragraph" w:customStyle="1" w:styleId="xl227">
    <w:name w:val="xl2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w:eastAsia="Times New Roman" w:hAnsi="Times" w:cs="Times"/>
      <w:color w:val="000000"/>
      <w:sz w:val="20"/>
      <w:szCs w:val="20"/>
    </w:rPr>
  </w:style>
  <w:style w:type="paragraph" w:customStyle="1" w:styleId="xl228">
    <w:name w:val="xl2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32">
    <w:name w:val="xl23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3">
    <w:name w:val="xl23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4">
    <w:name w:val="xl234"/>
    <w:basedOn w:val="a0"/>
    <w:uiPriority w:val="99"/>
    <w:rsid w:val="0063194E"/>
    <w:pPr>
      <w:pBdr>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5">
    <w:name w:val="xl2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rsid w:val="0063194E"/>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45">
    <w:name w:val="xl245"/>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6">
    <w:name w:val="xl246"/>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7">
    <w:name w:val="xl24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a">
    <w:name w:val="Колонтитул_"/>
    <w:uiPriority w:val="99"/>
    <w:rsid w:val="0063194E"/>
    <w:rPr>
      <w:rFonts w:ascii="Times New Roman" w:hAnsi="Times New Roman" w:cs="Times New Roman"/>
      <w:sz w:val="21"/>
      <w:szCs w:val="21"/>
      <w:u w:val="none"/>
    </w:rPr>
  </w:style>
  <w:style w:type="character" w:customStyle="1" w:styleId="Bodytext">
    <w:name w:val="Body text_"/>
    <w:uiPriority w:val="99"/>
    <w:locked/>
    <w:rsid w:val="0063194E"/>
    <w:rPr>
      <w:rFonts w:cs="Times New Roman"/>
      <w:sz w:val="19"/>
      <w:szCs w:val="19"/>
      <w:shd w:val="clear" w:color="auto" w:fill="FFFFFF"/>
    </w:rPr>
  </w:style>
  <w:style w:type="character" w:customStyle="1" w:styleId="sl">
    <w:name w:val="s_l"/>
    <w:uiPriority w:val="99"/>
    <w:rsid w:val="0063194E"/>
    <w:rPr>
      <w:rFonts w:cs="Times New Roman"/>
    </w:rPr>
  </w:style>
  <w:style w:type="paragraph" w:customStyle="1" w:styleId="afffb">
    <w:name w:val="Обычный таблица"/>
    <w:basedOn w:val="a0"/>
    <w:link w:val="afffc"/>
    <w:uiPriority w:val="99"/>
    <w:rsid w:val="0063194E"/>
    <w:pPr>
      <w:ind w:firstLine="0"/>
      <w:jc w:val="left"/>
    </w:pPr>
    <w:rPr>
      <w:sz w:val="20"/>
      <w:szCs w:val="20"/>
    </w:rPr>
  </w:style>
  <w:style w:type="character" w:customStyle="1" w:styleId="afffc">
    <w:name w:val="Обычный таблица Знак"/>
    <w:link w:val="afffb"/>
    <w:uiPriority w:val="99"/>
    <w:locked/>
    <w:rsid w:val="0063194E"/>
    <w:rPr>
      <w:rFonts w:ascii="Times New Roman" w:hAnsi="Times New Roman"/>
      <w:sz w:val="20"/>
    </w:rPr>
  </w:style>
  <w:style w:type="character" w:customStyle="1" w:styleId="ConsPlusNormal0">
    <w:name w:val="ConsPlusNormal Знак"/>
    <w:link w:val="ConsPlusNormal"/>
    <w:locked/>
    <w:rsid w:val="0063194E"/>
    <w:rPr>
      <w:rFonts w:ascii="Times New Roman" w:hAnsi="Times New Roman"/>
      <w:b/>
      <w:sz w:val="22"/>
      <w:lang w:eastAsia="en-US"/>
    </w:rPr>
  </w:style>
  <w:style w:type="character" w:customStyle="1" w:styleId="finded">
    <w:name w:val="finded"/>
    <w:uiPriority w:val="99"/>
    <w:rsid w:val="0063194E"/>
    <w:rPr>
      <w:rFonts w:cs="Times New Roman"/>
    </w:rPr>
  </w:style>
  <w:style w:type="character" w:customStyle="1" w:styleId="Arial">
    <w:name w:val="Основной текст + Arial"/>
    <w:uiPriority w:val="99"/>
    <w:rsid w:val="0063194E"/>
    <w:rPr>
      <w:rFonts w:ascii="Arial" w:hAnsi="Arial"/>
      <w:spacing w:val="2"/>
      <w:sz w:val="16"/>
      <w:u w:val="none"/>
    </w:rPr>
  </w:style>
  <w:style w:type="character" w:customStyle="1" w:styleId="iceouttxt1">
    <w:name w:val="iceouttxt1"/>
    <w:uiPriority w:val="99"/>
    <w:rsid w:val="0063194E"/>
    <w:rPr>
      <w:rFonts w:ascii="Arial" w:hAnsi="Arial" w:cs="Arial"/>
      <w:color w:val="666666"/>
      <w:sz w:val="17"/>
      <w:szCs w:val="17"/>
    </w:rPr>
  </w:style>
  <w:style w:type="paragraph" w:customStyle="1" w:styleId="Style8">
    <w:name w:val="Style8"/>
    <w:basedOn w:val="a0"/>
    <w:uiPriority w:val="99"/>
    <w:rsid w:val="0063194E"/>
    <w:pPr>
      <w:widowControl w:val="0"/>
      <w:autoSpaceDE w:val="0"/>
      <w:autoSpaceDN w:val="0"/>
      <w:adjustRightInd w:val="0"/>
      <w:spacing w:line="256" w:lineRule="exact"/>
      <w:ind w:firstLine="722"/>
    </w:pPr>
    <w:rPr>
      <w:rFonts w:eastAsia="Times New Roman"/>
      <w:szCs w:val="24"/>
    </w:rPr>
  </w:style>
  <w:style w:type="character" w:customStyle="1" w:styleId="FontStyle13">
    <w:name w:val="Font Style13"/>
    <w:uiPriority w:val="99"/>
    <w:rsid w:val="0063194E"/>
    <w:rPr>
      <w:rFonts w:ascii="Times New Roman" w:hAnsi="Times New Roman"/>
      <w:sz w:val="22"/>
    </w:rPr>
  </w:style>
  <w:style w:type="paragraph" w:customStyle="1" w:styleId="Style5">
    <w:name w:val="Style5"/>
    <w:basedOn w:val="a0"/>
    <w:uiPriority w:val="99"/>
    <w:rsid w:val="0063194E"/>
    <w:pPr>
      <w:widowControl w:val="0"/>
      <w:autoSpaceDE w:val="0"/>
      <w:autoSpaceDN w:val="0"/>
      <w:adjustRightInd w:val="0"/>
      <w:spacing w:line="288" w:lineRule="exact"/>
      <w:ind w:firstLine="0"/>
    </w:pPr>
    <w:rPr>
      <w:rFonts w:eastAsia="Times New Roman"/>
      <w:szCs w:val="24"/>
    </w:rPr>
  </w:style>
  <w:style w:type="paragraph" w:customStyle="1" w:styleId="Style6">
    <w:name w:val="Style6"/>
    <w:basedOn w:val="a0"/>
    <w:uiPriority w:val="99"/>
    <w:rsid w:val="0063194E"/>
    <w:pPr>
      <w:widowControl w:val="0"/>
      <w:autoSpaceDE w:val="0"/>
      <w:autoSpaceDN w:val="0"/>
      <w:adjustRightInd w:val="0"/>
      <w:ind w:firstLine="0"/>
      <w:jc w:val="left"/>
    </w:pPr>
    <w:rPr>
      <w:rFonts w:eastAsia="Times New Roman"/>
      <w:szCs w:val="24"/>
    </w:rPr>
  </w:style>
  <w:style w:type="character" w:customStyle="1" w:styleId="FontStyle11">
    <w:name w:val="Font Style11"/>
    <w:uiPriority w:val="99"/>
    <w:rsid w:val="0063194E"/>
    <w:rPr>
      <w:rFonts w:ascii="Times New Roman" w:hAnsi="Times New Roman"/>
      <w:b/>
      <w:sz w:val="22"/>
    </w:rPr>
  </w:style>
  <w:style w:type="paragraph" w:customStyle="1" w:styleId="Style9">
    <w:name w:val="Style9"/>
    <w:basedOn w:val="a0"/>
    <w:uiPriority w:val="99"/>
    <w:rsid w:val="0063194E"/>
    <w:pPr>
      <w:widowControl w:val="0"/>
      <w:autoSpaceDE w:val="0"/>
      <w:autoSpaceDN w:val="0"/>
      <w:adjustRightInd w:val="0"/>
      <w:spacing w:line="288" w:lineRule="exact"/>
      <w:ind w:firstLine="698"/>
    </w:pPr>
    <w:rPr>
      <w:rFonts w:eastAsia="Times New Roman"/>
      <w:szCs w:val="24"/>
    </w:rPr>
  </w:style>
  <w:style w:type="paragraph" w:styleId="afffd">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Знак2 Знак"/>
    <w:basedOn w:val="a0"/>
    <w:link w:val="1c"/>
    <w:uiPriority w:val="99"/>
    <w:rsid w:val="0063194E"/>
    <w:pPr>
      <w:ind w:firstLine="0"/>
    </w:pPr>
    <w:rPr>
      <w:rFonts w:ascii="Courier New" w:eastAsia="Times New Roman" w:hAnsi="Courier New"/>
      <w:sz w:val="20"/>
      <w:szCs w:val="20"/>
    </w:rPr>
  </w:style>
  <w:style w:type="character" w:customStyle="1" w:styleId="1c">
    <w:name w:val="Текст Знак1"/>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Знак2 Знак Знак"/>
    <w:link w:val="afffd"/>
    <w:uiPriority w:val="99"/>
    <w:locked/>
    <w:rsid w:val="0063194E"/>
    <w:rPr>
      <w:rFonts w:ascii="Courier New" w:hAnsi="Courier New" w:cs="Times New Roman"/>
      <w:sz w:val="20"/>
      <w:szCs w:val="20"/>
    </w:rPr>
  </w:style>
  <w:style w:type="character" w:customStyle="1" w:styleId="afffe">
    <w:name w:val="Текст Знак"/>
    <w:uiPriority w:val="99"/>
    <w:rsid w:val="0063194E"/>
    <w:rPr>
      <w:rFonts w:ascii="Courier New" w:hAnsi="Courier New" w:cs="Courier New"/>
      <w:sz w:val="20"/>
      <w:szCs w:val="20"/>
    </w:rPr>
  </w:style>
  <w:style w:type="paragraph" w:customStyle="1" w:styleId="210">
    <w:name w:val="Основной текст 21"/>
    <w:basedOn w:val="a0"/>
    <w:rsid w:val="0063194E"/>
    <w:pPr>
      <w:spacing w:after="120" w:line="480" w:lineRule="auto"/>
      <w:ind w:firstLine="0"/>
    </w:pPr>
    <w:rPr>
      <w:rFonts w:eastAsia="Times New Roman"/>
      <w:szCs w:val="24"/>
    </w:rPr>
  </w:style>
  <w:style w:type="paragraph" w:customStyle="1" w:styleId="affff">
    <w:name w:val="Заголовок приложения"/>
    <w:basedOn w:val="a0"/>
    <w:next w:val="a0"/>
    <w:uiPriority w:val="99"/>
    <w:rsid w:val="0063194E"/>
    <w:pPr>
      <w:widowControl w:val="0"/>
      <w:spacing w:before="60"/>
      <w:ind w:firstLine="0"/>
      <w:jc w:val="center"/>
    </w:pPr>
    <w:rPr>
      <w:rFonts w:eastAsia="Times New Roman"/>
      <w:b/>
      <w:sz w:val="28"/>
      <w:szCs w:val="20"/>
    </w:rPr>
  </w:style>
  <w:style w:type="paragraph" w:customStyle="1" w:styleId="affff0">
    <w:name w:val="Îñíîâí"/>
    <w:basedOn w:val="a0"/>
    <w:uiPriority w:val="99"/>
    <w:rsid w:val="0063194E"/>
    <w:pPr>
      <w:widowControl w:val="0"/>
      <w:ind w:firstLine="0"/>
    </w:pPr>
    <w:rPr>
      <w:rFonts w:ascii="Arial" w:eastAsia="Times New Roman" w:hAnsi="Arial" w:cs="Arial"/>
      <w:sz w:val="22"/>
      <w:szCs w:val="20"/>
    </w:rPr>
  </w:style>
  <w:style w:type="paragraph" w:customStyle="1" w:styleId="Normalunindented">
    <w:name w:val="Normal unindented"/>
    <w:uiPriority w:val="99"/>
    <w:rsid w:val="0063194E"/>
    <w:pPr>
      <w:spacing w:before="120" w:after="120" w:line="276" w:lineRule="auto"/>
      <w:jc w:val="both"/>
    </w:pPr>
    <w:rPr>
      <w:rFonts w:ascii="Times New Roman" w:eastAsia="Times New Roman" w:hAnsi="Times New Roman"/>
      <w:sz w:val="22"/>
      <w:szCs w:val="22"/>
    </w:rPr>
  </w:style>
  <w:style w:type="paragraph" w:styleId="2a">
    <w:name w:val="Quote"/>
    <w:basedOn w:val="a0"/>
    <w:next w:val="a0"/>
    <w:link w:val="2b"/>
    <w:uiPriority w:val="29"/>
    <w:qFormat/>
    <w:rsid w:val="0063194E"/>
    <w:pPr>
      <w:spacing w:before="120" w:after="120" w:line="276" w:lineRule="auto"/>
    </w:pPr>
    <w:rPr>
      <w:rFonts w:eastAsia="Times New Roman"/>
      <w:i/>
      <w:iCs/>
      <w:color w:val="8064A2"/>
      <w:sz w:val="22"/>
    </w:rPr>
  </w:style>
  <w:style w:type="character" w:customStyle="1" w:styleId="2b">
    <w:name w:val="Цитата 2 Знак"/>
    <w:link w:val="2a"/>
    <w:uiPriority w:val="29"/>
    <w:locked/>
    <w:rsid w:val="0063194E"/>
    <w:rPr>
      <w:rFonts w:ascii="Times New Roman" w:hAnsi="Times New Roman" w:cs="Times New Roman"/>
      <w:i/>
      <w:iCs/>
      <w:color w:val="8064A2"/>
    </w:rPr>
  </w:style>
  <w:style w:type="paragraph" w:customStyle="1" w:styleId="Warning">
    <w:name w:val="Warning"/>
    <w:basedOn w:val="a0"/>
    <w:next w:val="a0"/>
    <w:uiPriority w:val="99"/>
    <w:rsid w:val="0063194E"/>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rsid w:val="0063194E"/>
    <w:pPr>
      <w:numPr>
        <w:numId w:val="4"/>
      </w:numPr>
      <w:outlineLvl w:val="0"/>
    </w:pPr>
    <w:rPr>
      <w:rFonts w:eastAsia="Times New Roman"/>
    </w:rPr>
  </w:style>
  <w:style w:type="paragraph" w:customStyle="1" w:styleId="heading1normalunnumbered">
    <w:name w:val="heading 1 normal unnumbered"/>
    <w:basedOn w:val="a0"/>
    <w:next w:val="a0"/>
    <w:uiPriority w:val="99"/>
    <w:rsid w:val="0063194E"/>
    <w:pPr>
      <w:spacing w:before="120" w:after="120"/>
      <w:outlineLvl w:val="0"/>
    </w:pPr>
    <w:rPr>
      <w:rFonts w:eastAsia="Times New Roman"/>
      <w:sz w:val="22"/>
    </w:rPr>
  </w:style>
  <w:style w:type="character" w:customStyle="1" w:styleId="92">
    <w:name w:val="Знак Знак9"/>
    <w:uiPriority w:val="99"/>
    <w:locked/>
    <w:rsid w:val="0063194E"/>
  </w:style>
  <w:style w:type="paragraph" w:customStyle="1" w:styleId="consplusnormal1">
    <w:name w:val="consplusnormal"/>
    <w:basedOn w:val="a0"/>
    <w:uiPriority w:val="99"/>
    <w:rsid w:val="0063194E"/>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locked/>
    <w:rsid w:val="0063194E"/>
    <w:rPr>
      <w:sz w:val="22"/>
      <w:lang w:val="ru-RU" w:eastAsia="ru-RU"/>
    </w:rPr>
  </w:style>
  <w:style w:type="character" w:customStyle="1" w:styleId="190">
    <w:name w:val="Знак Знак19"/>
    <w:uiPriority w:val="99"/>
    <w:locked/>
    <w:rsid w:val="0063194E"/>
    <w:rPr>
      <w:b/>
      <w:sz w:val="24"/>
      <w:lang w:val="ru-RU" w:eastAsia="ru-RU"/>
    </w:rPr>
  </w:style>
  <w:style w:type="paragraph" w:styleId="affff1">
    <w:name w:val="Subtitle"/>
    <w:basedOn w:val="a0"/>
    <w:next w:val="a0"/>
    <w:link w:val="affff2"/>
    <w:uiPriority w:val="99"/>
    <w:qFormat/>
    <w:locked/>
    <w:rsid w:val="00C661D2"/>
    <w:pPr>
      <w:numPr>
        <w:ilvl w:val="1"/>
      </w:numPr>
      <w:ind w:firstLine="708"/>
    </w:pPr>
    <w:rPr>
      <w:rFonts w:ascii="Cambria" w:eastAsia="Times New Roman" w:hAnsi="Cambria"/>
      <w:i/>
      <w:iCs/>
      <w:color w:val="4F81BD"/>
      <w:spacing w:val="15"/>
      <w:szCs w:val="24"/>
    </w:rPr>
  </w:style>
  <w:style w:type="character" w:customStyle="1" w:styleId="affff2">
    <w:name w:val="Подзаголовок Знак"/>
    <w:link w:val="affff1"/>
    <w:uiPriority w:val="99"/>
    <w:locked/>
    <w:rsid w:val="00C661D2"/>
    <w:rPr>
      <w:rFonts w:ascii="Cambria" w:hAnsi="Cambria" w:cs="Times New Roman"/>
      <w:i/>
      <w:iCs/>
      <w:color w:val="4F81BD"/>
      <w:spacing w:val="15"/>
      <w:sz w:val="24"/>
      <w:szCs w:val="24"/>
    </w:rPr>
  </w:style>
  <w:style w:type="character" w:customStyle="1" w:styleId="affff3">
    <w:name w:val="Основной шрифт"/>
    <w:uiPriority w:val="99"/>
    <w:rsid w:val="00A3089F"/>
  </w:style>
  <w:style w:type="character" w:styleId="affff4">
    <w:name w:val="Strong"/>
    <w:uiPriority w:val="99"/>
    <w:qFormat/>
    <w:rsid w:val="00F23753"/>
    <w:rPr>
      <w:rFonts w:ascii="Times New Roman" w:hAnsi="Times New Roman" w:cs="Times New Roman"/>
      <w:b/>
    </w:rPr>
  </w:style>
  <w:style w:type="numbering" w:styleId="111111">
    <w:name w:val="Outline List 2"/>
    <w:basedOn w:val="a3"/>
    <w:uiPriority w:val="99"/>
    <w:semiHidden/>
    <w:unhideWhenUsed/>
    <w:locked/>
    <w:rsid w:val="00B357A4"/>
    <w:pPr>
      <w:numPr>
        <w:numId w:val="6"/>
      </w:numPr>
    </w:pPr>
  </w:style>
  <w:style w:type="numbering" w:customStyle="1" w:styleId="4">
    <w:name w:val="Стиль4"/>
    <w:rsid w:val="00B357A4"/>
    <w:pPr>
      <w:numPr>
        <w:numId w:val="5"/>
      </w:numPr>
    </w:pPr>
  </w:style>
  <w:style w:type="character" w:customStyle="1" w:styleId="bold">
    <w:name w:val="bold"/>
    <w:basedOn w:val="a1"/>
    <w:rsid w:val="009D630E"/>
  </w:style>
  <w:style w:type="paragraph" w:customStyle="1" w:styleId="Standard">
    <w:name w:val="Standard"/>
    <w:uiPriority w:val="99"/>
    <w:rsid w:val="009D630E"/>
    <w:pPr>
      <w:widowControl w:val="0"/>
      <w:suppressAutoHyphens/>
      <w:textAlignment w:val="baseline"/>
    </w:pPr>
    <w:rPr>
      <w:rFonts w:ascii="Liberation Serif" w:eastAsia="SimSun" w:hAnsi="Liberation Serif" w:cs="Mangal"/>
      <w:color w:val="00000A"/>
      <w:sz w:val="24"/>
      <w:szCs w:val="24"/>
      <w:lang w:eastAsia="zh-CN" w:bidi="hi-IN"/>
    </w:rPr>
  </w:style>
  <w:style w:type="table" w:customStyle="1" w:styleId="72">
    <w:name w:val="Сетка таблицы7"/>
    <w:basedOn w:val="a2"/>
    <w:next w:val="ad"/>
    <w:uiPriority w:val="59"/>
    <w:rsid w:val="001112A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d"/>
    <w:uiPriority w:val="59"/>
    <w:rsid w:val="00A27825"/>
    <w:rPr>
      <w:rFonts w:ascii="Times New Roman" w:eastAsia="Calibri" w:hAnsi="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Название1"/>
    <w:basedOn w:val="a0"/>
    <w:next w:val="a0"/>
    <w:link w:val="1e"/>
    <w:qFormat/>
    <w:rsid w:val="00A07EF0"/>
    <w:pPr>
      <w:spacing w:before="240" w:after="60" w:line="276" w:lineRule="auto"/>
      <w:ind w:firstLine="0"/>
      <w:jc w:val="center"/>
      <w:outlineLvl w:val="0"/>
    </w:pPr>
    <w:rPr>
      <w:rFonts w:ascii="Calibri Light" w:eastAsia="Times New Roman" w:hAnsi="Calibri Light"/>
      <w:b/>
      <w:bCs/>
      <w:kern w:val="28"/>
      <w:sz w:val="32"/>
      <w:szCs w:val="32"/>
      <w:lang w:eastAsia="en-US"/>
    </w:rPr>
  </w:style>
  <w:style w:type="character" w:customStyle="1" w:styleId="1e">
    <w:name w:val="Название Знак1"/>
    <w:link w:val="1d"/>
    <w:rsid w:val="00A07EF0"/>
    <w:rPr>
      <w:rFonts w:ascii="Calibri Light" w:eastAsia="Times New Roman" w:hAnsi="Calibri Light"/>
      <w:b/>
      <w:bCs/>
      <w:kern w:val="28"/>
      <w:sz w:val="32"/>
      <w:szCs w:val="32"/>
      <w:lang w:eastAsia="en-US"/>
    </w:rPr>
  </w:style>
  <w:style w:type="paragraph" w:customStyle="1" w:styleId="ConsPlusNormalTimesNewRoman">
    <w:name w:val="ConsPlusNormal + Times New Roman"/>
    <w:aliases w:val="12 пт,По ширине,Первая строка:  0,95 см"/>
    <w:basedOn w:val="ConsPlusNormal"/>
    <w:uiPriority w:val="99"/>
    <w:rsid w:val="00A07EF0"/>
    <w:pPr>
      <w:ind w:firstLine="540"/>
      <w:jc w:val="both"/>
    </w:pPr>
    <w:rPr>
      <w:rFonts w:eastAsia="Times New Roman"/>
      <w:b w:val="0"/>
      <w:sz w:val="24"/>
      <w:szCs w:val="24"/>
      <w:lang w:eastAsia="ru-RU"/>
    </w:rPr>
  </w:style>
  <w:style w:type="paragraph" w:customStyle="1" w:styleId="-">
    <w:name w:val="Контракт-пункт"/>
    <w:basedOn w:val="a0"/>
    <w:rsid w:val="00A07EF0"/>
    <w:pPr>
      <w:numPr>
        <w:ilvl w:val="1"/>
        <w:numId w:val="16"/>
      </w:numPr>
      <w:tabs>
        <w:tab w:val="clear" w:pos="1277"/>
        <w:tab w:val="num" w:pos="851"/>
      </w:tabs>
      <w:ind w:left="851"/>
    </w:pPr>
    <w:rPr>
      <w:rFonts w:eastAsia="Times New Roman"/>
      <w:szCs w:val="24"/>
    </w:rPr>
  </w:style>
  <w:style w:type="paragraph" w:customStyle="1" w:styleId="-0">
    <w:name w:val="Контракт-подподпункт"/>
    <w:basedOn w:val="a0"/>
    <w:rsid w:val="00A07EF0"/>
    <w:pPr>
      <w:numPr>
        <w:ilvl w:val="2"/>
        <w:numId w:val="16"/>
      </w:numPr>
    </w:pPr>
    <w:rPr>
      <w:rFonts w:eastAsia="Times New Roman"/>
      <w:szCs w:val="24"/>
    </w:rPr>
  </w:style>
  <w:style w:type="paragraph" w:customStyle="1" w:styleId="-1">
    <w:name w:val="Контракт-раздел"/>
    <w:basedOn w:val="a0"/>
    <w:next w:val="-"/>
    <w:rsid w:val="00A07EF0"/>
    <w:pPr>
      <w:keepNext/>
      <w:tabs>
        <w:tab w:val="num" w:pos="360"/>
        <w:tab w:val="left" w:pos="540"/>
      </w:tabs>
      <w:suppressAutoHyphens/>
      <w:spacing w:before="360" w:after="120"/>
      <w:ind w:left="360" w:hanging="360"/>
      <w:jc w:val="center"/>
      <w:outlineLvl w:val="3"/>
    </w:pPr>
    <w:rPr>
      <w:rFonts w:eastAsia="Times New Roman"/>
      <w:b/>
      <w:bCs/>
      <w:caps/>
      <w:smallCaps/>
      <w:szCs w:val="24"/>
    </w:rPr>
  </w:style>
  <w:style w:type="character" w:customStyle="1" w:styleId="a6">
    <w:name w:val="Без интервала Знак"/>
    <w:aliases w:val="Без интервала для таблиц Знак"/>
    <w:link w:val="a5"/>
    <w:uiPriority w:val="1"/>
    <w:rsid w:val="005446A5"/>
    <w:rPr>
      <w:rFonts w:ascii="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divs>
    <w:div w:id="86315313">
      <w:bodyDiv w:val="1"/>
      <w:marLeft w:val="0"/>
      <w:marRight w:val="0"/>
      <w:marTop w:val="0"/>
      <w:marBottom w:val="0"/>
      <w:divBdr>
        <w:top w:val="none" w:sz="0" w:space="0" w:color="auto"/>
        <w:left w:val="none" w:sz="0" w:space="0" w:color="auto"/>
        <w:bottom w:val="none" w:sz="0" w:space="0" w:color="auto"/>
        <w:right w:val="none" w:sz="0" w:space="0" w:color="auto"/>
      </w:divBdr>
    </w:div>
    <w:div w:id="192156180">
      <w:bodyDiv w:val="1"/>
      <w:marLeft w:val="0"/>
      <w:marRight w:val="0"/>
      <w:marTop w:val="0"/>
      <w:marBottom w:val="0"/>
      <w:divBdr>
        <w:top w:val="none" w:sz="0" w:space="0" w:color="auto"/>
        <w:left w:val="none" w:sz="0" w:space="0" w:color="auto"/>
        <w:bottom w:val="none" w:sz="0" w:space="0" w:color="auto"/>
        <w:right w:val="none" w:sz="0" w:space="0" w:color="auto"/>
      </w:divBdr>
    </w:div>
    <w:div w:id="668557773">
      <w:bodyDiv w:val="1"/>
      <w:marLeft w:val="0"/>
      <w:marRight w:val="0"/>
      <w:marTop w:val="0"/>
      <w:marBottom w:val="0"/>
      <w:divBdr>
        <w:top w:val="none" w:sz="0" w:space="0" w:color="auto"/>
        <w:left w:val="none" w:sz="0" w:space="0" w:color="auto"/>
        <w:bottom w:val="none" w:sz="0" w:space="0" w:color="auto"/>
        <w:right w:val="none" w:sz="0" w:space="0" w:color="auto"/>
      </w:divBdr>
    </w:div>
    <w:div w:id="696276511">
      <w:marLeft w:val="0"/>
      <w:marRight w:val="0"/>
      <w:marTop w:val="0"/>
      <w:marBottom w:val="0"/>
      <w:divBdr>
        <w:top w:val="none" w:sz="0" w:space="0" w:color="auto"/>
        <w:left w:val="none" w:sz="0" w:space="0" w:color="auto"/>
        <w:bottom w:val="none" w:sz="0" w:space="0" w:color="auto"/>
        <w:right w:val="none" w:sz="0" w:space="0" w:color="auto"/>
      </w:divBdr>
    </w:div>
    <w:div w:id="696276512">
      <w:marLeft w:val="0"/>
      <w:marRight w:val="0"/>
      <w:marTop w:val="0"/>
      <w:marBottom w:val="0"/>
      <w:divBdr>
        <w:top w:val="none" w:sz="0" w:space="0" w:color="auto"/>
        <w:left w:val="none" w:sz="0" w:space="0" w:color="auto"/>
        <w:bottom w:val="none" w:sz="0" w:space="0" w:color="auto"/>
        <w:right w:val="none" w:sz="0" w:space="0" w:color="auto"/>
      </w:divBdr>
    </w:div>
    <w:div w:id="696276513">
      <w:marLeft w:val="0"/>
      <w:marRight w:val="0"/>
      <w:marTop w:val="0"/>
      <w:marBottom w:val="0"/>
      <w:divBdr>
        <w:top w:val="none" w:sz="0" w:space="0" w:color="auto"/>
        <w:left w:val="none" w:sz="0" w:space="0" w:color="auto"/>
        <w:bottom w:val="none" w:sz="0" w:space="0" w:color="auto"/>
        <w:right w:val="none" w:sz="0" w:space="0" w:color="auto"/>
      </w:divBdr>
    </w:div>
    <w:div w:id="696276514">
      <w:marLeft w:val="0"/>
      <w:marRight w:val="0"/>
      <w:marTop w:val="0"/>
      <w:marBottom w:val="0"/>
      <w:divBdr>
        <w:top w:val="none" w:sz="0" w:space="0" w:color="auto"/>
        <w:left w:val="none" w:sz="0" w:space="0" w:color="auto"/>
        <w:bottom w:val="none" w:sz="0" w:space="0" w:color="auto"/>
        <w:right w:val="none" w:sz="0" w:space="0" w:color="auto"/>
      </w:divBdr>
    </w:div>
    <w:div w:id="696276515">
      <w:marLeft w:val="0"/>
      <w:marRight w:val="0"/>
      <w:marTop w:val="0"/>
      <w:marBottom w:val="0"/>
      <w:divBdr>
        <w:top w:val="none" w:sz="0" w:space="0" w:color="auto"/>
        <w:left w:val="none" w:sz="0" w:space="0" w:color="auto"/>
        <w:bottom w:val="none" w:sz="0" w:space="0" w:color="auto"/>
        <w:right w:val="none" w:sz="0" w:space="0" w:color="auto"/>
      </w:divBdr>
    </w:div>
    <w:div w:id="696276516">
      <w:marLeft w:val="0"/>
      <w:marRight w:val="0"/>
      <w:marTop w:val="0"/>
      <w:marBottom w:val="0"/>
      <w:divBdr>
        <w:top w:val="none" w:sz="0" w:space="0" w:color="auto"/>
        <w:left w:val="none" w:sz="0" w:space="0" w:color="auto"/>
        <w:bottom w:val="none" w:sz="0" w:space="0" w:color="auto"/>
        <w:right w:val="none" w:sz="0" w:space="0" w:color="auto"/>
      </w:divBdr>
    </w:div>
    <w:div w:id="1525243197">
      <w:bodyDiv w:val="1"/>
      <w:marLeft w:val="0"/>
      <w:marRight w:val="0"/>
      <w:marTop w:val="0"/>
      <w:marBottom w:val="0"/>
      <w:divBdr>
        <w:top w:val="none" w:sz="0" w:space="0" w:color="auto"/>
        <w:left w:val="none" w:sz="0" w:space="0" w:color="auto"/>
        <w:bottom w:val="none" w:sz="0" w:space="0" w:color="auto"/>
        <w:right w:val="none" w:sz="0" w:space="0" w:color="auto"/>
      </w:divBdr>
    </w:div>
    <w:div w:id="1568883169">
      <w:bodyDiv w:val="1"/>
      <w:marLeft w:val="0"/>
      <w:marRight w:val="0"/>
      <w:marTop w:val="0"/>
      <w:marBottom w:val="0"/>
      <w:divBdr>
        <w:top w:val="none" w:sz="0" w:space="0" w:color="auto"/>
        <w:left w:val="none" w:sz="0" w:space="0" w:color="auto"/>
        <w:bottom w:val="none" w:sz="0" w:space="0" w:color="auto"/>
        <w:right w:val="none" w:sz="0" w:space="0" w:color="auto"/>
      </w:divBdr>
    </w:div>
    <w:div w:id="21046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AA62B9C82C76633854C3DCABAAEE151AACEB5E2293BFE1CBBD973EC049534A65598F280E4C19mAR3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A62B9C82C76633854C3DCABAAEE151AACEB5E2293BFE1CBBD973EC049534A65598F280E4C1BmAR4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tp.torgi-onlin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F93DE20B6E415B5E884A3FDC9E49432E8B569AT3Y3M" TargetMode="External"/><Relationship Id="rId5" Type="http://schemas.openxmlformats.org/officeDocument/2006/relationships/webSettings" Target="webSettings.xml"/><Relationship Id="rId15" Type="http://schemas.openxmlformats.org/officeDocument/2006/relationships/hyperlink" Target="http://etp.torgi-online.com" TargetMode="External"/><Relationship Id="rId10" Type="http://schemas.openxmlformats.org/officeDocument/2006/relationships/hyperlink" Target="consultantplus://offline/ref=CDF9EBDE5E43C07D7732963F861D69907BEBD01117DE4ADCA76AFF2362A317C07EC13B430A63B8ADUFY8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DF9EBDE5E43C07D7732963F861D69907BEBD01117DE4ADCA76AFF2362A317C07EC13B430A63B8ADUFYBM" TargetMode="External"/><Relationship Id="rId14" Type="http://schemas.openxmlformats.org/officeDocument/2006/relationships/hyperlink" Target="http://www.zakupki.gov.ru/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7544D-0699-4A1B-8D06-7E039F1E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43</Pages>
  <Words>20277</Words>
  <Characters>115585</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N. Sandakov</dc:creator>
  <cp:keywords/>
  <dc:description/>
  <cp:lastModifiedBy>Qwest</cp:lastModifiedBy>
  <cp:revision>16</cp:revision>
  <cp:lastPrinted>2019-11-25T04:50:00Z</cp:lastPrinted>
  <dcterms:created xsi:type="dcterms:W3CDTF">2021-10-28T05:58:00Z</dcterms:created>
  <dcterms:modified xsi:type="dcterms:W3CDTF">2021-10-28T07:33:00Z</dcterms:modified>
</cp:coreProperties>
</file>