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1F6" w:rsidRPr="006A01F6" w:rsidRDefault="006A01F6" w:rsidP="006A01F6">
      <w:pPr>
        <w:spacing w:after="0" w:line="240" w:lineRule="auto"/>
        <w:jc w:val="right"/>
        <w:rPr>
          <w:rFonts w:ascii="Times New Roman" w:hAnsi="Times New Roman"/>
          <w:sz w:val="24"/>
          <w:szCs w:val="24"/>
        </w:rPr>
      </w:pPr>
      <w:bookmarkStart w:id="0" w:name="_Toc297666402"/>
      <w:bookmarkStart w:id="1" w:name="_Ref236636248"/>
      <w:bookmarkStart w:id="2" w:name="_Ref236633320"/>
      <w:bookmarkStart w:id="3" w:name="_Toc297666408"/>
      <w:bookmarkStart w:id="4" w:name="_Ref244456208"/>
      <w:bookmarkStart w:id="5" w:name="_Toc437848824"/>
      <w:r w:rsidRPr="006A01F6">
        <w:rPr>
          <w:rFonts w:ascii="Times New Roman" w:hAnsi="Times New Roman"/>
          <w:sz w:val="24"/>
          <w:szCs w:val="24"/>
        </w:rPr>
        <w:t>«УТВЕРЖДАЮ»</w:t>
      </w:r>
    </w:p>
    <w:p w:rsidR="006A01F6" w:rsidRPr="006A01F6" w:rsidRDefault="006A01F6" w:rsidP="006A01F6">
      <w:pPr>
        <w:spacing w:after="0" w:line="240" w:lineRule="auto"/>
        <w:jc w:val="right"/>
        <w:rPr>
          <w:rFonts w:ascii="Times New Roman" w:hAnsi="Times New Roman"/>
          <w:sz w:val="24"/>
          <w:szCs w:val="24"/>
        </w:rPr>
      </w:pPr>
      <w:r w:rsidRPr="006A01F6">
        <w:rPr>
          <w:rFonts w:ascii="Times New Roman" w:hAnsi="Times New Roman"/>
          <w:sz w:val="24"/>
          <w:szCs w:val="24"/>
        </w:rPr>
        <w:t xml:space="preserve">Главный врач </w:t>
      </w:r>
    </w:p>
    <w:p w:rsidR="006A01F6" w:rsidRPr="006A01F6" w:rsidRDefault="006A01F6" w:rsidP="006A01F6">
      <w:pPr>
        <w:spacing w:after="0" w:line="240" w:lineRule="auto"/>
        <w:jc w:val="right"/>
        <w:rPr>
          <w:rFonts w:ascii="Times New Roman" w:hAnsi="Times New Roman"/>
          <w:sz w:val="24"/>
          <w:szCs w:val="24"/>
        </w:rPr>
      </w:pPr>
      <w:r w:rsidRPr="006A01F6">
        <w:rPr>
          <w:rFonts w:ascii="Times New Roman" w:hAnsi="Times New Roman"/>
          <w:sz w:val="24"/>
          <w:szCs w:val="24"/>
        </w:rPr>
        <w:t>ГБУЗ РТ «</w:t>
      </w:r>
      <w:proofErr w:type="spellStart"/>
      <w:r w:rsidRPr="006A01F6">
        <w:rPr>
          <w:rFonts w:ascii="Times New Roman" w:hAnsi="Times New Roman"/>
          <w:sz w:val="24"/>
          <w:szCs w:val="24"/>
        </w:rPr>
        <w:t>Ресбольница</w:t>
      </w:r>
      <w:proofErr w:type="spellEnd"/>
      <w:r w:rsidRPr="006A01F6">
        <w:rPr>
          <w:rFonts w:ascii="Times New Roman" w:hAnsi="Times New Roman"/>
          <w:sz w:val="24"/>
          <w:szCs w:val="24"/>
        </w:rPr>
        <w:t xml:space="preserve"> №1»</w:t>
      </w:r>
    </w:p>
    <w:p w:rsidR="006A01F6" w:rsidRPr="006A01F6" w:rsidRDefault="006A01F6" w:rsidP="006A01F6">
      <w:pPr>
        <w:spacing w:after="0" w:line="240" w:lineRule="auto"/>
        <w:jc w:val="right"/>
        <w:rPr>
          <w:rFonts w:ascii="Times New Roman" w:hAnsi="Times New Roman"/>
          <w:sz w:val="24"/>
          <w:szCs w:val="24"/>
        </w:rPr>
      </w:pPr>
      <w:r w:rsidRPr="006A01F6">
        <w:rPr>
          <w:rFonts w:ascii="Times New Roman" w:hAnsi="Times New Roman"/>
          <w:sz w:val="24"/>
          <w:szCs w:val="24"/>
        </w:rPr>
        <w:t>_________ В.Т. Ховалыг</w:t>
      </w:r>
    </w:p>
    <w:p w:rsidR="006A01F6" w:rsidRPr="006A01F6" w:rsidRDefault="006A01F6" w:rsidP="006A01F6">
      <w:pPr>
        <w:spacing w:after="0" w:line="240" w:lineRule="auto"/>
        <w:jc w:val="right"/>
        <w:rPr>
          <w:rFonts w:ascii="Times New Roman" w:hAnsi="Times New Roman"/>
          <w:sz w:val="24"/>
          <w:szCs w:val="24"/>
        </w:rPr>
      </w:pPr>
      <w:r w:rsidRPr="006A01F6">
        <w:rPr>
          <w:rFonts w:ascii="Times New Roman" w:hAnsi="Times New Roman"/>
          <w:sz w:val="24"/>
          <w:szCs w:val="24"/>
        </w:rPr>
        <w:t>«______»   __________    2021 г.</w:t>
      </w:r>
    </w:p>
    <w:p w:rsidR="006A01F6" w:rsidRPr="006A01F6" w:rsidRDefault="006A01F6" w:rsidP="006A01F6">
      <w:pPr>
        <w:ind w:left="1724" w:hanging="130"/>
      </w:pPr>
    </w:p>
    <w:p w:rsidR="006A01F6" w:rsidRPr="006A01F6" w:rsidRDefault="006A01F6" w:rsidP="006A01F6">
      <w:pPr>
        <w:spacing w:after="0"/>
        <w:jc w:val="both"/>
        <w:rPr>
          <w:rFonts w:ascii="Times New Roman" w:hAnsi="Times New Roman"/>
          <w:sz w:val="24"/>
          <w:szCs w:val="24"/>
        </w:rPr>
      </w:pPr>
    </w:p>
    <w:p w:rsidR="006A01F6" w:rsidRPr="006A01F6" w:rsidRDefault="006A01F6" w:rsidP="006A01F6">
      <w:pPr>
        <w:spacing w:after="0"/>
        <w:jc w:val="center"/>
        <w:rPr>
          <w:rFonts w:ascii="Times New Roman" w:hAnsi="Times New Roman"/>
          <w:sz w:val="24"/>
          <w:szCs w:val="24"/>
        </w:rPr>
      </w:pPr>
      <w:r w:rsidRPr="006A01F6">
        <w:rPr>
          <w:rFonts w:ascii="Times New Roman" w:hAnsi="Times New Roman"/>
          <w:sz w:val="24"/>
          <w:szCs w:val="24"/>
        </w:rPr>
        <w:t>ИЗВЕЩЕНИЕ</w:t>
      </w:r>
    </w:p>
    <w:p w:rsidR="006A01F6" w:rsidRPr="006A01F6" w:rsidRDefault="006A01F6" w:rsidP="006A01F6">
      <w:pPr>
        <w:spacing w:after="0" w:line="240" w:lineRule="auto"/>
        <w:jc w:val="center"/>
        <w:rPr>
          <w:rFonts w:ascii="Times New Roman" w:hAnsi="Times New Roman"/>
          <w:bCs/>
          <w:sz w:val="24"/>
          <w:szCs w:val="24"/>
        </w:rPr>
      </w:pPr>
      <w:r w:rsidRPr="006A01F6">
        <w:rPr>
          <w:rFonts w:ascii="Times New Roman" w:hAnsi="Times New Roman"/>
          <w:bCs/>
          <w:sz w:val="24"/>
          <w:szCs w:val="24"/>
        </w:rPr>
        <w:t>О ПРОВЕДЕНИИ  ЗАПРОСА КОТИРОВОК</w:t>
      </w:r>
    </w:p>
    <w:p w:rsidR="00917C5B" w:rsidRPr="006A01F6" w:rsidRDefault="00917C5B" w:rsidP="00154D12">
      <w:pPr>
        <w:widowControl w:val="0"/>
        <w:tabs>
          <w:tab w:val="left" w:pos="142"/>
        </w:tabs>
        <w:autoSpaceDE w:val="0"/>
        <w:autoSpaceDN w:val="0"/>
        <w:adjustRightInd w:val="0"/>
        <w:spacing w:after="120"/>
        <w:ind w:left="567"/>
        <w:jc w:val="center"/>
        <w:rPr>
          <w:rFonts w:ascii="Times New Roman" w:hAnsi="Times New Roman"/>
          <w:sz w:val="28"/>
          <w:szCs w:val="28"/>
          <w:lang w:eastAsia="en-US"/>
        </w:rPr>
      </w:pPr>
    </w:p>
    <w:p w:rsidR="00917C5B" w:rsidRPr="005E7963" w:rsidRDefault="00917C5B" w:rsidP="00154D12">
      <w:pPr>
        <w:widowControl w:val="0"/>
        <w:numPr>
          <w:ilvl w:val="0"/>
          <w:numId w:val="3"/>
        </w:numPr>
        <w:tabs>
          <w:tab w:val="left" w:pos="0"/>
        </w:tabs>
        <w:autoSpaceDE w:val="0"/>
        <w:autoSpaceDN w:val="0"/>
        <w:adjustRightInd w:val="0"/>
        <w:spacing w:after="120"/>
        <w:ind w:left="0" w:firstLine="0"/>
        <w:jc w:val="both"/>
        <w:rPr>
          <w:rFonts w:ascii="Times New Roman" w:hAnsi="Times New Roman"/>
          <w:lang w:eastAsia="en-US"/>
        </w:rPr>
      </w:pPr>
      <w:r w:rsidRPr="00FA0C66">
        <w:rPr>
          <w:rFonts w:ascii="Times New Roman" w:hAnsi="Times New Roman"/>
          <w:b/>
          <w:lang w:eastAsia="en-US"/>
        </w:rPr>
        <w:t>способ закупки:</w:t>
      </w:r>
      <w:r>
        <w:rPr>
          <w:rFonts w:ascii="Times New Roman" w:hAnsi="Times New Roman"/>
          <w:lang w:eastAsia="en-US"/>
        </w:rPr>
        <w:t xml:space="preserve"> Запрос котировок</w:t>
      </w:r>
    </w:p>
    <w:p w:rsidR="00917C5B" w:rsidRPr="00154D12" w:rsidRDefault="00917C5B" w:rsidP="00154D12">
      <w:pPr>
        <w:pStyle w:val="a3"/>
        <w:numPr>
          <w:ilvl w:val="0"/>
          <w:numId w:val="3"/>
        </w:numPr>
        <w:ind w:left="0" w:firstLine="0"/>
        <w:jc w:val="both"/>
        <w:rPr>
          <w:rFonts w:ascii="Times New Roman" w:eastAsia="MS Mincho" w:hAnsi="Times New Roman"/>
          <w:b/>
          <w:noProof/>
        </w:rPr>
      </w:pPr>
      <w:r w:rsidRPr="00154D12">
        <w:rPr>
          <w:rFonts w:ascii="Times New Roman" w:hAnsi="Times New Roman"/>
          <w:b/>
          <w:lang w:eastAsia="en-US"/>
        </w:rPr>
        <w:t>наименование, место нахождения, почтовый адрес, адрес электронной почты, номер контактного телефона заказчика:</w:t>
      </w:r>
      <w:r w:rsidRPr="00154D12">
        <w:rPr>
          <w:rFonts w:ascii="Times New Roman" w:eastAsia="MS Mincho" w:hAnsi="Times New Roman"/>
          <w:b/>
          <w:noProof/>
        </w:rPr>
        <w:t xml:space="preserve"> </w:t>
      </w:r>
    </w:p>
    <w:p w:rsidR="00917C5B" w:rsidRPr="00917C5B" w:rsidRDefault="00917C5B" w:rsidP="00917C5B">
      <w:pPr>
        <w:spacing w:after="0" w:line="240" w:lineRule="auto"/>
        <w:rPr>
          <w:rFonts w:ascii="Times New Roman" w:eastAsia="MS Mincho" w:hAnsi="Times New Roman"/>
          <w:bCs/>
          <w:noProof/>
        </w:rPr>
      </w:pPr>
      <w:r w:rsidRPr="00917C5B">
        <w:rPr>
          <w:rFonts w:ascii="Times New Roman" w:eastAsia="MS Mincho" w:hAnsi="Times New Roman"/>
          <w:bCs/>
          <w:noProof/>
        </w:rPr>
        <w:t>667003 Республика Тыва г. Кызыл ул. Оюна Курседи д. 163</w:t>
      </w:r>
    </w:p>
    <w:p w:rsidR="00917C5B" w:rsidRDefault="00917C5B" w:rsidP="00917C5B">
      <w:pPr>
        <w:spacing w:after="0" w:line="240" w:lineRule="auto"/>
        <w:rPr>
          <w:rFonts w:ascii="Times New Roman" w:eastAsia="MS Mincho" w:hAnsi="Times New Roman"/>
          <w:bCs/>
          <w:noProof/>
        </w:rPr>
      </w:pPr>
      <w:r w:rsidRPr="00917C5B">
        <w:rPr>
          <w:rFonts w:ascii="Times New Roman" w:eastAsia="MS Mincho" w:hAnsi="Times New Roman"/>
          <w:bCs/>
          <w:noProof/>
        </w:rPr>
        <w:t>Телефон/факс: (39422) 6-02-28, 3-46-78, 3-28-30, 6-05-02.</w:t>
      </w:r>
    </w:p>
    <w:p w:rsidR="00D11851" w:rsidRPr="00917C5B" w:rsidRDefault="00092C4A" w:rsidP="00917C5B">
      <w:pPr>
        <w:spacing w:after="0" w:line="240" w:lineRule="auto"/>
        <w:rPr>
          <w:rFonts w:ascii="Times New Roman" w:eastAsia="MS Mincho" w:hAnsi="Times New Roman"/>
          <w:bCs/>
          <w:noProof/>
        </w:rPr>
      </w:pPr>
      <w:hyperlink r:id="rId7" w:history="1">
        <w:r w:rsidR="00D11851" w:rsidRPr="00917C5B">
          <w:rPr>
            <w:rFonts w:ascii="Times New Roman" w:hAnsi="Times New Roman"/>
            <w:color w:val="0000FF"/>
            <w:u w:val="single"/>
            <w:lang w:val="en-US"/>
          </w:rPr>
          <w:t>zakupkirb</w:t>
        </w:r>
        <w:r w:rsidR="00D11851" w:rsidRPr="00917C5B">
          <w:rPr>
            <w:rFonts w:ascii="Times New Roman" w:hAnsi="Times New Roman"/>
            <w:color w:val="0000FF"/>
            <w:u w:val="single"/>
          </w:rPr>
          <w:t>1@</w:t>
        </w:r>
        <w:r w:rsidR="00D11851" w:rsidRPr="00917C5B">
          <w:rPr>
            <w:rFonts w:ascii="Times New Roman" w:hAnsi="Times New Roman"/>
            <w:color w:val="0000FF"/>
            <w:u w:val="single"/>
            <w:lang w:val="en-US"/>
          </w:rPr>
          <w:t>mail</w:t>
        </w:r>
        <w:r w:rsidR="00D11851" w:rsidRPr="00917C5B">
          <w:rPr>
            <w:rFonts w:ascii="Times New Roman" w:hAnsi="Times New Roman"/>
            <w:color w:val="0000FF"/>
            <w:u w:val="single"/>
          </w:rPr>
          <w:t>.</w:t>
        </w:r>
        <w:r w:rsidR="00D11851" w:rsidRPr="00917C5B">
          <w:rPr>
            <w:rFonts w:ascii="Times New Roman" w:hAnsi="Times New Roman"/>
            <w:color w:val="0000FF"/>
            <w:u w:val="single"/>
            <w:lang w:val="en-US"/>
          </w:rPr>
          <w:t>ru</w:t>
        </w:r>
      </w:hyperlink>
    </w:p>
    <w:p w:rsidR="00917C5B" w:rsidRPr="00917C5B" w:rsidRDefault="00D11851" w:rsidP="00917C5B">
      <w:pPr>
        <w:spacing w:after="0" w:line="240" w:lineRule="auto"/>
        <w:rPr>
          <w:rFonts w:ascii="Times New Roman" w:eastAsia="MS Mincho" w:hAnsi="Times New Roman"/>
          <w:bCs/>
          <w:noProof/>
        </w:rPr>
      </w:pPr>
      <w:r>
        <w:rPr>
          <w:rFonts w:ascii="Times New Roman" w:eastAsia="MS Mincho" w:hAnsi="Times New Roman"/>
          <w:bCs/>
          <w:noProof/>
        </w:rPr>
        <w:t>ИНН 1701010055/</w:t>
      </w:r>
      <w:r w:rsidR="00917C5B" w:rsidRPr="00917C5B">
        <w:rPr>
          <w:rFonts w:ascii="Times New Roman" w:eastAsia="MS Mincho" w:hAnsi="Times New Roman"/>
          <w:bCs/>
          <w:noProof/>
        </w:rPr>
        <w:t xml:space="preserve"> КПП 170101001   </w:t>
      </w:r>
    </w:p>
    <w:p w:rsidR="00917C5B" w:rsidRPr="00917C5B" w:rsidRDefault="00917C5B" w:rsidP="00917C5B">
      <w:pPr>
        <w:spacing w:after="0" w:line="240" w:lineRule="auto"/>
        <w:rPr>
          <w:rFonts w:ascii="Times New Roman" w:eastAsia="MS Mincho" w:hAnsi="Times New Roman"/>
          <w:bCs/>
          <w:noProof/>
        </w:rPr>
      </w:pPr>
      <w:r w:rsidRPr="00917C5B">
        <w:rPr>
          <w:rFonts w:ascii="Times New Roman" w:eastAsia="MS Mincho" w:hAnsi="Times New Roman"/>
          <w:bCs/>
          <w:noProof/>
        </w:rPr>
        <w:t>БИК  049304001</w:t>
      </w:r>
    </w:p>
    <w:p w:rsidR="00917C5B" w:rsidRPr="00917C5B" w:rsidRDefault="00917C5B" w:rsidP="00917C5B">
      <w:pPr>
        <w:spacing w:after="0" w:line="240" w:lineRule="auto"/>
        <w:rPr>
          <w:rFonts w:ascii="Times New Roman" w:eastAsia="MS Mincho" w:hAnsi="Times New Roman"/>
          <w:bCs/>
          <w:noProof/>
        </w:rPr>
      </w:pPr>
      <w:r w:rsidRPr="00917C5B">
        <w:rPr>
          <w:rFonts w:ascii="Times New Roman" w:eastAsia="MS Mincho" w:hAnsi="Times New Roman"/>
          <w:bCs/>
          <w:noProof/>
        </w:rPr>
        <w:t>ОКАТО 93401000000</w:t>
      </w:r>
    </w:p>
    <w:p w:rsidR="00917C5B" w:rsidRPr="00917C5B" w:rsidRDefault="00917C5B" w:rsidP="00917C5B">
      <w:pPr>
        <w:spacing w:after="0" w:line="240" w:lineRule="auto"/>
        <w:rPr>
          <w:rFonts w:ascii="Times New Roman" w:eastAsia="MS Mincho" w:hAnsi="Times New Roman"/>
          <w:bCs/>
          <w:noProof/>
        </w:rPr>
      </w:pPr>
      <w:r w:rsidRPr="00917C5B">
        <w:rPr>
          <w:rFonts w:ascii="Times New Roman" w:eastAsia="MS Mincho" w:hAnsi="Times New Roman"/>
          <w:bCs/>
          <w:noProof/>
        </w:rPr>
        <w:t>ОКТМО 93701000</w:t>
      </w:r>
    </w:p>
    <w:p w:rsidR="00917C5B" w:rsidRPr="00917C5B" w:rsidRDefault="00917C5B" w:rsidP="00917C5B">
      <w:pPr>
        <w:spacing w:after="0" w:line="240" w:lineRule="auto"/>
        <w:rPr>
          <w:rFonts w:ascii="Times New Roman" w:eastAsia="MS Mincho" w:hAnsi="Times New Roman"/>
          <w:bCs/>
          <w:noProof/>
        </w:rPr>
      </w:pPr>
      <w:r w:rsidRPr="00917C5B">
        <w:rPr>
          <w:rFonts w:ascii="Times New Roman" w:eastAsia="MS Mincho" w:hAnsi="Times New Roman"/>
          <w:bCs/>
          <w:noProof/>
        </w:rPr>
        <w:t>ОКПО 019558291</w:t>
      </w:r>
    </w:p>
    <w:p w:rsidR="00917C5B" w:rsidRPr="00917C5B" w:rsidRDefault="00917C5B" w:rsidP="00917C5B">
      <w:pPr>
        <w:spacing w:after="0" w:line="240" w:lineRule="auto"/>
        <w:rPr>
          <w:rFonts w:ascii="Times New Roman" w:eastAsia="MS Mincho" w:hAnsi="Times New Roman"/>
          <w:bCs/>
          <w:noProof/>
        </w:rPr>
      </w:pPr>
      <w:r w:rsidRPr="00917C5B">
        <w:rPr>
          <w:rFonts w:ascii="Times New Roman" w:eastAsia="MS Mincho" w:hAnsi="Times New Roman"/>
          <w:bCs/>
          <w:noProof/>
        </w:rPr>
        <w:t>ОГРН 1021700514032</w:t>
      </w:r>
    </w:p>
    <w:p w:rsidR="00917C5B" w:rsidRPr="00917C5B" w:rsidRDefault="00917C5B" w:rsidP="00917C5B">
      <w:pPr>
        <w:spacing w:after="0" w:line="240" w:lineRule="auto"/>
        <w:jc w:val="both"/>
        <w:rPr>
          <w:rFonts w:ascii="Times New Roman" w:hAnsi="Times New Roman"/>
          <w:color w:val="000000"/>
        </w:rPr>
      </w:pPr>
    </w:p>
    <w:p w:rsidR="00917C5B" w:rsidRPr="00917C5B" w:rsidRDefault="00917C5B" w:rsidP="00917C5B">
      <w:pPr>
        <w:widowControl w:val="0"/>
        <w:numPr>
          <w:ilvl w:val="0"/>
          <w:numId w:val="3"/>
        </w:numPr>
        <w:tabs>
          <w:tab w:val="left" w:pos="0"/>
        </w:tabs>
        <w:autoSpaceDE w:val="0"/>
        <w:autoSpaceDN w:val="0"/>
        <w:adjustRightInd w:val="0"/>
        <w:spacing w:after="120"/>
        <w:ind w:left="0" w:firstLine="0"/>
        <w:jc w:val="both"/>
        <w:rPr>
          <w:rFonts w:ascii="Times New Roman" w:hAnsi="Times New Roman"/>
          <w:b/>
          <w:lang w:eastAsia="en-US"/>
        </w:rPr>
      </w:pPr>
      <w:r w:rsidRPr="00FA0C66">
        <w:rPr>
          <w:rFonts w:ascii="Times New Roman" w:hAnsi="Times New Roman"/>
          <w:b/>
          <w:lang w:eastAsia="en-US"/>
        </w:rPr>
        <w:t>предмет договора с указанием количества поставляемого товара, объема выполняемых работ, оказываемых услу</w:t>
      </w:r>
      <w:r w:rsidR="00DB024C">
        <w:rPr>
          <w:rFonts w:ascii="Times New Roman" w:hAnsi="Times New Roman"/>
          <w:b/>
          <w:lang w:eastAsia="en-US"/>
        </w:rPr>
        <w:t>г</w:t>
      </w:r>
      <w:r w:rsidRPr="00FA0C66">
        <w:rPr>
          <w:rFonts w:ascii="Times New Roman" w:hAnsi="Times New Roman"/>
          <w:b/>
          <w:lang w:eastAsia="en-US"/>
        </w:rPr>
        <w:t>:</w:t>
      </w:r>
      <w:r w:rsidRPr="00FA0C66">
        <w:rPr>
          <w:rFonts w:ascii="Times New Roman" w:hAnsi="Times New Roman"/>
          <w:lang w:eastAsia="en-US"/>
        </w:rPr>
        <w:t xml:space="preserve"> </w:t>
      </w:r>
      <w:r w:rsidR="00A764EA">
        <w:rPr>
          <w:rFonts w:ascii="Times New Roman" w:hAnsi="Times New Roman"/>
          <w:lang w:eastAsia="en-US"/>
        </w:rPr>
        <w:t>Оказание услуг по аренде гаража</w:t>
      </w:r>
      <w:r w:rsidRPr="00FA0C66">
        <w:rPr>
          <w:rFonts w:ascii="Times New Roman" w:hAnsi="Times New Roman"/>
          <w:lang w:eastAsia="en-US"/>
        </w:rPr>
        <w:t xml:space="preserve"> для нужд ГБУЗ РТ "</w:t>
      </w:r>
      <w:proofErr w:type="spellStart"/>
      <w:r w:rsidRPr="00FA0C66">
        <w:rPr>
          <w:rFonts w:ascii="Times New Roman" w:hAnsi="Times New Roman"/>
          <w:lang w:eastAsia="en-US"/>
        </w:rPr>
        <w:t>Ресбольница</w:t>
      </w:r>
      <w:proofErr w:type="spellEnd"/>
      <w:r w:rsidRPr="00FA0C66">
        <w:rPr>
          <w:rFonts w:ascii="Times New Roman" w:hAnsi="Times New Roman"/>
          <w:lang w:eastAsia="en-US"/>
        </w:rPr>
        <w:t xml:space="preserve"> №1"</w:t>
      </w:r>
    </w:p>
    <w:p w:rsidR="00917C5B" w:rsidRPr="005E7963" w:rsidRDefault="00917C5B" w:rsidP="00154D12">
      <w:pPr>
        <w:widowControl w:val="0"/>
        <w:numPr>
          <w:ilvl w:val="0"/>
          <w:numId w:val="3"/>
        </w:numPr>
        <w:tabs>
          <w:tab w:val="left" w:pos="0"/>
        </w:tabs>
        <w:autoSpaceDE w:val="0"/>
        <w:autoSpaceDN w:val="0"/>
        <w:adjustRightInd w:val="0"/>
        <w:spacing w:after="120"/>
        <w:ind w:left="0" w:firstLine="0"/>
        <w:jc w:val="both"/>
        <w:rPr>
          <w:rFonts w:ascii="Times New Roman" w:hAnsi="Times New Roman"/>
          <w:lang w:eastAsia="en-US"/>
        </w:rPr>
      </w:pPr>
      <w:r w:rsidRPr="00FA0C66">
        <w:rPr>
          <w:rFonts w:ascii="Times New Roman" w:hAnsi="Times New Roman"/>
          <w:b/>
          <w:lang w:eastAsia="en-US"/>
        </w:rPr>
        <w:t>место поставки товара, выполнения работы, оказания услуги:</w:t>
      </w:r>
      <w:r>
        <w:rPr>
          <w:rFonts w:ascii="Times New Roman" w:hAnsi="Times New Roman"/>
          <w:lang w:eastAsia="en-US"/>
        </w:rPr>
        <w:t xml:space="preserve"> </w:t>
      </w:r>
      <w:r w:rsidRPr="00FA0C66">
        <w:rPr>
          <w:rFonts w:ascii="Times New Roman" w:hAnsi="Times New Roman"/>
          <w:lang w:eastAsia="en-US"/>
        </w:rPr>
        <w:t xml:space="preserve">667003 Республика Тыва г. Кызыл ул. </w:t>
      </w:r>
      <w:proofErr w:type="spellStart"/>
      <w:r w:rsidRPr="00FA0C66">
        <w:rPr>
          <w:rFonts w:ascii="Times New Roman" w:hAnsi="Times New Roman"/>
          <w:lang w:eastAsia="en-US"/>
        </w:rPr>
        <w:t>Оюна</w:t>
      </w:r>
      <w:proofErr w:type="spellEnd"/>
      <w:r w:rsidRPr="00FA0C66">
        <w:rPr>
          <w:rFonts w:ascii="Times New Roman" w:hAnsi="Times New Roman"/>
          <w:lang w:eastAsia="en-US"/>
        </w:rPr>
        <w:t xml:space="preserve"> </w:t>
      </w:r>
      <w:proofErr w:type="spellStart"/>
      <w:r w:rsidRPr="00FA0C66">
        <w:rPr>
          <w:rFonts w:ascii="Times New Roman" w:hAnsi="Times New Roman"/>
          <w:lang w:eastAsia="en-US"/>
        </w:rPr>
        <w:t>Курседи</w:t>
      </w:r>
      <w:proofErr w:type="spellEnd"/>
      <w:r w:rsidRPr="00FA0C66">
        <w:rPr>
          <w:rFonts w:ascii="Times New Roman" w:hAnsi="Times New Roman"/>
          <w:lang w:eastAsia="en-US"/>
        </w:rPr>
        <w:t xml:space="preserve"> д. 163</w:t>
      </w:r>
    </w:p>
    <w:p w:rsidR="00917C5B" w:rsidRPr="005E7963" w:rsidRDefault="00917C5B" w:rsidP="00154D12">
      <w:pPr>
        <w:widowControl w:val="0"/>
        <w:numPr>
          <w:ilvl w:val="0"/>
          <w:numId w:val="3"/>
        </w:numPr>
        <w:tabs>
          <w:tab w:val="left" w:pos="0"/>
        </w:tabs>
        <w:autoSpaceDE w:val="0"/>
        <w:autoSpaceDN w:val="0"/>
        <w:adjustRightInd w:val="0"/>
        <w:spacing w:after="120"/>
        <w:ind w:left="0" w:firstLine="0"/>
        <w:jc w:val="both"/>
        <w:rPr>
          <w:rFonts w:ascii="Times New Roman" w:hAnsi="Times New Roman"/>
          <w:lang w:eastAsia="en-US"/>
        </w:rPr>
      </w:pPr>
      <w:r w:rsidRPr="00FA0C66">
        <w:rPr>
          <w:rFonts w:ascii="Times New Roman" w:hAnsi="Times New Roman"/>
          <w:b/>
          <w:lang w:eastAsia="en-US"/>
        </w:rPr>
        <w:t>сведения о начальной (максимальной)</w:t>
      </w:r>
      <w:r w:rsidR="00FA0C66">
        <w:rPr>
          <w:rFonts w:ascii="Times New Roman" w:hAnsi="Times New Roman"/>
          <w:b/>
          <w:lang w:eastAsia="en-US"/>
        </w:rPr>
        <w:t xml:space="preserve"> цене договора (цене лота):</w:t>
      </w:r>
      <w:r w:rsidRPr="00FA0C66">
        <w:rPr>
          <w:rFonts w:ascii="Times New Roman" w:hAnsi="Times New Roman"/>
          <w:lang w:eastAsia="en-US"/>
        </w:rPr>
        <w:t xml:space="preserve"> </w:t>
      </w:r>
      <w:r w:rsidR="00A764EA">
        <w:rPr>
          <w:rFonts w:ascii="Times New Roman" w:hAnsi="Times New Roman"/>
          <w:lang w:eastAsia="en-US"/>
        </w:rPr>
        <w:t>536250</w:t>
      </w:r>
      <w:r w:rsidRPr="00FA0C66">
        <w:rPr>
          <w:rFonts w:ascii="Times New Roman" w:hAnsi="Times New Roman"/>
          <w:lang w:eastAsia="en-US"/>
        </w:rPr>
        <w:t>,00 руб</w:t>
      </w:r>
      <w:r w:rsidR="00FA0C66">
        <w:rPr>
          <w:rFonts w:ascii="Times New Roman" w:hAnsi="Times New Roman"/>
          <w:lang w:eastAsia="en-US"/>
        </w:rPr>
        <w:t>. (</w:t>
      </w:r>
      <w:r w:rsidR="00A764EA">
        <w:rPr>
          <w:rFonts w:ascii="Times New Roman" w:hAnsi="Times New Roman"/>
          <w:lang w:eastAsia="en-US"/>
        </w:rPr>
        <w:t>пя</w:t>
      </w:r>
      <w:r>
        <w:rPr>
          <w:rFonts w:ascii="Times New Roman" w:hAnsi="Times New Roman"/>
          <w:lang w:eastAsia="en-US"/>
        </w:rPr>
        <w:t xml:space="preserve">тьсот </w:t>
      </w:r>
      <w:r w:rsidR="00A764EA">
        <w:rPr>
          <w:rFonts w:ascii="Times New Roman" w:hAnsi="Times New Roman"/>
          <w:lang w:eastAsia="en-US"/>
        </w:rPr>
        <w:t>тридцать шесть</w:t>
      </w:r>
      <w:r>
        <w:rPr>
          <w:rFonts w:ascii="Times New Roman" w:hAnsi="Times New Roman"/>
          <w:lang w:eastAsia="en-US"/>
        </w:rPr>
        <w:t xml:space="preserve"> тысяч </w:t>
      </w:r>
      <w:r w:rsidR="00A764EA">
        <w:rPr>
          <w:rFonts w:ascii="Times New Roman" w:hAnsi="Times New Roman"/>
          <w:lang w:eastAsia="en-US"/>
        </w:rPr>
        <w:t>двести пятьдесят</w:t>
      </w:r>
      <w:r>
        <w:rPr>
          <w:rFonts w:ascii="Times New Roman" w:hAnsi="Times New Roman"/>
          <w:lang w:eastAsia="en-US"/>
        </w:rPr>
        <w:t xml:space="preserve"> рублей 00 копеек).</w:t>
      </w:r>
    </w:p>
    <w:p w:rsidR="00917C5B" w:rsidRPr="00D85911" w:rsidRDefault="00917C5B" w:rsidP="00154D12">
      <w:pPr>
        <w:widowControl w:val="0"/>
        <w:numPr>
          <w:ilvl w:val="0"/>
          <w:numId w:val="3"/>
        </w:numPr>
        <w:tabs>
          <w:tab w:val="left" w:pos="0"/>
        </w:tabs>
        <w:autoSpaceDE w:val="0"/>
        <w:autoSpaceDN w:val="0"/>
        <w:adjustRightInd w:val="0"/>
        <w:spacing w:after="120" w:line="240" w:lineRule="auto"/>
        <w:ind w:left="0" w:firstLine="0"/>
        <w:jc w:val="both"/>
        <w:rPr>
          <w:rFonts w:ascii="Times New Roman" w:hAnsi="Times New Roman"/>
          <w:lang w:eastAsia="en-US"/>
        </w:rPr>
      </w:pPr>
      <w:r w:rsidRPr="00D85911">
        <w:rPr>
          <w:rFonts w:ascii="Times New Roman" w:hAnsi="Times New Roman"/>
          <w:b/>
          <w:lang w:eastAsia="en-US"/>
        </w:rPr>
        <w:t>срок, место и порядок предоставления документации о закупке, размер,</w:t>
      </w:r>
      <w:r w:rsidR="00DB024C" w:rsidRPr="00D85911">
        <w:rPr>
          <w:rFonts w:ascii="Times New Roman" w:hAnsi="Times New Roman"/>
          <w:b/>
          <w:lang w:eastAsia="en-US"/>
        </w:rPr>
        <w:t xml:space="preserve"> порядок и сроки внесения платы</w:t>
      </w:r>
      <w:r w:rsidRPr="00D85911">
        <w:rPr>
          <w:rFonts w:ascii="Times New Roman" w:hAnsi="Times New Roman"/>
          <w:b/>
          <w:lang w:eastAsia="en-US"/>
        </w:rPr>
        <w:t>:</w:t>
      </w:r>
      <w:r w:rsidRPr="00D85911">
        <w:rPr>
          <w:rFonts w:ascii="Times New Roman" w:hAnsi="Times New Roman"/>
          <w:lang w:eastAsia="en-US"/>
        </w:rPr>
        <w:t xml:space="preserve"> </w:t>
      </w:r>
      <w:hyperlink r:id="rId8" w:history="1">
        <w:r w:rsidR="00D41753" w:rsidRPr="00C90756">
          <w:rPr>
            <w:rStyle w:val="a9"/>
            <w:rFonts w:ascii="Times New Roman" w:hAnsi="Times New Roman"/>
            <w:lang w:eastAsia="en-US"/>
          </w:rPr>
          <w:t>https://</w:t>
        </w:r>
        <w:proofErr w:type="spellStart"/>
        <w:r w:rsidR="00D41753" w:rsidRPr="00C90756">
          <w:rPr>
            <w:rStyle w:val="a9"/>
            <w:rFonts w:ascii="Times New Roman" w:hAnsi="Times New Roman"/>
            <w:lang w:val="en-US" w:eastAsia="en-US"/>
          </w:rPr>
          <w:t>etp</w:t>
        </w:r>
        <w:proofErr w:type="spellEnd"/>
        <w:r w:rsidR="00D41753" w:rsidRPr="00C90756">
          <w:rPr>
            <w:rStyle w:val="a9"/>
            <w:rFonts w:ascii="Times New Roman" w:hAnsi="Times New Roman"/>
            <w:lang w:eastAsia="en-US"/>
          </w:rPr>
          <w:t>.</w:t>
        </w:r>
        <w:proofErr w:type="spellStart"/>
        <w:r w:rsidR="00D41753" w:rsidRPr="00C90756">
          <w:rPr>
            <w:rStyle w:val="a9"/>
            <w:rFonts w:ascii="Times New Roman" w:hAnsi="Times New Roman"/>
            <w:lang w:val="en-US" w:eastAsia="en-US"/>
          </w:rPr>
          <w:t>torgi</w:t>
        </w:r>
        <w:proofErr w:type="spellEnd"/>
        <w:r w:rsidR="00D41753" w:rsidRPr="00C90756">
          <w:rPr>
            <w:rStyle w:val="a9"/>
            <w:rFonts w:ascii="Times New Roman" w:hAnsi="Times New Roman"/>
            <w:lang w:eastAsia="en-US"/>
          </w:rPr>
          <w:t>-</w:t>
        </w:r>
        <w:r w:rsidR="00D41753" w:rsidRPr="00C90756">
          <w:rPr>
            <w:rStyle w:val="a9"/>
            <w:rFonts w:ascii="Times New Roman" w:hAnsi="Times New Roman"/>
            <w:lang w:val="en-US" w:eastAsia="en-US"/>
          </w:rPr>
          <w:t>online</w:t>
        </w:r>
        <w:r w:rsidR="00D41753" w:rsidRPr="00C90756">
          <w:rPr>
            <w:rStyle w:val="a9"/>
            <w:rFonts w:ascii="Times New Roman" w:hAnsi="Times New Roman"/>
            <w:lang w:eastAsia="en-US"/>
          </w:rPr>
          <w:t>.</w:t>
        </w:r>
        <w:r w:rsidR="00D41753" w:rsidRPr="00C90756">
          <w:rPr>
            <w:rStyle w:val="a9"/>
            <w:rFonts w:ascii="Times New Roman" w:hAnsi="Times New Roman"/>
            <w:lang w:val="en-US" w:eastAsia="en-US"/>
          </w:rPr>
          <w:t>com</w:t>
        </w:r>
      </w:hyperlink>
      <w:r w:rsidR="00D41753" w:rsidRPr="00D41753">
        <w:rPr>
          <w:rFonts w:ascii="Times New Roman" w:hAnsi="Times New Roman"/>
          <w:lang w:eastAsia="en-US"/>
        </w:rPr>
        <w:t xml:space="preserve">, </w:t>
      </w:r>
      <w:proofErr w:type="spellStart"/>
      <w:r w:rsidR="00D41753">
        <w:rPr>
          <w:rFonts w:ascii="Times New Roman" w:hAnsi="Times New Roman"/>
          <w:lang w:val="en-US" w:eastAsia="en-US"/>
        </w:rPr>
        <w:t>zakupki</w:t>
      </w:r>
      <w:proofErr w:type="spellEnd"/>
      <w:r w:rsidR="00D41753" w:rsidRPr="00D41753">
        <w:rPr>
          <w:rFonts w:ascii="Times New Roman" w:hAnsi="Times New Roman"/>
          <w:lang w:eastAsia="en-US"/>
        </w:rPr>
        <w:t>.</w:t>
      </w:r>
      <w:proofErr w:type="spellStart"/>
      <w:r w:rsidR="00D41753">
        <w:rPr>
          <w:rFonts w:ascii="Times New Roman" w:hAnsi="Times New Roman"/>
          <w:lang w:val="en-US" w:eastAsia="en-US"/>
        </w:rPr>
        <w:t>gov</w:t>
      </w:r>
      <w:proofErr w:type="spellEnd"/>
      <w:r w:rsidR="00D41753" w:rsidRPr="00D41753">
        <w:rPr>
          <w:rFonts w:ascii="Times New Roman" w:hAnsi="Times New Roman"/>
          <w:lang w:eastAsia="en-US"/>
        </w:rPr>
        <w:t>.</w:t>
      </w:r>
      <w:proofErr w:type="spellStart"/>
      <w:r w:rsidR="00D41753">
        <w:rPr>
          <w:rFonts w:ascii="Times New Roman" w:hAnsi="Times New Roman"/>
          <w:lang w:val="en-US" w:eastAsia="en-US"/>
        </w:rPr>
        <w:t>ru</w:t>
      </w:r>
      <w:proofErr w:type="spellEnd"/>
    </w:p>
    <w:p w:rsidR="00917C5B" w:rsidRPr="00D85911" w:rsidRDefault="00917C5B" w:rsidP="00154D12">
      <w:pPr>
        <w:widowControl w:val="0"/>
        <w:numPr>
          <w:ilvl w:val="0"/>
          <w:numId w:val="3"/>
        </w:numPr>
        <w:tabs>
          <w:tab w:val="left" w:pos="851"/>
        </w:tabs>
        <w:autoSpaceDE w:val="0"/>
        <w:autoSpaceDN w:val="0"/>
        <w:adjustRightInd w:val="0"/>
        <w:spacing w:after="120"/>
        <w:ind w:left="0" w:firstLine="0"/>
        <w:jc w:val="both"/>
        <w:rPr>
          <w:rFonts w:ascii="Times New Roman" w:hAnsi="Times New Roman"/>
          <w:lang w:eastAsia="en-US"/>
        </w:rPr>
      </w:pPr>
      <w:r w:rsidRPr="00FA0C66">
        <w:rPr>
          <w:rFonts w:ascii="Times New Roman" w:hAnsi="Times New Roman"/>
          <w:b/>
          <w:lang w:eastAsia="en-US"/>
        </w:rPr>
        <w:t>порядок, дата начала, дата и время окончания срока подачи заявок на участие в закупке:</w:t>
      </w:r>
      <w:r w:rsidRPr="00917C5B">
        <w:t xml:space="preserve"> </w:t>
      </w:r>
      <w:r w:rsidRPr="00FA0C66">
        <w:rPr>
          <w:rFonts w:ascii="Times New Roman" w:hAnsi="Times New Roman"/>
          <w:lang w:eastAsia="en-US"/>
        </w:rPr>
        <w:t xml:space="preserve">Дата и время начала подачи </w:t>
      </w:r>
      <w:r w:rsidRPr="00D85911">
        <w:rPr>
          <w:rFonts w:ascii="Times New Roman" w:hAnsi="Times New Roman"/>
          <w:lang w:eastAsia="en-US"/>
        </w:rPr>
        <w:t xml:space="preserve">заявок </w:t>
      </w:r>
      <w:r w:rsidR="00D85911" w:rsidRPr="00D85911">
        <w:rPr>
          <w:rFonts w:ascii="Times New Roman" w:hAnsi="Times New Roman"/>
          <w:lang w:eastAsia="en-US"/>
        </w:rPr>
        <w:t>27.09</w:t>
      </w:r>
      <w:r w:rsidRPr="00D85911">
        <w:rPr>
          <w:rFonts w:ascii="Times New Roman" w:hAnsi="Times New Roman"/>
          <w:lang w:eastAsia="en-US"/>
        </w:rPr>
        <w:t>.2021 09:00 (МСК</w:t>
      </w:r>
      <w:r w:rsidR="00154D12" w:rsidRPr="00D85911">
        <w:rPr>
          <w:rFonts w:ascii="Times New Roman" w:hAnsi="Times New Roman"/>
          <w:lang w:eastAsia="en-US"/>
        </w:rPr>
        <w:t>)</w:t>
      </w:r>
    </w:p>
    <w:p w:rsidR="00092C4A" w:rsidRPr="00092C4A" w:rsidRDefault="00917C5B" w:rsidP="00154D12">
      <w:pPr>
        <w:widowControl w:val="0"/>
        <w:tabs>
          <w:tab w:val="left" w:pos="851"/>
        </w:tabs>
        <w:autoSpaceDE w:val="0"/>
        <w:autoSpaceDN w:val="0"/>
        <w:adjustRightInd w:val="0"/>
        <w:spacing w:after="120"/>
        <w:jc w:val="both"/>
        <w:rPr>
          <w:rFonts w:ascii="Times New Roman" w:hAnsi="Times New Roman"/>
          <w:color w:val="000000"/>
          <w:lang w:val="en-US"/>
        </w:rPr>
      </w:pPr>
      <w:r w:rsidRPr="00D85911">
        <w:rPr>
          <w:rFonts w:ascii="Times New Roman" w:hAnsi="Times New Roman"/>
          <w:lang w:eastAsia="en-US"/>
        </w:rPr>
        <w:t xml:space="preserve">            </w:t>
      </w:r>
      <w:r w:rsidR="00154D12" w:rsidRPr="00D85911">
        <w:rPr>
          <w:rFonts w:ascii="Times New Roman" w:hAnsi="Times New Roman"/>
          <w:lang w:eastAsia="en-US"/>
        </w:rPr>
        <w:t xml:space="preserve">   </w:t>
      </w:r>
      <w:r w:rsidRPr="00D85911">
        <w:rPr>
          <w:rFonts w:ascii="Times New Roman" w:hAnsi="Times New Roman"/>
          <w:color w:val="000000"/>
        </w:rPr>
        <w:t>Дата и время окончания подачи заявок:</w:t>
      </w:r>
      <w:r w:rsidR="004302C4" w:rsidRPr="00D85911">
        <w:rPr>
          <w:rFonts w:ascii="Times New Roman" w:hAnsi="Times New Roman"/>
          <w:color w:val="000000"/>
        </w:rPr>
        <w:t xml:space="preserve"> </w:t>
      </w:r>
      <w:r w:rsidR="00D85911" w:rsidRPr="00D85911">
        <w:rPr>
          <w:rFonts w:ascii="Times New Roman" w:hAnsi="Times New Roman"/>
          <w:color w:val="000000"/>
        </w:rPr>
        <w:t>05.10</w:t>
      </w:r>
      <w:r w:rsidR="00154D12" w:rsidRPr="00D85911">
        <w:rPr>
          <w:rFonts w:ascii="Times New Roman" w:hAnsi="Times New Roman"/>
          <w:color w:val="000000"/>
        </w:rPr>
        <w:t>.2021 09:00 (МСК)</w:t>
      </w:r>
      <w:bookmarkStart w:id="6" w:name="_GoBack"/>
      <w:bookmarkEnd w:id="6"/>
    </w:p>
    <w:p w:rsidR="00917C5B" w:rsidRPr="005E7963" w:rsidRDefault="00917C5B" w:rsidP="00DB024C">
      <w:pPr>
        <w:widowControl w:val="0"/>
        <w:numPr>
          <w:ilvl w:val="0"/>
          <w:numId w:val="3"/>
        </w:numPr>
        <w:tabs>
          <w:tab w:val="left" w:pos="0"/>
        </w:tabs>
        <w:autoSpaceDE w:val="0"/>
        <w:autoSpaceDN w:val="0"/>
        <w:adjustRightInd w:val="0"/>
        <w:spacing w:after="120"/>
        <w:ind w:left="0" w:firstLine="0"/>
        <w:jc w:val="both"/>
        <w:rPr>
          <w:rFonts w:ascii="Times New Roman" w:hAnsi="Times New Roman"/>
          <w:lang w:eastAsia="en-US"/>
        </w:rPr>
      </w:pPr>
      <w:r w:rsidRPr="00FA0C66">
        <w:rPr>
          <w:rFonts w:ascii="Times New Roman" w:hAnsi="Times New Roman"/>
          <w:b/>
          <w:lang w:eastAsia="en-US"/>
        </w:rPr>
        <w:t>адрес электронной торговой площадки в сети «Интернет», на которой проводится закупка (при осуществлении конкурентной закупки):</w:t>
      </w:r>
      <w:r w:rsidRPr="00FA0C66">
        <w:rPr>
          <w:rFonts w:ascii="Times New Roman" w:hAnsi="Times New Roman"/>
          <w:lang w:eastAsia="en-US"/>
        </w:rPr>
        <w:t xml:space="preserve"> </w:t>
      </w:r>
      <w:r w:rsidR="00D85911">
        <w:rPr>
          <w:rFonts w:ascii="Times New Roman" w:hAnsi="Times New Roman"/>
          <w:lang w:eastAsia="en-US"/>
        </w:rPr>
        <w:t>http://</w:t>
      </w:r>
      <w:proofErr w:type="spellStart"/>
      <w:r w:rsidR="00D85911">
        <w:rPr>
          <w:rFonts w:ascii="Times New Roman" w:hAnsi="Times New Roman"/>
          <w:lang w:val="en-US" w:eastAsia="en-US"/>
        </w:rPr>
        <w:t>etp</w:t>
      </w:r>
      <w:proofErr w:type="spellEnd"/>
      <w:r w:rsidR="00D85911" w:rsidRPr="00D85911">
        <w:rPr>
          <w:rFonts w:ascii="Times New Roman" w:hAnsi="Times New Roman"/>
          <w:lang w:eastAsia="en-US"/>
        </w:rPr>
        <w:t>.</w:t>
      </w:r>
      <w:proofErr w:type="spellStart"/>
      <w:r w:rsidR="00D85911">
        <w:rPr>
          <w:rFonts w:ascii="Times New Roman" w:hAnsi="Times New Roman"/>
          <w:lang w:val="en-US" w:eastAsia="en-US"/>
        </w:rPr>
        <w:t>torgi</w:t>
      </w:r>
      <w:proofErr w:type="spellEnd"/>
      <w:r w:rsidR="00D85911" w:rsidRPr="00D85911">
        <w:rPr>
          <w:rFonts w:ascii="Times New Roman" w:hAnsi="Times New Roman"/>
          <w:lang w:eastAsia="en-US"/>
        </w:rPr>
        <w:t>-</w:t>
      </w:r>
      <w:r w:rsidR="00D85911">
        <w:rPr>
          <w:rFonts w:ascii="Times New Roman" w:hAnsi="Times New Roman"/>
          <w:lang w:val="en-US" w:eastAsia="en-US"/>
        </w:rPr>
        <w:t>online</w:t>
      </w:r>
      <w:r w:rsidR="00D85911" w:rsidRPr="00D85911">
        <w:rPr>
          <w:rFonts w:ascii="Times New Roman" w:hAnsi="Times New Roman"/>
          <w:lang w:eastAsia="en-US"/>
        </w:rPr>
        <w:t>.</w:t>
      </w:r>
      <w:r w:rsidR="00D85911">
        <w:rPr>
          <w:rFonts w:ascii="Times New Roman" w:hAnsi="Times New Roman"/>
          <w:lang w:val="en-US" w:eastAsia="en-US"/>
        </w:rPr>
        <w:t>com</w:t>
      </w:r>
    </w:p>
    <w:p w:rsidR="00917C5B" w:rsidRPr="005E7963" w:rsidRDefault="00917C5B" w:rsidP="00154D12">
      <w:pPr>
        <w:widowControl w:val="0"/>
        <w:numPr>
          <w:ilvl w:val="0"/>
          <w:numId w:val="3"/>
        </w:numPr>
        <w:tabs>
          <w:tab w:val="left" w:pos="0"/>
        </w:tabs>
        <w:autoSpaceDE w:val="0"/>
        <w:autoSpaceDN w:val="0"/>
        <w:adjustRightInd w:val="0"/>
        <w:spacing w:after="120"/>
        <w:ind w:left="0" w:firstLine="0"/>
        <w:jc w:val="both"/>
        <w:rPr>
          <w:rFonts w:ascii="Times New Roman" w:hAnsi="Times New Roman"/>
          <w:lang w:eastAsia="en-US"/>
        </w:rPr>
      </w:pPr>
      <w:r w:rsidRPr="00FA0C66">
        <w:rPr>
          <w:rFonts w:ascii="Times New Roman" w:hAnsi="Times New Roman"/>
          <w:b/>
          <w:lang w:eastAsia="en-US"/>
        </w:rPr>
        <w:t>размер обеспечения исполнения заявки, в случае если заказчиком принято решение об установлении такого требования:</w:t>
      </w:r>
      <w:r w:rsidR="00FA0C66">
        <w:rPr>
          <w:rFonts w:ascii="Times New Roman" w:hAnsi="Times New Roman"/>
          <w:lang w:eastAsia="en-US"/>
        </w:rPr>
        <w:t xml:space="preserve"> не установлено</w:t>
      </w:r>
    </w:p>
    <w:p w:rsidR="00917C5B" w:rsidRPr="005E7963" w:rsidRDefault="00917C5B" w:rsidP="00154D12">
      <w:pPr>
        <w:widowControl w:val="0"/>
        <w:numPr>
          <w:ilvl w:val="0"/>
          <w:numId w:val="3"/>
        </w:numPr>
        <w:tabs>
          <w:tab w:val="left" w:pos="0"/>
        </w:tabs>
        <w:autoSpaceDE w:val="0"/>
        <w:autoSpaceDN w:val="0"/>
        <w:adjustRightInd w:val="0"/>
        <w:spacing w:after="120"/>
        <w:ind w:left="0" w:firstLine="0"/>
        <w:jc w:val="both"/>
        <w:rPr>
          <w:rFonts w:ascii="Times New Roman" w:hAnsi="Times New Roman"/>
          <w:lang w:eastAsia="en-US"/>
        </w:rPr>
      </w:pPr>
      <w:r w:rsidRPr="00FA0C66">
        <w:rPr>
          <w:rFonts w:ascii="Times New Roman" w:hAnsi="Times New Roman"/>
          <w:b/>
          <w:lang w:eastAsia="en-US"/>
        </w:rPr>
        <w:t>размер обеспечения исполнения договора, в случае если заказчиком принято решение об</w:t>
      </w:r>
      <w:r w:rsidR="00FA0C66" w:rsidRPr="00FA0C66">
        <w:rPr>
          <w:rFonts w:ascii="Times New Roman" w:hAnsi="Times New Roman"/>
          <w:b/>
          <w:lang w:eastAsia="en-US"/>
        </w:rPr>
        <w:t xml:space="preserve"> установлении такого требования:</w:t>
      </w:r>
      <w:r w:rsidR="00FA0C66">
        <w:rPr>
          <w:rFonts w:ascii="Times New Roman" w:hAnsi="Times New Roman"/>
          <w:lang w:eastAsia="en-US"/>
        </w:rPr>
        <w:t xml:space="preserve"> </w:t>
      </w:r>
      <w:r w:rsidR="00FA0C66" w:rsidRPr="00FA0C66">
        <w:rPr>
          <w:rFonts w:ascii="Times New Roman" w:hAnsi="Times New Roman"/>
          <w:lang w:eastAsia="en-US"/>
        </w:rPr>
        <w:t>5% от начальной максимальной цены договора</w:t>
      </w:r>
    </w:p>
    <w:bookmarkEnd w:id="0"/>
    <w:bookmarkEnd w:id="1"/>
    <w:bookmarkEnd w:id="2"/>
    <w:bookmarkEnd w:id="3"/>
    <w:bookmarkEnd w:id="4"/>
    <w:bookmarkEnd w:id="5"/>
    <w:p w:rsidR="00D11851" w:rsidRDefault="00D11851" w:rsidP="00D11851">
      <w:pPr>
        <w:jc w:val="right"/>
      </w:pPr>
    </w:p>
    <w:p w:rsidR="00D11851" w:rsidRDefault="00D11851" w:rsidP="00D11851">
      <w:pPr>
        <w:jc w:val="right"/>
      </w:pPr>
    </w:p>
    <w:p w:rsidR="00D11851" w:rsidRDefault="00D11851" w:rsidP="00D11851">
      <w:pPr>
        <w:jc w:val="right"/>
      </w:pPr>
    </w:p>
    <w:p w:rsidR="00DB024C" w:rsidRPr="00620FE9" w:rsidRDefault="00D11851" w:rsidP="00D11851">
      <w:pPr>
        <w:jc w:val="right"/>
        <w:rPr>
          <w:rFonts w:ascii="Times New Roman" w:hAnsi="Times New Roman"/>
        </w:rPr>
      </w:pPr>
      <w:r w:rsidRPr="00620FE9">
        <w:rPr>
          <w:rFonts w:ascii="Times New Roman" w:hAnsi="Times New Roman"/>
        </w:rPr>
        <w:lastRenderedPageBreak/>
        <w:t>Приложение 1</w:t>
      </w: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75"/>
        <w:gridCol w:w="8822"/>
      </w:tblGrid>
      <w:tr w:rsidR="00DB024C" w:rsidRPr="00DB024C" w:rsidTr="00DB024C">
        <w:trPr>
          <w:trHeight w:val="881"/>
        </w:trPr>
        <w:tc>
          <w:tcPr>
            <w:tcW w:w="675" w:type="dxa"/>
            <w:tcBorders>
              <w:top w:val="dotted" w:sz="4" w:space="0" w:color="auto"/>
              <w:left w:val="dotted" w:sz="4" w:space="0" w:color="auto"/>
              <w:bottom w:val="dotted" w:sz="4" w:space="0" w:color="auto"/>
              <w:right w:val="dotted" w:sz="4" w:space="0" w:color="auto"/>
            </w:tcBorders>
            <w:vAlign w:val="center"/>
            <w:hideMark/>
          </w:tcPr>
          <w:p w:rsidR="00DB024C" w:rsidRPr="00DB024C" w:rsidRDefault="00D11851" w:rsidP="00DB024C">
            <w:pPr>
              <w:spacing w:after="0" w:line="240" w:lineRule="auto"/>
              <w:jc w:val="both"/>
              <w:rPr>
                <w:rFonts w:ascii="Times New Roman" w:hAnsi="Times New Roman"/>
                <w:sz w:val="20"/>
                <w:szCs w:val="20"/>
              </w:rPr>
            </w:pPr>
            <w:r>
              <w:rPr>
                <w:rFonts w:ascii="Times New Roman" w:hAnsi="Times New Roman"/>
                <w:sz w:val="20"/>
                <w:szCs w:val="20"/>
              </w:rPr>
              <w:t>1</w:t>
            </w:r>
            <w:r w:rsidR="00DB024C" w:rsidRPr="00DB024C">
              <w:rPr>
                <w:rFonts w:ascii="Times New Roman" w:hAnsi="Times New Roman"/>
                <w:sz w:val="20"/>
                <w:szCs w:val="20"/>
              </w:rPr>
              <w:t>.</w:t>
            </w:r>
          </w:p>
        </w:tc>
        <w:tc>
          <w:tcPr>
            <w:tcW w:w="8822" w:type="dxa"/>
            <w:tcBorders>
              <w:top w:val="dotted" w:sz="4" w:space="0" w:color="auto"/>
              <w:left w:val="dotted" w:sz="4" w:space="0" w:color="auto"/>
              <w:bottom w:val="dotted" w:sz="4" w:space="0" w:color="auto"/>
              <w:right w:val="dotted" w:sz="4" w:space="0" w:color="auto"/>
            </w:tcBorders>
            <w:vAlign w:val="center"/>
            <w:hideMark/>
          </w:tcPr>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Требования к участникам закупки;</w:t>
            </w:r>
          </w:p>
        </w:tc>
      </w:tr>
      <w:tr w:rsidR="00DB024C" w:rsidRPr="00DB024C" w:rsidTr="00DB024C">
        <w:trPr>
          <w:trHeight w:val="881"/>
        </w:trPr>
        <w:tc>
          <w:tcPr>
            <w:tcW w:w="9497" w:type="dxa"/>
            <w:gridSpan w:val="2"/>
            <w:tcBorders>
              <w:top w:val="dotted" w:sz="4" w:space="0" w:color="auto"/>
              <w:left w:val="dotted" w:sz="4" w:space="0" w:color="auto"/>
              <w:bottom w:val="dotted" w:sz="4" w:space="0" w:color="auto"/>
              <w:right w:val="dotted" w:sz="4" w:space="0" w:color="auto"/>
            </w:tcBorders>
            <w:vAlign w:val="center"/>
            <w:hideMark/>
          </w:tcPr>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 xml:space="preserve">Устанавливаются следующие обязательные требования к участникам закупок: </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 Отсутствие сведений об участнике закупки в реестре недобросовестных поставщиков, предусмотренный ст.5 ФЗ-223 и (или) в реестре недобросовестных поставщиков, предусмотренных Федеральным законом от 05.04.2013г. №44-ФЗ «О контрактной системе в сфере закупок товаров, работ, услуг для обеспечения государственных нужд».</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  При осуществлении конкурентной закупки Заказчик устанавливает следующие единые требования к участникам закупки:</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 xml:space="preserve">2) </w:t>
            </w:r>
            <w:proofErr w:type="spellStart"/>
            <w:r w:rsidRPr="00DB024C">
              <w:rPr>
                <w:rFonts w:ascii="Times New Roman" w:hAnsi="Times New Roman"/>
                <w:sz w:val="20"/>
                <w:szCs w:val="20"/>
              </w:rPr>
              <w:t>непроведение</w:t>
            </w:r>
            <w:proofErr w:type="spellEnd"/>
            <w:r w:rsidRPr="00DB024C">
              <w:rPr>
                <w:rFonts w:ascii="Times New Roman" w:hAnsi="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 xml:space="preserve">3) </w:t>
            </w:r>
            <w:proofErr w:type="spellStart"/>
            <w:r w:rsidRPr="00DB024C">
              <w:rPr>
                <w:rFonts w:ascii="Times New Roman" w:hAnsi="Times New Roman"/>
                <w:sz w:val="20"/>
                <w:szCs w:val="20"/>
              </w:rPr>
              <w:t>неприостановление</w:t>
            </w:r>
            <w:proofErr w:type="spellEnd"/>
            <w:r w:rsidRPr="00DB024C">
              <w:rPr>
                <w:rFonts w:ascii="Times New Roman" w:hAnsi="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 xml:space="preserve">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roofErr w:type="spellStart"/>
            <w:r w:rsidRPr="00DB024C">
              <w:rPr>
                <w:rFonts w:ascii="Times New Roman" w:hAnsi="Times New Roman"/>
                <w:sz w:val="20"/>
                <w:szCs w:val="20"/>
              </w:rPr>
              <w:t>зa</w:t>
            </w:r>
            <w:proofErr w:type="spellEnd"/>
            <w:r w:rsidRPr="00DB024C">
              <w:rPr>
                <w:rFonts w:ascii="Times New Roman" w:hAnsi="Times New Roman"/>
                <w:sz w:val="20"/>
                <w:szCs w:val="20"/>
              </w:rPr>
              <w:t xml:space="preserve">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5) отсутствие y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w:t>
            </w:r>
            <w:proofErr w:type="spellStart"/>
            <w:r w:rsidRPr="00DB024C">
              <w:rPr>
                <w:rFonts w:ascii="Times New Roman" w:hAnsi="Times New Roman"/>
                <w:sz w:val="20"/>
                <w:szCs w:val="20"/>
              </w:rPr>
              <w:t>зa</w:t>
            </w:r>
            <w:proofErr w:type="spellEnd"/>
            <w:r w:rsidRPr="00DB024C">
              <w:rPr>
                <w:rFonts w:ascii="Times New Roman" w:hAnsi="Times New Roman"/>
                <w:sz w:val="20"/>
                <w:szCs w:val="20"/>
              </w:rPr>
              <w:t xml:space="preserve">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6) участник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w:t>
            </w:r>
            <w:proofErr w:type="spellStart"/>
            <w:r w:rsidRPr="00DB024C">
              <w:rPr>
                <w:rFonts w:ascii="Times New Roman" w:hAnsi="Times New Roman"/>
                <w:sz w:val="20"/>
                <w:szCs w:val="20"/>
              </w:rPr>
              <w:t>бpaке</w:t>
            </w:r>
            <w:proofErr w:type="spellEnd"/>
            <w:r w:rsidRPr="00DB024C">
              <w:rPr>
                <w:rFonts w:ascii="Times New Roman" w:hAnsi="Times New Roman"/>
                <w:sz w:val="20"/>
                <w:szCs w:val="20"/>
              </w:rPr>
              <w:t xml:space="preserve"> c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024C">
              <w:rPr>
                <w:rFonts w:ascii="Times New Roman" w:hAnsi="Times New Roman"/>
                <w:sz w:val="20"/>
                <w:szCs w:val="20"/>
              </w:rPr>
              <w:t>неполнородными</w:t>
            </w:r>
            <w:proofErr w:type="spellEnd"/>
            <w:r w:rsidRPr="00DB024C">
              <w:rPr>
                <w:rFonts w:ascii="Times New Roman" w:hAnsi="Times New Roman"/>
                <w:sz w:val="20"/>
                <w:szCs w:val="20"/>
              </w:rPr>
              <w:t xml:space="preserve"> (имеющими общих отца или мать) братьями и сестрами), усыновителями или </w:t>
            </w:r>
            <w:r w:rsidRPr="00DB024C">
              <w:rPr>
                <w:rFonts w:ascii="Times New Roman" w:hAnsi="Times New Roman"/>
                <w:sz w:val="20"/>
                <w:szCs w:val="20"/>
              </w:rPr>
              <w:lastRenderedPageBreak/>
              <w:t>усыновленными указанных физических лиц.</w:t>
            </w:r>
          </w:p>
          <w:p w:rsidR="00DB024C" w:rsidRPr="00DB024C" w:rsidRDefault="00DB024C" w:rsidP="00DB024C">
            <w:pPr>
              <w:spacing w:after="0" w:line="240" w:lineRule="auto"/>
              <w:ind w:firstLine="708"/>
              <w:rPr>
                <w:rFonts w:ascii="Times New Roman" w:hAnsi="Times New Roman"/>
                <w:sz w:val="20"/>
                <w:szCs w:val="20"/>
              </w:rPr>
            </w:pPr>
            <w:r w:rsidRPr="00DB024C">
              <w:rPr>
                <w:rFonts w:ascii="Times New Roman" w:hAnsi="Times New Roman"/>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 xml:space="preserve"> </w:t>
            </w:r>
          </w:p>
        </w:tc>
      </w:tr>
      <w:tr w:rsidR="00DB024C" w:rsidRPr="00DB024C" w:rsidTr="00DB024C">
        <w:trPr>
          <w:trHeight w:val="881"/>
        </w:trPr>
        <w:tc>
          <w:tcPr>
            <w:tcW w:w="675" w:type="dxa"/>
            <w:tcBorders>
              <w:top w:val="dotted" w:sz="4" w:space="0" w:color="auto"/>
              <w:left w:val="dotted" w:sz="4" w:space="0" w:color="auto"/>
              <w:bottom w:val="dotted" w:sz="4" w:space="0" w:color="auto"/>
              <w:right w:val="dotted" w:sz="4" w:space="0" w:color="auto"/>
            </w:tcBorders>
            <w:vAlign w:val="center"/>
            <w:hideMark/>
          </w:tcPr>
          <w:p w:rsidR="00DB024C" w:rsidRPr="00DB024C" w:rsidRDefault="00D11851" w:rsidP="00DB024C">
            <w:pPr>
              <w:spacing w:after="0" w:line="240" w:lineRule="auto"/>
              <w:jc w:val="both"/>
              <w:rPr>
                <w:rFonts w:ascii="Times New Roman" w:hAnsi="Times New Roman"/>
                <w:sz w:val="20"/>
                <w:szCs w:val="20"/>
              </w:rPr>
            </w:pPr>
            <w:r>
              <w:rPr>
                <w:rFonts w:ascii="Times New Roman" w:hAnsi="Times New Roman"/>
                <w:sz w:val="20"/>
                <w:szCs w:val="20"/>
              </w:rPr>
              <w:lastRenderedPageBreak/>
              <w:t>2</w:t>
            </w:r>
            <w:r w:rsidR="00DB024C" w:rsidRPr="00DB024C">
              <w:rPr>
                <w:rFonts w:ascii="Times New Roman" w:hAnsi="Times New Roman"/>
                <w:sz w:val="20"/>
                <w:szCs w:val="20"/>
              </w:rPr>
              <w:t>.</w:t>
            </w:r>
          </w:p>
        </w:tc>
        <w:tc>
          <w:tcPr>
            <w:tcW w:w="8822" w:type="dxa"/>
            <w:tcBorders>
              <w:top w:val="dotted" w:sz="4" w:space="0" w:color="auto"/>
              <w:left w:val="dotted" w:sz="4" w:space="0" w:color="auto"/>
              <w:bottom w:val="dotted" w:sz="4" w:space="0" w:color="auto"/>
              <w:right w:val="dotted" w:sz="4" w:space="0" w:color="auto"/>
            </w:tcBorders>
            <w:vAlign w:val="center"/>
            <w:hideMark/>
          </w:tcPr>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Форма, порядок, дата и время окончания срока предоставления участникам закупки разъяснений положений документации о закупке;</w:t>
            </w:r>
          </w:p>
        </w:tc>
      </w:tr>
      <w:tr w:rsidR="00DB024C" w:rsidRPr="00DB024C" w:rsidTr="00DB024C">
        <w:trPr>
          <w:trHeight w:val="881"/>
        </w:trPr>
        <w:tc>
          <w:tcPr>
            <w:tcW w:w="9497" w:type="dxa"/>
            <w:gridSpan w:val="2"/>
            <w:tcBorders>
              <w:top w:val="dotted" w:sz="4" w:space="0" w:color="auto"/>
              <w:left w:val="dotted" w:sz="4" w:space="0" w:color="auto"/>
              <w:bottom w:val="dotted" w:sz="4" w:space="0" w:color="auto"/>
              <w:right w:val="dotted" w:sz="4" w:space="0" w:color="auto"/>
            </w:tcBorders>
            <w:vAlign w:val="center"/>
            <w:hideMark/>
          </w:tcPr>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 xml:space="preserve"> Любой участник конкурентной закупки вправе направить Заказчику запрос о даче разъяснений по</w:t>
            </w:r>
            <w:r>
              <w:rPr>
                <w:rFonts w:ascii="Times New Roman" w:hAnsi="Times New Roman"/>
                <w:sz w:val="20"/>
                <w:szCs w:val="20"/>
              </w:rPr>
              <w:t>ложений документации о закупке</w:t>
            </w:r>
            <w:r w:rsidRPr="00DB024C">
              <w:rPr>
                <w:rFonts w:ascii="Times New Roman" w:hAnsi="Times New Roman"/>
                <w:sz w:val="20"/>
                <w:szCs w:val="20"/>
              </w:rPr>
              <w:t>.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tc>
      </w:tr>
      <w:tr w:rsidR="00DB024C" w:rsidRPr="00DB024C" w:rsidTr="00DB024C">
        <w:trPr>
          <w:trHeight w:val="516"/>
        </w:trPr>
        <w:tc>
          <w:tcPr>
            <w:tcW w:w="675" w:type="dxa"/>
            <w:tcBorders>
              <w:top w:val="dotted" w:sz="4" w:space="0" w:color="auto"/>
              <w:left w:val="dotted" w:sz="4" w:space="0" w:color="auto"/>
              <w:bottom w:val="dotted" w:sz="4" w:space="0" w:color="auto"/>
              <w:right w:val="dotted" w:sz="4" w:space="0" w:color="auto"/>
            </w:tcBorders>
            <w:vAlign w:val="center"/>
            <w:hideMark/>
          </w:tcPr>
          <w:p w:rsidR="00DB024C" w:rsidRPr="00DB024C" w:rsidRDefault="00D11851" w:rsidP="00DB024C">
            <w:pPr>
              <w:spacing w:after="0" w:line="240" w:lineRule="auto"/>
              <w:jc w:val="both"/>
              <w:rPr>
                <w:rFonts w:ascii="Times New Roman" w:hAnsi="Times New Roman"/>
                <w:sz w:val="20"/>
                <w:szCs w:val="20"/>
              </w:rPr>
            </w:pPr>
            <w:r>
              <w:rPr>
                <w:rFonts w:ascii="Times New Roman" w:hAnsi="Times New Roman"/>
                <w:sz w:val="20"/>
                <w:szCs w:val="20"/>
              </w:rPr>
              <w:t>3</w:t>
            </w:r>
            <w:r w:rsidR="00DB024C" w:rsidRPr="00DB024C">
              <w:rPr>
                <w:rFonts w:ascii="Times New Roman" w:hAnsi="Times New Roman"/>
                <w:sz w:val="20"/>
                <w:szCs w:val="20"/>
              </w:rPr>
              <w:t>.</w:t>
            </w:r>
          </w:p>
        </w:tc>
        <w:tc>
          <w:tcPr>
            <w:tcW w:w="8822" w:type="dxa"/>
            <w:tcBorders>
              <w:top w:val="dotted" w:sz="4" w:space="0" w:color="auto"/>
              <w:left w:val="dotted" w:sz="4" w:space="0" w:color="auto"/>
              <w:bottom w:val="dotted" w:sz="4" w:space="0" w:color="auto"/>
              <w:right w:val="dotted" w:sz="4" w:space="0" w:color="auto"/>
            </w:tcBorders>
            <w:vAlign w:val="center"/>
            <w:hideMark/>
          </w:tcPr>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Критерии оценки и сопоставления заявок на участие в закупке;</w:t>
            </w:r>
          </w:p>
        </w:tc>
      </w:tr>
      <w:tr w:rsidR="00DB024C" w:rsidRPr="00DB024C" w:rsidTr="00DB024C">
        <w:trPr>
          <w:trHeight w:val="881"/>
        </w:trPr>
        <w:tc>
          <w:tcPr>
            <w:tcW w:w="9497" w:type="dxa"/>
            <w:gridSpan w:val="2"/>
            <w:tcBorders>
              <w:top w:val="dotted" w:sz="4" w:space="0" w:color="auto"/>
              <w:left w:val="dotted" w:sz="4" w:space="0" w:color="auto"/>
              <w:bottom w:val="dotted" w:sz="4" w:space="0" w:color="auto"/>
              <w:right w:val="dotted" w:sz="4" w:space="0" w:color="auto"/>
            </w:tcBorders>
            <w:vAlign w:val="center"/>
            <w:hideMark/>
          </w:tcPr>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ab/>
            </w:r>
            <w:r w:rsidRPr="00DB024C">
              <w:rPr>
                <w:rFonts w:ascii="Times New Roman" w:hAnsi="Times New Roman"/>
                <w:sz w:val="20"/>
                <w:szCs w:val="20"/>
              </w:rPr>
              <w:tab/>
              <w:t xml:space="preserve">Единственным критерием для определения Победителя является наименьшая цена заявки при условии соответствия самой заявки условиям настоящего запроса котировок. </w:t>
            </w:r>
          </w:p>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Организатор закупки отклоняет от участия в закупке Заявки в следующих случаях:</w:t>
            </w:r>
          </w:p>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  выявлено несоответствие участника хотя бы одному из требований</w:t>
            </w:r>
          </w:p>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 участник закупки не представил документы, необходимые для участия в процедуре закупки;</w:t>
            </w:r>
          </w:p>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 в представленных документах или в заявке указаны недостоверные сведения об участнике закупки и (или) о товарах, работах, услугах;</w:t>
            </w:r>
          </w:p>
          <w:p w:rsidR="00DB024C" w:rsidRPr="00DB024C" w:rsidRDefault="00DB024C" w:rsidP="00DB024C">
            <w:pPr>
              <w:spacing w:after="0" w:line="240" w:lineRule="auto"/>
              <w:jc w:val="both"/>
              <w:rPr>
                <w:rFonts w:ascii="Times New Roman" w:hAnsi="Times New Roman"/>
                <w:sz w:val="20"/>
                <w:szCs w:val="20"/>
              </w:rPr>
            </w:pPr>
            <w:r w:rsidRPr="00DB024C">
              <w:rPr>
                <w:rFonts w:ascii="Times New Roman" w:hAnsi="Times New Roman"/>
                <w:sz w:val="20"/>
                <w:szCs w:val="20"/>
              </w:rPr>
              <w:t>- участник закупки не предоставил обеспечение заявки на участие в закупке, если такое обеспечение предусмотрено документацией о закупке.</w:t>
            </w:r>
          </w:p>
        </w:tc>
      </w:tr>
    </w:tbl>
    <w:p w:rsidR="00DB024C" w:rsidRDefault="00DB024C"/>
    <w:p w:rsidR="00D11851" w:rsidRDefault="00D11851"/>
    <w:p w:rsidR="00D11851" w:rsidRDefault="00D11851"/>
    <w:p w:rsidR="00D11851" w:rsidRDefault="00D11851"/>
    <w:p w:rsidR="00D11851" w:rsidRDefault="00D11851"/>
    <w:p w:rsidR="00D11851" w:rsidRDefault="00D11851"/>
    <w:p w:rsidR="00D11851" w:rsidRDefault="00D11851"/>
    <w:p w:rsidR="00D11851" w:rsidRDefault="00D11851"/>
    <w:p w:rsidR="00D11851" w:rsidRDefault="00D11851"/>
    <w:p w:rsidR="00D11851" w:rsidRDefault="00D11851"/>
    <w:p w:rsidR="00D11851" w:rsidRDefault="00D11851"/>
    <w:p w:rsidR="00D11851" w:rsidRDefault="00D11851"/>
    <w:p w:rsidR="00D11851" w:rsidRDefault="00D11851"/>
    <w:p w:rsidR="00D11851" w:rsidRDefault="00D11851"/>
    <w:p w:rsidR="00C9524F" w:rsidRDefault="00C9524F"/>
    <w:p w:rsidR="00D11851" w:rsidRPr="00620FE9" w:rsidRDefault="00D11851" w:rsidP="00D11851">
      <w:pPr>
        <w:jc w:val="right"/>
        <w:rPr>
          <w:rFonts w:ascii="Times New Roman" w:hAnsi="Times New Roman"/>
        </w:rPr>
      </w:pPr>
      <w:r w:rsidRPr="00620FE9">
        <w:rPr>
          <w:rFonts w:ascii="Times New Roman" w:hAnsi="Times New Roman"/>
        </w:rPr>
        <w:lastRenderedPageBreak/>
        <w:t>Приложение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095"/>
      </w:tblGrid>
      <w:tr w:rsidR="00C9524F" w:rsidRPr="008E78B3" w:rsidTr="00301DFF">
        <w:tc>
          <w:tcPr>
            <w:tcW w:w="3256" w:type="dxa"/>
          </w:tcPr>
          <w:p w:rsidR="00C9524F" w:rsidRPr="008E78B3" w:rsidRDefault="00C9524F" w:rsidP="00301DFF">
            <w:pPr>
              <w:spacing w:after="60" w:line="240" w:lineRule="auto"/>
              <w:rPr>
                <w:rFonts w:ascii="Times New Roman" w:hAnsi="Times New Roman"/>
                <w:b/>
                <w:bCs/>
                <w:iCs/>
                <w:highlight w:val="yellow"/>
              </w:rPr>
            </w:pPr>
            <w:r w:rsidRPr="007C483F">
              <w:rPr>
                <w:rFonts w:ascii="Times New Roman" w:hAnsi="Times New Roman"/>
                <w:b/>
                <w:bCs/>
                <w:iCs/>
              </w:rPr>
              <w:t>Цель</w:t>
            </w:r>
          </w:p>
        </w:tc>
        <w:tc>
          <w:tcPr>
            <w:tcW w:w="6095" w:type="dxa"/>
            <w:vAlign w:val="center"/>
          </w:tcPr>
          <w:p w:rsidR="00C9524F" w:rsidRPr="008E78B3" w:rsidRDefault="00C9524F" w:rsidP="00301DFF">
            <w:pPr>
              <w:spacing w:after="0" w:line="240" w:lineRule="auto"/>
              <w:jc w:val="both"/>
              <w:rPr>
                <w:rFonts w:ascii="Times New Roman" w:hAnsi="Times New Roman"/>
              </w:rPr>
            </w:pPr>
            <w:r>
              <w:rPr>
                <w:rFonts w:ascii="Times New Roman" w:hAnsi="Times New Roman"/>
              </w:rPr>
              <w:t>Заключение договора аренды на нежилое помещение (</w:t>
            </w:r>
            <w:r w:rsidRPr="008E78B3">
              <w:rPr>
                <w:rFonts w:ascii="Times New Roman" w:hAnsi="Times New Roman"/>
              </w:rPr>
              <w:t>гар</w:t>
            </w:r>
            <w:r>
              <w:rPr>
                <w:rFonts w:ascii="Times New Roman" w:hAnsi="Times New Roman"/>
              </w:rPr>
              <w:t xml:space="preserve">ажный </w:t>
            </w:r>
            <w:r w:rsidRPr="008E78B3">
              <w:rPr>
                <w:rFonts w:ascii="Times New Roman" w:hAnsi="Times New Roman"/>
              </w:rPr>
              <w:t>бокс</w:t>
            </w:r>
            <w:r w:rsidRPr="007C483F">
              <w:rPr>
                <w:rFonts w:ascii="Times New Roman" w:hAnsi="Times New Roman"/>
              </w:rPr>
              <w:t>)</w:t>
            </w:r>
            <w:r w:rsidRPr="008E78B3">
              <w:rPr>
                <w:rFonts w:ascii="Times New Roman" w:hAnsi="Times New Roman"/>
              </w:rPr>
              <w:t xml:space="preserve"> </w:t>
            </w:r>
            <w:r>
              <w:rPr>
                <w:rFonts w:ascii="Times New Roman" w:hAnsi="Times New Roman"/>
              </w:rPr>
              <w:t xml:space="preserve">на 15 </w:t>
            </w:r>
            <w:proofErr w:type="spellStart"/>
            <w:r>
              <w:rPr>
                <w:rFonts w:ascii="Times New Roman" w:hAnsi="Times New Roman"/>
              </w:rPr>
              <w:t>машино</w:t>
            </w:r>
            <w:proofErr w:type="spellEnd"/>
            <w:r>
              <w:rPr>
                <w:rFonts w:ascii="Times New Roman" w:hAnsi="Times New Roman"/>
              </w:rPr>
              <w:t>-места</w:t>
            </w:r>
            <w:r w:rsidRPr="008E78B3">
              <w:rPr>
                <w:rFonts w:ascii="Times New Roman" w:hAnsi="Times New Roman"/>
              </w:rPr>
              <w:t>, находящ</w:t>
            </w:r>
            <w:r w:rsidRPr="007C483F">
              <w:rPr>
                <w:rFonts w:ascii="Times New Roman" w:hAnsi="Times New Roman"/>
              </w:rPr>
              <w:t>е</w:t>
            </w:r>
            <w:r>
              <w:rPr>
                <w:rFonts w:ascii="Times New Roman" w:hAnsi="Times New Roman"/>
              </w:rPr>
              <w:t>гося</w:t>
            </w:r>
            <w:r w:rsidRPr="008E78B3">
              <w:rPr>
                <w:rFonts w:ascii="Times New Roman" w:hAnsi="Times New Roman"/>
              </w:rPr>
              <w:t xml:space="preserve"> обособленно </w:t>
            </w:r>
            <w:r w:rsidRPr="00C83AC8">
              <w:rPr>
                <w:rFonts w:ascii="Times New Roman" w:hAnsi="Times New Roman"/>
              </w:rPr>
              <w:t xml:space="preserve">в одном здании/помещении в черте г. </w:t>
            </w:r>
            <w:r>
              <w:rPr>
                <w:rFonts w:ascii="Times New Roman" w:hAnsi="Times New Roman"/>
              </w:rPr>
              <w:t>Кызыл</w:t>
            </w:r>
            <w:r w:rsidRPr="00C83AC8">
              <w:rPr>
                <w:rFonts w:ascii="Times New Roman" w:hAnsi="Times New Roman"/>
              </w:rPr>
              <w:t>а, в</w:t>
            </w:r>
            <w:r w:rsidRPr="00EF3B02">
              <w:rPr>
                <w:rFonts w:ascii="Times New Roman" w:hAnsi="Times New Roman"/>
              </w:rPr>
              <w:t xml:space="preserve"> целях размещения служебного автотранспорта Заказчика</w:t>
            </w:r>
            <w:r>
              <w:rPr>
                <w:rFonts w:ascii="Times New Roman" w:hAnsi="Times New Roman"/>
              </w:rPr>
              <w:t>.</w:t>
            </w:r>
          </w:p>
          <w:p w:rsidR="00C9524F" w:rsidRPr="008E78B3" w:rsidRDefault="00C9524F" w:rsidP="00301DFF">
            <w:pPr>
              <w:spacing w:after="60" w:line="240" w:lineRule="auto"/>
              <w:jc w:val="center"/>
              <w:rPr>
                <w:rFonts w:ascii="Times New Roman" w:hAnsi="Times New Roman"/>
                <w:b/>
                <w:bCs/>
                <w:iCs/>
                <w:highlight w:val="yellow"/>
              </w:rPr>
            </w:pPr>
          </w:p>
        </w:tc>
      </w:tr>
      <w:tr w:rsidR="00C9524F" w:rsidRPr="008E78B3" w:rsidTr="00301DFF">
        <w:tc>
          <w:tcPr>
            <w:tcW w:w="3256" w:type="dxa"/>
          </w:tcPr>
          <w:p w:rsidR="00C9524F" w:rsidRPr="007C483F" w:rsidRDefault="00C9524F" w:rsidP="00301DFF">
            <w:pPr>
              <w:spacing w:after="60" w:line="240" w:lineRule="auto"/>
              <w:rPr>
                <w:rFonts w:ascii="Times New Roman" w:hAnsi="Times New Roman"/>
                <w:b/>
                <w:bCs/>
                <w:iCs/>
              </w:rPr>
            </w:pPr>
            <w:r>
              <w:rPr>
                <w:rFonts w:ascii="Times New Roman" w:hAnsi="Times New Roman"/>
                <w:b/>
                <w:bCs/>
                <w:iCs/>
              </w:rPr>
              <w:t>Место нахождения Заказчика</w:t>
            </w:r>
          </w:p>
        </w:tc>
        <w:tc>
          <w:tcPr>
            <w:tcW w:w="6095" w:type="dxa"/>
            <w:vAlign w:val="center"/>
          </w:tcPr>
          <w:p w:rsidR="00C9524F" w:rsidRDefault="00C9524F" w:rsidP="00301DFF">
            <w:pPr>
              <w:spacing w:after="0" w:line="240" w:lineRule="auto"/>
              <w:jc w:val="both"/>
              <w:rPr>
                <w:rFonts w:ascii="Times New Roman" w:hAnsi="Times New Roman"/>
              </w:rPr>
            </w:pPr>
            <w:r>
              <w:rPr>
                <w:rFonts w:ascii="Times New Roman" w:hAnsi="Times New Roman"/>
              </w:rPr>
              <w:t xml:space="preserve">Г. Кызыл, ул. </w:t>
            </w:r>
            <w:proofErr w:type="spellStart"/>
            <w:r>
              <w:rPr>
                <w:rFonts w:ascii="Times New Roman" w:hAnsi="Times New Roman"/>
              </w:rPr>
              <w:t>Оюна</w:t>
            </w:r>
            <w:proofErr w:type="spellEnd"/>
            <w:r>
              <w:rPr>
                <w:rFonts w:ascii="Times New Roman" w:hAnsi="Times New Roman"/>
              </w:rPr>
              <w:t xml:space="preserve"> </w:t>
            </w:r>
            <w:proofErr w:type="spellStart"/>
            <w:r>
              <w:rPr>
                <w:rFonts w:ascii="Times New Roman" w:hAnsi="Times New Roman"/>
              </w:rPr>
              <w:t>Курседи</w:t>
            </w:r>
            <w:proofErr w:type="spellEnd"/>
            <w:r>
              <w:rPr>
                <w:rFonts w:ascii="Times New Roman" w:hAnsi="Times New Roman"/>
              </w:rPr>
              <w:t xml:space="preserve"> 163</w:t>
            </w:r>
          </w:p>
        </w:tc>
      </w:tr>
      <w:tr w:rsidR="00C9524F" w:rsidRPr="008E78B3" w:rsidTr="00301DFF">
        <w:tc>
          <w:tcPr>
            <w:tcW w:w="3256" w:type="dxa"/>
          </w:tcPr>
          <w:p w:rsidR="00C9524F" w:rsidRPr="007C483F" w:rsidRDefault="00C9524F" w:rsidP="00301DFF">
            <w:pPr>
              <w:spacing w:after="60" w:line="240" w:lineRule="auto"/>
              <w:rPr>
                <w:rFonts w:ascii="Times New Roman" w:hAnsi="Times New Roman"/>
                <w:b/>
                <w:bCs/>
                <w:iCs/>
              </w:rPr>
            </w:pPr>
            <w:r w:rsidRPr="007C483F">
              <w:rPr>
                <w:rFonts w:ascii="Times New Roman" w:hAnsi="Times New Roman"/>
                <w:b/>
                <w:bCs/>
                <w:iCs/>
              </w:rPr>
              <w:t>Сроки оказания услуг</w:t>
            </w:r>
          </w:p>
        </w:tc>
        <w:tc>
          <w:tcPr>
            <w:tcW w:w="6095" w:type="dxa"/>
            <w:vAlign w:val="center"/>
          </w:tcPr>
          <w:p w:rsidR="00C9524F" w:rsidRDefault="00C9524F" w:rsidP="00301DFF">
            <w:pPr>
              <w:spacing w:after="0" w:line="240" w:lineRule="auto"/>
              <w:jc w:val="both"/>
              <w:rPr>
                <w:rFonts w:ascii="Times New Roman" w:hAnsi="Times New Roman"/>
              </w:rPr>
            </w:pPr>
            <w:r>
              <w:rPr>
                <w:rFonts w:ascii="Times New Roman" w:hAnsi="Times New Roman"/>
              </w:rPr>
              <w:t>С</w:t>
            </w:r>
            <w:r w:rsidRPr="007C483F">
              <w:rPr>
                <w:rFonts w:ascii="Times New Roman" w:hAnsi="Times New Roman"/>
              </w:rPr>
              <w:t xml:space="preserve">рок аренды помещения с </w:t>
            </w:r>
            <w:r>
              <w:rPr>
                <w:rFonts w:ascii="Times New Roman" w:hAnsi="Times New Roman"/>
              </w:rPr>
              <w:t>15.</w:t>
            </w:r>
            <w:r w:rsidRPr="007C483F">
              <w:rPr>
                <w:rFonts w:ascii="Times New Roman" w:hAnsi="Times New Roman"/>
              </w:rPr>
              <w:t>1</w:t>
            </w:r>
            <w:r>
              <w:rPr>
                <w:rFonts w:ascii="Times New Roman" w:hAnsi="Times New Roman"/>
              </w:rPr>
              <w:t>0.2021</w:t>
            </w:r>
            <w:r w:rsidRPr="007C483F">
              <w:rPr>
                <w:rFonts w:ascii="Times New Roman" w:hAnsi="Times New Roman"/>
              </w:rPr>
              <w:t xml:space="preserve"> г. по </w:t>
            </w:r>
            <w:r>
              <w:rPr>
                <w:rFonts w:ascii="Times New Roman" w:hAnsi="Times New Roman"/>
              </w:rPr>
              <w:t>15.03</w:t>
            </w:r>
            <w:r w:rsidRPr="007C483F">
              <w:rPr>
                <w:rFonts w:ascii="Times New Roman" w:hAnsi="Times New Roman"/>
              </w:rPr>
              <w:t>.202</w:t>
            </w:r>
            <w:r>
              <w:rPr>
                <w:rFonts w:ascii="Times New Roman" w:hAnsi="Times New Roman"/>
              </w:rPr>
              <w:t>2</w:t>
            </w:r>
            <w:r w:rsidRPr="007C483F">
              <w:rPr>
                <w:rFonts w:ascii="Times New Roman" w:hAnsi="Times New Roman"/>
              </w:rPr>
              <w:t xml:space="preserve"> г. </w:t>
            </w:r>
          </w:p>
        </w:tc>
      </w:tr>
      <w:tr w:rsidR="00C9524F" w:rsidRPr="008E78B3" w:rsidTr="00301DFF">
        <w:tc>
          <w:tcPr>
            <w:tcW w:w="3256" w:type="dxa"/>
          </w:tcPr>
          <w:p w:rsidR="00C9524F" w:rsidRPr="00D40993" w:rsidRDefault="00C9524F" w:rsidP="00301DFF">
            <w:pPr>
              <w:spacing w:after="60" w:line="240" w:lineRule="auto"/>
              <w:rPr>
                <w:rFonts w:ascii="Times New Roman" w:hAnsi="Times New Roman"/>
                <w:b/>
                <w:bCs/>
                <w:iCs/>
              </w:rPr>
            </w:pPr>
            <w:r w:rsidRPr="00D40993">
              <w:rPr>
                <w:rFonts w:ascii="Times New Roman" w:hAnsi="Times New Roman"/>
                <w:b/>
                <w:bCs/>
              </w:rPr>
              <w:t>Перечень автомобилей Заказчика</w:t>
            </w:r>
          </w:p>
        </w:tc>
        <w:tc>
          <w:tcPr>
            <w:tcW w:w="6095" w:type="dxa"/>
            <w:vAlign w:val="center"/>
          </w:tcPr>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УАЗ таблетка- н 329 ах</w:t>
            </w:r>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 xml:space="preserve">УАЗ таблетка – р 219 </w:t>
            </w:r>
            <w:proofErr w:type="spellStart"/>
            <w:r w:rsidRPr="00AF0AE6">
              <w:rPr>
                <w:rFonts w:ascii="Times New Roman" w:hAnsi="Times New Roman"/>
              </w:rPr>
              <w:t>ва</w:t>
            </w:r>
            <w:proofErr w:type="spellEnd"/>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 xml:space="preserve">УАЗ таблетка – р220 </w:t>
            </w:r>
            <w:proofErr w:type="spellStart"/>
            <w:r w:rsidRPr="00AF0AE6">
              <w:rPr>
                <w:rFonts w:ascii="Times New Roman" w:hAnsi="Times New Roman"/>
              </w:rPr>
              <w:t>ва</w:t>
            </w:r>
            <w:proofErr w:type="spellEnd"/>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 xml:space="preserve">УАЗ таблетка – т 141 </w:t>
            </w:r>
            <w:proofErr w:type="spellStart"/>
            <w:r w:rsidRPr="00AF0AE6">
              <w:rPr>
                <w:rFonts w:ascii="Times New Roman" w:hAnsi="Times New Roman"/>
              </w:rPr>
              <w:t>вв</w:t>
            </w:r>
            <w:proofErr w:type="spellEnd"/>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УАЗ таблетка – а 432 ах</w:t>
            </w:r>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УАЗ таблетка – у 240 ан</w:t>
            </w:r>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 xml:space="preserve">УАЗ фермер – н 612 </w:t>
            </w:r>
            <w:proofErr w:type="spellStart"/>
            <w:r w:rsidRPr="00AF0AE6">
              <w:rPr>
                <w:rFonts w:ascii="Times New Roman" w:hAnsi="Times New Roman"/>
              </w:rPr>
              <w:t>вс</w:t>
            </w:r>
            <w:proofErr w:type="spellEnd"/>
            <w:r w:rsidRPr="00AF0AE6">
              <w:rPr>
                <w:rFonts w:ascii="Times New Roman" w:hAnsi="Times New Roman"/>
              </w:rPr>
              <w:t xml:space="preserve"> </w:t>
            </w:r>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Трактор Беларусь с прицепом</w:t>
            </w:r>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Газ саз -3507</w:t>
            </w:r>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Форд –транзит (</w:t>
            </w:r>
            <w:proofErr w:type="spellStart"/>
            <w:r w:rsidRPr="00AF0AE6">
              <w:rPr>
                <w:rFonts w:ascii="Times New Roman" w:hAnsi="Times New Roman"/>
              </w:rPr>
              <w:t>реанимобиль</w:t>
            </w:r>
            <w:proofErr w:type="spellEnd"/>
            <w:r w:rsidRPr="00AF0AE6">
              <w:rPr>
                <w:rFonts w:ascii="Times New Roman" w:hAnsi="Times New Roman"/>
              </w:rPr>
              <w:t>)</w:t>
            </w:r>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Лада веста – 708</w:t>
            </w:r>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Жигули – т 627 ан</w:t>
            </w:r>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 xml:space="preserve">Газель - м 513 </w:t>
            </w:r>
            <w:proofErr w:type="spellStart"/>
            <w:r w:rsidRPr="00AF0AE6">
              <w:rPr>
                <w:rFonts w:ascii="Times New Roman" w:hAnsi="Times New Roman"/>
              </w:rPr>
              <w:t>вв</w:t>
            </w:r>
            <w:proofErr w:type="spellEnd"/>
          </w:p>
          <w:p w:rsidR="00C9524F"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Газель – т 145 ар</w:t>
            </w:r>
          </w:p>
          <w:p w:rsidR="00C9524F" w:rsidRPr="00AF0AE6" w:rsidRDefault="00C9524F" w:rsidP="00C9524F">
            <w:pPr>
              <w:pStyle w:val="a3"/>
              <w:numPr>
                <w:ilvl w:val="0"/>
                <w:numId w:val="10"/>
              </w:numPr>
              <w:kinsoku w:val="0"/>
              <w:overflowPunct w:val="0"/>
              <w:autoSpaceDE w:val="0"/>
              <w:autoSpaceDN w:val="0"/>
              <w:spacing w:after="0" w:line="288" w:lineRule="auto"/>
              <w:jc w:val="both"/>
              <w:rPr>
                <w:rFonts w:ascii="Times New Roman" w:hAnsi="Times New Roman"/>
              </w:rPr>
            </w:pPr>
            <w:r w:rsidRPr="00AF0AE6">
              <w:rPr>
                <w:rFonts w:ascii="Times New Roman" w:hAnsi="Times New Roman"/>
              </w:rPr>
              <w:t>Газ</w:t>
            </w:r>
            <w:r>
              <w:rPr>
                <w:rFonts w:ascii="Times New Roman" w:hAnsi="Times New Roman"/>
              </w:rPr>
              <w:t xml:space="preserve">- соболь – 069 </w:t>
            </w:r>
          </w:p>
          <w:p w:rsidR="00C9524F" w:rsidRDefault="00C9524F" w:rsidP="00301DFF">
            <w:pPr>
              <w:spacing w:after="0" w:line="240" w:lineRule="auto"/>
              <w:jc w:val="both"/>
              <w:rPr>
                <w:rFonts w:ascii="Times New Roman" w:hAnsi="Times New Roman"/>
              </w:rPr>
            </w:pPr>
            <w:r w:rsidRPr="00E85EF6">
              <w:rPr>
                <w:rFonts w:ascii="Times New Roman" w:hAnsi="Times New Roman"/>
              </w:rPr>
              <w:t xml:space="preserve">Итого: </w:t>
            </w:r>
            <w:r>
              <w:rPr>
                <w:rFonts w:ascii="Times New Roman" w:hAnsi="Times New Roman"/>
              </w:rPr>
              <w:t xml:space="preserve">Пятнадцать </w:t>
            </w:r>
            <w:r w:rsidRPr="00E85EF6">
              <w:rPr>
                <w:rFonts w:ascii="Times New Roman" w:hAnsi="Times New Roman"/>
              </w:rPr>
              <w:t>автомобил</w:t>
            </w:r>
            <w:r>
              <w:rPr>
                <w:rFonts w:ascii="Times New Roman" w:hAnsi="Times New Roman"/>
              </w:rPr>
              <w:t>ей</w:t>
            </w:r>
            <w:r w:rsidRPr="00E85EF6">
              <w:rPr>
                <w:rFonts w:ascii="Times New Roman" w:hAnsi="Times New Roman"/>
              </w:rPr>
              <w:t>.</w:t>
            </w:r>
          </w:p>
          <w:p w:rsidR="00C9524F" w:rsidRDefault="00C9524F" w:rsidP="00301DFF">
            <w:pPr>
              <w:spacing w:after="0" w:line="240" w:lineRule="auto"/>
              <w:jc w:val="both"/>
              <w:rPr>
                <w:rFonts w:ascii="Times New Roman" w:hAnsi="Times New Roman"/>
              </w:rPr>
            </w:pPr>
          </w:p>
        </w:tc>
      </w:tr>
      <w:tr w:rsidR="00C9524F" w:rsidRPr="008E78B3" w:rsidTr="00301DFF">
        <w:tc>
          <w:tcPr>
            <w:tcW w:w="3256" w:type="dxa"/>
          </w:tcPr>
          <w:p w:rsidR="00C9524F" w:rsidRPr="007C483F" w:rsidRDefault="00C9524F" w:rsidP="00301DFF">
            <w:pPr>
              <w:spacing w:after="60" w:line="240" w:lineRule="auto"/>
              <w:rPr>
                <w:rFonts w:ascii="Times New Roman" w:hAnsi="Times New Roman"/>
                <w:b/>
                <w:bCs/>
                <w:iCs/>
              </w:rPr>
            </w:pPr>
            <w:r w:rsidRPr="007A21C5">
              <w:rPr>
                <w:rFonts w:ascii="Times New Roman" w:hAnsi="Times New Roman"/>
                <w:b/>
                <w:bCs/>
                <w:iCs/>
              </w:rPr>
              <w:t xml:space="preserve">Требования к </w:t>
            </w:r>
            <w:r>
              <w:rPr>
                <w:rFonts w:ascii="Times New Roman" w:hAnsi="Times New Roman"/>
                <w:b/>
                <w:bCs/>
                <w:iCs/>
              </w:rPr>
              <w:t>Исполнителю</w:t>
            </w:r>
          </w:p>
        </w:tc>
        <w:tc>
          <w:tcPr>
            <w:tcW w:w="6095" w:type="dxa"/>
            <w:vAlign w:val="center"/>
          </w:tcPr>
          <w:p w:rsidR="00C9524F" w:rsidRPr="007A21C5" w:rsidRDefault="00C9524F" w:rsidP="00301DFF">
            <w:pPr>
              <w:spacing w:after="0" w:line="240" w:lineRule="auto"/>
              <w:jc w:val="both"/>
              <w:rPr>
                <w:rFonts w:ascii="Times New Roman" w:hAnsi="Times New Roman"/>
              </w:rPr>
            </w:pPr>
            <w:r>
              <w:rPr>
                <w:rFonts w:ascii="Times New Roman" w:hAnsi="Times New Roman"/>
              </w:rPr>
              <w:t>Исполнитель (</w:t>
            </w:r>
            <w:r w:rsidRPr="007A21C5">
              <w:rPr>
                <w:rFonts w:ascii="Times New Roman" w:hAnsi="Times New Roman"/>
              </w:rPr>
              <w:t>Арендодатель</w:t>
            </w:r>
            <w:r>
              <w:rPr>
                <w:rFonts w:ascii="Times New Roman" w:hAnsi="Times New Roman"/>
              </w:rPr>
              <w:t>)</w:t>
            </w:r>
            <w:r w:rsidRPr="007A21C5">
              <w:rPr>
                <w:rFonts w:ascii="Times New Roman" w:hAnsi="Times New Roman"/>
              </w:rPr>
              <w:t xml:space="preserve"> должен:</w:t>
            </w:r>
          </w:p>
          <w:p w:rsidR="00C9524F" w:rsidRPr="007A21C5" w:rsidRDefault="00C9524F" w:rsidP="00301DFF">
            <w:pPr>
              <w:spacing w:after="0" w:line="240" w:lineRule="auto"/>
              <w:jc w:val="both"/>
              <w:rPr>
                <w:rFonts w:ascii="Times New Roman" w:hAnsi="Times New Roman"/>
              </w:rPr>
            </w:pPr>
            <w:r>
              <w:rPr>
                <w:rFonts w:ascii="Times New Roman" w:hAnsi="Times New Roman"/>
              </w:rPr>
              <w:t xml:space="preserve">- </w:t>
            </w:r>
            <w:r w:rsidRPr="007A21C5">
              <w:rPr>
                <w:rFonts w:ascii="Times New Roman" w:hAnsi="Times New Roman"/>
              </w:rPr>
              <w:t>иметь правоустанавливающие документы на имущество, которое будет являться объектом аренды;</w:t>
            </w:r>
          </w:p>
          <w:p w:rsidR="00C9524F" w:rsidRDefault="00C9524F" w:rsidP="00301DFF">
            <w:pPr>
              <w:spacing w:after="0" w:line="240" w:lineRule="auto"/>
              <w:jc w:val="both"/>
              <w:rPr>
                <w:rFonts w:ascii="Times New Roman" w:hAnsi="Times New Roman"/>
              </w:rPr>
            </w:pPr>
            <w:r>
              <w:rPr>
                <w:rFonts w:ascii="Times New Roman" w:hAnsi="Times New Roman"/>
              </w:rPr>
              <w:t xml:space="preserve">- </w:t>
            </w:r>
            <w:r w:rsidRPr="007A21C5">
              <w:rPr>
                <w:rFonts w:ascii="Times New Roman" w:hAnsi="Times New Roman"/>
              </w:rPr>
              <w:t>обладать необходимыми правомочиями для заключения и исполнения договора аренды.</w:t>
            </w:r>
          </w:p>
          <w:p w:rsidR="00C9524F" w:rsidRDefault="00C9524F" w:rsidP="00301DFF">
            <w:pPr>
              <w:spacing w:after="0" w:line="240" w:lineRule="auto"/>
              <w:jc w:val="both"/>
              <w:rPr>
                <w:rFonts w:ascii="Times New Roman" w:hAnsi="Times New Roman"/>
              </w:rPr>
            </w:pPr>
          </w:p>
        </w:tc>
      </w:tr>
      <w:tr w:rsidR="00C9524F" w:rsidRPr="008E78B3" w:rsidTr="00301DFF">
        <w:tc>
          <w:tcPr>
            <w:tcW w:w="3256" w:type="dxa"/>
          </w:tcPr>
          <w:p w:rsidR="00C9524F" w:rsidRPr="007A21C5" w:rsidRDefault="00C9524F" w:rsidP="00301DFF">
            <w:pPr>
              <w:spacing w:after="60" w:line="240" w:lineRule="auto"/>
              <w:rPr>
                <w:rFonts w:ascii="Times New Roman" w:hAnsi="Times New Roman"/>
                <w:b/>
                <w:bCs/>
                <w:iCs/>
              </w:rPr>
            </w:pPr>
            <w:r w:rsidRPr="00E60714">
              <w:rPr>
                <w:rFonts w:ascii="Times New Roman" w:hAnsi="Times New Roman"/>
                <w:b/>
                <w:bCs/>
                <w:iCs/>
              </w:rPr>
              <w:t>Общие требования к арендуемым помещениям</w:t>
            </w:r>
          </w:p>
        </w:tc>
        <w:tc>
          <w:tcPr>
            <w:tcW w:w="6095" w:type="dxa"/>
            <w:vAlign w:val="center"/>
          </w:tcPr>
          <w:p w:rsidR="00C9524F" w:rsidRPr="00E60714" w:rsidRDefault="00C9524F" w:rsidP="00301DFF">
            <w:pPr>
              <w:spacing w:after="0" w:line="240" w:lineRule="auto"/>
              <w:jc w:val="both"/>
              <w:rPr>
                <w:rFonts w:ascii="Times New Roman" w:hAnsi="Times New Roman"/>
              </w:rPr>
            </w:pPr>
            <w:r w:rsidRPr="00E60714">
              <w:rPr>
                <w:rFonts w:ascii="Times New Roman" w:hAnsi="Times New Roman"/>
              </w:rPr>
              <w:t xml:space="preserve">Приемлемость и соответствие предлагаемого </w:t>
            </w:r>
            <w:r>
              <w:rPr>
                <w:rFonts w:ascii="Times New Roman" w:hAnsi="Times New Roman"/>
              </w:rPr>
              <w:t>нежилого помещения (</w:t>
            </w:r>
            <w:r w:rsidRPr="00E60714">
              <w:rPr>
                <w:rFonts w:ascii="Times New Roman" w:hAnsi="Times New Roman"/>
              </w:rPr>
              <w:t xml:space="preserve">гаражного </w:t>
            </w:r>
            <w:r>
              <w:rPr>
                <w:rFonts w:ascii="Times New Roman" w:hAnsi="Times New Roman"/>
              </w:rPr>
              <w:t>бокса)</w:t>
            </w:r>
            <w:r w:rsidRPr="00E60714">
              <w:rPr>
                <w:rFonts w:ascii="Times New Roman" w:hAnsi="Times New Roman"/>
              </w:rPr>
              <w:t>, должны быть подтверждены следующими документами:</w:t>
            </w:r>
          </w:p>
          <w:p w:rsidR="00C9524F" w:rsidRPr="00E60714" w:rsidRDefault="00C9524F" w:rsidP="00301DFF">
            <w:pPr>
              <w:spacing w:after="0" w:line="240" w:lineRule="auto"/>
              <w:jc w:val="both"/>
              <w:rPr>
                <w:rFonts w:ascii="Times New Roman" w:hAnsi="Times New Roman"/>
              </w:rPr>
            </w:pPr>
            <w:r>
              <w:rPr>
                <w:rFonts w:ascii="Times New Roman" w:hAnsi="Times New Roman"/>
              </w:rPr>
              <w:t xml:space="preserve">- </w:t>
            </w:r>
            <w:r w:rsidRPr="00E60714">
              <w:rPr>
                <w:rFonts w:ascii="Times New Roman" w:hAnsi="Times New Roman"/>
              </w:rPr>
              <w:t>выпиской из Единого государственного реестра недвижимости на момент предложения гаражного бокса для аренды;</w:t>
            </w:r>
          </w:p>
          <w:p w:rsidR="00C9524F" w:rsidRPr="00E60714" w:rsidRDefault="00C9524F" w:rsidP="00301DFF">
            <w:pPr>
              <w:spacing w:after="0" w:line="240" w:lineRule="auto"/>
              <w:jc w:val="both"/>
              <w:rPr>
                <w:rFonts w:ascii="Times New Roman" w:hAnsi="Times New Roman"/>
              </w:rPr>
            </w:pPr>
            <w:r>
              <w:rPr>
                <w:rFonts w:ascii="Times New Roman" w:hAnsi="Times New Roman"/>
              </w:rPr>
              <w:t xml:space="preserve">- </w:t>
            </w:r>
            <w:r w:rsidRPr="00E60714">
              <w:rPr>
                <w:rFonts w:ascii="Times New Roman" w:hAnsi="Times New Roman"/>
              </w:rPr>
              <w:t>документом, содержащим технические характеристики объекта и являющимся основанием постановки объекта на кадастровый учет (техническим паспортом, техническим планом и др.), заверенным Арендодателем;</w:t>
            </w:r>
          </w:p>
          <w:p w:rsidR="00C9524F" w:rsidRDefault="00C9524F" w:rsidP="00301DFF">
            <w:pPr>
              <w:spacing w:after="0" w:line="240" w:lineRule="auto"/>
              <w:jc w:val="both"/>
              <w:rPr>
                <w:rFonts w:ascii="Times New Roman" w:hAnsi="Times New Roman"/>
              </w:rPr>
            </w:pPr>
            <w:r>
              <w:rPr>
                <w:rFonts w:ascii="Times New Roman" w:hAnsi="Times New Roman"/>
              </w:rPr>
              <w:t xml:space="preserve">- </w:t>
            </w:r>
            <w:r w:rsidRPr="00E60714">
              <w:rPr>
                <w:rFonts w:ascii="Times New Roman" w:hAnsi="Times New Roman"/>
              </w:rPr>
              <w:t>в случае предложения на праве субаренды, Арендодатель предоставляет заверенный договор аренды на помещения и согласие собственника на сдачу помещений в аренду.</w:t>
            </w:r>
          </w:p>
          <w:p w:rsidR="00C9524F" w:rsidRPr="007A21C5" w:rsidRDefault="00C9524F" w:rsidP="00301DFF">
            <w:pPr>
              <w:spacing w:after="0" w:line="240" w:lineRule="auto"/>
              <w:jc w:val="both"/>
              <w:rPr>
                <w:rFonts w:ascii="Times New Roman" w:hAnsi="Times New Roman"/>
              </w:rPr>
            </w:pPr>
            <w:r>
              <w:rPr>
                <w:rFonts w:ascii="Times New Roman" w:hAnsi="Times New Roman"/>
              </w:rPr>
              <w:t xml:space="preserve">Нежилое помещение (гаражный бокс) </w:t>
            </w:r>
            <w:r w:rsidRPr="00415C24">
              <w:rPr>
                <w:rFonts w:ascii="Times New Roman" w:hAnsi="Times New Roman"/>
              </w:rPr>
              <w:t xml:space="preserve">не </w:t>
            </w:r>
            <w:r>
              <w:rPr>
                <w:rFonts w:ascii="Times New Roman" w:hAnsi="Times New Roman"/>
              </w:rPr>
              <w:t xml:space="preserve">должно быть </w:t>
            </w:r>
            <w:r w:rsidRPr="00415C24">
              <w:rPr>
                <w:rFonts w:ascii="Times New Roman" w:hAnsi="Times New Roman"/>
              </w:rPr>
              <w:t>обременено правами третьих лиц (не находится в залоге, аренде, не арестовано).</w:t>
            </w:r>
          </w:p>
        </w:tc>
      </w:tr>
      <w:tr w:rsidR="00C9524F" w:rsidRPr="008E78B3" w:rsidTr="00301DFF">
        <w:tc>
          <w:tcPr>
            <w:tcW w:w="3256" w:type="dxa"/>
          </w:tcPr>
          <w:p w:rsidR="00C9524F" w:rsidRPr="00E60714" w:rsidRDefault="00C9524F" w:rsidP="00301DFF">
            <w:pPr>
              <w:spacing w:after="60" w:line="240" w:lineRule="auto"/>
              <w:rPr>
                <w:rFonts w:ascii="Times New Roman" w:hAnsi="Times New Roman"/>
                <w:b/>
                <w:bCs/>
                <w:iCs/>
              </w:rPr>
            </w:pPr>
            <w:r>
              <w:rPr>
                <w:rFonts w:ascii="Times New Roman" w:hAnsi="Times New Roman"/>
                <w:b/>
                <w:bCs/>
                <w:iCs/>
              </w:rPr>
              <w:t>Требования к услугам</w:t>
            </w:r>
          </w:p>
        </w:tc>
        <w:tc>
          <w:tcPr>
            <w:tcW w:w="6095" w:type="dxa"/>
            <w:vAlign w:val="center"/>
          </w:tcPr>
          <w:p w:rsidR="00C9524F" w:rsidRDefault="00C9524F" w:rsidP="00301DFF">
            <w:pPr>
              <w:spacing w:after="0" w:line="240" w:lineRule="auto"/>
              <w:jc w:val="both"/>
              <w:rPr>
                <w:rFonts w:ascii="Times New Roman" w:hAnsi="Times New Roman"/>
              </w:rPr>
            </w:pPr>
            <w:r>
              <w:rPr>
                <w:rFonts w:ascii="Times New Roman" w:hAnsi="Times New Roman"/>
              </w:rPr>
              <w:t>- Услуги по предоставлению в аренду н</w:t>
            </w:r>
            <w:r w:rsidRPr="006F5452">
              <w:rPr>
                <w:rFonts w:ascii="Times New Roman" w:hAnsi="Times New Roman"/>
              </w:rPr>
              <w:t>ежило</w:t>
            </w:r>
            <w:r>
              <w:rPr>
                <w:rFonts w:ascii="Times New Roman" w:hAnsi="Times New Roman"/>
              </w:rPr>
              <w:t>го</w:t>
            </w:r>
            <w:r w:rsidRPr="006F5452">
              <w:rPr>
                <w:rFonts w:ascii="Times New Roman" w:hAnsi="Times New Roman"/>
              </w:rPr>
              <w:t xml:space="preserve"> помещени</w:t>
            </w:r>
            <w:r>
              <w:rPr>
                <w:rFonts w:ascii="Times New Roman" w:hAnsi="Times New Roman"/>
              </w:rPr>
              <w:t>я</w:t>
            </w:r>
            <w:r w:rsidRPr="006F5452">
              <w:rPr>
                <w:rFonts w:ascii="Times New Roman" w:hAnsi="Times New Roman"/>
              </w:rPr>
              <w:t xml:space="preserve"> (гаражн</w:t>
            </w:r>
            <w:r>
              <w:rPr>
                <w:rFonts w:ascii="Times New Roman" w:hAnsi="Times New Roman"/>
              </w:rPr>
              <w:t>ого</w:t>
            </w:r>
            <w:r w:rsidRPr="006F5452">
              <w:rPr>
                <w:rFonts w:ascii="Times New Roman" w:hAnsi="Times New Roman"/>
              </w:rPr>
              <w:t xml:space="preserve"> бокс</w:t>
            </w:r>
            <w:r>
              <w:rPr>
                <w:rFonts w:ascii="Times New Roman" w:hAnsi="Times New Roman"/>
              </w:rPr>
              <w:t>а)</w:t>
            </w:r>
            <w:r w:rsidRPr="006F5452">
              <w:rPr>
                <w:rFonts w:ascii="Times New Roman" w:hAnsi="Times New Roman"/>
              </w:rPr>
              <w:t xml:space="preserve"> </w:t>
            </w:r>
            <w:r>
              <w:rPr>
                <w:rFonts w:ascii="Times New Roman" w:hAnsi="Times New Roman"/>
              </w:rPr>
              <w:t xml:space="preserve">для размещения служебного автотранспорта должны оказываться в соответствии с Гражданским кодексом Российской Федерации, Правилами пожарной безопасности в Российской Федерации, </w:t>
            </w:r>
            <w:r>
              <w:rPr>
                <w:rFonts w:ascii="Times New Roman" w:hAnsi="Times New Roman"/>
              </w:rPr>
              <w:lastRenderedPageBreak/>
              <w:t>требованиями Госстандарта России, экологическими нормативами, Инструкциями и нормативными правовыми актами Российской Федерации.</w:t>
            </w:r>
          </w:p>
          <w:p w:rsidR="00C9524F" w:rsidRPr="00E60714" w:rsidRDefault="00C9524F" w:rsidP="00301DFF">
            <w:pPr>
              <w:rPr>
                <w:rFonts w:ascii="Times New Roman" w:hAnsi="Times New Roman"/>
              </w:rPr>
            </w:pPr>
            <w:r>
              <w:rPr>
                <w:rFonts w:ascii="Times New Roman" w:hAnsi="Times New Roman"/>
              </w:rPr>
              <w:t xml:space="preserve">- </w:t>
            </w:r>
            <w:r w:rsidRPr="00704448">
              <w:rPr>
                <w:rFonts w:ascii="Times New Roman" w:hAnsi="Times New Roman"/>
              </w:rPr>
              <w:t>В стоимость услуг по предоставлению в аренду</w:t>
            </w:r>
            <w:r>
              <w:rPr>
                <w:rFonts w:ascii="Times New Roman" w:hAnsi="Times New Roman"/>
              </w:rPr>
              <w:t xml:space="preserve"> нежилого помещения (</w:t>
            </w:r>
            <w:r w:rsidRPr="00704448">
              <w:rPr>
                <w:rFonts w:ascii="Times New Roman" w:hAnsi="Times New Roman"/>
              </w:rPr>
              <w:t xml:space="preserve">гаражного </w:t>
            </w:r>
            <w:r>
              <w:rPr>
                <w:rFonts w:ascii="Times New Roman" w:hAnsi="Times New Roman"/>
              </w:rPr>
              <w:t>бокса)</w:t>
            </w:r>
            <w:r w:rsidRPr="00704448">
              <w:rPr>
                <w:rFonts w:ascii="Times New Roman" w:hAnsi="Times New Roman"/>
              </w:rPr>
              <w:t xml:space="preserve"> должны быть включены услуги на коммунальное и эксплуатационное обслуживание помещения (теплоснабжение, водоснабжение, водоотведение, электроснабжение, вывоз мусора, охрана, содержание мест общего пользования, проведение текущего обслуживания здания), уплата налогов и все прочие расходы.</w:t>
            </w:r>
          </w:p>
        </w:tc>
      </w:tr>
      <w:tr w:rsidR="00C9524F" w:rsidRPr="008E78B3" w:rsidTr="00301DFF">
        <w:tc>
          <w:tcPr>
            <w:tcW w:w="3256" w:type="dxa"/>
          </w:tcPr>
          <w:p w:rsidR="00C9524F" w:rsidRPr="00E60714" w:rsidRDefault="00C9524F" w:rsidP="00301DFF">
            <w:pPr>
              <w:spacing w:after="60" w:line="240" w:lineRule="auto"/>
              <w:rPr>
                <w:rFonts w:ascii="Times New Roman" w:hAnsi="Times New Roman"/>
                <w:b/>
                <w:bCs/>
                <w:iCs/>
              </w:rPr>
            </w:pPr>
            <w:r>
              <w:rPr>
                <w:rFonts w:ascii="Times New Roman" w:hAnsi="Times New Roman"/>
                <w:b/>
                <w:bCs/>
                <w:iCs/>
              </w:rPr>
              <w:lastRenderedPageBreak/>
              <w:t>Доступ Заказчика в арендуемое помещение</w:t>
            </w:r>
          </w:p>
        </w:tc>
        <w:tc>
          <w:tcPr>
            <w:tcW w:w="6095" w:type="dxa"/>
            <w:vAlign w:val="center"/>
          </w:tcPr>
          <w:p w:rsidR="00C9524F" w:rsidRPr="0045455C" w:rsidRDefault="00C9524F" w:rsidP="00301DFF">
            <w:pPr>
              <w:spacing w:after="0" w:line="240" w:lineRule="auto"/>
              <w:jc w:val="both"/>
              <w:rPr>
                <w:rFonts w:ascii="Times New Roman" w:hAnsi="Times New Roman"/>
                <w:highlight w:val="yellow"/>
              </w:rPr>
            </w:pPr>
            <w:r w:rsidRPr="00F805F5">
              <w:rPr>
                <w:rFonts w:ascii="Times New Roman" w:hAnsi="Times New Roman"/>
              </w:rPr>
              <w:t xml:space="preserve">Круглосуточный доступ </w:t>
            </w:r>
          </w:p>
        </w:tc>
      </w:tr>
      <w:tr w:rsidR="00C9524F" w:rsidRPr="008E78B3" w:rsidTr="00301DFF">
        <w:tc>
          <w:tcPr>
            <w:tcW w:w="9351" w:type="dxa"/>
            <w:gridSpan w:val="2"/>
          </w:tcPr>
          <w:p w:rsidR="00C9524F" w:rsidRDefault="00C9524F" w:rsidP="00301DFF">
            <w:pPr>
              <w:spacing w:after="60" w:line="240" w:lineRule="auto"/>
              <w:rPr>
                <w:rFonts w:ascii="Times New Roman" w:hAnsi="Times New Roman"/>
                <w:b/>
                <w:bCs/>
                <w:iCs/>
              </w:rPr>
            </w:pPr>
          </w:p>
          <w:p w:rsidR="00C9524F" w:rsidRDefault="00C9524F" w:rsidP="00301DFF">
            <w:pPr>
              <w:spacing w:after="60" w:line="240" w:lineRule="auto"/>
              <w:rPr>
                <w:rFonts w:ascii="Times New Roman" w:hAnsi="Times New Roman"/>
                <w:b/>
                <w:bCs/>
                <w:iCs/>
              </w:rPr>
            </w:pPr>
            <w:proofErr w:type="gramStart"/>
            <w:r w:rsidRPr="007C483F">
              <w:rPr>
                <w:rFonts w:ascii="Times New Roman" w:hAnsi="Times New Roman"/>
                <w:b/>
                <w:bCs/>
                <w:iCs/>
              </w:rPr>
              <w:t xml:space="preserve">Функциональные </w:t>
            </w:r>
            <w:r>
              <w:rPr>
                <w:rFonts w:ascii="Times New Roman" w:hAnsi="Times New Roman"/>
                <w:b/>
                <w:bCs/>
                <w:iCs/>
              </w:rPr>
              <w:t xml:space="preserve"> и</w:t>
            </w:r>
            <w:proofErr w:type="gramEnd"/>
            <w:r>
              <w:rPr>
                <w:rFonts w:ascii="Times New Roman" w:hAnsi="Times New Roman"/>
                <w:b/>
                <w:bCs/>
                <w:iCs/>
              </w:rPr>
              <w:t xml:space="preserve"> технические </w:t>
            </w:r>
            <w:r w:rsidRPr="007C483F">
              <w:rPr>
                <w:rFonts w:ascii="Times New Roman" w:hAnsi="Times New Roman"/>
                <w:b/>
                <w:bCs/>
                <w:iCs/>
              </w:rPr>
              <w:t>характеристики арендуемого гаражного помещения</w:t>
            </w:r>
            <w:r>
              <w:rPr>
                <w:rFonts w:ascii="Times New Roman" w:hAnsi="Times New Roman"/>
                <w:b/>
                <w:bCs/>
                <w:iCs/>
              </w:rPr>
              <w:t>:</w:t>
            </w:r>
          </w:p>
          <w:p w:rsidR="00C9524F" w:rsidRPr="008E78B3" w:rsidRDefault="00C9524F" w:rsidP="00301DFF">
            <w:pPr>
              <w:spacing w:after="60" w:line="240" w:lineRule="auto"/>
              <w:rPr>
                <w:rFonts w:ascii="Times New Roman" w:hAnsi="Times New Roman"/>
                <w:b/>
                <w:bCs/>
                <w:iCs/>
                <w:highlight w:val="yellow"/>
              </w:rPr>
            </w:pPr>
          </w:p>
        </w:tc>
      </w:tr>
      <w:tr w:rsidR="00C9524F" w:rsidRPr="008E78B3" w:rsidTr="00301DFF">
        <w:tc>
          <w:tcPr>
            <w:tcW w:w="3256" w:type="dxa"/>
          </w:tcPr>
          <w:p w:rsidR="00C9524F" w:rsidRPr="00F805F5" w:rsidRDefault="00C9524F" w:rsidP="00301DFF">
            <w:pPr>
              <w:spacing w:after="60" w:line="240" w:lineRule="auto"/>
              <w:rPr>
                <w:rFonts w:ascii="Times New Roman" w:hAnsi="Times New Roman"/>
              </w:rPr>
            </w:pPr>
            <w:r w:rsidRPr="00F805F5">
              <w:rPr>
                <w:rFonts w:ascii="Times New Roman" w:eastAsia="Calibri" w:hAnsi="Times New Roman"/>
              </w:rPr>
              <w:t xml:space="preserve">Тип планировки, требования к </w:t>
            </w:r>
            <w:r>
              <w:rPr>
                <w:rFonts w:ascii="Times New Roman" w:eastAsia="Calibri" w:hAnsi="Times New Roman"/>
              </w:rPr>
              <w:t>нежилому помещению (</w:t>
            </w:r>
            <w:r w:rsidRPr="00F805F5">
              <w:rPr>
                <w:rFonts w:ascii="Times New Roman" w:eastAsia="Calibri" w:hAnsi="Times New Roman"/>
              </w:rPr>
              <w:t xml:space="preserve">гаражному </w:t>
            </w:r>
            <w:r>
              <w:rPr>
                <w:rFonts w:ascii="Times New Roman" w:eastAsia="Calibri" w:hAnsi="Times New Roman"/>
              </w:rPr>
              <w:t>боксу)</w:t>
            </w:r>
          </w:p>
        </w:tc>
        <w:tc>
          <w:tcPr>
            <w:tcW w:w="6095" w:type="dxa"/>
          </w:tcPr>
          <w:p w:rsidR="00C9524F" w:rsidRPr="00F805F5" w:rsidRDefault="00C9524F" w:rsidP="00301DFF">
            <w:pPr>
              <w:spacing w:after="60" w:line="240" w:lineRule="auto"/>
              <w:jc w:val="both"/>
              <w:rPr>
                <w:rFonts w:ascii="Times New Roman" w:eastAsia="Calibri" w:hAnsi="Times New Roman"/>
              </w:rPr>
            </w:pPr>
            <w:r w:rsidRPr="00F805F5">
              <w:rPr>
                <w:rFonts w:ascii="Times New Roman" w:eastAsia="Calibri" w:hAnsi="Times New Roman"/>
              </w:rPr>
              <w:t>Помещение крытое.</w:t>
            </w:r>
          </w:p>
          <w:p w:rsidR="00C9524F" w:rsidRPr="00F805F5" w:rsidRDefault="00C9524F" w:rsidP="00301DFF">
            <w:pPr>
              <w:spacing w:after="60" w:line="240" w:lineRule="auto"/>
              <w:jc w:val="both"/>
              <w:rPr>
                <w:rFonts w:ascii="Times New Roman" w:eastAsia="Calibri" w:hAnsi="Times New Roman"/>
              </w:rPr>
            </w:pPr>
            <w:r w:rsidRPr="00F805F5">
              <w:rPr>
                <w:rFonts w:ascii="Times New Roman" w:eastAsia="Calibri" w:hAnsi="Times New Roman"/>
              </w:rPr>
              <w:t xml:space="preserve">Возможность размещения одновременно </w:t>
            </w:r>
            <w:r>
              <w:rPr>
                <w:rFonts w:ascii="Times New Roman" w:eastAsia="Calibri" w:hAnsi="Times New Roman"/>
              </w:rPr>
              <w:t>15</w:t>
            </w:r>
            <w:r w:rsidRPr="00F805F5">
              <w:rPr>
                <w:rFonts w:ascii="Times New Roman" w:eastAsia="Calibri" w:hAnsi="Times New Roman"/>
              </w:rPr>
              <w:t xml:space="preserve"> транспортных средств, имеющихся у Заказчика.</w:t>
            </w:r>
          </w:p>
          <w:p w:rsidR="00C9524F" w:rsidRPr="00F805F5" w:rsidRDefault="00C9524F" w:rsidP="00301DFF">
            <w:pPr>
              <w:spacing w:after="60" w:line="240" w:lineRule="auto"/>
              <w:jc w:val="both"/>
              <w:rPr>
                <w:rFonts w:ascii="Times New Roman" w:eastAsia="Calibri" w:hAnsi="Times New Roman"/>
              </w:rPr>
            </w:pPr>
            <w:r w:rsidRPr="00F805F5">
              <w:rPr>
                <w:rFonts w:ascii="Times New Roman" w:eastAsia="Calibri" w:hAnsi="Times New Roman"/>
              </w:rPr>
              <w:t>Наличие удобных подъездных путей.</w:t>
            </w:r>
          </w:p>
          <w:p w:rsidR="00C9524F" w:rsidRPr="00F805F5" w:rsidRDefault="00C9524F" w:rsidP="00301DFF">
            <w:pPr>
              <w:spacing w:after="60" w:line="240" w:lineRule="auto"/>
              <w:jc w:val="both"/>
              <w:rPr>
                <w:rFonts w:ascii="Times New Roman" w:eastAsia="Calibri" w:hAnsi="Times New Roman"/>
              </w:rPr>
            </w:pPr>
            <w:r w:rsidRPr="00F805F5">
              <w:rPr>
                <w:rFonts w:ascii="Times New Roman" w:eastAsia="Calibri" w:hAnsi="Times New Roman"/>
              </w:rPr>
              <w:t xml:space="preserve">Объект должен быть в хорошем состоянии, готовый к эксплуатации, не требующий капитального ремонта. </w:t>
            </w:r>
          </w:p>
          <w:p w:rsidR="00C9524F" w:rsidRPr="00F805F5" w:rsidRDefault="00C9524F" w:rsidP="00301DFF">
            <w:pPr>
              <w:spacing w:after="60" w:line="240" w:lineRule="auto"/>
              <w:jc w:val="both"/>
              <w:rPr>
                <w:rFonts w:ascii="Times New Roman" w:eastAsia="Calibri" w:hAnsi="Times New Roman"/>
              </w:rPr>
            </w:pPr>
            <w:r w:rsidRPr="00F805F5">
              <w:rPr>
                <w:rFonts w:ascii="Times New Roman" w:eastAsia="Calibri" w:hAnsi="Times New Roman"/>
              </w:rPr>
              <w:t>Помещение должно соответствовать нормам и требованиям СЭС и пожарной безопасности.</w:t>
            </w:r>
          </w:p>
        </w:tc>
      </w:tr>
      <w:tr w:rsidR="00C9524F" w:rsidRPr="008E78B3" w:rsidTr="00301DFF">
        <w:trPr>
          <w:trHeight w:val="633"/>
        </w:trPr>
        <w:tc>
          <w:tcPr>
            <w:tcW w:w="3256" w:type="dxa"/>
          </w:tcPr>
          <w:p w:rsidR="00C9524F" w:rsidRPr="00D216C3" w:rsidRDefault="00C9524F" w:rsidP="00301DFF">
            <w:pPr>
              <w:spacing w:after="60" w:line="240" w:lineRule="auto"/>
              <w:rPr>
                <w:rFonts w:ascii="Times New Roman" w:hAnsi="Times New Roman"/>
              </w:rPr>
            </w:pPr>
            <w:r w:rsidRPr="00D216C3">
              <w:rPr>
                <w:rFonts w:ascii="Times New Roman" w:hAnsi="Times New Roman"/>
              </w:rPr>
              <w:t>Место расположения</w:t>
            </w:r>
          </w:p>
        </w:tc>
        <w:tc>
          <w:tcPr>
            <w:tcW w:w="6095" w:type="dxa"/>
          </w:tcPr>
          <w:p w:rsidR="00C9524F" w:rsidRPr="00D216C3" w:rsidRDefault="00C9524F" w:rsidP="00301DFF">
            <w:pPr>
              <w:spacing w:after="0" w:line="240" w:lineRule="auto"/>
              <w:jc w:val="both"/>
              <w:rPr>
                <w:rFonts w:ascii="Times New Roman" w:hAnsi="Times New Roman"/>
              </w:rPr>
            </w:pPr>
            <w:r w:rsidRPr="00D216C3">
              <w:rPr>
                <w:rFonts w:ascii="Times New Roman" w:eastAsia="Calibri" w:hAnsi="Times New Roman"/>
              </w:rPr>
              <w:t>Гаражн</w:t>
            </w:r>
            <w:r>
              <w:rPr>
                <w:rFonts w:ascii="Times New Roman" w:eastAsia="Calibri" w:hAnsi="Times New Roman"/>
              </w:rPr>
              <w:t>ый бокс</w:t>
            </w:r>
            <w:r w:rsidRPr="00D216C3">
              <w:rPr>
                <w:rFonts w:ascii="Times New Roman" w:eastAsia="Calibri" w:hAnsi="Times New Roman"/>
              </w:rPr>
              <w:t xml:space="preserve"> долж</w:t>
            </w:r>
            <w:r>
              <w:rPr>
                <w:rFonts w:ascii="Times New Roman" w:eastAsia="Calibri" w:hAnsi="Times New Roman"/>
              </w:rPr>
              <w:t>ен</w:t>
            </w:r>
            <w:r w:rsidRPr="00D216C3">
              <w:rPr>
                <w:rFonts w:ascii="Times New Roman" w:eastAsia="Calibri" w:hAnsi="Times New Roman"/>
              </w:rPr>
              <w:t xml:space="preserve"> находиться в черте г. </w:t>
            </w:r>
            <w:r>
              <w:rPr>
                <w:rFonts w:ascii="Times New Roman" w:eastAsia="Calibri" w:hAnsi="Times New Roman"/>
              </w:rPr>
              <w:t>Кызыл</w:t>
            </w:r>
            <w:r w:rsidRPr="00D216C3">
              <w:rPr>
                <w:rFonts w:ascii="Times New Roman" w:eastAsia="Calibri" w:hAnsi="Times New Roman"/>
              </w:rPr>
              <w:t>а</w:t>
            </w:r>
          </w:p>
        </w:tc>
      </w:tr>
      <w:tr w:rsidR="00C9524F" w:rsidRPr="008E78B3" w:rsidTr="00301DFF">
        <w:trPr>
          <w:trHeight w:val="492"/>
        </w:trPr>
        <w:tc>
          <w:tcPr>
            <w:tcW w:w="3256" w:type="dxa"/>
          </w:tcPr>
          <w:p w:rsidR="00C9524F" w:rsidRPr="008E78B3" w:rsidRDefault="00C9524F" w:rsidP="00301DFF">
            <w:pPr>
              <w:spacing w:after="60" w:line="240" w:lineRule="auto"/>
              <w:rPr>
                <w:rFonts w:ascii="Times New Roman" w:hAnsi="Times New Roman"/>
              </w:rPr>
            </w:pPr>
            <w:r w:rsidRPr="008E78B3">
              <w:rPr>
                <w:rFonts w:ascii="Times New Roman" w:hAnsi="Times New Roman"/>
              </w:rPr>
              <w:t>Цель использования</w:t>
            </w:r>
          </w:p>
        </w:tc>
        <w:tc>
          <w:tcPr>
            <w:tcW w:w="6095" w:type="dxa"/>
          </w:tcPr>
          <w:p w:rsidR="00C9524F" w:rsidRDefault="00C9524F" w:rsidP="00301DFF">
            <w:pPr>
              <w:spacing w:after="60" w:line="240" w:lineRule="auto"/>
              <w:ind w:left="30"/>
              <w:jc w:val="both"/>
              <w:rPr>
                <w:rFonts w:ascii="Times New Roman" w:hAnsi="Times New Roman"/>
              </w:rPr>
            </w:pPr>
            <w:r w:rsidRPr="009A4D38">
              <w:rPr>
                <w:rFonts w:ascii="Times New Roman" w:hAnsi="Times New Roman"/>
              </w:rPr>
              <w:t>В качестве стоянки и места хранения служебного автотранспорта Заказчика.</w:t>
            </w:r>
          </w:p>
          <w:p w:rsidR="00C9524F" w:rsidRPr="008E78B3" w:rsidRDefault="00C9524F" w:rsidP="00301DFF">
            <w:pPr>
              <w:spacing w:after="60" w:line="240" w:lineRule="auto"/>
              <w:ind w:left="30"/>
              <w:jc w:val="both"/>
              <w:rPr>
                <w:rFonts w:ascii="Times New Roman" w:hAnsi="Times New Roman"/>
                <w:highlight w:val="yellow"/>
              </w:rPr>
            </w:pPr>
          </w:p>
        </w:tc>
      </w:tr>
      <w:tr w:rsidR="00C9524F" w:rsidRPr="00D216C3" w:rsidTr="00301DFF">
        <w:tc>
          <w:tcPr>
            <w:tcW w:w="3256" w:type="dxa"/>
          </w:tcPr>
          <w:p w:rsidR="00C9524F" w:rsidRPr="00D216C3" w:rsidRDefault="00C9524F" w:rsidP="00301DFF">
            <w:pPr>
              <w:spacing w:after="60" w:line="240" w:lineRule="auto"/>
              <w:rPr>
                <w:rFonts w:ascii="Times New Roman" w:hAnsi="Times New Roman"/>
              </w:rPr>
            </w:pPr>
            <w:r w:rsidRPr="00D216C3">
              <w:rPr>
                <w:rFonts w:ascii="Times New Roman" w:hAnsi="Times New Roman"/>
              </w:rPr>
              <w:t xml:space="preserve"> Отопление</w:t>
            </w:r>
          </w:p>
        </w:tc>
        <w:tc>
          <w:tcPr>
            <w:tcW w:w="6095" w:type="dxa"/>
          </w:tcPr>
          <w:p w:rsidR="00C9524F" w:rsidRDefault="00C9524F" w:rsidP="00301DFF">
            <w:pPr>
              <w:spacing w:after="60" w:line="240" w:lineRule="auto"/>
              <w:jc w:val="both"/>
              <w:rPr>
                <w:rFonts w:ascii="Times New Roman" w:hAnsi="Times New Roman"/>
              </w:rPr>
            </w:pPr>
            <w:r w:rsidRPr="00D216C3">
              <w:rPr>
                <w:rFonts w:ascii="Times New Roman" w:hAnsi="Times New Roman"/>
              </w:rPr>
              <w:t>Температура внутри не ниже +</w:t>
            </w:r>
            <w:r>
              <w:rPr>
                <w:rFonts w:ascii="Times New Roman" w:hAnsi="Times New Roman"/>
              </w:rPr>
              <w:t>5</w:t>
            </w:r>
            <w:r w:rsidRPr="00D216C3">
              <w:rPr>
                <w:rFonts w:ascii="Times New Roman" w:hAnsi="Times New Roman"/>
              </w:rPr>
              <w:t xml:space="preserve"> </w:t>
            </w:r>
            <w:proofErr w:type="gramStart"/>
            <w:r w:rsidRPr="00D216C3">
              <w:rPr>
                <w:rFonts w:ascii="Times New Roman" w:hAnsi="Times New Roman"/>
              </w:rPr>
              <w:t>С</w:t>
            </w:r>
            <w:proofErr w:type="gramEnd"/>
            <w:r w:rsidRPr="00D216C3">
              <w:rPr>
                <w:rFonts w:ascii="Times New Roman" w:hAnsi="Times New Roman"/>
              </w:rPr>
              <w:t xml:space="preserve"> при температуре наружного воздуха -45 С.</w:t>
            </w:r>
          </w:p>
          <w:p w:rsidR="00C9524F" w:rsidRPr="00D216C3" w:rsidRDefault="00C9524F" w:rsidP="00301DFF">
            <w:pPr>
              <w:spacing w:after="60" w:line="240" w:lineRule="auto"/>
              <w:ind w:left="120"/>
              <w:jc w:val="both"/>
              <w:rPr>
                <w:rFonts w:ascii="Times New Roman" w:hAnsi="Times New Roman"/>
              </w:rPr>
            </w:pPr>
          </w:p>
        </w:tc>
      </w:tr>
      <w:tr w:rsidR="00C9524F" w:rsidRPr="00D216C3" w:rsidTr="00301DFF">
        <w:tc>
          <w:tcPr>
            <w:tcW w:w="3256" w:type="dxa"/>
          </w:tcPr>
          <w:p w:rsidR="00C9524F" w:rsidRPr="00D216C3" w:rsidRDefault="00C9524F" w:rsidP="00301DFF">
            <w:pPr>
              <w:spacing w:after="60" w:line="240" w:lineRule="auto"/>
              <w:rPr>
                <w:rFonts w:ascii="Times New Roman" w:hAnsi="Times New Roman"/>
              </w:rPr>
            </w:pPr>
            <w:r w:rsidRPr="00D216C3">
              <w:rPr>
                <w:rFonts w:ascii="Times New Roman" w:hAnsi="Times New Roman"/>
              </w:rPr>
              <w:t>Электроснабжение</w:t>
            </w:r>
          </w:p>
        </w:tc>
        <w:tc>
          <w:tcPr>
            <w:tcW w:w="6095" w:type="dxa"/>
          </w:tcPr>
          <w:p w:rsidR="00C9524F" w:rsidRDefault="00C9524F" w:rsidP="00301DFF">
            <w:pPr>
              <w:spacing w:after="60" w:line="240" w:lineRule="auto"/>
              <w:ind w:left="30" w:hanging="30"/>
              <w:jc w:val="both"/>
              <w:rPr>
                <w:rFonts w:ascii="Times New Roman" w:hAnsi="Times New Roman"/>
              </w:rPr>
            </w:pPr>
            <w:r w:rsidRPr="00D216C3">
              <w:rPr>
                <w:rFonts w:ascii="Times New Roman" w:hAnsi="Times New Roman"/>
              </w:rPr>
              <w:t>Электролиния должна быть защищена от короткого замыкания.</w:t>
            </w:r>
          </w:p>
          <w:p w:rsidR="00C9524F" w:rsidRPr="00D216C3" w:rsidRDefault="00C9524F" w:rsidP="00301DFF">
            <w:pPr>
              <w:spacing w:after="60" w:line="240" w:lineRule="auto"/>
              <w:ind w:left="30" w:hanging="30"/>
              <w:jc w:val="both"/>
              <w:rPr>
                <w:rFonts w:ascii="Times New Roman" w:hAnsi="Times New Roman"/>
              </w:rPr>
            </w:pPr>
          </w:p>
        </w:tc>
      </w:tr>
      <w:tr w:rsidR="00C9524F" w:rsidRPr="00D216C3" w:rsidTr="00301DFF">
        <w:tc>
          <w:tcPr>
            <w:tcW w:w="3256" w:type="dxa"/>
          </w:tcPr>
          <w:p w:rsidR="00C9524F" w:rsidRPr="00D216C3" w:rsidRDefault="00C9524F" w:rsidP="00301DFF">
            <w:pPr>
              <w:spacing w:after="60" w:line="240" w:lineRule="auto"/>
              <w:rPr>
                <w:rFonts w:ascii="Times New Roman" w:hAnsi="Times New Roman"/>
              </w:rPr>
            </w:pPr>
            <w:r w:rsidRPr="00D216C3">
              <w:rPr>
                <w:rFonts w:ascii="Times New Roman" w:hAnsi="Times New Roman"/>
              </w:rPr>
              <w:t>Освещение</w:t>
            </w:r>
          </w:p>
        </w:tc>
        <w:tc>
          <w:tcPr>
            <w:tcW w:w="6095" w:type="dxa"/>
          </w:tcPr>
          <w:p w:rsidR="00C9524F" w:rsidRDefault="00C9524F" w:rsidP="00301DFF">
            <w:pPr>
              <w:spacing w:after="60" w:line="240" w:lineRule="auto"/>
              <w:ind w:left="30" w:hanging="30"/>
              <w:jc w:val="both"/>
              <w:rPr>
                <w:rFonts w:ascii="Times New Roman" w:hAnsi="Times New Roman"/>
              </w:rPr>
            </w:pPr>
            <w:r w:rsidRPr="00D216C3">
              <w:rPr>
                <w:rFonts w:ascii="Times New Roman" w:hAnsi="Times New Roman"/>
              </w:rPr>
              <w:t>Искусственное, внутри и снаружи, достаточное для безопасного выполнения работ, пребывания и передвижения людей и автотранспорта.</w:t>
            </w:r>
          </w:p>
          <w:p w:rsidR="00C9524F" w:rsidRPr="00D216C3" w:rsidRDefault="00C9524F" w:rsidP="00301DFF">
            <w:pPr>
              <w:spacing w:after="60" w:line="240" w:lineRule="auto"/>
              <w:ind w:left="30" w:hanging="30"/>
              <w:jc w:val="both"/>
              <w:rPr>
                <w:rFonts w:ascii="Times New Roman" w:hAnsi="Times New Roman"/>
              </w:rPr>
            </w:pPr>
          </w:p>
        </w:tc>
      </w:tr>
      <w:tr w:rsidR="00C9524F" w:rsidRPr="00D216C3" w:rsidTr="00301DFF">
        <w:tc>
          <w:tcPr>
            <w:tcW w:w="3256" w:type="dxa"/>
          </w:tcPr>
          <w:p w:rsidR="00C9524F" w:rsidRPr="00D216C3" w:rsidRDefault="00C9524F" w:rsidP="00301DFF">
            <w:pPr>
              <w:spacing w:after="60" w:line="240" w:lineRule="auto"/>
              <w:rPr>
                <w:rFonts w:ascii="Times New Roman" w:hAnsi="Times New Roman"/>
              </w:rPr>
            </w:pPr>
            <w:r w:rsidRPr="00D216C3">
              <w:rPr>
                <w:rFonts w:ascii="Times New Roman" w:hAnsi="Times New Roman"/>
              </w:rPr>
              <w:t>Смотровая яма</w:t>
            </w:r>
          </w:p>
        </w:tc>
        <w:tc>
          <w:tcPr>
            <w:tcW w:w="6095" w:type="dxa"/>
          </w:tcPr>
          <w:p w:rsidR="00C9524F" w:rsidRDefault="00C9524F" w:rsidP="00301DFF">
            <w:pPr>
              <w:spacing w:after="60" w:line="240" w:lineRule="auto"/>
              <w:jc w:val="both"/>
              <w:rPr>
                <w:rFonts w:ascii="Times New Roman" w:hAnsi="Times New Roman"/>
              </w:rPr>
            </w:pPr>
            <w:r w:rsidRPr="00D216C3">
              <w:rPr>
                <w:rFonts w:ascii="Times New Roman" w:hAnsi="Times New Roman"/>
              </w:rPr>
              <w:t>Не менее 1 шт.</w:t>
            </w:r>
          </w:p>
          <w:p w:rsidR="00C9524F" w:rsidRPr="00D216C3" w:rsidRDefault="00C9524F" w:rsidP="00301DFF">
            <w:pPr>
              <w:spacing w:after="60" w:line="240" w:lineRule="auto"/>
              <w:jc w:val="both"/>
              <w:rPr>
                <w:rFonts w:ascii="Times New Roman" w:hAnsi="Times New Roman"/>
              </w:rPr>
            </w:pPr>
          </w:p>
        </w:tc>
      </w:tr>
      <w:tr w:rsidR="00C9524F" w:rsidRPr="00D216C3" w:rsidTr="00301DFF">
        <w:tc>
          <w:tcPr>
            <w:tcW w:w="3256" w:type="dxa"/>
          </w:tcPr>
          <w:p w:rsidR="00C9524F" w:rsidRPr="00D216C3" w:rsidRDefault="00C9524F" w:rsidP="00301DFF">
            <w:pPr>
              <w:spacing w:after="60" w:line="240" w:lineRule="auto"/>
              <w:rPr>
                <w:rFonts w:ascii="Times New Roman" w:hAnsi="Times New Roman"/>
              </w:rPr>
            </w:pPr>
            <w:r>
              <w:rPr>
                <w:rFonts w:ascii="Times New Roman" w:hAnsi="Times New Roman"/>
              </w:rPr>
              <w:t>Сторожевая охрана и сигнализация</w:t>
            </w:r>
          </w:p>
        </w:tc>
        <w:tc>
          <w:tcPr>
            <w:tcW w:w="6095" w:type="dxa"/>
          </w:tcPr>
          <w:p w:rsidR="00C9524F" w:rsidRDefault="00C9524F" w:rsidP="00301DFF">
            <w:pPr>
              <w:spacing w:after="60" w:line="240" w:lineRule="auto"/>
              <w:jc w:val="both"/>
              <w:rPr>
                <w:rFonts w:ascii="Times New Roman" w:hAnsi="Times New Roman"/>
              </w:rPr>
            </w:pPr>
            <w:r>
              <w:rPr>
                <w:rFonts w:ascii="Times New Roman" w:hAnsi="Times New Roman"/>
              </w:rPr>
              <w:t>Наличие</w:t>
            </w:r>
          </w:p>
          <w:p w:rsidR="00C9524F" w:rsidRPr="00D216C3" w:rsidRDefault="00C9524F" w:rsidP="00301DFF">
            <w:pPr>
              <w:spacing w:after="60" w:line="240" w:lineRule="auto"/>
              <w:jc w:val="both"/>
              <w:rPr>
                <w:rFonts w:ascii="Times New Roman" w:hAnsi="Times New Roman"/>
              </w:rPr>
            </w:pPr>
          </w:p>
        </w:tc>
      </w:tr>
    </w:tbl>
    <w:p w:rsidR="00C9524F" w:rsidRPr="00D216C3" w:rsidRDefault="00C9524F" w:rsidP="00C9524F">
      <w:pPr>
        <w:spacing w:after="60" w:line="240" w:lineRule="auto"/>
        <w:ind w:firstLine="709"/>
        <w:jc w:val="both"/>
        <w:rPr>
          <w:rFonts w:ascii="Times New Roman" w:hAnsi="Times New Roman"/>
        </w:rPr>
      </w:pPr>
    </w:p>
    <w:p w:rsidR="00C9524F" w:rsidRPr="008E78B3" w:rsidRDefault="00C9524F" w:rsidP="00C9524F">
      <w:pPr>
        <w:spacing w:after="60" w:line="240" w:lineRule="auto"/>
        <w:ind w:firstLine="709"/>
        <w:jc w:val="both"/>
        <w:rPr>
          <w:rFonts w:ascii="Times New Roman" w:hAnsi="Times New Roman"/>
        </w:rPr>
      </w:pPr>
      <w:r w:rsidRPr="00D216C3">
        <w:rPr>
          <w:rFonts w:ascii="Times New Roman" w:hAnsi="Times New Roman"/>
        </w:rPr>
        <w:t>Характеристики сдаваемых в аренду помещений должны соответствовать изложенным в Техническом задании Заказчика характеристикам или превосходить их.</w:t>
      </w:r>
    </w:p>
    <w:p w:rsidR="00D11851" w:rsidRPr="00D11851" w:rsidRDefault="00D11851" w:rsidP="00C9524F">
      <w:pPr>
        <w:tabs>
          <w:tab w:val="left" w:pos="1202"/>
        </w:tabs>
      </w:pPr>
    </w:p>
    <w:p w:rsidR="00D11851" w:rsidRDefault="00D11851" w:rsidP="00D11851">
      <w:pPr>
        <w:tabs>
          <w:tab w:val="left" w:pos="5848"/>
        </w:tabs>
      </w:pPr>
      <w:r>
        <w:tab/>
      </w:r>
    </w:p>
    <w:p w:rsidR="00D11851" w:rsidRPr="00620FE9" w:rsidRDefault="00D11851" w:rsidP="00D11851">
      <w:pPr>
        <w:tabs>
          <w:tab w:val="left" w:pos="5848"/>
        </w:tabs>
        <w:jc w:val="right"/>
        <w:rPr>
          <w:rFonts w:ascii="Times New Roman" w:hAnsi="Times New Roman"/>
        </w:rPr>
      </w:pPr>
      <w:r w:rsidRPr="00620FE9">
        <w:rPr>
          <w:rFonts w:ascii="Times New Roman" w:hAnsi="Times New Roman"/>
        </w:rPr>
        <w:lastRenderedPageBreak/>
        <w:t>Приложение 3</w:t>
      </w:r>
    </w:p>
    <w:p w:rsidR="00D85911" w:rsidRPr="00D85911" w:rsidRDefault="00D85911" w:rsidP="007724E5">
      <w:pPr>
        <w:spacing w:after="0" w:line="240" w:lineRule="auto"/>
        <w:rPr>
          <w:rFonts w:ascii="Times New Roman" w:hAnsi="Times New Roman"/>
          <w:b/>
          <w:noProof/>
          <w:sz w:val="24"/>
          <w:szCs w:val="24"/>
        </w:rPr>
      </w:pPr>
      <w:bookmarkStart w:id="7" w:name="_Toc203551368"/>
      <w:bookmarkEnd w:id="7"/>
    </w:p>
    <w:p w:rsidR="00D85911" w:rsidRPr="00D85911" w:rsidRDefault="00D85911" w:rsidP="00D85911">
      <w:pPr>
        <w:spacing w:after="0" w:line="240" w:lineRule="auto"/>
        <w:jc w:val="center"/>
        <w:rPr>
          <w:rFonts w:ascii="Times New Roman" w:hAnsi="Times New Roman"/>
          <w:b/>
          <w:noProof/>
          <w:sz w:val="24"/>
          <w:szCs w:val="24"/>
        </w:rPr>
      </w:pPr>
      <w:r w:rsidRPr="00D85911">
        <w:rPr>
          <w:rFonts w:ascii="Times New Roman" w:hAnsi="Times New Roman"/>
          <w:b/>
          <w:noProof/>
          <w:sz w:val="24"/>
          <w:szCs w:val="24"/>
        </w:rPr>
        <w:t>Договор № ____</w:t>
      </w:r>
    </w:p>
    <w:p w:rsidR="00D85911" w:rsidRPr="00D85911" w:rsidRDefault="00D85911" w:rsidP="00D85911">
      <w:pPr>
        <w:autoSpaceDE w:val="0"/>
        <w:autoSpaceDN w:val="0"/>
        <w:adjustRightInd w:val="0"/>
        <w:spacing w:after="0" w:line="240" w:lineRule="auto"/>
        <w:jc w:val="center"/>
        <w:rPr>
          <w:rFonts w:ascii="Times New Roman" w:hAnsi="Times New Roman"/>
          <w:b/>
          <w:noProof/>
          <w:sz w:val="24"/>
          <w:szCs w:val="24"/>
        </w:rPr>
      </w:pPr>
      <w:r w:rsidRPr="00D85911">
        <w:rPr>
          <w:rFonts w:ascii="Times New Roman" w:hAnsi="Times New Roman"/>
          <w:b/>
          <w:sz w:val="24"/>
          <w:szCs w:val="24"/>
        </w:rPr>
        <w:t xml:space="preserve">на оказание услуг по </w:t>
      </w:r>
      <w:r w:rsidRPr="00D85911">
        <w:rPr>
          <w:rFonts w:ascii="Times New Roman" w:hAnsi="Times New Roman"/>
          <w:b/>
          <w:color w:val="0D0D0D"/>
          <w:sz w:val="24"/>
          <w:szCs w:val="24"/>
        </w:rPr>
        <w:t>аренде гаража для нужд ГБУЗ РТ «</w:t>
      </w:r>
      <w:proofErr w:type="spellStart"/>
      <w:r w:rsidRPr="00D85911">
        <w:rPr>
          <w:rFonts w:ascii="Times New Roman" w:hAnsi="Times New Roman"/>
          <w:b/>
          <w:color w:val="0D0D0D"/>
          <w:sz w:val="24"/>
          <w:szCs w:val="24"/>
        </w:rPr>
        <w:t>Ресбольница</w:t>
      </w:r>
      <w:proofErr w:type="spellEnd"/>
      <w:r w:rsidRPr="00D85911">
        <w:rPr>
          <w:rFonts w:ascii="Times New Roman" w:hAnsi="Times New Roman"/>
          <w:b/>
          <w:color w:val="0D0D0D"/>
          <w:sz w:val="24"/>
          <w:szCs w:val="24"/>
        </w:rPr>
        <w:t xml:space="preserve"> №1» </w:t>
      </w:r>
    </w:p>
    <w:p w:rsidR="00D85911" w:rsidRPr="00D85911" w:rsidRDefault="00D85911" w:rsidP="00D85911">
      <w:pPr>
        <w:autoSpaceDE w:val="0"/>
        <w:autoSpaceDN w:val="0"/>
        <w:adjustRightInd w:val="0"/>
        <w:spacing w:after="0" w:line="240" w:lineRule="auto"/>
        <w:rPr>
          <w:rFonts w:ascii="Times New Roman" w:hAnsi="Times New Roman"/>
          <w:noProof/>
          <w:sz w:val="24"/>
          <w:szCs w:val="24"/>
        </w:rPr>
      </w:pPr>
    </w:p>
    <w:p w:rsidR="00D85911" w:rsidRPr="00D85911" w:rsidRDefault="00D85911" w:rsidP="00D85911">
      <w:pPr>
        <w:spacing w:after="0" w:line="240" w:lineRule="auto"/>
        <w:jc w:val="both"/>
        <w:rPr>
          <w:rFonts w:ascii="Times New Roman" w:hAnsi="Times New Roman"/>
          <w:noProof/>
          <w:sz w:val="24"/>
          <w:szCs w:val="24"/>
        </w:rPr>
      </w:pPr>
      <w:r w:rsidRPr="00D85911">
        <w:rPr>
          <w:rFonts w:ascii="Times New Roman" w:hAnsi="Times New Roman"/>
          <w:noProof/>
          <w:sz w:val="24"/>
          <w:szCs w:val="24"/>
        </w:rPr>
        <w:t>г.</w:t>
      </w:r>
      <w:r w:rsidRPr="00D85911">
        <w:rPr>
          <w:rFonts w:ascii="Times New Roman" w:hAnsi="Times New Roman"/>
          <w:noProof/>
          <w:sz w:val="24"/>
          <w:szCs w:val="24"/>
          <w:lang w:val="en-US"/>
        </w:rPr>
        <w:t> </w:t>
      </w:r>
      <w:r w:rsidRPr="00D85911">
        <w:rPr>
          <w:rFonts w:ascii="Times New Roman" w:hAnsi="Times New Roman"/>
          <w:noProof/>
          <w:sz w:val="24"/>
          <w:szCs w:val="24"/>
        </w:rPr>
        <w:t>Кызыл                                                                                         "___" __________</w:t>
      </w:r>
      <w:r w:rsidRPr="00D85911">
        <w:rPr>
          <w:rFonts w:ascii="Times New Roman" w:hAnsi="Times New Roman"/>
          <w:noProof/>
          <w:sz w:val="24"/>
          <w:szCs w:val="24"/>
          <w:lang w:val="en-US"/>
        </w:rPr>
        <w:t> </w:t>
      </w:r>
      <w:r w:rsidRPr="00D85911">
        <w:rPr>
          <w:rFonts w:ascii="Times New Roman" w:hAnsi="Times New Roman"/>
          <w:noProof/>
          <w:sz w:val="24"/>
          <w:szCs w:val="24"/>
        </w:rPr>
        <w:t>2021</w:t>
      </w:r>
      <w:r w:rsidRPr="00D85911">
        <w:rPr>
          <w:rFonts w:ascii="Times New Roman" w:hAnsi="Times New Roman"/>
          <w:noProof/>
          <w:sz w:val="24"/>
          <w:szCs w:val="24"/>
          <w:lang w:val="en-US"/>
        </w:rPr>
        <w:t> </w:t>
      </w:r>
      <w:r w:rsidRPr="00D85911">
        <w:rPr>
          <w:rFonts w:ascii="Times New Roman" w:hAnsi="Times New Roman"/>
          <w:noProof/>
          <w:sz w:val="24"/>
          <w:szCs w:val="24"/>
        </w:rPr>
        <w:t>года</w:t>
      </w:r>
    </w:p>
    <w:p w:rsidR="00D85911" w:rsidRPr="00D85911" w:rsidRDefault="00D85911" w:rsidP="00D85911">
      <w:pPr>
        <w:spacing w:after="0" w:line="240" w:lineRule="auto"/>
        <w:jc w:val="both"/>
        <w:rPr>
          <w:rFonts w:ascii="Times New Roman" w:hAnsi="Times New Roman"/>
          <w:noProof/>
          <w:sz w:val="24"/>
          <w:szCs w:val="24"/>
        </w:rPr>
      </w:pPr>
    </w:p>
    <w:p w:rsidR="00D85911" w:rsidRPr="00D85911" w:rsidRDefault="00D85911" w:rsidP="00D85911">
      <w:pPr>
        <w:tabs>
          <w:tab w:val="left" w:pos="0"/>
        </w:tabs>
        <w:spacing w:before="120" w:after="0" w:line="240" w:lineRule="auto"/>
        <w:ind w:firstLine="1"/>
        <w:jc w:val="both"/>
        <w:rPr>
          <w:rFonts w:ascii="Times New Roman" w:hAnsi="Times New Roman"/>
          <w:noProof/>
          <w:sz w:val="24"/>
          <w:szCs w:val="24"/>
        </w:rPr>
      </w:pPr>
      <w:r w:rsidRPr="00D85911">
        <w:rPr>
          <w:rFonts w:ascii="Times New Roman" w:hAnsi="Times New Roman"/>
          <w:noProof/>
          <w:color w:val="000000"/>
          <w:sz w:val="24"/>
          <w:szCs w:val="24"/>
        </w:rPr>
        <w:tab/>
        <w:t>Государственное бюджетное учреждение здравоохранения Республики Тыва «Республиканская больница №1»,</w:t>
      </w:r>
      <w:r w:rsidRPr="00D85911">
        <w:rPr>
          <w:rFonts w:ascii="Times New Roman" w:hAnsi="Times New Roman"/>
          <w:noProof/>
          <w:sz w:val="24"/>
          <w:szCs w:val="24"/>
        </w:rPr>
        <w:t xml:space="preserve"> именуемое в дальнейшем Заказчик, в лице главного врача Ховалыг Вячеслава Товарищтаевича, действующего на основании Устава, с одной стороны, и ___________________________________, именуем___ в дальнейшем Исполнитель, в лице ________________________________________, действующего на основании ______________, с другой стороны, вместе именуемые Стороны, руководствуясь протоколом рассмотрения и оценки котировочных заявок от «___» 2021 года, (номер извещения           ) заключили настоящий договор (далее Договор) о нижеследующем:</w:t>
      </w:r>
    </w:p>
    <w:p w:rsidR="00D85911" w:rsidRPr="00D85911" w:rsidRDefault="00D85911" w:rsidP="00D85911">
      <w:pPr>
        <w:autoSpaceDE w:val="0"/>
        <w:autoSpaceDN w:val="0"/>
        <w:adjustRightInd w:val="0"/>
        <w:spacing w:after="0" w:line="240" w:lineRule="auto"/>
        <w:jc w:val="both"/>
        <w:rPr>
          <w:rFonts w:ascii="Times New Roman" w:hAnsi="Times New Roman"/>
          <w:sz w:val="24"/>
          <w:szCs w:val="24"/>
        </w:rPr>
      </w:pPr>
    </w:p>
    <w:p w:rsidR="00D85911" w:rsidRPr="00D85911" w:rsidRDefault="00D85911" w:rsidP="00D85911">
      <w:pPr>
        <w:spacing w:after="0" w:line="240" w:lineRule="auto"/>
        <w:ind w:firstLine="567"/>
        <w:contextualSpacing/>
        <w:jc w:val="center"/>
        <w:rPr>
          <w:rFonts w:ascii="Times New Roman" w:hAnsi="Times New Roman"/>
          <w:b/>
          <w:sz w:val="24"/>
          <w:szCs w:val="24"/>
        </w:rPr>
      </w:pPr>
      <w:r w:rsidRPr="00D85911">
        <w:rPr>
          <w:rFonts w:ascii="Times New Roman" w:hAnsi="Times New Roman"/>
          <w:b/>
          <w:sz w:val="24"/>
          <w:szCs w:val="24"/>
        </w:rPr>
        <w:t>1. Предмет Договора</w:t>
      </w:r>
    </w:p>
    <w:p w:rsidR="00D85911" w:rsidRPr="00D85911" w:rsidRDefault="00D85911" w:rsidP="00D85911">
      <w:pPr>
        <w:spacing w:after="0" w:line="240" w:lineRule="auto"/>
        <w:ind w:firstLine="567"/>
        <w:contextualSpacing/>
        <w:jc w:val="both"/>
        <w:rPr>
          <w:rFonts w:ascii="Times New Roman" w:hAnsi="Times New Roman"/>
          <w:sz w:val="24"/>
          <w:szCs w:val="24"/>
        </w:rPr>
      </w:pPr>
      <w:r w:rsidRPr="00D85911">
        <w:rPr>
          <w:rFonts w:ascii="Times New Roman" w:hAnsi="Times New Roman"/>
          <w:sz w:val="24"/>
          <w:szCs w:val="24"/>
        </w:rPr>
        <w:t>1.1. «Исполнитель» обязуется по заданию «Заказчика» о</w:t>
      </w:r>
      <w:r w:rsidRPr="00D85911">
        <w:rPr>
          <w:rFonts w:ascii="Times New Roman" w:hAnsi="Times New Roman"/>
          <w:sz w:val="24"/>
          <w:szCs w:val="24"/>
          <w:shd w:val="clear" w:color="auto" w:fill="FFFFFF"/>
        </w:rPr>
        <w:t xml:space="preserve">казать услуги </w:t>
      </w:r>
      <w:r w:rsidRPr="00D85911">
        <w:rPr>
          <w:rFonts w:ascii="Times New Roman" w:hAnsi="Times New Roman"/>
          <w:sz w:val="24"/>
          <w:szCs w:val="24"/>
        </w:rPr>
        <w:t xml:space="preserve">по </w:t>
      </w:r>
      <w:r w:rsidRPr="00D85911">
        <w:rPr>
          <w:rFonts w:ascii="Times New Roman" w:hAnsi="Times New Roman"/>
          <w:color w:val="0D0D0D"/>
          <w:sz w:val="24"/>
          <w:szCs w:val="24"/>
        </w:rPr>
        <w:t>аренде гаража для нужд ГБУЗ РТ «</w:t>
      </w:r>
      <w:proofErr w:type="spellStart"/>
      <w:r w:rsidRPr="00D85911">
        <w:rPr>
          <w:rFonts w:ascii="Times New Roman" w:hAnsi="Times New Roman"/>
          <w:color w:val="0D0D0D"/>
          <w:sz w:val="24"/>
          <w:szCs w:val="24"/>
        </w:rPr>
        <w:t>Ресбольница</w:t>
      </w:r>
      <w:proofErr w:type="spellEnd"/>
      <w:r w:rsidRPr="00D85911">
        <w:rPr>
          <w:rFonts w:ascii="Times New Roman" w:hAnsi="Times New Roman"/>
          <w:color w:val="0D0D0D"/>
          <w:sz w:val="24"/>
          <w:szCs w:val="24"/>
        </w:rPr>
        <w:t xml:space="preserve"> №1»</w:t>
      </w:r>
      <w:r w:rsidRPr="00D85911">
        <w:rPr>
          <w:rFonts w:ascii="Times New Roman" w:hAnsi="Times New Roman"/>
          <w:b/>
          <w:color w:val="0D0D0D"/>
          <w:sz w:val="24"/>
          <w:szCs w:val="24"/>
        </w:rPr>
        <w:t xml:space="preserve"> </w:t>
      </w:r>
      <w:r w:rsidRPr="00D85911">
        <w:rPr>
          <w:rFonts w:ascii="Times New Roman" w:hAnsi="Times New Roman"/>
          <w:sz w:val="24"/>
          <w:szCs w:val="24"/>
        </w:rPr>
        <w:t>(далее – Услуги), а «Заказчик» обязуется принять и оплатить оказанные услуги.</w:t>
      </w:r>
    </w:p>
    <w:p w:rsidR="00D85911" w:rsidRPr="00D85911" w:rsidRDefault="00D85911" w:rsidP="00D85911">
      <w:pPr>
        <w:spacing w:after="0" w:line="240" w:lineRule="auto"/>
        <w:ind w:firstLine="567"/>
        <w:contextualSpacing/>
        <w:jc w:val="both"/>
        <w:rPr>
          <w:rFonts w:ascii="Times New Roman" w:hAnsi="Times New Roman"/>
          <w:sz w:val="24"/>
          <w:szCs w:val="24"/>
        </w:rPr>
      </w:pPr>
      <w:r w:rsidRPr="00D85911">
        <w:rPr>
          <w:rFonts w:ascii="Times New Roman" w:hAnsi="Times New Roman"/>
          <w:sz w:val="24"/>
          <w:szCs w:val="24"/>
        </w:rPr>
        <w:t>1.2. Порядок и сроки оплаты оказанных услуг определяются разделом 2 настоящего Договора.</w:t>
      </w:r>
    </w:p>
    <w:p w:rsidR="00D85911" w:rsidRPr="00D85911" w:rsidRDefault="00D85911" w:rsidP="00D85911">
      <w:pPr>
        <w:spacing w:after="0" w:line="240" w:lineRule="auto"/>
        <w:ind w:firstLine="567"/>
        <w:contextualSpacing/>
        <w:jc w:val="both"/>
        <w:rPr>
          <w:rFonts w:ascii="Times New Roman" w:hAnsi="Times New Roman"/>
          <w:sz w:val="24"/>
          <w:szCs w:val="24"/>
        </w:rPr>
      </w:pPr>
      <w:r w:rsidRPr="00D85911">
        <w:rPr>
          <w:rFonts w:ascii="Times New Roman" w:hAnsi="Times New Roman"/>
          <w:sz w:val="24"/>
          <w:szCs w:val="24"/>
        </w:rPr>
        <w:t>1.3. Требования, предъявляемые к оказываемым услугам, являющимся предметом Договора (п. 1.1), определяются техническим заданием (Приложение №1 к Договору), являющимся неотъемлемой частью настоящего Договора.</w:t>
      </w:r>
    </w:p>
    <w:p w:rsidR="00D85911" w:rsidRPr="00D85911" w:rsidRDefault="00D85911" w:rsidP="00D85911">
      <w:pPr>
        <w:spacing w:after="0" w:line="240" w:lineRule="auto"/>
        <w:ind w:firstLine="567"/>
        <w:contextualSpacing/>
        <w:jc w:val="both"/>
        <w:rPr>
          <w:rFonts w:ascii="Times New Roman" w:hAnsi="Times New Roman"/>
          <w:noProof/>
          <w:color w:val="000000"/>
          <w:sz w:val="24"/>
          <w:szCs w:val="20"/>
        </w:rPr>
      </w:pPr>
      <w:r w:rsidRPr="00D85911">
        <w:rPr>
          <w:rFonts w:ascii="Times New Roman" w:hAnsi="Times New Roman"/>
          <w:sz w:val="24"/>
          <w:szCs w:val="24"/>
        </w:rPr>
        <w:t xml:space="preserve">1.4. Место оказания услуг: </w:t>
      </w:r>
      <w:r w:rsidRPr="00D85911">
        <w:rPr>
          <w:rFonts w:ascii="Times New Roman" w:eastAsia="Calibri" w:hAnsi="Times New Roman"/>
          <w:lang w:eastAsia="en-US"/>
        </w:rPr>
        <w:t>г. Кызыл</w:t>
      </w:r>
    </w:p>
    <w:p w:rsidR="00D85911" w:rsidRPr="00D85911" w:rsidRDefault="00D85911" w:rsidP="00D85911">
      <w:pPr>
        <w:spacing w:after="0" w:line="240" w:lineRule="auto"/>
        <w:ind w:firstLine="567"/>
        <w:contextualSpacing/>
        <w:jc w:val="both"/>
        <w:rPr>
          <w:rFonts w:ascii="Times New Roman" w:hAnsi="Times New Roman"/>
          <w:sz w:val="24"/>
          <w:szCs w:val="24"/>
        </w:rPr>
      </w:pPr>
    </w:p>
    <w:p w:rsidR="00D85911" w:rsidRPr="00D85911" w:rsidRDefault="00D85911" w:rsidP="00D85911">
      <w:pPr>
        <w:spacing w:after="0" w:line="240" w:lineRule="auto"/>
        <w:ind w:firstLine="567"/>
        <w:contextualSpacing/>
        <w:jc w:val="center"/>
        <w:rPr>
          <w:rFonts w:ascii="Times New Roman" w:hAnsi="Times New Roman"/>
          <w:b/>
          <w:sz w:val="24"/>
          <w:szCs w:val="24"/>
        </w:rPr>
      </w:pPr>
      <w:r w:rsidRPr="00D85911">
        <w:rPr>
          <w:rFonts w:ascii="Times New Roman" w:hAnsi="Times New Roman"/>
          <w:sz w:val="24"/>
          <w:szCs w:val="24"/>
        </w:rPr>
        <w:t xml:space="preserve"> </w:t>
      </w:r>
      <w:r w:rsidRPr="00D85911">
        <w:rPr>
          <w:rFonts w:ascii="Times New Roman" w:hAnsi="Times New Roman"/>
          <w:b/>
          <w:sz w:val="24"/>
          <w:szCs w:val="24"/>
        </w:rPr>
        <w:t>2. Цена Договора и порядок расчётов</w:t>
      </w:r>
    </w:p>
    <w:p w:rsidR="00D85911" w:rsidRPr="00D85911" w:rsidRDefault="00D85911" w:rsidP="00D85911">
      <w:pPr>
        <w:spacing w:after="0" w:line="240" w:lineRule="auto"/>
        <w:ind w:firstLine="709"/>
        <w:jc w:val="both"/>
        <w:rPr>
          <w:rFonts w:ascii="Times New Roman" w:eastAsia="MS Mincho" w:hAnsi="Times New Roman"/>
          <w:color w:val="000000"/>
          <w:sz w:val="24"/>
          <w:szCs w:val="24"/>
        </w:rPr>
      </w:pPr>
      <w:r w:rsidRPr="00D85911">
        <w:rPr>
          <w:rFonts w:ascii="Times New Roman" w:hAnsi="Times New Roman"/>
          <w:sz w:val="24"/>
          <w:szCs w:val="24"/>
        </w:rPr>
        <w:t xml:space="preserve">2.1. </w:t>
      </w:r>
      <w:r w:rsidRPr="00D85911">
        <w:rPr>
          <w:rFonts w:ascii="Times New Roman" w:eastAsia="MS Mincho" w:hAnsi="Times New Roman"/>
          <w:color w:val="000000"/>
          <w:sz w:val="24"/>
          <w:szCs w:val="24"/>
        </w:rPr>
        <w:t>Цена договора составляет ______________ рублей (_______________________), в том числе НДС</w:t>
      </w:r>
      <w:r w:rsidRPr="00D85911">
        <w:rPr>
          <w:rFonts w:ascii="Times New Roman" w:eastAsia="MS Mincho" w:hAnsi="Times New Roman"/>
          <w:color w:val="000000"/>
          <w:sz w:val="24"/>
          <w:szCs w:val="24"/>
          <w:vertAlign w:val="superscript"/>
        </w:rPr>
        <w:footnoteReference w:id="1"/>
      </w:r>
      <w:r w:rsidRPr="00D85911">
        <w:rPr>
          <w:rFonts w:ascii="Times New Roman" w:eastAsia="MS Mincho" w:hAnsi="Times New Roman"/>
          <w:color w:val="000000"/>
          <w:sz w:val="24"/>
          <w:szCs w:val="24"/>
        </w:rPr>
        <w:t xml:space="preserve"> ___%  - ______ руб. (_____________________________________). Цена Договора является твердой и определяется на весь срок его исполнения.  </w:t>
      </w:r>
      <w:r w:rsidRPr="00D85911">
        <w:rPr>
          <w:rFonts w:ascii="Times New Roman" w:hAnsi="Times New Roman"/>
          <w:sz w:val="24"/>
          <w:szCs w:val="24"/>
        </w:rPr>
        <w:t>(Если НДС не облагается, указать основание. В случае если договор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уменьшается на размер налоговых платежей, связанных с оплатой Договора).</w:t>
      </w:r>
      <w:r w:rsidRPr="00D85911">
        <w:rPr>
          <w:rFonts w:ascii="Times New Roman" w:hAnsi="Times New Roman"/>
          <w:sz w:val="28"/>
          <w:szCs w:val="28"/>
        </w:rPr>
        <w:t xml:space="preserve"> </w:t>
      </w:r>
      <w:r w:rsidRPr="00D85911">
        <w:rPr>
          <w:rFonts w:ascii="Times New Roman" w:hAnsi="Times New Roman"/>
          <w:sz w:val="24"/>
          <w:szCs w:val="24"/>
        </w:rPr>
        <w:t>Если в соответствии с законодательством Российской Федерации о налогах и сборах налоги, сборы и иные обязательные платежи, связанные с оплатой договора, подлежат уплате в бюджеты бюджетной системы Российской Федерации заказчиком,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таких налогов, сборов и иных обязательных платежей в бюджеты бюджетной системы Российской Федерации.</w:t>
      </w:r>
    </w:p>
    <w:p w:rsidR="00D85911" w:rsidRPr="00D85911" w:rsidRDefault="00D85911" w:rsidP="00D85911">
      <w:pPr>
        <w:spacing w:after="0" w:line="240" w:lineRule="auto"/>
        <w:ind w:firstLine="567"/>
        <w:contextualSpacing/>
        <w:jc w:val="both"/>
        <w:rPr>
          <w:rFonts w:ascii="Times New Roman" w:hAnsi="Times New Roman"/>
          <w:sz w:val="24"/>
          <w:szCs w:val="24"/>
        </w:rPr>
      </w:pPr>
      <w:r w:rsidRPr="00D85911">
        <w:rPr>
          <w:rFonts w:ascii="Times New Roman" w:hAnsi="Times New Roman"/>
          <w:sz w:val="24"/>
          <w:szCs w:val="24"/>
        </w:rPr>
        <w:t>2.2. Оплата заказчиком поставленного товара, выполненной работы (ее результатов), оказанной услуги, отдельных этапов исполнения договора производится в течение 15 рабочих дней с даты подписания заказчиком соответствующего документа, подтверждающих факт оказания услуги (акт оказания услуги, счет-фактуры).</w:t>
      </w:r>
    </w:p>
    <w:p w:rsidR="00D85911" w:rsidRPr="00D85911" w:rsidRDefault="00D85911" w:rsidP="00D85911">
      <w:pPr>
        <w:autoSpaceDE w:val="0"/>
        <w:autoSpaceDN w:val="0"/>
        <w:adjustRightInd w:val="0"/>
        <w:spacing w:after="0" w:line="240" w:lineRule="auto"/>
        <w:ind w:firstLine="567"/>
        <w:jc w:val="both"/>
        <w:rPr>
          <w:rFonts w:ascii="Times New Roman" w:hAnsi="Times New Roman"/>
          <w:sz w:val="24"/>
          <w:szCs w:val="24"/>
        </w:rPr>
      </w:pPr>
      <w:r w:rsidRPr="00D85911">
        <w:rPr>
          <w:rFonts w:ascii="Times New Roman" w:hAnsi="Times New Roman"/>
          <w:sz w:val="24"/>
          <w:szCs w:val="24"/>
        </w:rPr>
        <w:t>2.3. Ц</w:t>
      </w:r>
      <w:r w:rsidRPr="00D85911">
        <w:rPr>
          <w:rFonts w:ascii="Times New Roman" w:hAnsi="Times New Roman"/>
          <w:bCs/>
          <w:sz w:val="24"/>
          <w:szCs w:val="24"/>
        </w:rPr>
        <w:t>ена договора является твёрдой и определяется на весь срок исполнения договора, за исключением случаев, предусмотренных действующим законодательством.</w:t>
      </w:r>
    </w:p>
    <w:p w:rsidR="00D85911" w:rsidRPr="00D85911" w:rsidRDefault="00D85911" w:rsidP="00D85911">
      <w:pPr>
        <w:tabs>
          <w:tab w:val="left" w:pos="4365"/>
        </w:tabs>
        <w:spacing w:after="0" w:line="240" w:lineRule="auto"/>
        <w:ind w:firstLine="567"/>
        <w:jc w:val="both"/>
        <w:rPr>
          <w:rFonts w:ascii="Times New Roman" w:hAnsi="Times New Roman"/>
          <w:sz w:val="24"/>
          <w:szCs w:val="24"/>
        </w:rPr>
      </w:pPr>
      <w:r w:rsidRPr="00D85911">
        <w:rPr>
          <w:rFonts w:ascii="Times New Roman" w:hAnsi="Times New Roman"/>
          <w:sz w:val="24"/>
          <w:szCs w:val="24"/>
        </w:rPr>
        <w:t>2.4. Источник финансирования – собственные внебюджетные средства (спец/счет).</w:t>
      </w:r>
    </w:p>
    <w:p w:rsidR="00D85911" w:rsidRPr="00D85911" w:rsidRDefault="00D85911" w:rsidP="00D85911">
      <w:pPr>
        <w:spacing w:after="0" w:line="240" w:lineRule="auto"/>
        <w:contextualSpacing/>
        <w:jc w:val="center"/>
        <w:rPr>
          <w:rFonts w:ascii="Times New Roman" w:hAnsi="Times New Roman"/>
          <w:b/>
          <w:sz w:val="24"/>
          <w:szCs w:val="24"/>
        </w:rPr>
      </w:pPr>
    </w:p>
    <w:p w:rsidR="00D85911" w:rsidRPr="00D85911" w:rsidRDefault="00D85911" w:rsidP="00D85911">
      <w:pPr>
        <w:spacing w:after="0" w:line="240" w:lineRule="auto"/>
        <w:contextualSpacing/>
        <w:jc w:val="center"/>
        <w:rPr>
          <w:rFonts w:ascii="Times New Roman" w:hAnsi="Times New Roman"/>
          <w:b/>
          <w:sz w:val="24"/>
          <w:szCs w:val="24"/>
        </w:rPr>
      </w:pPr>
      <w:r w:rsidRPr="00D85911">
        <w:rPr>
          <w:rFonts w:ascii="Times New Roman" w:hAnsi="Times New Roman"/>
          <w:b/>
          <w:sz w:val="24"/>
          <w:szCs w:val="24"/>
        </w:rPr>
        <w:t>3. Порядок сдачи и приемки услуг</w:t>
      </w:r>
    </w:p>
    <w:p w:rsidR="00D85911" w:rsidRPr="00D85911" w:rsidRDefault="00D85911" w:rsidP="00D85911">
      <w:pPr>
        <w:spacing w:after="0" w:line="240" w:lineRule="auto"/>
        <w:ind w:firstLine="567"/>
        <w:jc w:val="both"/>
        <w:rPr>
          <w:rFonts w:ascii="Times New Roman" w:hAnsi="Times New Roman"/>
          <w:sz w:val="24"/>
          <w:szCs w:val="24"/>
          <w:u w:val="single"/>
        </w:rPr>
      </w:pPr>
      <w:r w:rsidRPr="00D85911">
        <w:rPr>
          <w:rFonts w:ascii="Times New Roman" w:hAnsi="Times New Roman"/>
          <w:sz w:val="24"/>
          <w:szCs w:val="24"/>
        </w:rPr>
        <w:t>3.1. Срок оказания услуг: с 15 октября 2021г. по 15 марта 2022г.</w:t>
      </w:r>
    </w:p>
    <w:p w:rsidR="00D85911" w:rsidRPr="00D85911" w:rsidRDefault="00D85911" w:rsidP="00D85911">
      <w:pPr>
        <w:spacing w:after="0" w:line="240" w:lineRule="auto"/>
        <w:ind w:right="-5" w:firstLine="567"/>
        <w:contextualSpacing/>
        <w:jc w:val="both"/>
        <w:rPr>
          <w:rFonts w:ascii="Times New Roman" w:hAnsi="Times New Roman"/>
          <w:sz w:val="24"/>
          <w:szCs w:val="24"/>
        </w:rPr>
      </w:pPr>
      <w:r w:rsidRPr="00D85911">
        <w:rPr>
          <w:rFonts w:ascii="Times New Roman" w:hAnsi="Times New Roman"/>
          <w:sz w:val="24"/>
          <w:szCs w:val="24"/>
        </w:rPr>
        <w:t>3.2. Документом, подтверждающим факт оказанных Исполнителем услуг, указанных в п. 1.1. Договора, является акт оказанных услуг, подписываемый обеими Сторонами.</w:t>
      </w:r>
    </w:p>
    <w:p w:rsidR="00D85911" w:rsidRPr="00D85911" w:rsidRDefault="00D85911" w:rsidP="00D85911">
      <w:pPr>
        <w:spacing w:after="0" w:line="240" w:lineRule="auto"/>
        <w:ind w:right="-5" w:firstLine="567"/>
        <w:contextualSpacing/>
        <w:jc w:val="both"/>
        <w:rPr>
          <w:rFonts w:ascii="Times New Roman" w:hAnsi="Times New Roman"/>
          <w:sz w:val="24"/>
          <w:szCs w:val="24"/>
        </w:rPr>
      </w:pPr>
      <w:r w:rsidRPr="00D85911">
        <w:rPr>
          <w:rFonts w:ascii="Times New Roman" w:hAnsi="Times New Roman"/>
          <w:sz w:val="24"/>
          <w:szCs w:val="24"/>
        </w:rPr>
        <w:t>3.3. Заказчик в течение 5 (пяти) рабочих дней принимает оказанные услуги в части соответствия их объёма требованиям, установленным договором и техническим заданием (Приложение №1 к Договору), подписывает акт оказанных услуг и направляет один экземпляр акта Исполнителю.</w:t>
      </w:r>
    </w:p>
    <w:p w:rsidR="00D85911" w:rsidRPr="00D85911" w:rsidRDefault="00D85911" w:rsidP="00D85911">
      <w:pPr>
        <w:tabs>
          <w:tab w:val="left" w:pos="540"/>
        </w:tabs>
        <w:spacing w:after="0" w:line="240" w:lineRule="auto"/>
        <w:ind w:right="-6" w:firstLine="567"/>
        <w:contextualSpacing/>
        <w:jc w:val="both"/>
        <w:rPr>
          <w:rFonts w:ascii="Times New Roman" w:hAnsi="Times New Roman"/>
          <w:sz w:val="24"/>
          <w:szCs w:val="24"/>
        </w:rPr>
      </w:pPr>
      <w:r w:rsidRPr="00D85911">
        <w:rPr>
          <w:rFonts w:ascii="Times New Roman" w:hAnsi="Times New Roman"/>
          <w:sz w:val="24"/>
          <w:szCs w:val="24"/>
        </w:rPr>
        <w:t>3.4. В случае несоответствия результата услуг условиям настоящего Договора и требованиям, указанным в техническом задании (Приложение № 1 к Договору), Заказчик в течение 5 (пяти) рабочих дней направляет Исполнителю письменные мотивированные замечания на представленный Заказчику результат услуг.</w:t>
      </w:r>
    </w:p>
    <w:p w:rsidR="00D85911" w:rsidRPr="00D85911" w:rsidRDefault="00D85911" w:rsidP="00D85911">
      <w:pPr>
        <w:spacing w:after="0" w:line="240" w:lineRule="auto"/>
        <w:ind w:firstLine="567"/>
        <w:jc w:val="both"/>
        <w:rPr>
          <w:rFonts w:ascii="Times New Roman" w:hAnsi="Times New Roman"/>
          <w:noProof/>
          <w:sz w:val="24"/>
          <w:szCs w:val="24"/>
        </w:rPr>
      </w:pPr>
      <w:r w:rsidRPr="00D85911">
        <w:rPr>
          <w:rFonts w:ascii="Times New Roman" w:hAnsi="Times New Roman"/>
          <w:noProof/>
          <w:sz w:val="24"/>
          <w:szCs w:val="24"/>
        </w:rPr>
        <w:t>3.5. Если Исполнитель соглашается с названными Заказчиком несоответствиями или их частью, то на основании замечаний Заказчика Стороны в течение 5 (пяти) рабочих дней составляют  двусторонний Протокол о доработках, содержащий перечень услуг, и определяют срок их оказания. Исполнитель на основании согласованного с Заказчиком Протокола о доработках устраняет недостатки и предоставляет доработанный результат услуг на утверждение Заказчику.</w:t>
      </w:r>
    </w:p>
    <w:p w:rsidR="00D85911" w:rsidRPr="00D85911" w:rsidRDefault="00D85911" w:rsidP="00D85911">
      <w:pPr>
        <w:spacing w:after="0" w:line="240" w:lineRule="auto"/>
        <w:ind w:firstLine="567"/>
        <w:jc w:val="both"/>
        <w:rPr>
          <w:rFonts w:ascii="Times New Roman" w:hAnsi="Times New Roman"/>
          <w:noProof/>
          <w:sz w:val="24"/>
          <w:szCs w:val="24"/>
        </w:rPr>
      </w:pPr>
      <w:r w:rsidRPr="00D85911">
        <w:rPr>
          <w:rFonts w:ascii="Times New Roman" w:hAnsi="Times New Roman"/>
          <w:noProof/>
          <w:sz w:val="24"/>
          <w:szCs w:val="24"/>
        </w:rPr>
        <w:t>При невозможности устранения Исполнителем мотивированных замечаний Заказчика к Исполнителю применяются положения, предусмотренные пунктом 5.4.</w:t>
      </w:r>
      <w:r w:rsidRPr="00D85911">
        <w:rPr>
          <w:rFonts w:ascii="Times New Roman" w:hAnsi="Times New Roman"/>
          <w:noProof/>
          <w:color w:val="0000FF"/>
          <w:sz w:val="24"/>
          <w:szCs w:val="24"/>
        </w:rPr>
        <w:t xml:space="preserve"> </w:t>
      </w:r>
      <w:r w:rsidRPr="00D85911">
        <w:rPr>
          <w:rFonts w:ascii="Times New Roman" w:hAnsi="Times New Roman"/>
          <w:noProof/>
          <w:sz w:val="24"/>
          <w:szCs w:val="24"/>
        </w:rPr>
        <w:t>настоящего Договора.</w:t>
      </w:r>
    </w:p>
    <w:p w:rsidR="00D85911" w:rsidRPr="00D85911" w:rsidRDefault="00D85911" w:rsidP="00D85911">
      <w:pPr>
        <w:spacing w:after="0" w:line="240" w:lineRule="auto"/>
        <w:ind w:firstLine="567"/>
        <w:contextualSpacing/>
        <w:jc w:val="both"/>
        <w:rPr>
          <w:rFonts w:ascii="Times New Roman" w:hAnsi="Times New Roman"/>
          <w:sz w:val="24"/>
          <w:szCs w:val="24"/>
        </w:rPr>
      </w:pPr>
      <w:r w:rsidRPr="00D85911">
        <w:rPr>
          <w:rFonts w:ascii="Times New Roman" w:hAnsi="Times New Roman"/>
          <w:sz w:val="24"/>
          <w:szCs w:val="24"/>
        </w:rPr>
        <w:t xml:space="preserve">3.6. Заказчик в течение 5 (пяти) рабочих дней повторно рассматривает результат услуг </w:t>
      </w:r>
      <w:proofErr w:type="gramStart"/>
      <w:r w:rsidRPr="00D85911">
        <w:rPr>
          <w:rFonts w:ascii="Times New Roman" w:hAnsi="Times New Roman"/>
          <w:sz w:val="24"/>
          <w:szCs w:val="24"/>
        </w:rPr>
        <w:t>и</w:t>
      </w:r>
      <w:proofErr w:type="gramEnd"/>
      <w:r w:rsidRPr="00D85911">
        <w:rPr>
          <w:rFonts w:ascii="Times New Roman" w:hAnsi="Times New Roman"/>
          <w:sz w:val="24"/>
          <w:szCs w:val="24"/>
        </w:rPr>
        <w:t xml:space="preserve"> если последний удовлетворяет Заказчика, Стороны подписывают Акт оказанных услуг по настоящему Договору.</w:t>
      </w:r>
    </w:p>
    <w:p w:rsidR="00D85911" w:rsidRPr="00D85911" w:rsidRDefault="00D85911" w:rsidP="00D85911">
      <w:pPr>
        <w:spacing w:after="0" w:line="240" w:lineRule="auto"/>
        <w:ind w:right="-5" w:firstLine="567"/>
        <w:contextualSpacing/>
        <w:jc w:val="both"/>
        <w:rPr>
          <w:rFonts w:ascii="Times New Roman" w:hAnsi="Times New Roman"/>
          <w:sz w:val="24"/>
          <w:szCs w:val="24"/>
        </w:rPr>
      </w:pPr>
      <w:r w:rsidRPr="00D85911">
        <w:rPr>
          <w:rFonts w:ascii="Times New Roman" w:hAnsi="Times New Roman"/>
          <w:sz w:val="24"/>
          <w:szCs w:val="24"/>
        </w:rPr>
        <w:t>3.7. В случае не достижения соглашения по приёмке результата услуг Стороны приступают к разрешению возникшей ситуации в порядке, предусмотренном в разделе 7</w:t>
      </w:r>
      <w:r w:rsidRPr="00D85911">
        <w:rPr>
          <w:rFonts w:ascii="Times New Roman" w:hAnsi="Times New Roman"/>
          <w:color w:val="FF0000"/>
          <w:sz w:val="24"/>
          <w:szCs w:val="24"/>
        </w:rPr>
        <w:t xml:space="preserve"> </w:t>
      </w:r>
      <w:r w:rsidRPr="00D85911">
        <w:rPr>
          <w:rFonts w:ascii="Times New Roman" w:hAnsi="Times New Roman"/>
          <w:sz w:val="24"/>
          <w:szCs w:val="24"/>
        </w:rPr>
        <w:t>настоящего Договора.</w:t>
      </w:r>
    </w:p>
    <w:p w:rsidR="00D85911" w:rsidRPr="00D85911" w:rsidRDefault="00D85911" w:rsidP="00D85911">
      <w:pPr>
        <w:spacing w:after="0" w:line="240" w:lineRule="auto"/>
        <w:ind w:right="-5" w:firstLine="567"/>
        <w:contextualSpacing/>
        <w:jc w:val="both"/>
        <w:rPr>
          <w:rFonts w:ascii="Times New Roman" w:hAnsi="Times New Roman"/>
          <w:sz w:val="24"/>
          <w:szCs w:val="24"/>
        </w:rPr>
      </w:pPr>
    </w:p>
    <w:p w:rsidR="00D85911" w:rsidRPr="00D85911" w:rsidRDefault="00D85911" w:rsidP="00D85911">
      <w:pPr>
        <w:spacing w:after="0" w:line="240" w:lineRule="auto"/>
        <w:ind w:right="-5"/>
        <w:contextualSpacing/>
        <w:jc w:val="center"/>
        <w:rPr>
          <w:rFonts w:ascii="Times New Roman" w:hAnsi="Times New Roman"/>
          <w:b/>
          <w:sz w:val="24"/>
          <w:szCs w:val="24"/>
        </w:rPr>
      </w:pPr>
      <w:r w:rsidRPr="00D85911">
        <w:rPr>
          <w:rFonts w:ascii="Times New Roman" w:hAnsi="Times New Roman"/>
          <w:b/>
          <w:sz w:val="24"/>
          <w:szCs w:val="24"/>
        </w:rPr>
        <w:t>4. Права и обязанности Сторон</w:t>
      </w:r>
    </w:p>
    <w:p w:rsidR="00D85911" w:rsidRPr="00D85911" w:rsidRDefault="00D85911" w:rsidP="00D85911">
      <w:pPr>
        <w:spacing w:after="0" w:line="240" w:lineRule="auto"/>
        <w:ind w:right="-6" w:firstLine="567"/>
        <w:contextualSpacing/>
        <w:rPr>
          <w:rFonts w:ascii="Times New Roman" w:hAnsi="Times New Roman"/>
          <w:sz w:val="24"/>
          <w:szCs w:val="24"/>
        </w:rPr>
      </w:pPr>
      <w:r w:rsidRPr="00D85911">
        <w:rPr>
          <w:rFonts w:ascii="Times New Roman" w:hAnsi="Times New Roman"/>
          <w:sz w:val="24"/>
          <w:szCs w:val="24"/>
        </w:rPr>
        <w:t>4.1. Исполнитель имеет право:</w:t>
      </w:r>
    </w:p>
    <w:p w:rsidR="00D85911" w:rsidRPr="00D85911" w:rsidRDefault="00D85911" w:rsidP="00D85911">
      <w:pPr>
        <w:spacing w:after="0" w:line="240" w:lineRule="auto"/>
        <w:ind w:right="-6" w:firstLine="567"/>
        <w:contextualSpacing/>
        <w:jc w:val="both"/>
        <w:rPr>
          <w:rFonts w:ascii="Times New Roman" w:hAnsi="Times New Roman"/>
          <w:sz w:val="24"/>
          <w:szCs w:val="24"/>
        </w:rPr>
      </w:pPr>
      <w:r w:rsidRPr="00D85911">
        <w:rPr>
          <w:rFonts w:ascii="Times New Roman" w:hAnsi="Times New Roman"/>
          <w:sz w:val="24"/>
          <w:szCs w:val="24"/>
        </w:rPr>
        <w:t>4.1.1. Требовать надлежащего исполнения Заказчиком условий настоящего Договора.</w:t>
      </w:r>
    </w:p>
    <w:p w:rsidR="00D85911" w:rsidRPr="00D85911" w:rsidRDefault="00D85911" w:rsidP="00D85911">
      <w:pPr>
        <w:spacing w:after="0" w:line="240" w:lineRule="auto"/>
        <w:ind w:right="-6" w:firstLine="567"/>
        <w:contextualSpacing/>
        <w:jc w:val="both"/>
        <w:rPr>
          <w:rFonts w:ascii="Times New Roman" w:hAnsi="Times New Roman"/>
          <w:sz w:val="24"/>
          <w:szCs w:val="24"/>
        </w:rPr>
      </w:pPr>
      <w:r w:rsidRPr="00D85911">
        <w:rPr>
          <w:rFonts w:ascii="Times New Roman" w:hAnsi="Times New Roman"/>
          <w:sz w:val="24"/>
          <w:szCs w:val="24"/>
        </w:rPr>
        <w:t>4.1.2. При оказании услуг дополнительно запрашивать у Заказчика необходимую информацию.</w:t>
      </w:r>
    </w:p>
    <w:p w:rsidR="00D85911" w:rsidRPr="00D85911" w:rsidRDefault="00D85911" w:rsidP="00D85911">
      <w:pPr>
        <w:spacing w:after="0" w:line="240" w:lineRule="auto"/>
        <w:ind w:left="567" w:right="-6"/>
        <w:contextualSpacing/>
        <w:jc w:val="both"/>
        <w:rPr>
          <w:rFonts w:ascii="Times New Roman" w:hAnsi="Times New Roman"/>
          <w:sz w:val="24"/>
          <w:szCs w:val="24"/>
        </w:rPr>
      </w:pPr>
      <w:r w:rsidRPr="00D85911">
        <w:rPr>
          <w:rFonts w:ascii="Times New Roman" w:hAnsi="Times New Roman"/>
          <w:sz w:val="24"/>
          <w:szCs w:val="24"/>
        </w:rPr>
        <w:t>4.1.3. Привлекать к оказанию услуг по настоящему Договору третьих лиц. Ответственность за оказание услуг силами третьих лиц лежит на Исполнителе.</w:t>
      </w:r>
    </w:p>
    <w:p w:rsidR="00D85911" w:rsidRPr="00D85911" w:rsidRDefault="00D85911" w:rsidP="00D85911">
      <w:pPr>
        <w:spacing w:after="0" w:line="240" w:lineRule="auto"/>
        <w:ind w:firstLine="567"/>
        <w:contextualSpacing/>
        <w:rPr>
          <w:rFonts w:ascii="Times New Roman" w:hAnsi="Times New Roman"/>
          <w:sz w:val="24"/>
          <w:szCs w:val="24"/>
        </w:rPr>
      </w:pPr>
      <w:r w:rsidRPr="00D85911">
        <w:rPr>
          <w:rFonts w:ascii="Times New Roman" w:hAnsi="Times New Roman"/>
          <w:sz w:val="24"/>
          <w:szCs w:val="24"/>
        </w:rPr>
        <w:t>4.2. Исполнитель обязуется:</w:t>
      </w:r>
    </w:p>
    <w:p w:rsidR="00D85911" w:rsidRPr="00D85911" w:rsidRDefault="00D85911" w:rsidP="00D85911">
      <w:pPr>
        <w:spacing w:after="0" w:line="240" w:lineRule="auto"/>
        <w:ind w:firstLine="567"/>
        <w:contextualSpacing/>
        <w:rPr>
          <w:rFonts w:ascii="Times New Roman" w:hAnsi="Times New Roman"/>
          <w:noProof/>
          <w:sz w:val="24"/>
          <w:szCs w:val="24"/>
        </w:rPr>
      </w:pPr>
      <w:r w:rsidRPr="00D85911">
        <w:rPr>
          <w:rFonts w:ascii="Times New Roman" w:hAnsi="Times New Roman"/>
          <w:noProof/>
          <w:sz w:val="24"/>
          <w:szCs w:val="24"/>
        </w:rPr>
        <w:t>4.2.1. Соблюдать условия настоящего Договора.</w:t>
      </w:r>
    </w:p>
    <w:p w:rsidR="00D85911" w:rsidRPr="00D85911" w:rsidRDefault="00D85911" w:rsidP="00D85911">
      <w:pPr>
        <w:spacing w:after="0" w:line="240" w:lineRule="auto"/>
        <w:ind w:firstLine="567"/>
        <w:jc w:val="both"/>
        <w:rPr>
          <w:rFonts w:ascii="Times New Roman" w:hAnsi="Times New Roman"/>
          <w:sz w:val="24"/>
          <w:szCs w:val="24"/>
        </w:rPr>
      </w:pPr>
      <w:r w:rsidRPr="00D85911">
        <w:rPr>
          <w:rFonts w:ascii="Times New Roman" w:hAnsi="Times New Roman"/>
          <w:sz w:val="24"/>
          <w:szCs w:val="24"/>
        </w:rPr>
        <w:t>4.2.2. Оказать услуги в соответствии с требованиями, определенными в техническом задании (Приложение №1 к Договору) и в срок, предусмотренный настоящим Договором.</w:t>
      </w:r>
    </w:p>
    <w:p w:rsidR="00D85911" w:rsidRPr="00D85911" w:rsidRDefault="00D85911" w:rsidP="00D85911">
      <w:pPr>
        <w:spacing w:after="0" w:line="240" w:lineRule="auto"/>
        <w:ind w:firstLine="567"/>
        <w:contextualSpacing/>
        <w:jc w:val="both"/>
        <w:rPr>
          <w:rFonts w:ascii="Times New Roman" w:hAnsi="Times New Roman"/>
          <w:sz w:val="24"/>
          <w:szCs w:val="24"/>
        </w:rPr>
      </w:pPr>
      <w:r w:rsidRPr="00D85911">
        <w:rPr>
          <w:rFonts w:ascii="Times New Roman" w:hAnsi="Times New Roman"/>
          <w:sz w:val="24"/>
          <w:szCs w:val="24"/>
        </w:rPr>
        <w:t>4.2.3. Предоставить Заказчику результат оказанных услуг свободным от прав третьих лиц.</w:t>
      </w:r>
    </w:p>
    <w:p w:rsidR="00D85911" w:rsidRPr="00D85911" w:rsidRDefault="00D85911" w:rsidP="00D85911">
      <w:pPr>
        <w:spacing w:after="0" w:line="240" w:lineRule="auto"/>
        <w:ind w:right="-6" w:firstLine="567"/>
        <w:contextualSpacing/>
        <w:jc w:val="both"/>
        <w:rPr>
          <w:rFonts w:ascii="Times New Roman" w:hAnsi="Times New Roman"/>
          <w:sz w:val="24"/>
          <w:szCs w:val="24"/>
        </w:rPr>
      </w:pPr>
      <w:r w:rsidRPr="00D85911">
        <w:rPr>
          <w:rFonts w:ascii="Times New Roman" w:hAnsi="Times New Roman"/>
          <w:sz w:val="24"/>
          <w:szCs w:val="24"/>
        </w:rPr>
        <w:t xml:space="preserve"> 4.2.4. В возможно минимальный срок и за собственный счет устранять недостатки в результатах оказанных услуг в соответствии с пунктом 3.5</w:t>
      </w:r>
      <w:r w:rsidRPr="00D85911">
        <w:rPr>
          <w:rFonts w:ascii="Times New Roman" w:hAnsi="Times New Roman"/>
          <w:color w:val="0000FF"/>
          <w:sz w:val="24"/>
          <w:szCs w:val="24"/>
        </w:rPr>
        <w:t xml:space="preserve">. </w:t>
      </w:r>
      <w:r w:rsidRPr="00D85911">
        <w:rPr>
          <w:rFonts w:ascii="Times New Roman" w:hAnsi="Times New Roman"/>
          <w:sz w:val="24"/>
          <w:szCs w:val="24"/>
        </w:rPr>
        <w:t>Договора.</w:t>
      </w:r>
    </w:p>
    <w:p w:rsidR="00D85911" w:rsidRPr="00D85911" w:rsidRDefault="00D85911" w:rsidP="00D85911">
      <w:pPr>
        <w:autoSpaceDE w:val="0"/>
        <w:autoSpaceDN w:val="0"/>
        <w:adjustRightInd w:val="0"/>
        <w:spacing w:after="0" w:line="240" w:lineRule="auto"/>
        <w:ind w:right="-6" w:firstLine="567"/>
        <w:contextualSpacing/>
        <w:jc w:val="both"/>
        <w:rPr>
          <w:rFonts w:ascii="Times New Roman" w:hAnsi="Times New Roman"/>
          <w:sz w:val="24"/>
          <w:szCs w:val="24"/>
        </w:rPr>
      </w:pPr>
      <w:r w:rsidRPr="00D85911">
        <w:rPr>
          <w:rFonts w:ascii="Times New Roman" w:hAnsi="Times New Roman"/>
          <w:sz w:val="24"/>
          <w:szCs w:val="24"/>
        </w:rPr>
        <w:t xml:space="preserve"> 4.2.5. Предоставлять Заказчику информацию, связанную с оказанием оговоренных в Договоре услуг.</w:t>
      </w:r>
    </w:p>
    <w:p w:rsidR="00D85911" w:rsidRPr="00D85911" w:rsidRDefault="00D85911" w:rsidP="00D85911">
      <w:pPr>
        <w:autoSpaceDE w:val="0"/>
        <w:autoSpaceDN w:val="0"/>
        <w:adjustRightInd w:val="0"/>
        <w:spacing w:after="0" w:line="240" w:lineRule="auto"/>
        <w:ind w:right="-6" w:firstLine="567"/>
        <w:contextualSpacing/>
        <w:jc w:val="both"/>
        <w:rPr>
          <w:rFonts w:ascii="Times New Roman" w:hAnsi="Times New Roman"/>
          <w:sz w:val="24"/>
          <w:szCs w:val="24"/>
        </w:rPr>
      </w:pPr>
      <w:r w:rsidRPr="00D85911">
        <w:rPr>
          <w:rFonts w:ascii="Times New Roman" w:hAnsi="Times New Roman"/>
          <w:sz w:val="24"/>
          <w:szCs w:val="24"/>
        </w:rPr>
        <w:t>4.3. Заказчик имеет право:</w:t>
      </w:r>
    </w:p>
    <w:p w:rsidR="00D85911" w:rsidRPr="00D85911" w:rsidRDefault="00D85911" w:rsidP="00D85911">
      <w:pPr>
        <w:tabs>
          <w:tab w:val="num" w:pos="1080"/>
        </w:tabs>
        <w:spacing w:after="0" w:line="240" w:lineRule="auto"/>
        <w:ind w:right="-6" w:firstLine="567"/>
        <w:contextualSpacing/>
        <w:jc w:val="both"/>
        <w:rPr>
          <w:rFonts w:ascii="Times New Roman" w:hAnsi="Times New Roman"/>
          <w:sz w:val="24"/>
          <w:szCs w:val="24"/>
        </w:rPr>
      </w:pPr>
      <w:r w:rsidRPr="00D85911">
        <w:rPr>
          <w:rFonts w:ascii="Times New Roman" w:hAnsi="Times New Roman"/>
          <w:sz w:val="24"/>
          <w:szCs w:val="24"/>
        </w:rPr>
        <w:t>4.3.1. В процессе оказания услуг знакомиться с ходом их оказания Исполнителем.</w:t>
      </w:r>
    </w:p>
    <w:p w:rsidR="00D85911" w:rsidRPr="00D85911" w:rsidRDefault="00D85911" w:rsidP="00D85911">
      <w:pPr>
        <w:autoSpaceDE w:val="0"/>
        <w:autoSpaceDN w:val="0"/>
        <w:adjustRightInd w:val="0"/>
        <w:spacing w:after="0" w:line="240" w:lineRule="auto"/>
        <w:ind w:right="-6" w:firstLine="567"/>
        <w:contextualSpacing/>
        <w:jc w:val="both"/>
        <w:rPr>
          <w:rFonts w:ascii="Times New Roman" w:hAnsi="Times New Roman"/>
          <w:sz w:val="24"/>
          <w:szCs w:val="24"/>
        </w:rPr>
      </w:pPr>
      <w:r w:rsidRPr="00D85911">
        <w:rPr>
          <w:rFonts w:ascii="Times New Roman" w:hAnsi="Times New Roman"/>
          <w:sz w:val="24"/>
          <w:szCs w:val="24"/>
        </w:rPr>
        <w:t>4.3.2. Вносить предложения, направленные на улучшение результата оказываемых услуг Исполнителем.</w:t>
      </w:r>
    </w:p>
    <w:p w:rsidR="00D85911" w:rsidRPr="00D85911" w:rsidRDefault="00D85911" w:rsidP="00D85911">
      <w:pPr>
        <w:autoSpaceDE w:val="0"/>
        <w:autoSpaceDN w:val="0"/>
        <w:adjustRightInd w:val="0"/>
        <w:spacing w:after="0" w:line="240" w:lineRule="auto"/>
        <w:ind w:right="-6" w:firstLine="567"/>
        <w:contextualSpacing/>
        <w:jc w:val="both"/>
        <w:rPr>
          <w:rFonts w:ascii="Times New Roman" w:hAnsi="Times New Roman"/>
          <w:sz w:val="24"/>
          <w:szCs w:val="24"/>
        </w:rPr>
      </w:pPr>
      <w:r w:rsidRPr="00D85911">
        <w:rPr>
          <w:rFonts w:ascii="Times New Roman" w:hAnsi="Times New Roman"/>
          <w:sz w:val="24"/>
          <w:szCs w:val="24"/>
        </w:rPr>
        <w:t>4.3.3. Требовать возмещения ущерба, понесённого по вине Исполнителя при выполнении им возложенных на него Договором обязательств.</w:t>
      </w:r>
    </w:p>
    <w:p w:rsidR="00D85911" w:rsidRPr="00D85911" w:rsidRDefault="00D85911" w:rsidP="00D85911">
      <w:pPr>
        <w:autoSpaceDE w:val="0"/>
        <w:autoSpaceDN w:val="0"/>
        <w:adjustRightInd w:val="0"/>
        <w:spacing w:after="0" w:line="240" w:lineRule="auto"/>
        <w:ind w:right="-6" w:firstLine="567"/>
        <w:contextualSpacing/>
        <w:jc w:val="both"/>
        <w:rPr>
          <w:rFonts w:ascii="Times New Roman" w:hAnsi="Times New Roman"/>
          <w:sz w:val="24"/>
          <w:szCs w:val="24"/>
        </w:rPr>
      </w:pPr>
      <w:r w:rsidRPr="00D85911">
        <w:rPr>
          <w:rFonts w:ascii="Times New Roman" w:hAnsi="Times New Roman"/>
          <w:sz w:val="24"/>
          <w:szCs w:val="24"/>
        </w:rPr>
        <w:t>4.3.4. Требовать надлежащего выполнения Исполнителем условий настоящего Договора.</w:t>
      </w:r>
    </w:p>
    <w:p w:rsidR="00D85911" w:rsidRPr="00D85911" w:rsidRDefault="00D85911" w:rsidP="00D85911">
      <w:pPr>
        <w:tabs>
          <w:tab w:val="num" w:pos="1080"/>
        </w:tabs>
        <w:spacing w:after="0" w:line="240" w:lineRule="auto"/>
        <w:ind w:right="-6" w:firstLine="567"/>
        <w:contextualSpacing/>
        <w:jc w:val="both"/>
        <w:rPr>
          <w:rFonts w:ascii="Times New Roman" w:hAnsi="Times New Roman"/>
          <w:sz w:val="24"/>
          <w:szCs w:val="24"/>
        </w:rPr>
      </w:pPr>
      <w:r w:rsidRPr="00D85911">
        <w:rPr>
          <w:rFonts w:ascii="Times New Roman" w:hAnsi="Times New Roman"/>
          <w:sz w:val="24"/>
          <w:szCs w:val="24"/>
        </w:rPr>
        <w:t>4.4. Заказчик обязуется:</w:t>
      </w:r>
    </w:p>
    <w:p w:rsidR="00D85911" w:rsidRPr="00D85911" w:rsidRDefault="00D85911" w:rsidP="00D85911">
      <w:pPr>
        <w:tabs>
          <w:tab w:val="num" w:pos="1080"/>
        </w:tabs>
        <w:spacing w:after="0" w:line="240" w:lineRule="auto"/>
        <w:ind w:right="-6" w:firstLine="567"/>
        <w:contextualSpacing/>
        <w:jc w:val="both"/>
        <w:rPr>
          <w:rFonts w:ascii="Times New Roman" w:hAnsi="Times New Roman"/>
          <w:sz w:val="24"/>
          <w:szCs w:val="24"/>
        </w:rPr>
      </w:pPr>
      <w:r w:rsidRPr="00D85911">
        <w:rPr>
          <w:rFonts w:ascii="Times New Roman" w:hAnsi="Times New Roman"/>
          <w:sz w:val="24"/>
          <w:szCs w:val="24"/>
        </w:rPr>
        <w:t>4.4.1. Своевременно предоставлять Исполнителю информацию, необходимую для осуществления обязательств по Договору.</w:t>
      </w:r>
    </w:p>
    <w:p w:rsidR="00D85911" w:rsidRPr="00D85911" w:rsidRDefault="00D85911" w:rsidP="00D85911">
      <w:pPr>
        <w:tabs>
          <w:tab w:val="num" w:pos="1080"/>
        </w:tabs>
        <w:spacing w:after="0" w:line="240" w:lineRule="auto"/>
        <w:ind w:firstLine="567"/>
        <w:contextualSpacing/>
        <w:jc w:val="both"/>
        <w:rPr>
          <w:rFonts w:ascii="Times New Roman" w:hAnsi="Times New Roman"/>
          <w:sz w:val="24"/>
          <w:szCs w:val="24"/>
        </w:rPr>
      </w:pPr>
      <w:r w:rsidRPr="00D85911">
        <w:rPr>
          <w:rFonts w:ascii="Times New Roman" w:hAnsi="Times New Roman"/>
          <w:sz w:val="24"/>
          <w:szCs w:val="24"/>
        </w:rPr>
        <w:t>4.4.2. Соблюдать условия настоящего Договора.</w:t>
      </w:r>
    </w:p>
    <w:p w:rsidR="00D85911" w:rsidRPr="00D85911" w:rsidRDefault="00D85911" w:rsidP="00D85911">
      <w:pPr>
        <w:tabs>
          <w:tab w:val="num" w:pos="1080"/>
        </w:tabs>
        <w:spacing w:after="0" w:line="240" w:lineRule="auto"/>
        <w:ind w:firstLine="567"/>
        <w:contextualSpacing/>
        <w:jc w:val="both"/>
        <w:rPr>
          <w:rFonts w:ascii="Times New Roman" w:hAnsi="Times New Roman"/>
          <w:sz w:val="24"/>
          <w:szCs w:val="24"/>
        </w:rPr>
      </w:pPr>
      <w:r w:rsidRPr="00D85911">
        <w:rPr>
          <w:rFonts w:ascii="Times New Roman" w:hAnsi="Times New Roman"/>
          <w:sz w:val="24"/>
          <w:szCs w:val="24"/>
        </w:rPr>
        <w:t>4.4.3. Принять и оплатить результат услуг в соответствии с условиями настоящего Договора.</w:t>
      </w:r>
    </w:p>
    <w:p w:rsidR="00D85911" w:rsidRPr="00D85911" w:rsidRDefault="00D85911" w:rsidP="00D85911">
      <w:pPr>
        <w:spacing w:after="0" w:line="240" w:lineRule="auto"/>
        <w:ind w:firstLine="567"/>
        <w:jc w:val="both"/>
        <w:rPr>
          <w:rFonts w:ascii="Times New Roman" w:hAnsi="Times New Roman"/>
          <w:noProof/>
          <w:sz w:val="24"/>
          <w:szCs w:val="24"/>
        </w:rPr>
      </w:pPr>
      <w:r w:rsidRPr="00D85911">
        <w:rPr>
          <w:rFonts w:ascii="Times New Roman" w:hAnsi="Times New Roman"/>
          <w:noProof/>
          <w:sz w:val="24"/>
          <w:szCs w:val="24"/>
        </w:rPr>
        <w:t>4.4.4. По запросу Исполнителя предоставлять дополнительную информацию, необходимую для исполнения Договора.</w:t>
      </w:r>
    </w:p>
    <w:p w:rsidR="00D85911" w:rsidRPr="00D85911" w:rsidRDefault="00D85911" w:rsidP="00D85911">
      <w:pPr>
        <w:spacing w:after="0" w:line="240" w:lineRule="auto"/>
        <w:contextualSpacing/>
        <w:jc w:val="both"/>
        <w:rPr>
          <w:rFonts w:ascii="Times New Roman" w:hAnsi="Times New Roman"/>
          <w:b/>
          <w:sz w:val="24"/>
          <w:szCs w:val="24"/>
        </w:rPr>
      </w:pPr>
    </w:p>
    <w:p w:rsidR="00D85911" w:rsidRPr="00D85911" w:rsidRDefault="00D85911" w:rsidP="00D85911">
      <w:pPr>
        <w:spacing w:after="0" w:line="240" w:lineRule="auto"/>
        <w:contextualSpacing/>
        <w:jc w:val="center"/>
        <w:rPr>
          <w:rFonts w:ascii="Times New Roman" w:hAnsi="Times New Roman"/>
          <w:b/>
          <w:sz w:val="24"/>
          <w:szCs w:val="24"/>
        </w:rPr>
      </w:pPr>
      <w:r w:rsidRPr="00D85911">
        <w:rPr>
          <w:rFonts w:ascii="Times New Roman" w:hAnsi="Times New Roman"/>
          <w:b/>
          <w:sz w:val="24"/>
          <w:szCs w:val="24"/>
        </w:rPr>
        <w:t>5. Ответственность Сторон</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D85911" w:rsidRPr="00D85911" w:rsidRDefault="00D85911" w:rsidP="00D85911">
      <w:pPr>
        <w:autoSpaceDE w:val="0"/>
        <w:autoSpaceDN w:val="0"/>
        <w:adjustRightInd w:val="0"/>
        <w:spacing w:after="0" w:line="240" w:lineRule="auto"/>
        <w:jc w:val="both"/>
        <w:rPr>
          <w:rFonts w:ascii="Times New Roman" w:hAnsi="Times New Roman"/>
          <w:sz w:val="20"/>
          <w:szCs w:val="20"/>
        </w:rPr>
      </w:pPr>
      <w:r w:rsidRPr="00D85911">
        <w:rPr>
          <w:rFonts w:ascii="Times New Roman" w:hAnsi="Times New Roman"/>
          <w:sz w:val="20"/>
          <w:szCs w:val="20"/>
        </w:rPr>
        <w:t>2.</w:t>
      </w:r>
      <w:r w:rsidRPr="00D85911">
        <w:rPr>
          <w:rFonts w:ascii="Times New Roman" w:hAnsi="Times New Roman"/>
          <w:sz w:val="20"/>
          <w:szCs w:val="20"/>
        </w:rPr>
        <w:tab/>
        <w:t xml:space="preserve">Размер штрафа устанавливается Договором в соответствии с </w:t>
      </w:r>
      <w:hyperlink r:id="rId9" w:history="1">
        <w:r w:rsidRPr="00D85911">
          <w:rPr>
            <w:rFonts w:ascii="Times New Roman" w:hAnsi="Times New Roman"/>
            <w:color w:val="0000FF"/>
            <w:sz w:val="20"/>
            <w:szCs w:val="20"/>
          </w:rPr>
          <w:t>пунктами 3</w:t>
        </w:r>
      </w:hyperlink>
      <w:r w:rsidRPr="00D85911">
        <w:rPr>
          <w:rFonts w:ascii="Times New Roman" w:hAnsi="Times New Roman"/>
          <w:sz w:val="20"/>
          <w:szCs w:val="20"/>
        </w:rPr>
        <w:t xml:space="preserve"> - </w:t>
      </w:r>
      <w:hyperlink r:id="rId10" w:history="1">
        <w:r w:rsidRPr="00D85911">
          <w:rPr>
            <w:rFonts w:ascii="Times New Roman" w:hAnsi="Times New Roman"/>
            <w:color w:val="0000FF"/>
            <w:sz w:val="20"/>
            <w:szCs w:val="20"/>
          </w:rPr>
          <w:t>9</w:t>
        </w:r>
      </w:hyperlink>
      <w:r w:rsidRPr="00D85911">
        <w:rPr>
          <w:rFonts w:ascii="Times New Roman" w:hAnsi="Times New Roman"/>
          <w:sz w:val="20"/>
          <w:szCs w:val="20"/>
        </w:rPr>
        <w:t xml:space="preserve"> настоящего раздела, за исключением случая, предусмотренного </w:t>
      </w:r>
      <w:hyperlink r:id="rId11" w:history="1">
        <w:r w:rsidRPr="00D85911">
          <w:rPr>
            <w:rFonts w:ascii="Times New Roman" w:hAnsi="Times New Roman"/>
            <w:color w:val="0000FF"/>
            <w:sz w:val="20"/>
            <w:szCs w:val="20"/>
          </w:rPr>
          <w:t>пунктом 13</w:t>
        </w:r>
      </w:hyperlink>
      <w:r w:rsidRPr="00D85911">
        <w:rPr>
          <w:rFonts w:ascii="Times New Roman" w:hAnsi="Times New Roman"/>
          <w:sz w:val="20"/>
          <w:szCs w:val="20"/>
        </w:rPr>
        <w:t xml:space="preserve"> настоящего раздела,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3.</w:t>
      </w:r>
      <w:r w:rsidRPr="00D85911">
        <w:rPr>
          <w:rFonts w:ascii="Times New Roman" w:hAnsi="Times New Roman"/>
          <w:sz w:val="20"/>
          <w:szCs w:val="20"/>
        </w:rPr>
        <w:tab/>
        <w:t>ОТВЕТСТВЕННОСТЬ ЗАКАЗЧИКА.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4.</w:t>
      </w:r>
      <w:r w:rsidRPr="00D85911">
        <w:rPr>
          <w:rFonts w:ascii="Times New Roman" w:hAnsi="Times New Roman"/>
          <w:sz w:val="20"/>
          <w:szCs w:val="20"/>
        </w:rPr>
        <w:tab/>
        <w:t>Пеня начисляется за каждый день просрочки исполнения обязательства заказчика,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5.</w:t>
      </w:r>
      <w:r w:rsidRPr="00D85911">
        <w:rPr>
          <w:rFonts w:ascii="Times New Roman" w:hAnsi="Times New Roman"/>
          <w:sz w:val="20"/>
          <w:szCs w:val="20"/>
        </w:rPr>
        <w:tab/>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6.</w:t>
      </w:r>
      <w:r w:rsidRPr="00D85911">
        <w:rPr>
          <w:rFonts w:ascii="Times New Roman" w:hAnsi="Times New Roman"/>
          <w:sz w:val="20"/>
          <w:szCs w:val="20"/>
        </w:rPr>
        <w:tab/>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начислить штраф в размере, определяемом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а) 1000 рублей, если цена Договора не превышает 3 млн.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б) 5000 рублей, если цена Договора составляет от 3 млн. рублей до 50 млн.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в) 10000 рублей, если цена договора составляет от 50 млн. рублей до 100 млн.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г) 100000 рублей, если цена Договора превышает 100 млн. рублей.</w:t>
      </w:r>
    </w:p>
    <w:p w:rsidR="00D85911" w:rsidRPr="00D85911" w:rsidRDefault="00D85911" w:rsidP="00D85911">
      <w:pPr>
        <w:autoSpaceDE w:val="0"/>
        <w:autoSpaceDN w:val="0"/>
        <w:adjustRightInd w:val="0"/>
        <w:spacing w:after="0" w:line="240" w:lineRule="auto"/>
        <w:jc w:val="both"/>
        <w:rPr>
          <w:rFonts w:ascii="Times New Roman" w:hAnsi="Times New Roman"/>
          <w:sz w:val="20"/>
          <w:szCs w:val="20"/>
        </w:rPr>
      </w:pPr>
      <w:r w:rsidRPr="00D85911">
        <w:rPr>
          <w:rFonts w:ascii="Times New Roman" w:hAnsi="Times New Roman"/>
          <w:sz w:val="20"/>
          <w:szCs w:val="20"/>
        </w:rPr>
        <w:t>7.</w:t>
      </w:r>
      <w:r w:rsidRPr="00D85911">
        <w:rPr>
          <w:rFonts w:ascii="Times New Roman" w:hAnsi="Times New Roman"/>
          <w:sz w:val="20"/>
          <w:szCs w:val="20"/>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8.</w:t>
      </w:r>
      <w:r w:rsidRPr="00D85911">
        <w:rPr>
          <w:rFonts w:ascii="Times New Roman" w:hAnsi="Times New Roman"/>
          <w:sz w:val="20"/>
          <w:szCs w:val="20"/>
        </w:rPr>
        <w:tab/>
        <w:t>ОТВЕСТВЕННОСТЬ ПОСТАВЩИКА (ПОДРЯДЧИКА, ИСПОЛНИТЕЛЯ).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поставщик (подрядчик, исполнитель) уплачивает неустойку (штрафы, пени).</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9.</w:t>
      </w:r>
      <w:r w:rsidRPr="00D85911">
        <w:rPr>
          <w:rFonts w:ascii="Times New Roman" w:hAnsi="Times New Roman"/>
          <w:sz w:val="20"/>
          <w:szCs w:val="20"/>
        </w:rPr>
        <w:tab/>
        <w:t>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10.</w:t>
      </w:r>
      <w:r w:rsidRPr="00D85911">
        <w:rPr>
          <w:rFonts w:ascii="Times New Roman" w:hAnsi="Times New Roman"/>
          <w:sz w:val="20"/>
          <w:szCs w:val="20"/>
        </w:rPr>
        <w:tab/>
        <w:t>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определенном постановлением № 1042,  составляющий  (</w:t>
      </w:r>
      <w:r w:rsidRPr="00D85911">
        <w:rPr>
          <w:rFonts w:ascii="Times New Roman" w:hAnsi="Times New Roman" w:hint="cs"/>
          <w:sz w:val="20"/>
          <w:szCs w:val="20"/>
        </w:rPr>
        <w:t>за</w:t>
      </w:r>
      <w:r w:rsidRPr="00D85911">
        <w:rPr>
          <w:rFonts w:ascii="Times New Roman" w:hAnsi="Times New Roman"/>
          <w:sz w:val="20"/>
          <w:szCs w:val="20"/>
        </w:rPr>
        <w:t xml:space="preserve"> </w:t>
      </w:r>
      <w:r w:rsidRPr="00D85911">
        <w:rPr>
          <w:rFonts w:ascii="Times New Roman" w:hAnsi="Times New Roman" w:hint="cs"/>
          <w:sz w:val="20"/>
          <w:szCs w:val="20"/>
        </w:rPr>
        <w:t>исключением</w:t>
      </w:r>
      <w:r w:rsidRPr="00D85911">
        <w:rPr>
          <w:rFonts w:ascii="Times New Roman" w:hAnsi="Times New Roman"/>
          <w:sz w:val="20"/>
          <w:szCs w:val="20"/>
        </w:rPr>
        <w:t xml:space="preserve"> </w:t>
      </w:r>
      <w:r w:rsidRPr="00D85911">
        <w:rPr>
          <w:rFonts w:ascii="Times New Roman" w:hAnsi="Times New Roman" w:hint="cs"/>
          <w:sz w:val="20"/>
          <w:szCs w:val="20"/>
        </w:rPr>
        <w:t>случаев</w:t>
      </w:r>
      <w:r w:rsidRPr="00D85911">
        <w:rPr>
          <w:rFonts w:ascii="Times New Roman" w:hAnsi="Times New Roman"/>
          <w:sz w:val="20"/>
          <w:szCs w:val="20"/>
        </w:rPr>
        <w:t xml:space="preserve">, </w:t>
      </w:r>
      <w:r w:rsidRPr="00D85911">
        <w:rPr>
          <w:rFonts w:ascii="Times New Roman" w:hAnsi="Times New Roman" w:hint="cs"/>
          <w:sz w:val="20"/>
          <w:szCs w:val="20"/>
        </w:rPr>
        <w:t>если</w:t>
      </w:r>
      <w:r w:rsidRPr="00D85911">
        <w:rPr>
          <w:rFonts w:ascii="Times New Roman" w:hAnsi="Times New Roman"/>
          <w:sz w:val="20"/>
          <w:szCs w:val="20"/>
        </w:rPr>
        <w:t xml:space="preserve"> </w:t>
      </w:r>
      <w:r w:rsidRPr="00D85911">
        <w:rPr>
          <w:rFonts w:ascii="Times New Roman" w:hAnsi="Times New Roman" w:hint="cs"/>
          <w:sz w:val="20"/>
          <w:szCs w:val="20"/>
        </w:rPr>
        <w:t>законодательством</w:t>
      </w:r>
      <w:r w:rsidRPr="00D85911">
        <w:rPr>
          <w:rFonts w:ascii="Times New Roman" w:hAnsi="Times New Roman"/>
          <w:sz w:val="20"/>
          <w:szCs w:val="20"/>
        </w:rPr>
        <w:t xml:space="preserve"> </w:t>
      </w:r>
      <w:r w:rsidRPr="00D85911">
        <w:rPr>
          <w:rFonts w:ascii="Times New Roman" w:hAnsi="Times New Roman" w:hint="cs"/>
          <w:sz w:val="20"/>
          <w:szCs w:val="20"/>
        </w:rPr>
        <w:t>Российской</w:t>
      </w:r>
      <w:r w:rsidRPr="00D85911">
        <w:rPr>
          <w:rFonts w:ascii="Times New Roman" w:hAnsi="Times New Roman"/>
          <w:sz w:val="20"/>
          <w:szCs w:val="20"/>
        </w:rPr>
        <w:t xml:space="preserve"> </w:t>
      </w:r>
      <w:r w:rsidRPr="00D85911">
        <w:rPr>
          <w:rFonts w:ascii="Times New Roman" w:hAnsi="Times New Roman" w:hint="cs"/>
          <w:sz w:val="20"/>
          <w:szCs w:val="20"/>
        </w:rPr>
        <w:t>Федерации</w:t>
      </w:r>
      <w:r w:rsidRPr="00D85911">
        <w:rPr>
          <w:rFonts w:ascii="Times New Roman" w:hAnsi="Times New Roman"/>
          <w:sz w:val="20"/>
          <w:szCs w:val="20"/>
        </w:rPr>
        <w:t xml:space="preserve"> </w:t>
      </w:r>
      <w:r w:rsidRPr="00D85911">
        <w:rPr>
          <w:rFonts w:ascii="Times New Roman" w:hAnsi="Times New Roman" w:hint="cs"/>
          <w:sz w:val="20"/>
          <w:szCs w:val="20"/>
        </w:rPr>
        <w:t>установлен</w:t>
      </w:r>
      <w:r w:rsidRPr="00D85911">
        <w:rPr>
          <w:rFonts w:ascii="Times New Roman" w:hAnsi="Times New Roman"/>
          <w:sz w:val="20"/>
          <w:szCs w:val="20"/>
        </w:rPr>
        <w:t xml:space="preserve"> </w:t>
      </w:r>
      <w:r w:rsidRPr="00D85911">
        <w:rPr>
          <w:rFonts w:ascii="Times New Roman" w:hAnsi="Times New Roman" w:hint="cs"/>
          <w:sz w:val="20"/>
          <w:szCs w:val="20"/>
        </w:rPr>
        <w:t>иной</w:t>
      </w:r>
      <w:r w:rsidRPr="00D85911">
        <w:rPr>
          <w:rFonts w:ascii="Times New Roman" w:hAnsi="Times New Roman"/>
          <w:sz w:val="20"/>
          <w:szCs w:val="20"/>
        </w:rPr>
        <w:t xml:space="preserve"> </w:t>
      </w:r>
      <w:r w:rsidRPr="00D85911">
        <w:rPr>
          <w:rFonts w:ascii="Times New Roman" w:hAnsi="Times New Roman" w:hint="cs"/>
          <w:sz w:val="20"/>
          <w:szCs w:val="20"/>
        </w:rPr>
        <w:t>порядок</w:t>
      </w:r>
      <w:r w:rsidRPr="00D85911">
        <w:rPr>
          <w:rFonts w:ascii="Times New Roman" w:hAnsi="Times New Roman"/>
          <w:sz w:val="20"/>
          <w:szCs w:val="20"/>
        </w:rPr>
        <w:t xml:space="preserve"> </w:t>
      </w:r>
      <w:r w:rsidRPr="00D85911">
        <w:rPr>
          <w:rFonts w:ascii="Times New Roman" w:hAnsi="Times New Roman" w:hint="cs"/>
          <w:sz w:val="20"/>
          <w:szCs w:val="20"/>
        </w:rPr>
        <w:t>начисления</w:t>
      </w:r>
      <w:r w:rsidRPr="00D85911">
        <w:rPr>
          <w:rFonts w:ascii="Times New Roman" w:hAnsi="Times New Roman"/>
          <w:sz w:val="20"/>
          <w:szCs w:val="20"/>
        </w:rPr>
        <w:t xml:space="preserve"> </w:t>
      </w:r>
      <w:r w:rsidRPr="00D85911">
        <w:rPr>
          <w:rFonts w:ascii="Times New Roman" w:hAnsi="Times New Roman" w:hint="cs"/>
          <w:sz w:val="20"/>
          <w:szCs w:val="20"/>
        </w:rPr>
        <w:t>штрафов</w:t>
      </w:r>
      <w:r w:rsidRPr="00D85911">
        <w:rPr>
          <w:rFonts w:ascii="Times New Roman" w:hAnsi="Times New Roman"/>
          <w:sz w:val="20"/>
          <w:szCs w:val="20"/>
        </w:rPr>
        <w:t xml:space="preserve"> и случаев, предусмотренных пунктами 11 – 12 настоящего раздела договора):</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а) 10 процентов цены договора (этапа) в случае, если цена договора (этапа) не превышает 3 млн. рублей;</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д) 0,4 процента цены договора (этапа) в случае, если цена договора (этапа) составляет от 500 млн. рублей до 1 млрд.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з) 0,2 процента цены договора (этапа) в случае, если цена договора (этапа) составляет от 5 млрд. рублей до 10 млрд.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и) 0,1 процента цены договора (этапа) в случае, если цена договора (этапа) превышает 10 млрд. рублей.</w:t>
      </w:r>
    </w:p>
    <w:p w:rsidR="00D85911" w:rsidRPr="00D85911" w:rsidRDefault="00D85911" w:rsidP="00D85911">
      <w:pPr>
        <w:autoSpaceDE w:val="0"/>
        <w:autoSpaceDN w:val="0"/>
        <w:adjustRightInd w:val="0"/>
        <w:spacing w:after="0" w:line="240" w:lineRule="auto"/>
        <w:jc w:val="both"/>
        <w:rPr>
          <w:rFonts w:ascii="Times New Roman" w:hAnsi="Times New Roman"/>
          <w:sz w:val="20"/>
          <w:szCs w:val="20"/>
        </w:rPr>
      </w:pPr>
      <w:r w:rsidRPr="00D85911">
        <w:rPr>
          <w:rFonts w:ascii="Times New Roman" w:hAnsi="Times New Roman"/>
          <w:sz w:val="20"/>
          <w:szCs w:val="20"/>
        </w:rPr>
        <w:t>11.</w:t>
      </w:r>
      <w:r w:rsidRPr="00D85911">
        <w:rPr>
          <w:rFonts w:ascii="Times New Roman" w:hAnsi="Times New Roman"/>
          <w:sz w:val="20"/>
          <w:szCs w:val="20"/>
        </w:rPr>
        <w:tab/>
        <w:t>За каждый факт неисполнения или ненадлежащего исполнения поставщиком (подрядчиком, исполнителем) обязательств, предусмотренных договором,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договором, устанавливается в размере 1 процента цены договора (этапа), но не более 5 тыс. рублей и не менее 1 тыс. рублей.</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12.</w:t>
      </w:r>
      <w:r w:rsidRPr="00D85911">
        <w:rPr>
          <w:rFonts w:ascii="Times New Roman" w:hAnsi="Times New Roman"/>
          <w:sz w:val="20"/>
          <w:szCs w:val="20"/>
        </w:rPr>
        <w:tab/>
        <w:t>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устанавливается штраф в размере, определенном постановлением № 1042, составляющий:</w:t>
      </w:r>
    </w:p>
    <w:p w:rsidR="00D85911" w:rsidRPr="00D85911" w:rsidRDefault="00D85911" w:rsidP="00D85911">
      <w:pPr>
        <w:autoSpaceDE w:val="0"/>
        <w:autoSpaceDN w:val="0"/>
        <w:adjustRightInd w:val="0"/>
        <w:spacing w:after="0" w:line="240" w:lineRule="auto"/>
        <w:jc w:val="both"/>
        <w:rPr>
          <w:rFonts w:ascii="Times New Roman" w:hAnsi="Times New Roman"/>
          <w:sz w:val="20"/>
          <w:szCs w:val="20"/>
        </w:rPr>
      </w:pPr>
      <w:r w:rsidRPr="00D85911">
        <w:rPr>
          <w:rFonts w:ascii="Times New Roman" w:hAnsi="Times New Roman"/>
          <w:sz w:val="20"/>
          <w:szCs w:val="20"/>
        </w:rPr>
        <w:t>а) в случае, если цена договора не превышает начальную (максимальную) цену договора:</w:t>
      </w:r>
    </w:p>
    <w:p w:rsidR="00D85911" w:rsidRPr="00D85911" w:rsidRDefault="00D85911" w:rsidP="00D85911">
      <w:pPr>
        <w:autoSpaceDE w:val="0"/>
        <w:autoSpaceDN w:val="0"/>
        <w:adjustRightInd w:val="0"/>
        <w:spacing w:after="0" w:line="240" w:lineRule="auto"/>
        <w:jc w:val="both"/>
        <w:rPr>
          <w:rFonts w:ascii="Times New Roman" w:hAnsi="Times New Roman"/>
          <w:sz w:val="20"/>
          <w:szCs w:val="20"/>
        </w:rPr>
      </w:pPr>
      <w:r w:rsidRPr="00D85911">
        <w:rPr>
          <w:rFonts w:ascii="Times New Roman" w:hAnsi="Times New Roman"/>
          <w:sz w:val="20"/>
          <w:szCs w:val="20"/>
        </w:rPr>
        <w:t>- 10 процентов начальной (максимальной) цены договора, если цена договора не превышает 3 млн. рублей;</w:t>
      </w:r>
    </w:p>
    <w:p w:rsidR="00D85911" w:rsidRPr="00D85911" w:rsidRDefault="00D85911" w:rsidP="00D85911">
      <w:pPr>
        <w:autoSpaceDE w:val="0"/>
        <w:autoSpaceDN w:val="0"/>
        <w:adjustRightInd w:val="0"/>
        <w:spacing w:after="0" w:line="240" w:lineRule="auto"/>
        <w:jc w:val="both"/>
        <w:rPr>
          <w:rFonts w:ascii="Times New Roman" w:hAnsi="Times New Roman"/>
          <w:sz w:val="20"/>
          <w:szCs w:val="20"/>
        </w:rPr>
      </w:pPr>
      <w:r w:rsidRPr="00D85911">
        <w:rPr>
          <w:rFonts w:ascii="Times New Roman" w:hAnsi="Times New Roman"/>
          <w:sz w:val="20"/>
          <w:szCs w:val="20"/>
        </w:rPr>
        <w:t>- 5 процентов начальной (максимальной) цены договора, если цена договора составляет от 3 млн. рублей до 50 млн. рублей (включительно);</w:t>
      </w:r>
    </w:p>
    <w:p w:rsidR="00D85911" w:rsidRPr="00D85911" w:rsidRDefault="00D85911" w:rsidP="00D85911">
      <w:pPr>
        <w:autoSpaceDE w:val="0"/>
        <w:autoSpaceDN w:val="0"/>
        <w:adjustRightInd w:val="0"/>
        <w:spacing w:after="0" w:line="240" w:lineRule="auto"/>
        <w:jc w:val="both"/>
        <w:rPr>
          <w:rFonts w:ascii="Times New Roman" w:hAnsi="Times New Roman"/>
          <w:sz w:val="20"/>
          <w:szCs w:val="20"/>
        </w:rPr>
      </w:pPr>
      <w:r w:rsidRPr="00D85911">
        <w:rPr>
          <w:rFonts w:ascii="Times New Roman" w:hAnsi="Times New Roman"/>
          <w:sz w:val="20"/>
          <w:szCs w:val="20"/>
        </w:rPr>
        <w:t>- 1 процент начальной (максимальной) цены договора, если цена договора составляет от 50 млн. рублей до 100 млн. рублей (включительно);</w:t>
      </w:r>
    </w:p>
    <w:p w:rsidR="00D85911" w:rsidRPr="00D85911" w:rsidRDefault="00D85911" w:rsidP="00D85911">
      <w:pPr>
        <w:autoSpaceDE w:val="0"/>
        <w:autoSpaceDN w:val="0"/>
        <w:adjustRightInd w:val="0"/>
        <w:spacing w:after="0" w:line="240" w:lineRule="auto"/>
        <w:jc w:val="both"/>
        <w:rPr>
          <w:rFonts w:ascii="Times New Roman" w:hAnsi="Times New Roman"/>
          <w:sz w:val="20"/>
          <w:szCs w:val="20"/>
        </w:rPr>
      </w:pPr>
      <w:r w:rsidRPr="00D85911">
        <w:rPr>
          <w:rFonts w:ascii="Times New Roman" w:hAnsi="Times New Roman"/>
          <w:sz w:val="20"/>
          <w:szCs w:val="20"/>
        </w:rPr>
        <w:t>б) в случае, если цена договора превышает начальную (максимальную) цену договора:</w:t>
      </w:r>
    </w:p>
    <w:p w:rsidR="00D85911" w:rsidRPr="00D85911" w:rsidRDefault="00D85911" w:rsidP="00D85911">
      <w:pPr>
        <w:autoSpaceDE w:val="0"/>
        <w:autoSpaceDN w:val="0"/>
        <w:adjustRightInd w:val="0"/>
        <w:spacing w:after="0" w:line="240" w:lineRule="auto"/>
        <w:jc w:val="both"/>
        <w:rPr>
          <w:rFonts w:ascii="Times New Roman" w:hAnsi="Times New Roman"/>
          <w:sz w:val="20"/>
          <w:szCs w:val="20"/>
        </w:rPr>
      </w:pPr>
      <w:r w:rsidRPr="00D85911">
        <w:rPr>
          <w:rFonts w:ascii="Times New Roman" w:hAnsi="Times New Roman"/>
          <w:sz w:val="20"/>
          <w:szCs w:val="20"/>
        </w:rPr>
        <w:t xml:space="preserve">- 10 процентов цены договора, если цена договора не превышает 3 млн. рублей; </w:t>
      </w:r>
    </w:p>
    <w:p w:rsidR="00D85911" w:rsidRPr="00D85911" w:rsidRDefault="00D85911" w:rsidP="00D85911">
      <w:pPr>
        <w:autoSpaceDE w:val="0"/>
        <w:autoSpaceDN w:val="0"/>
        <w:adjustRightInd w:val="0"/>
        <w:spacing w:after="0" w:line="240" w:lineRule="auto"/>
        <w:jc w:val="both"/>
        <w:rPr>
          <w:rFonts w:ascii="Times New Roman" w:hAnsi="Times New Roman"/>
          <w:sz w:val="20"/>
          <w:szCs w:val="20"/>
        </w:rPr>
      </w:pPr>
      <w:r w:rsidRPr="00D85911">
        <w:rPr>
          <w:rFonts w:ascii="Times New Roman" w:hAnsi="Times New Roman"/>
          <w:sz w:val="20"/>
          <w:szCs w:val="20"/>
        </w:rPr>
        <w:t xml:space="preserve">- 5 процентов цены договора, если цена договора составляет от 3 млн. рублей до 50 млн. рублей (включительно); </w:t>
      </w:r>
    </w:p>
    <w:p w:rsidR="00D85911" w:rsidRPr="00D85911" w:rsidRDefault="00D85911" w:rsidP="00D85911">
      <w:pPr>
        <w:autoSpaceDE w:val="0"/>
        <w:autoSpaceDN w:val="0"/>
        <w:adjustRightInd w:val="0"/>
        <w:spacing w:after="0" w:line="240" w:lineRule="auto"/>
        <w:jc w:val="both"/>
        <w:rPr>
          <w:rFonts w:ascii="Times New Roman" w:hAnsi="Times New Roman"/>
          <w:sz w:val="20"/>
          <w:szCs w:val="20"/>
        </w:rPr>
      </w:pPr>
      <w:r w:rsidRPr="00D85911">
        <w:rPr>
          <w:rFonts w:ascii="Times New Roman" w:hAnsi="Times New Roman"/>
          <w:sz w:val="20"/>
          <w:szCs w:val="20"/>
        </w:rPr>
        <w:t>- 1 процент цены договора, если цена договора составляет от 50 млн. рублей до 100 млн.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13.</w:t>
      </w:r>
      <w:r w:rsidRPr="00D85911">
        <w:rPr>
          <w:rFonts w:ascii="Times New Roman" w:hAnsi="Times New Roman"/>
          <w:sz w:val="20"/>
          <w:szCs w:val="20"/>
        </w:rPr>
        <w:tab/>
        <w:t>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а) 1000 рублей, если цена договора не превышает 3 млн. рублей;</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б) 5000 рублей, если цена договора составляет от 3 млн. рублей до 50 млн.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в) 10000 рублей, если цена договора составляет от 50 млн. рублей до 100 млн. рублей (включительно);</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г) 100000 рублей, если цена договора превышает 100 млн. рублей.</w:t>
      </w:r>
    </w:p>
    <w:p w:rsidR="00D85911" w:rsidRPr="00D85911" w:rsidRDefault="00D85911" w:rsidP="00D85911">
      <w:pPr>
        <w:autoSpaceDE w:val="0"/>
        <w:autoSpaceDN w:val="0"/>
        <w:adjustRightInd w:val="0"/>
        <w:spacing w:after="0" w:line="240" w:lineRule="auto"/>
        <w:jc w:val="both"/>
        <w:rPr>
          <w:rFonts w:ascii="Times New Roman" w:hAnsi="Times New Roman"/>
          <w:sz w:val="20"/>
          <w:szCs w:val="20"/>
        </w:rPr>
      </w:pPr>
      <w:r w:rsidRPr="00D85911">
        <w:rPr>
          <w:rFonts w:ascii="Times New Roman" w:hAnsi="Times New Roman"/>
          <w:sz w:val="20"/>
          <w:szCs w:val="20"/>
        </w:rPr>
        <w:t>14.</w:t>
      </w:r>
      <w:r w:rsidRPr="00D85911">
        <w:rPr>
          <w:rFonts w:ascii="Times New Roman" w:hAnsi="Times New Roman"/>
          <w:sz w:val="20"/>
          <w:szCs w:val="20"/>
        </w:rPr>
        <w:tab/>
        <w:t>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15.</w:t>
      </w:r>
      <w:r w:rsidRPr="00D85911">
        <w:rPr>
          <w:rFonts w:ascii="Times New Roman" w:hAnsi="Times New Roman"/>
          <w:sz w:val="20"/>
          <w:szCs w:val="20"/>
        </w:rPr>
        <w:tab/>
      </w:r>
      <w:proofErr w:type="gramStart"/>
      <w:r w:rsidRPr="00D85911">
        <w:rPr>
          <w:rFonts w:ascii="Times New Roman" w:hAnsi="Times New Roman"/>
          <w:sz w:val="20"/>
          <w:szCs w:val="20"/>
        </w:rPr>
        <w:t>В</w:t>
      </w:r>
      <w:proofErr w:type="gramEnd"/>
      <w:r w:rsidRPr="00D85911">
        <w:rPr>
          <w:rFonts w:ascii="Times New Roman" w:hAnsi="Times New Roman"/>
          <w:sz w:val="20"/>
          <w:szCs w:val="20"/>
        </w:rPr>
        <w:t xml:space="preserve"> случае если Заказчик понес убытки вследствие ненадлежащего исполнения Поставщиком своих обязательств по Договору, поставщик (подрядчик, исполнитель) обязан возместить такие убытки независимо от уплаты неустойки.</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16.</w:t>
      </w:r>
      <w:r w:rsidRPr="00D85911">
        <w:rPr>
          <w:rFonts w:ascii="Times New Roman" w:hAnsi="Times New Roman"/>
          <w:sz w:val="20"/>
          <w:szCs w:val="20"/>
        </w:rPr>
        <w:tab/>
        <w:t>Оплата Стороной неустойки (штрафа, пени) и возмещение убытков не освобождает ее от исполнения обязательств по Договору.</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17.</w:t>
      </w:r>
      <w:r w:rsidRPr="00D85911">
        <w:rPr>
          <w:rFonts w:ascii="Times New Roman" w:hAnsi="Times New Roman"/>
          <w:sz w:val="20"/>
          <w:szCs w:val="20"/>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18.</w:t>
      </w:r>
      <w:r w:rsidRPr="00D85911">
        <w:rPr>
          <w:rFonts w:ascii="Times New Roman" w:hAnsi="Times New Roman"/>
          <w:sz w:val="20"/>
          <w:szCs w:val="20"/>
        </w:rPr>
        <w:tab/>
      </w:r>
      <w:proofErr w:type="gramStart"/>
      <w:r w:rsidRPr="00D85911">
        <w:rPr>
          <w:rFonts w:ascii="Times New Roman" w:hAnsi="Times New Roman"/>
          <w:sz w:val="20"/>
          <w:szCs w:val="20"/>
        </w:rPr>
        <w:t>В</w:t>
      </w:r>
      <w:proofErr w:type="gramEnd"/>
      <w:r w:rsidRPr="00D85911">
        <w:rPr>
          <w:rFonts w:ascii="Times New Roman" w:hAnsi="Times New Roman"/>
          <w:sz w:val="20"/>
          <w:szCs w:val="20"/>
        </w:rPr>
        <w:t xml:space="preserve"> случае расторжения договора в связи с ненадлежащим исполнением поставщиком (подрядчиком, исполнителем) своих обязательств (в том числе по соглашению Сторон) последний в течение 10 рабочих дней с даты расторжения Договора или подписания соглашения о расторжении Договора уплачивает Заказчику штраф, предусмотренный настоящим Договором.</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19.</w:t>
      </w:r>
      <w:r w:rsidRPr="00D85911">
        <w:rPr>
          <w:rFonts w:ascii="Times New Roman" w:hAnsi="Times New Roman"/>
          <w:sz w:val="20"/>
          <w:szCs w:val="20"/>
        </w:rPr>
        <w:tab/>
        <w:t>Сторона, допустившая нарушение обязательств по Договору, обязана произвести уплату неустойки (штрафа, пени), предусмотренных настоящей статьей, в течение 10 рабочих дней с момента получения письменного требования об этом другой Стороны.</w:t>
      </w:r>
    </w:p>
    <w:p w:rsidR="00D85911" w:rsidRPr="00D85911" w:rsidRDefault="00D85911" w:rsidP="00D85911">
      <w:pPr>
        <w:widowControl w:val="0"/>
        <w:tabs>
          <w:tab w:val="left" w:pos="851"/>
        </w:tabs>
        <w:spacing w:after="0" w:line="240" w:lineRule="auto"/>
        <w:jc w:val="both"/>
        <w:rPr>
          <w:rFonts w:ascii="Times New Roman" w:hAnsi="Times New Roman"/>
          <w:sz w:val="20"/>
          <w:szCs w:val="20"/>
          <w:lang w:val="x-none" w:eastAsia="x-none"/>
        </w:rPr>
      </w:pPr>
      <w:r w:rsidRPr="00D85911">
        <w:rPr>
          <w:rFonts w:ascii="Times New Roman" w:hAnsi="Times New Roman"/>
          <w:sz w:val="20"/>
          <w:szCs w:val="20"/>
          <w:lang w:val="x-none" w:eastAsia="x-none"/>
        </w:rPr>
        <w:t>20.</w:t>
      </w:r>
      <w:r w:rsidRPr="00D85911">
        <w:rPr>
          <w:rFonts w:ascii="Times New Roman" w:hAnsi="Times New Roman"/>
          <w:sz w:val="20"/>
          <w:szCs w:val="20"/>
          <w:lang w:val="x-none" w:eastAsia="x-none"/>
        </w:rPr>
        <w:tab/>
        <w:t xml:space="preserve">В случае если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D85911">
        <w:rPr>
          <w:rFonts w:ascii="Times New Roman" w:hAnsi="Times New Roman"/>
          <w:sz w:val="20"/>
          <w:szCs w:val="20"/>
          <w:lang w:eastAsia="x-none"/>
        </w:rPr>
        <w:t>договора</w:t>
      </w:r>
      <w:r w:rsidRPr="00D85911">
        <w:rPr>
          <w:rFonts w:ascii="Times New Roman" w:hAnsi="Times New Roman"/>
          <w:sz w:val="20"/>
          <w:szCs w:val="20"/>
          <w:lang w:val="x-none" w:eastAsia="x-none"/>
        </w:rPr>
        <w:t>.</w:t>
      </w:r>
    </w:p>
    <w:p w:rsidR="00D85911" w:rsidRPr="00D85911" w:rsidRDefault="00D85911" w:rsidP="00D85911">
      <w:pPr>
        <w:spacing w:after="0" w:line="240" w:lineRule="auto"/>
        <w:jc w:val="both"/>
        <w:rPr>
          <w:rFonts w:ascii="Times New Roman" w:hAnsi="Times New Roman"/>
          <w:sz w:val="20"/>
          <w:szCs w:val="20"/>
        </w:rPr>
      </w:pPr>
      <w:r w:rsidRPr="00D85911">
        <w:rPr>
          <w:rFonts w:ascii="Times New Roman" w:hAnsi="Times New Roman"/>
          <w:sz w:val="20"/>
          <w:szCs w:val="20"/>
        </w:rPr>
        <w:t xml:space="preserve">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2021 году обязательств, предусмотренных договором, подлежат списанию в случаях и </w:t>
      </w:r>
      <w:hyperlink r:id="rId12" w:history="1">
        <w:r w:rsidRPr="00D85911">
          <w:rPr>
            <w:rFonts w:ascii="Times New Roman" w:hAnsi="Times New Roman"/>
            <w:sz w:val="20"/>
            <w:szCs w:val="20"/>
          </w:rPr>
          <w:t>порядке</w:t>
        </w:r>
      </w:hyperlink>
      <w:r w:rsidRPr="00D85911">
        <w:rPr>
          <w:rFonts w:ascii="Times New Roman" w:hAnsi="Times New Roman"/>
          <w:sz w:val="20"/>
          <w:szCs w:val="20"/>
        </w:rPr>
        <w:t>, которые установлены Правительством Российской Федерации.</w:t>
      </w:r>
    </w:p>
    <w:p w:rsidR="00D85911" w:rsidRPr="00D85911" w:rsidRDefault="00D85911" w:rsidP="00D85911">
      <w:pPr>
        <w:tabs>
          <w:tab w:val="left" w:pos="4365"/>
        </w:tabs>
        <w:spacing w:after="0" w:line="240" w:lineRule="auto"/>
        <w:jc w:val="center"/>
        <w:rPr>
          <w:rFonts w:ascii="Times New Roman" w:hAnsi="Times New Roman"/>
          <w:b/>
          <w:sz w:val="24"/>
          <w:szCs w:val="24"/>
        </w:rPr>
      </w:pPr>
    </w:p>
    <w:p w:rsidR="00D85911" w:rsidRPr="00D85911" w:rsidRDefault="00D85911" w:rsidP="00D85911">
      <w:pPr>
        <w:numPr>
          <w:ilvl w:val="0"/>
          <w:numId w:val="12"/>
        </w:numPr>
        <w:spacing w:after="0" w:line="240" w:lineRule="auto"/>
        <w:ind w:left="-20"/>
        <w:contextualSpacing/>
        <w:jc w:val="both"/>
        <w:rPr>
          <w:rFonts w:ascii="Times New Roman" w:hAnsi="Times New Roman"/>
          <w:sz w:val="20"/>
          <w:szCs w:val="20"/>
          <w:lang w:val="x-none" w:eastAsia="x-none"/>
        </w:rPr>
      </w:pP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 заключается после предоставления участником закупки, с которым заключается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 обеспечения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w:t>
      </w:r>
    </w:p>
    <w:p w:rsidR="00D85911" w:rsidRPr="00D85911" w:rsidRDefault="00D85911" w:rsidP="00D85911">
      <w:pPr>
        <w:spacing w:after="0" w:line="240" w:lineRule="auto"/>
        <w:ind w:firstLine="780"/>
        <w:jc w:val="both"/>
        <w:rPr>
          <w:rFonts w:ascii="Times New Roman" w:hAnsi="Times New Roman"/>
          <w:sz w:val="20"/>
          <w:szCs w:val="20"/>
          <w:lang w:val="x-none" w:eastAsia="x-none"/>
        </w:rPr>
      </w:pPr>
      <w:r w:rsidRPr="00D85911">
        <w:rPr>
          <w:rFonts w:ascii="Times New Roman" w:hAnsi="Times New Roman"/>
          <w:sz w:val="20"/>
          <w:szCs w:val="20"/>
          <w:lang w:val="x-none" w:eastAsia="x-none"/>
        </w:rPr>
        <w:t xml:space="preserve">Обеспечение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а не применяются в случае:</w:t>
      </w:r>
    </w:p>
    <w:p w:rsidR="00D85911" w:rsidRPr="00D85911" w:rsidRDefault="00D85911" w:rsidP="00D85911">
      <w:pPr>
        <w:spacing w:after="0" w:line="240" w:lineRule="auto"/>
        <w:ind w:firstLine="780"/>
        <w:rPr>
          <w:rFonts w:ascii="Times New Roman" w:hAnsi="Times New Roman"/>
          <w:sz w:val="20"/>
          <w:szCs w:val="20"/>
          <w:lang w:val="x-none" w:eastAsia="x-none"/>
        </w:rPr>
      </w:pPr>
      <w:r w:rsidRPr="00D85911">
        <w:rPr>
          <w:rFonts w:ascii="Times New Roman" w:hAnsi="Times New Roman"/>
          <w:sz w:val="20"/>
          <w:szCs w:val="20"/>
          <w:lang w:val="x-none" w:eastAsia="x-none"/>
        </w:rPr>
        <w:t xml:space="preserve">1) заключения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а с участником закупки, который является казенным учреждением;</w:t>
      </w:r>
    </w:p>
    <w:p w:rsidR="00D85911" w:rsidRPr="00D85911" w:rsidRDefault="00D85911" w:rsidP="00D85911">
      <w:pPr>
        <w:spacing w:after="0" w:line="240" w:lineRule="auto"/>
        <w:ind w:firstLine="780"/>
        <w:rPr>
          <w:rFonts w:ascii="Times New Roman" w:hAnsi="Times New Roman"/>
          <w:sz w:val="20"/>
          <w:szCs w:val="20"/>
          <w:lang w:val="x-none" w:eastAsia="x-none"/>
        </w:rPr>
      </w:pPr>
      <w:r w:rsidRPr="00D85911">
        <w:rPr>
          <w:rFonts w:ascii="Times New Roman" w:hAnsi="Times New Roman"/>
          <w:sz w:val="20"/>
          <w:szCs w:val="20"/>
          <w:lang w:val="x-none" w:eastAsia="x-none"/>
        </w:rPr>
        <w:t>2) осуществления закупки услуги по предоставлению кредита;</w:t>
      </w:r>
    </w:p>
    <w:p w:rsidR="00D85911" w:rsidRPr="00D85911" w:rsidRDefault="00D85911" w:rsidP="00D85911">
      <w:pPr>
        <w:spacing w:after="0" w:line="240" w:lineRule="auto"/>
        <w:ind w:firstLine="780"/>
        <w:rPr>
          <w:rFonts w:ascii="Times New Roman" w:hAnsi="Times New Roman"/>
          <w:sz w:val="20"/>
          <w:szCs w:val="20"/>
          <w:lang w:val="x-none" w:eastAsia="x-none"/>
        </w:rPr>
      </w:pPr>
      <w:r w:rsidRPr="00D85911">
        <w:rPr>
          <w:rFonts w:ascii="Times New Roman" w:hAnsi="Times New Roman"/>
          <w:sz w:val="20"/>
          <w:szCs w:val="20"/>
          <w:lang w:val="x-none" w:eastAsia="x-none"/>
        </w:rPr>
        <w:t xml:space="preserve">3) заключения бюджетным учреждением, государственным, муниципальным унитарными предприятиями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а, предметом которого является выдача банковской гарантии.</w:t>
      </w:r>
    </w:p>
    <w:p w:rsidR="00D85911" w:rsidRPr="00D85911" w:rsidRDefault="00D85911" w:rsidP="00D85911">
      <w:pPr>
        <w:numPr>
          <w:ilvl w:val="0"/>
          <w:numId w:val="12"/>
        </w:numPr>
        <w:spacing w:after="0" w:line="240" w:lineRule="auto"/>
        <w:contextualSpacing/>
        <w:jc w:val="both"/>
        <w:rPr>
          <w:rFonts w:ascii="Times New Roman" w:hAnsi="Times New Roman"/>
          <w:sz w:val="20"/>
          <w:szCs w:val="20"/>
          <w:lang w:val="x-none" w:eastAsia="x-none"/>
        </w:rPr>
      </w:pPr>
      <w:r w:rsidRPr="00D85911">
        <w:rPr>
          <w:rFonts w:ascii="Times New Roman" w:hAnsi="Times New Roman"/>
          <w:sz w:val="20"/>
          <w:szCs w:val="20"/>
          <w:lang w:val="x-none" w:eastAsia="x-none"/>
        </w:rPr>
        <w:t xml:space="preserve">Размер обеспечения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составляет </w:t>
      </w:r>
      <w:r w:rsidRPr="00D85911">
        <w:rPr>
          <w:rFonts w:ascii="Times New Roman" w:hAnsi="Times New Roman"/>
          <w:sz w:val="20"/>
          <w:szCs w:val="20"/>
          <w:lang w:eastAsia="x-none"/>
        </w:rPr>
        <w:t xml:space="preserve">5 </w:t>
      </w:r>
      <w:r w:rsidRPr="00D85911">
        <w:rPr>
          <w:rFonts w:ascii="Times New Roman" w:hAnsi="Times New Roman"/>
          <w:sz w:val="20"/>
          <w:szCs w:val="20"/>
          <w:lang w:val="x-none" w:eastAsia="x-none"/>
        </w:rPr>
        <w:t xml:space="preserve">% от </w:t>
      </w:r>
      <w:r w:rsidRPr="00D85911">
        <w:rPr>
          <w:rFonts w:ascii="Times New Roman" w:hAnsi="Times New Roman"/>
          <w:sz w:val="20"/>
          <w:szCs w:val="20"/>
          <w:lang w:eastAsia="x-none"/>
        </w:rPr>
        <w:t xml:space="preserve">начальной максимальной </w:t>
      </w:r>
      <w:r w:rsidRPr="00D85911">
        <w:rPr>
          <w:rFonts w:ascii="Times New Roman" w:hAnsi="Times New Roman"/>
          <w:sz w:val="20"/>
          <w:szCs w:val="20"/>
          <w:lang w:val="x-none" w:eastAsia="x-none"/>
        </w:rPr>
        <w:t xml:space="preserve">цены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по которой в соответствии с ФЗ-44 заключается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 но не может составлять менее чем размер аванса, что составляет _______ руб. ____ коп. (В случае, если предложенная в заявке участника закупки цена снижена на двадцать пять и более процентов по отношению к НМЦК, участник закупки, с которым заключается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 предоставляет обеспечение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с учетом положений статьи 37 ФЗ-44 – конкретные значения заполняются заказчиком на этапе заключения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а).</w:t>
      </w:r>
    </w:p>
    <w:p w:rsidR="00D85911" w:rsidRPr="00D85911" w:rsidRDefault="00D85911" w:rsidP="00D85911">
      <w:pPr>
        <w:numPr>
          <w:ilvl w:val="0"/>
          <w:numId w:val="12"/>
        </w:numPr>
        <w:spacing w:after="0" w:line="240" w:lineRule="auto"/>
        <w:contextualSpacing/>
        <w:jc w:val="both"/>
        <w:rPr>
          <w:rFonts w:ascii="Times New Roman" w:hAnsi="Times New Roman"/>
          <w:sz w:val="20"/>
          <w:szCs w:val="20"/>
          <w:lang w:val="x-none" w:eastAsia="x-none"/>
        </w:rPr>
      </w:pPr>
      <w:r w:rsidRPr="00D85911">
        <w:rPr>
          <w:rFonts w:ascii="Times New Roman" w:hAnsi="Times New Roman"/>
          <w:sz w:val="20"/>
          <w:szCs w:val="20"/>
          <w:lang w:val="x-none" w:eastAsia="x-none"/>
        </w:rPr>
        <w:t xml:space="preserve">Исполнение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гарантийные обязательства (в случае установления соответствующего требования) могут обеспечиваться предоставлением банковской гарантии, выданной банком соответствующими требованиям к банкам, которые вправе выдавать банковские гарантии для обеспечения заявок и исполнения </w:t>
      </w:r>
      <w:r w:rsidRPr="00D85911">
        <w:rPr>
          <w:rFonts w:ascii="Times New Roman" w:hAnsi="Times New Roman"/>
          <w:sz w:val="20"/>
          <w:szCs w:val="20"/>
          <w:lang w:eastAsia="x-none"/>
        </w:rPr>
        <w:t>договор</w:t>
      </w:r>
      <w:proofErr w:type="spellStart"/>
      <w:r w:rsidRPr="00D85911">
        <w:rPr>
          <w:rFonts w:ascii="Times New Roman" w:hAnsi="Times New Roman"/>
          <w:sz w:val="20"/>
          <w:szCs w:val="20"/>
          <w:lang w:val="x-none" w:eastAsia="x-none"/>
        </w:rPr>
        <w:t>ов</w:t>
      </w:r>
      <w:proofErr w:type="spellEnd"/>
      <w:r w:rsidRPr="00D85911">
        <w:rPr>
          <w:rFonts w:ascii="Times New Roman" w:hAnsi="Times New Roman"/>
          <w:sz w:val="20"/>
          <w:szCs w:val="20"/>
          <w:lang w:val="x-none" w:eastAsia="x-none"/>
        </w:rPr>
        <w:t xml:space="preserve">, утвержденными постановлением Правительства РФ от 12.04.2018 N 440 и соответствующей требованиям ст.45 ФЗ-44 и Постановлением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банковских гарантий",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w:t>
      </w:r>
    </w:p>
    <w:p w:rsidR="00D85911" w:rsidRPr="00D85911" w:rsidRDefault="00D85911" w:rsidP="00D85911">
      <w:pPr>
        <w:numPr>
          <w:ilvl w:val="0"/>
          <w:numId w:val="12"/>
        </w:numPr>
        <w:spacing w:after="0" w:line="240" w:lineRule="auto"/>
        <w:contextualSpacing/>
        <w:jc w:val="both"/>
        <w:rPr>
          <w:rFonts w:ascii="Times New Roman" w:hAnsi="Times New Roman"/>
          <w:sz w:val="20"/>
          <w:szCs w:val="20"/>
          <w:lang w:val="x-none" w:eastAsia="x-none"/>
        </w:rPr>
      </w:pPr>
      <w:r w:rsidRPr="00D85911">
        <w:rPr>
          <w:rFonts w:ascii="Times New Roman" w:hAnsi="Times New Roman"/>
          <w:sz w:val="20"/>
          <w:szCs w:val="20"/>
          <w:lang w:val="x-none" w:eastAsia="x-none"/>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5911" w:rsidRPr="00D85911" w:rsidRDefault="00D85911" w:rsidP="00D85911">
      <w:pPr>
        <w:numPr>
          <w:ilvl w:val="0"/>
          <w:numId w:val="12"/>
        </w:numPr>
        <w:spacing w:after="0" w:line="240" w:lineRule="auto"/>
        <w:contextualSpacing/>
        <w:jc w:val="both"/>
        <w:rPr>
          <w:rFonts w:ascii="Times New Roman" w:hAnsi="Times New Roman"/>
          <w:sz w:val="20"/>
          <w:szCs w:val="20"/>
          <w:lang w:val="x-none" w:eastAsia="x-none"/>
        </w:rPr>
      </w:pPr>
      <w:r w:rsidRPr="00D85911">
        <w:rPr>
          <w:rFonts w:ascii="Times New Roman" w:hAnsi="Times New Roman"/>
          <w:sz w:val="20"/>
          <w:szCs w:val="20"/>
          <w:lang w:val="x-none" w:eastAsia="x-none"/>
        </w:rPr>
        <w:t xml:space="preserve">Способ обеспечения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гарантийных обязательств (в случае установления соответствующего требования), срок действия банковской гарантии (в случае установления соответствующего требования) определяются в соответствии с требованиями ФЗ-44 участником закупки, с которым заключается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 самостоятельно </w:t>
      </w:r>
    </w:p>
    <w:p w:rsidR="00D85911" w:rsidRPr="00D85911" w:rsidRDefault="00D85911" w:rsidP="00D85911">
      <w:pPr>
        <w:numPr>
          <w:ilvl w:val="0"/>
          <w:numId w:val="12"/>
        </w:numPr>
        <w:spacing w:after="0" w:line="240" w:lineRule="auto"/>
        <w:contextualSpacing/>
        <w:jc w:val="both"/>
        <w:rPr>
          <w:rFonts w:ascii="Times New Roman" w:hAnsi="Times New Roman"/>
          <w:sz w:val="20"/>
          <w:szCs w:val="20"/>
          <w:lang w:val="x-none" w:eastAsia="x-none"/>
        </w:rPr>
      </w:pPr>
      <w:r w:rsidRPr="00D85911">
        <w:rPr>
          <w:rFonts w:ascii="Times New Roman" w:hAnsi="Times New Roman"/>
          <w:sz w:val="20"/>
          <w:szCs w:val="20"/>
          <w:lang w:val="x-none" w:eastAsia="x-none"/>
        </w:rPr>
        <w:t xml:space="preserve">Срок действия банковской гарантии должен превышать предусмотренный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ом срок исполнения обязательств, которые должны быть обеспечены такой банковской гарантией, не менее чем на 1 месяц, в том числе в случае его изменения в соответствии со </w:t>
      </w:r>
      <w:hyperlink r:id="rId13" w:history="1">
        <w:r w:rsidRPr="00D85911">
          <w:rPr>
            <w:rFonts w:ascii="Times New Roman" w:hAnsi="Times New Roman"/>
            <w:sz w:val="20"/>
            <w:szCs w:val="20"/>
            <w:lang w:val="x-none" w:eastAsia="x-none"/>
          </w:rPr>
          <w:t>статьей 95</w:t>
        </w:r>
      </w:hyperlink>
      <w:r w:rsidRPr="00D85911">
        <w:rPr>
          <w:rFonts w:ascii="Times New Roman" w:hAnsi="Times New Roman"/>
          <w:sz w:val="20"/>
          <w:szCs w:val="20"/>
          <w:lang w:val="x-none" w:eastAsia="x-none"/>
        </w:rPr>
        <w:t xml:space="preserve"> ФЗ-44.</w:t>
      </w:r>
    </w:p>
    <w:p w:rsidR="00D85911" w:rsidRPr="00D85911" w:rsidRDefault="00D85911" w:rsidP="00D85911">
      <w:pPr>
        <w:numPr>
          <w:ilvl w:val="0"/>
          <w:numId w:val="12"/>
        </w:numPr>
        <w:spacing w:after="0" w:line="240" w:lineRule="auto"/>
        <w:contextualSpacing/>
        <w:jc w:val="both"/>
        <w:rPr>
          <w:rFonts w:ascii="Times New Roman" w:hAnsi="Times New Roman"/>
          <w:sz w:val="20"/>
          <w:szCs w:val="20"/>
          <w:lang w:val="x-none" w:eastAsia="x-none"/>
        </w:rPr>
      </w:pPr>
      <w:r w:rsidRPr="00D85911">
        <w:rPr>
          <w:rFonts w:ascii="Times New Roman" w:hAnsi="Times New Roman"/>
          <w:sz w:val="20"/>
          <w:szCs w:val="20"/>
          <w:lang w:val="x-none" w:eastAsia="x-none"/>
        </w:rPr>
        <w:t xml:space="preserve">В ходе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поставщик (подрядчик, исполнитель) вправе изменить способ обеспечения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и (или) предоставить заказчику взамен ранее предоставленного обеспечения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новое обеспечение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размер которого может быть уменьшен в порядке и случаях, которые предусмотрены </w:t>
      </w:r>
      <w:hyperlink r:id="rId14" w:history="1">
        <w:r w:rsidRPr="00D85911">
          <w:rPr>
            <w:rFonts w:ascii="Times New Roman" w:hAnsi="Times New Roman"/>
            <w:sz w:val="20"/>
            <w:szCs w:val="20"/>
            <w:lang w:val="x-none" w:eastAsia="x-none"/>
          </w:rPr>
          <w:t>частями 7.2</w:t>
        </w:r>
      </w:hyperlink>
      <w:r w:rsidRPr="00D85911">
        <w:rPr>
          <w:rFonts w:ascii="Times New Roman" w:hAnsi="Times New Roman"/>
          <w:sz w:val="20"/>
          <w:szCs w:val="20"/>
          <w:lang w:val="x-none" w:eastAsia="x-none"/>
        </w:rPr>
        <w:t xml:space="preserve"> и </w:t>
      </w:r>
      <w:hyperlink r:id="rId15" w:history="1">
        <w:r w:rsidRPr="00D85911">
          <w:rPr>
            <w:rFonts w:ascii="Times New Roman" w:hAnsi="Times New Roman"/>
            <w:sz w:val="20"/>
            <w:szCs w:val="20"/>
            <w:lang w:val="x-none" w:eastAsia="x-none"/>
          </w:rPr>
          <w:t>7.3</w:t>
        </w:r>
      </w:hyperlink>
      <w:r w:rsidRPr="00D85911">
        <w:rPr>
          <w:rFonts w:ascii="Times New Roman" w:hAnsi="Times New Roman"/>
          <w:sz w:val="20"/>
          <w:szCs w:val="20"/>
          <w:lang w:val="x-none" w:eastAsia="x-none"/>
        </w:rPr>
        <w:t xml:space="preserve"> статьи 96 ФЗ-44. Поставщик (подрядчик, исполнитель) вправе изменить способ обеспечения гарантийных обязательств (в случае установления соответствующего требования)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85911" w:rsidRPr="00D85911" w:rsidRDefault="00D85911" w:rsidP="00D85911">
      <w:pPr>
        <w:numPr>
          <w:ilvl w:val="0"/>
          <w:numId w:val="12"/>
        </w:numPr>
        <w:spacing w:after="0" w:line="240" w:lineRule="auto"/>
        <w:contextualSpacing/>
        <w:jc w:val="both"/>
        <w:rPr>
          <w:rFonts w:ascii="Times New Roman" w:hAnsi="Times New Roman"/>
          <w:sz w:val="20"/>
          <w:szCs w:val="20"/>
          <w:lang w:val="x-none" w:eastAsia="x-none"/>
        </w:rPr>
      </w:pPr>
      <w:r w:rsidRPr="00D85911">
        <w:rPr>
          <w:rFonts w:ascii="Times New Roman" w:hAnsi="Times New Roman"/>
          <w:sz w:val="20"/>
          <w:szCs w:val="20"/>
          <w:lang w:val="x-none" w:eastAsia="x-none"/>
        </w:rPr>
        <w:t xml:space="preserve">Поставщик (подрядчик, исполнитель) в случае отзыва в соответствии с </w:t>
      </w:r>
      <w:hyperlink r:id="rId16" w:history="1">
        <w:r w:rsidRPr="00D85911">
          <w:rPr>
            <w:rFonts w:ascii="Times New Roman" w:hAnsi="Times New Roman"/>
            <w:sz w:val="20"/>
            <w:szCs w:val="20"/>
            <w:lang w:val="x-none" w:eastAsia="x-none"/>
          </w:rPr>
          <w:t>законодательством</w:t>
        </w:r>
      </w:hyperlink>
      <w:r w:rsidRPr="00D85911">
        <w:rPr>
          <w:rFonts w:ascii="Times New Roman" w:hAnsi="Times New Roman"/>
          <w:sz w:val="20"/>
          <w:szCs w:val="20"/>
          <w:lang w:val="x-none" w:eastAsia="x-none"/>
        </w:rPr>
        <w:t xml:space="preserve"> Российской Федерации у банка, предоставившего банковскую гарантию в качестве обеспечения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лицензии на осуществление банковских операций обязан предоставить новое обеспечение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7" w:history="1">
        <w:r w:rsidRPr="00D85911">
          <w:rPr>
            <w:rFonts w:ascii="Times New Roman" w:hAnsi="Times New Roman"/>
            <w:sz w:val="20"/>
            <w:szCs w:val="20"/>
            <w:lang w:val="x-none" w:eastAsia="x-none"/>
          </w:rPr>
          <w:t>частями 7</w:t>
        </w:r>
      </w:hyperlink>
      <w:r w:rsidRPr="00D85911">
        <w:rPr>
          <w:rFonts w:ascii="Times New Roman" w:hAnsi="Times New Roman"/>
          <w:sz w:val="20"/>
          <w:szCs w:val="20"/>
          <w:lang w:val="x-none" w:eastAsia="x-none"/>
        </w:rPr>
        <w:t xml:space="preserve">, </w:t>
      </w:r>
      <w:hyperlink r:id="rId18" w:history="1">
        <w:r w:rsidRPr="00D85911">
          <w:rPr>
            <w:rFonts w:ascii="Times New Roman" w:hAnsi="Times New Roman"/>
            <w:sz w:val="20"/>
            <w:szCs w:val="20"/>
            <w:lang w:val="x-none" w:eastAsia="x-none"/>
          </w:rPr>
          <w:t>7.1</w:t>
        </w:r>
      </w:hyperlink>
      <w:r w:rsidRPr="00D85911">
        <w:rPr>
          <w:rFonts w:ascii="Times New Roman" w:hAnsi="Times New Roman"/>
          <w:sz w:val="20"/>
          <w:szCs w:val="20"/>
          <w:lang w:val="x-none" w:eastAsia="x-none"/>
        </w:rPr>
        <w:t xml:space="preserve">, </w:t>
      </w:r>
      <w:hyperlink r:id="rId19" w:history="1">
        <w:r w:rsidRPr="00D85911">
          <w:rPr>
            <w:rFonts w:ascii="Times New Roman" w:hAnsi="Times New Roman"/>
            <w:sz w:val="20"/>
            <w:szCs w:val="20"/>
            <w:lang w:val="x-none" w:eastAsia="x-none"/>
          </w:rPr>
          <w:t>7.2</w:t>
        </w:r>
      </w:hyperlink>
      <w:r w:rsidRPr="00D85911">
        <w:rPr>
          <w:rFonts w:ascii="Times New Roman" w:hAnsi="Times New Roman"/>
          <w:sz w:val="20"/>
          <w:szCs w:val="20"/>
          <w:lang w:val="x-none" w:eastAsia="x-none"/>
        </w:rPr>
        <w:t xml:space="preserve"> и </w:t>
      </w:r>
      <w:hyperlink r:id="rId20" w:history="1">
        <w:r w:rsidRPr="00D85911">
          <w:rPr>
            <w:rFonts w:ascii="Times New Roman" w:hAnsi="Times New Roman"/>
            <w:sz w:val="20"/>
            <w:szCs w:val="20"/>
            <w:lang w:val="x-none" w:eastAsia="x-none"/>
          </w:rPr>
          <w:t>7.3 статьи 96</w:t>
        </w:r>
      </w:hyperlink>
      <w:r w:rsidRPr="00D85911">
        <w:rPr>
          <w:rFonts w:ascii="Times New Roman" w:hAnsi="Times New Roman"/>
          <w:sz w:val="20"/>
          <w:szCs w:val="20"/>
          <w:lang w:val="x-none" w:eastAsia="x-none"/>
        </w:rPr>
        <w:t xml:space="preserve"> ФЗ-44.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r:id="rId21" w:history="1">
        <w:r w:rsidRPr="00D85911">
          <w:rPr>
            <w:rFonts w:ascii="Times New Roman" w:hAnsi="Times New Roman"/>
            <w:sz w:val="20"/>
            <w:szCs w:val="20"/>
            <w:lang w:val="x-none" w:eastAsia="x-none"/>
          </w:rPr>
          <w:t>частью 7</w:t>
        </w:r>
      </w:hyperlink>
      <w:r w:rsidRPr="00D85911">
        <w:rPr>
          <w:rFonts w:ascii="Times New Roman" w:hAnsi="Times New Roman"/>
          <w:sz w:val="20"/>
          <w:szCs w:val="20"/>
          <w:lang w:val="x-none" w:eastAsia="x-none"/>
        </w:rPr>
        <w:t xml:space="preserve"> статьи 34 ФЗ-44.</w:t>
      </w:r>
    </w:p>
    <w:p w:rsidR="00D85911" w:rsidRPr="00D85911" w:rsidRDefault="00D85911" w:rsidP="00D85911">
      <w:pPr>
        <w:numPr>
          <w:ilvl w:val="0"/>
          <w:numId w:val="12"/>
        </w:numPr>
        <w:spacing w:after="0" w:line="240" w:lineRule="auto"/>
        <w:contextualSpacing/>
        <w:jc w:val="both"/>
        <w:rPr>
          <w:rFonts w:ascii="Times New Roman" w:hAnsi="Times New Roman"/>
          <w:sz w:val="20"/>
          <w:szCs w:val="20"/>
          <w:lang w:val="x-none" w:eastAsia="x-none"/>
        </w:rPr>
      </w:pPr>
      <w:r w:rsidRPr="00D85911">
        <w:rPr>
          <w:rFonts w:ascii="Times New Roman" w:hAnsi="Times New Roman"/>
          <w:sz w:val="20"/>
          <w:szCs w:val="20"/>
          <w:lang w:val="x-none" w:eastAsia="x-none"/>
        </w:rPr>
        <w:t xml:space="preserve">Участник закупки, с которым заключается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 по результатам определения поставщика (подрядчика, исполнителя) в соответствии с </w:t>
      </w:r>
      <w:hyperlink r:id="rId22" w:history="1">
        <w:r w:rsidRPr="00D85911">
          <w:rPr>
            <w:rFonts w:ascii="Times New Roman" w:hAnsi="Times New Roman"/>
            <w:sz w:val="20"/>
            <w:szCs w:val="20"/>
            <w:lang w:val="x-none" w:eastAsia="x-none"/>
          </w:rPr>
          <w:t>пунктом 1 части 1 статьи 30</w:t>
        </w:r>
      </w:hyperlink>
      <w:r w:rsidRPr="00D85911">
        <w:rPr>
          <w:rFonts w:ascii="Times New Roman" w:hAnsi="Times New Roman"/>
          <w:sz w:val="20"/>
          <w:szCs w:val="20"/>
          <w:lang w:val="x-none" w:eastAsia="x-none"/>
        </w:rPr>
        <w:t xml:space="preserve"> ФЗ-44, освобождается от предоставления обеспечения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в том числе с учетом положений </w:t>
      </w:r>
      <w:hyperlink r:id="rId23" w:history="1">
        <w:r w:rsidRPr="00D85911">
          <w:rPr>
            <w:rFonts w:ascii="Times New Roman" w:hAnsi="Times New Roman"/>
            <w:sz w:val="20"/>
            <w:szCs w:val="20"/>
            <w:lang w:val="x-none" w:eastAsia="x-none"/>
          </w:rPr>
          <w:t>статьи 37</w:t>
        </w:r>
      </w:hyperlink>
      <w:r w:rsidRPr="00D85911">
        <w:rPr>
          <w:rFonts w:ascii="Times New Roman" w:hAnsi="Times New Roman"/>
          <w:sz w:val="20"/>
          <w:szCs w:val="20"/>
          <w:lang w:val="x-none" w:eastAsia="x-none"/>
        </w:rPr>
        <w:t xml:space="preserve"> ФЗ-44, в случае предоставления таким участником закупки информации, содержащейся в реестре </w:t>
      </w:r>
      <w:r w:rsidRPr="00D85911">
        <w:rPr>
          <w:rFonts w:ascii="Times New Roman" w:hAnsi="Times New Roman"/>
          <w:sz w:val="20"/>
          <w:szCs w:val="20"/>
          <w:lang w:eastAsia="x-none"/>
        </w:rPr>
        <w:t>договор</w:t>
      </w:r>
      <w:proofErr w:type="spellStart"/>
      <w:r w:rsidRPr="00D85911">
        <w:rPr>
          <w:rFonts w:ascii="Times New Roman" w:hAnsi="Times New Roman"/>
          <w:sz w:val="20"/>
          <w:szCs w:val="20"/>
          <w:lang w:val="x-none" w:eastAsia="x-none"/>
        </w:rPr>
        <w:t>ов</w:t>
      </w:r>
      <w:proofErr w:type="spellEnd"/>
      <w:r w:rsidRPr="00D85911">
        <w:rPr>
          <w:rFonts w:ascii="Times New Roman" w:hAnsi="Times New Roman"/>
          <w:sz w:val="20"/>
          <w:szCs w:val="20"/>
          <w:lang w:val="x-none" w:eastAsia="x-none"/>
        </w:rPr>
        <w:t xml:space="preserve">,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Pr="00D85911">
        <w:rPr>
          <w:rFonts w:ascii="Times New Roman" w:hAnsi="Times New Roman"/>
          <w:sz w:val="20"/>
          <w:szCs w:val="20"/>
          <w:lang w:eastAsia="x-none"/>
        </w:rPr>
        <w:t>договор</w:t>
      </w:r>
      <w:proofErr w:type="spellStart"/>
      <w:r w:rsidRPr="00D85911">
        <w:rPr>
          <w:rFonts w:ascii="Times New Roman" w:hAnsi="Times New Roman"/>
          <w:sz w:val="20"/>
          <w:szCs w:val="20"/>
          <w:lang w:val="x-none" w:eastAsia="x-none"/>
        </w:rPr>
        <w:t>ов</w:t>
      </w:r>
      <w:proofErr w:type="spellEnd"/>
      <w:r w:rsidRPr="00D85911">
        <w:rPr>
          <w:rFonts w:ascii="Times New Roman" w:hAnsi="Times New Roman"/>
          <w:sz w:val="20"/>
          <w:szCs w:val="20"/>
          <w:lang w:val="x-none" w:eastAsia="x-none"/>
        </w:rPr>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в случаях, установленных настоящим Федеральным законом для предоставления обеспечения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При этом сумма цен таких </w:t>
      </w:r>
      <w:r w:rsidRPr="00D85911">
        <w:rPr>
          <w:rFonts w:ascii="Times New Roman" w:hAnsi="Times New Roman"/>
          <w:sz w:val="20"/>
          <w:szCs w:val="20"/>
          <w:lang w:eastAsia="x-none"/>
        </w:rPr>
        <w:t>договор</w:t>
      </w:r>
      <w:proofErr w:type="spellStart"/>
      <w:r w:rsidRPr="00D85911">
        <w:rPr>
          <w:rFonts w:ascii="Times New Roman" w:hAnsi="Times New Roman"/>
          <w:sz w:val="20"/>
          <w:szCs w:val="20"/>
          <w:lang w:val="x-none" w:eastAsia="x-none"/>
        </w:rPr>
        <w:t>ов</w:t>
      </w:r>
      <w:proofErr w:type="spellEnd"/>
      <w:r w:rsidRPr="00D85911">
        <w:rPr>
          <w:rFonts w:ascii="Times New Roman" w:hAnsi="Times New Roman"/>
          <w:sz w:val="20"/>
          <w:szCs w:val="20"/>
          <w:lang w:val="x-none" w:eastAsia="x-none"/>
        </w:rPr>
        <w:t xml:space="preserve"> должна составлять не менее начальной (максимальной) цены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а, указанной в извещении об осуществлении закупки и документации о закупке.</w:t>
      </w:r>
    </w:p>
    <w:p w:rsidR="00D85911" w:rsidRPr="00D85911" w:rsidRDefault="00D85911" w:rsidP="00D85911">
      <w:pPr>
        <w:numPr>
          <w:ilvl w:val="0"/>
          <w:numId w:val="12"/>
        </w:numPr>
        <w:spacing w:after="0" w:line="240" w:lineRule="auto"/>
        <w:contextualSpacing/>
        <w:jc w:val="both"/>
        <w:rPr>
          <w:rFonts w:ascii="Times New Roman" w:hAnsi="Times New Roman"/>
          <w:sz w:val="20"/>
          <w:szCs w:val="20"/>
          <w:lang w:val="x-none" w:eastAsia="x-none"/>
        </w:rPr>
      </w:pPr>
      <w:r w:rsidRPr="00D85911">
        <w:rPr>
          <w:rFonts w:ascii="Times New Roman" w:hAnsi="Times New Roman"/>
          <w:sz w:val="20"/>
          <w:szCs w:val="20"/>
          <w:lang w:val="x-none" w:eastAsia="x-none"/>
        </w:rPr>
        <w:t xml:space="preserve">Возврат Заказчиком денежных средств, перечисленных в качестве обеспечения исполнения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а, производится при условии и с момента надлежащего исполнения поставщиком всех своих обязательств по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 xml:space="preserve">у в течение 10 (десяти) рабочих дней с момента подписания соответствующего документа о приемке. Денежные средства перечисляются по банковским реквизитам, указанным в </w:t>
      </w:r>
      <w:r w:rsidRPr="00D85911">
        <w:rPr>
          <w:rFonts w:ascii="Times New Roman" w:hAnsi="Times New Roman"/>
          <w:sz w:val="20"/>
          <w:szCs w:val="20"/>
          <w:lang w:eastAsia="x-none"/>
        </w:rPr>
        <w:t>Договор</w:t>
      </w:r>
      <w:r w:rsidRPr="00D85911">
        <w:rPr>
          <w:rFonts w:ascii="Times New Roman" w:hAnsi="Times New Roman"/>
          <w:sz w:val="20"/>
          <w:szCs w:val="20"/>
          <w:lang w:val="x-none" w:eastAsia="x-none"/>
        </w:rPr>
        <w:t>е.</w:t>
      </w:r>
    </w:p>
    <w:p w:rsidR="00D85911" w:rsidRPr="00D85911" w:rsidRDefault="00D85911" w:rsidP="00D85911">
      <w:pPr>
        <w:tabs>
          <w:tab w:val="left" w:pos="4365"/>
        </w:tabs>
        <w:spacing w:after="0" w:line="240" w:lineRule="auto"/>
        <w:jc w:val="center"/>
        <w:rPr>
          <w:rFonts w:ascii="Times New Roman" w:hAnsi="Times New Roman"/>
          <w:sz w:val="20"/>
          <w:szCs w:val="20"/>
        </w:rPr>
      </w:pPr>
      <w:r w:rsidRPr="00D85911">
        <w:rPr>
          <w:rFonts w:ascii="Times New Roman" w:hAnsi="Times New Roman"/>
          <w:sz w:val="20"/>
          <w:szCs w:val="20"/>
        </w:rPr>
        <w:t>Выплата аванса при исполнении договора, заключенного с участником закупки, указанным в </w:t>
      </w:r>
      <w:hyperlink r:id="rId24" w:anchor="dst1211" w:history="1">
        <w:r w:rsidRPr="00D85911">
          <w:rPr>
            <w:rFonts w:ascii="Times New Roman" w:hAnsi="Times New Roman"/>
            <w:sz w:val="28"/>
            <w:szCs w:val="20"/>
          </w:rPr>
          <w:t>части 1</w:t>
        </w:r>
      </w:hyperlink>
      <w:r w:rsidRPr="00D85911">
        <w:rPr>
          <w:rFonts w:ascii="Times New Roman" w:hAnsi="Times New Roman"/>
          <w:sz w:val="20"/>
          <w:szCs w:val="20"/>
        </w:rPr>
        <w:t> или </w:t>
      </w:r>
      <w:hyperlink r:id="rId25" w:anchor="dst1212" w:history="1">
        <w:r w:rsidRPr="00D85911">
          <w:rPr>
            <w:rFonts w:ascii="Times New Roman" w:hAnsi="Times New Roman"/>
            <w:sz w:val="28"/>
            <w:szCs w:val="20"/>
          </w:rPr>
          <w:t>2</w:t>
        </w:r>
      </w:hyperlink>
      <w:r w:rsidRPr="00D85911">
        <w:rPr>
          <w:rFonts w:ascii="Times New Roman" w:hAnsi="Times New Roman"/>
          <w:sz w:val="20"/>
          <w:szCs w:val="20"/>
        </w:rPr>
        <w:t xml:space="preserve"> статьи 37 44-ФЗ, не допускается.</w:t>
      </w:r>
    </w:p>
    <w:p w:rsidR="00D85911" w:rsidRPr="00D85911" w:rsidRDefault="00D85911" w:rsidP="00D85911">
      <w:pPr>
        <w:tabs>
          <w:tab w:val="left" w:pos="4365"/>
        </w:tabs>
        <w:spacing w:after="0" w:line="240" w:lineRule="auto"/>
        <w:jc w:val="center"/>
        <w:rPr>
          <w:rFonts w:ascii="Times New Roman" w:hAnsi="Times New Roman"/>
          <w:sz w:val="20"/>
          <w:szCs w:val="20"/>
        </w:rPr>
      </w:pPr>
    </w:p>
    <w:p w:rsidR="00D85911" w:rsidRPr="00D85911" w:rsidRDefault="00D85911" w:rsidP="00D85911">
      <w:pPr>
        <w:tabs>
          <w:tab w:val="left" w:pos="4365"/>
        </w:tabs>
        <w:spacing w:after="0" w:line="240" w:lineRule="auto"/>
        <w:jc w:val="center"/>
        <w:rPr>
          <w:rFonts w:ascii="Times New Roman" w:hAnsi="Times New Roman"/>
          <w:b/>
          <w:sz w:val="24"/>
          <w:szCs w:val="24"/>
        </w:rPr>
      </w:pPr>
    </w:p>
    <w:p w:rsidR="00D85911" w:rsidRPr="00D85911" w:rsidRDefault="00D85911" w:rsidP="00D85911">
      <w:pPr>
        <w:tabs>
          <w:tab w:val="left" w:pos="4365"/>
        </w:tabs>
        <w:spacing w:after="0" w:line="240" w:lineRule="auto"/>
        <w:jc w:val="center"/>
        <w:rPr>
          <w:rFonts w:ascii="Times New Roman" w:hAnsi="Times New Roman"/>
          <w:b/>
          <w:sz w:val="24"/>
          <w:szCs w:val="24"/>
        </w:rPr>
      </w:pPr>
      <w:r w:rsidRPr="00D85911">
        <w:rPr>
          <w:rFonts w:ascii="Times New Roman" w:hAnsi="Times New Roman"/>
          <w:b/>
          <w:sz w:val="24"/>
          <w:szCs w:val="24"/>
        </w:rPr>
        <w:t>6. Обстоятельства непреодолимой силы</w:t>
      </w:r>
    </w:p>
    <w:p w:rsidR="00D85911" w:rsidRPr="00D85911" w:rsidRDefault="00D85911" w:rsidP="00D85911">
      <w:pPr>
        <w:tabs>
          <w:tab w:val="left" w:pos="4365"/>
        </w:tabs>
        <w:spacing w:after="0" w:line="240" w:lineRule="auto"/>
        <w:ind w:firstLine="567"/>
        <w:jc w:val="both"/>
        <w:rPr>
          <w:rFonts w:ascii="Times New Roman" w:hAnsi="Times New Roman"/>
          <w:sz w:val="24"/>
          <w:szCs w:val="24"/>
        </w:rPr>
      </w:pPr>
      <w:r w:rsidRPr="00D85911">
        <w:rPr>
          <w:rFonts w:ascii="Times New Roman" w:hAnsi="Times New Roman"/>
          <w:sz w:val="24"/>
          <w:szCs w:val="24"/>
        </w:rPr>
        <w:t>6.1.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rsidR="00D85911" w:rsidRPr="00D85911" w:rsidRDefault="00D85911" w:rsidP="00D85911">
      <w:pPr>
        <w:tabs>
          <w:tab w:val="left" w:pos="4365"/>
        </w:tabs>
        <w:spacing w:after="0" w:line="240" w:lineRule="auto"/>
        <w:ind w:firstLine="567"/>
        <w:jc w:val="both"/>
        <w:rPr>
          <w:rFonts w:ascii="Times New Roman" w:hAnsi="Times New Roman"/>
          <w:sz w:val="24"/>
          <w:szCs w:val="24"/>
        </w:rPr>
      </w:pPr>
      <w:r w:rsidRPr="00D85911">
        <w:rPr>
          <w:rFonts w:ascii="Times New Roman" w:hAnsi="Times New Roman"/>
          <w:sz w:val="24"/>
          <w:szCs w:val="24"/>
        </w:rPr>
        <w:t>6.2.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3 (трех) календарных дней уведомить другие стороны о наступлении такого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взаиморасчёты по обязательствам, выполненным на момент наступления таких обстоятельств.</w:t>
      </w:r>
    </w:p>
    <w:p w:rsidR="00D85911" w:rsidRPr="00D85911" w:rsidRDefault="00D85911" w:rsidP="00D85911">
      <w:pPr>
        <w:tabs>
          <w:tab w:val="left" w:pos="4365"/>
        </w:tabs>
        <w:spacing w:after="0" w:line="240" w:lineRule="auto"/>
        <w:ind w:firstLine="567"/>
        <w:jc w:val="both"/>
        <w:rPr>
          <w:rFonts w:ascii="Times New Roman" w:hAnsi="Times New Roman"/>
          <w:sz w:val="24"/>
          <w:szCs w:val="24"/>
        </w:rPr>
      </w:pPr>
      <w:r w:rsidRPr="00D85911">
        <w:rPr>
          <w:rFonts w:ascii="Times New Roman" w:hAnsi="Times New Roman"/>
          <w:sz w:val="24"/>
          <w:szCs w:val="24"/>
        </w:rPr>
        <w:t>6.3. Если обстоятельства, указанные в пункте 6.1 настоящего договора, будут длиться более двух календарных месяцев с даты соответствующего уведомления, Стороны вправе расторгнуть настоящий договор без требования возмещения убытков, понесённых в связи с наступлением таких обстоятельств.</w:t>
      </w:r>
    </w:p>
    <w:p w:rsidR="00D85911" w:rsidRPr="00D85911" w:rsidRDefault="00D85911" w:rsidP="00D85911">
      <w:pPr>
        <w:widowControl w:val="0"/>
        <w:shd w:val="clear" w:color="auto" w:fill="FFFFFF"/>
        <w:spacing w:after="0" w:line="240" w:lineRule="auto"/>
        <w:jc w:val="both"/>
        <w:rPr>
          <w:rFonts w:ascii="Times New Roman" w:hAnsi="Times New Roman"/>
          <w:b/>
          <w:sz w:val="24"/>
          <w:szCs w:val="24"/>
        </w:rPr>
      </w:pPr>
    </w:p>
    <w:p w:rsidR="00D85911" w:rsidRPr="00D85911" w:rsidRDefault="00D85911" w:rsidP="00D85911">
      <w:pPr>
        <w:spacing w:after="0" w:line="240" w:lineRule="auto"/>
        <w:contextualSpacing/>
        <w:jc w:val="center"/>
        <w:rPr>
          <w:rFonts w:ascii="Times New Roman" w:hAnsi="Times New Roman"/>
          <w:b/>
          <w:sz w:val="24"/>
          <w:szCs w:val="24"/>
        </w:rPr>
      </w:pPr>
      <w:r w:rsidRPr="00D85911">
        <w:rPr>
          <w:rFonts w:ascii="Times New Roman" w:hAnsi="Times New Roman"/>
          <w:b/>
          <w:sz w:val="24"/>
          <w:szCs w:val="24"/>
        </w:rPr>
        <w:t>7. Порядок разрешения споров</w:t>
      </w:r>
    </w:p>
    <w:p w:rsidR="00D85911" w:rsidRPr="00D85911" w:rsidRDefault="00D85911" w:rsidP="00D85911">
      <w:pPr>
        <w:spacing w:after="0" w:line="240" w:lineRule="auto"/>
        <w:ind w:firstLine="567"/>
        <w:jc w:val="both"/>
        <w:rPr>
          <w:rFonts w:ascii="Times New Roman" w:hAnsi="Times New Roman"/>
          <w:sz w:val="24"/>
          <w:szCs w:val="24"/>
        </w:rPr>
      </w:pPr>
      <w:r w:rsidRPr="00D85911">
        <w:rPr>
          <w:rFonts w:ascii="Times New Roman" w:hAnsi="Times New Roman"/>
          <w:sz w:val="24"/>
          <w:szCs w:val="24"/>
        </w:rPr>
        <w:t>7.1.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путём переговоров.</w:t>
      </w:r>
    </w:p>
    <w:p w:rsidR="00D85911" w:rsidRPr="00D85911" w:rsidRDefault="00D85911" w:rsidP="00D85911">
      <w:pPr>
        <w:spacing w:after="0" w:line="240" w:lineRule="auto"/>
        <w:ind w:firstLine="567"/>
        <w:jc w:val="both"/>
        <w:rPr>
          <w:rFonts w:ascii="Times New Roman" w:hAnsi="Times New Roman"/>
          <w:sz w:val="24"/>
          <w:szCs w:val="24"/>
        </w:rPr>
      </w:pPr>
      <w:r w:rsidRPr="00D85911">
        <w:rPr>
          <w:rFonts w:ascii="Times New Roman" w:hAnsi="Times New Roman"/>
          <w:sz w:val="24"/>
          <w:szCs w:val="24"/>
        </w:rPr>
        <w:t>7.2.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3 (трех) календарных дней с даты её получения.</w:t>
      </w:r>
    </w:p>
    <w:p w:rsidR="00D85911" w:rsidRPr="00D85911" w:rsidRDefault="00D85911" w:rsidP="00D85911">
      <w:pPr>
        <w:spacing w:after="0" w:line="240" w:lineRule="auto"/>
        <w:ind w:firstLine="567"/>
        <w:jc w:val="both"/>
        <w:rPr>
          <w:rFonts w:ascii="Times New Roman" w:hAnsi="Times New Roman"/>
          <w:b/>
          <w:sz w:val="24"/>
          <w:szCs w:val="24"/>
        </w:rPr>
      </w:pPr>
      <w:r w:rsidRPr="00D85911">
        <w:rPr>
          <w:rFonts w:ascii="Times New Roman" w:hAnsi="Times New Roman"/>
          <w:sz w:val="24"/>
          <w:szCs w:val="24"/>
        </w:rPr>
        <w:t>7.3. Любые споры, неурегулированные во внесудебном порядке, разрешаются Арбитражным судом Республики Тыва.</w:t>
      </w:r>
    </w:p>
    <w:p w:rsidR="00D85911" w:rsidRPr="00D85911" w:rsidRDefault="00D85911" w:rsidP="00D85911">
      <w:pPr>
        <w:tabs>
          <w:tab w:val="left" w:pos="4365"/>
        </w:tabs>
        <w:spacing w:after="0" w:line="240" w:lineRule="auto"/>
        <w:jc w:val="both"/>
        <w:rPr>
          <w:rFonts w:ascii="Times New Roman" w:hAnsi="Times New Roman"/>
          <w:b/>
          <w:sz w:val="24"/>
          <w:szCs w:val="24"/>
        </w:rPr>
      </w:pPr>
    </w:p>
    <w:p w:rsidR="00D85911" w:rsidRPr="00D85911" w:rsidRDefault="00D85911" w:rsidP="00D85911">
      <w:pPr>
        <w:tabs>
          <w:tab w:val="left" w:pos="4365"/>
        </w:tabs>
        <w:spacing w:after="0" w:line="240" w:lineRule="auto"/>
        <w:jc w:val="center"/>
        <w:rPr>
          <w:rFonts w:ascii="Times New Roman" w:hAnsi="Times New Roman"/>
          <w:b/>
          <w:sz w:val="24"/>
          <w:szCs w:val="24"/>
        </w:rPr>
      </w:pPr>
      <w:r w:rsidRPr="00D85911">
        <w:rPr>
          <w:rFonts w:ascii="Times New Roman" w:hAnsi="Times New Roman"/>
          <w:b/>
          <w:sz w:val="24"/>
          <w:szCs w:val="24"/>
        </w:rPr>
        <w:t>8. Срок действия договора</w:t>
      </w:r>
    </w:p>
    <w:p w:rsidR="00D85911" w:rsidRPr="00D85911" w:rsidRDefault="00D85911" w:rsidP="00D85911">
      <w:pPr>
        <w:spacing w:after="0" w:line="240" w:lineRule="auto"/>
        <w:ind w:firstLine="720"/>
        <w:jc w:val="both"/>
        <w:rPr>
          <w:rFonts w:ascii="Times New Roman" w:hAnsi="Times New Roman"/>
          <w:noProof/>
          <w:sz w:val="24"/>
          <w:szCs w:val="24"/>
        </w:rPr>
      </w:pPr>
      <w:r w:rsidRPr="00D85911">
        <w:rPr>
          <w:rFonts w:ascii="Times New Roman" w:hAnsi="Times New Roman"/>
          <w:noProof/>
          <w:sz w:val="24"/>
          <w:szCs w:val="24"/>
        </w:rPr>
        <w:t>8.1. Настоящий Договор вступает в силу с момента его подписания Сторонами и действует до 31.03.2022г.</w:t>
      </w:r>
    </w:p>
    <w:p w:rsidR="00D85911" w:rsidRPr="00D85911" w:rsidRDefault="00D85911" w:rsidP="00D85911">
      <w:pPr>
        <w:tabs>
          <w:tab w:val="left" w:pos="4365"/>
        </w:tabs>
        <w:spacing w:after="0" w:line="240" w:lineRule="auto"/>
        <w:ind w:firstLine="567"/>
        <w:jc w:val="both"/>
        <w:rPr>
          <w:rFonts w:ascii="Times New Roman" w:hAnsi="Times New Roman"/>
          <w:b/>
          <w:color w:val="0000FF"/>
          <w:sz w:val="24"/>
          <w:szCs w:val="24"/>
        </w:rPr>
      </w:pPr>
    </w:p>
    <w:p w:rsidR="00D85911" w:rsidRPr="00D85911" w:rsidRDefault="00D85911" w:rsidP="00D85911">
      <w:pPr>
        <w:suppressAutoHyphens/>
        <w:spacing w:after="0" w:line="240" w:lineRule="auto"/>
        <w:ind w:firstLine="567"/>
        <w:jc w:val="center"/>
        <w:rPr>
          <w:rFonts w:ascii="Times New Roman" w:hAnsi="Times New Roman"/>
          <w:b/>
          <w:bCs/>
          <w:sz w:val="24"/>
          <w:szCs w:val="24"/>
          <w:lang w:eastAsia="ar-SA"/>
        </w:rPr>
      </w:pPr>
      <w:r w:rsidRPr="00D85911">
        <w:rPr>
          <w:rFonts w:ascii="Times New Roman" w:hAnsi="Times New Roman"/>
          <w:b/>
          <w:bCs/>
          <w:sz w:val="24"/>
          <w:szCs w:val="24"/>
          <w:lang w:eastAsia="ar-SA"/>
        </w:rPr>
        <w:t>9. Изменение, расторжение договора</w:t>
      </w:r>
    </w:p>
    <w:p w:rsidR="00D85911" w:rsidRPr="00D85911" w:rsidRDefault="00D85911" w:rsidP="00D85911">
      <w:pPr>
        <w:numPr>
          <w:ilvl w:val="1"/>
          <w:numId w:val="11"/>
        </w:numPr>
        <w:tabs>
          <w:tab w:val="left" w:pos="993"/>
        </w:tabs>
        <w:spacing w:after="0" w:line="240" w:lineRule="auto"/>
        <w:ind w:left="0" w:firstLine="567"/>
        <w:jc w:val="both"/>
        <w:rPr>
          <w:rFonts w:ascii="Times New Roman" w:hAnsi="Times New Roman"/>
          <w:sz w:val="24"/>
          <w:szCs w:val="24"/>
        </w:rPr>
      </w:pPr>
      <w:r w:rsidRPr="00D85911">
        <w:rPr>
          <w:rFonts w:ascii="Times New Roman" w:hAnsi="Times New Roman"/>
          <w:sz w:val="24"/>
          <w:szCs w:val="24"/>
        </w:rPr>
        <w:t>Все изменения и дополнения к настоящему Договору действительны лишь в том случае, если они совершены в письменной форме и не противоречат действующему законодательству, оформленные в виде дополнительных соглашений, которые становятся неотъемлемой частью Договора после их подписания.</w:t>
      </w:r>
    </w:p>
    <w:p w:rsidR="00D85911" w:rsidRPr="00D85911" w:rsidRDefault="00D85911" w:rsidP="00D85911">
      <w:pPr>
        <w:numPr>
          <w:ilvl w:val="1"/>
          <w:numId w:val="11"/>
        </w:numPr>
        <w:tabs>
          <w:tab w:val="left" w:pos="993"/>
        </w:tabs>
        <w:suppressAutoHyphens/>
        <w:spacing w:after="0" w:line="240" w:lineRule="auto"/>
        <w:ind w:left="0" w:firstLine="567"/>
        <w:jc w:val="both"/>
        <w:rPr>
          <w:rFonts w:ascii="Times New Roman" w:hAnsi="Times New Roman"/>
          <w:sz w:val="24"/>
          <w:szCs w:val="24"/>
          <w:lang w:eastAsia="ar-SA"/>
        </w:rPr>
      </w:pPr>
      <w:r w:rsidRPr="00D85911">
        <w:rPr>
          <w:rFonts w:ascii="Times New Roman" w:hAnsi="Times New Roman"/>
          <w:sz w:val="24"/>
          <w:szCs w:val="24"/>
          <w:lang w:eastAsia="ar-SA"/>
        </w:rPr>
        <w:t xml:space="preserve">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 </w:t>
      </w:r>
    </w:p>
    <w:p w:rsidR="00D85911" w:rsidRPr="00D85911" w:rsidRDefault="00D85911" w:rsidP="00D85911">
      <w:pPr>
        <w:numPr>
          <w:ilvl w:val="1"/>
          <w:numId w:val="11"/>
        </w:numPr>
        <w:tabs>
          <w:tab w:val="left" w:pos="993"/>
        </w:tabs>
        <w:suppressAutoHyphens/>
        <w:spacing w:after="0" w:line="240" w:lineRule="auto"/>
        <w:ind w:left="0" w:firstLine="567"/>
        <w:jc w:val="both"/>
        <w:rPr>
          <w:rFonts w:ascii="Times New Roman" w:hAnsi="Times New Roman"/>
          <w:sz w:val="24"/>
          <w:szCs w:val="24"/>
          <w:lang w:eastAsia="ar-SA"/>
        </w:rPr>
      </w:pPr>
      <w:r w:rsidRPr="00D85911">
        <w:rPr>
          <w:rFonts w:ascii="Times New Roman" w:hAnsi="Times New Roman"/>
          <w:sz w:val="24"/>
          <w:szCs w:val="24"/>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85911" w:rsidRPr="00D85911" w:rsidRDefault="00D85911" w:rsidP="00D85911">
      <w:pPr>
        <w:spacing w:after="0" w:line="240" w:lineRule="auto"/>
        <w:ind w:firstLine="567"/>
        <w:jc w:val="both"/>
        <w:rPr>
          <w:rFonts w:ascii="Times New Roman" w:hAnsi="Times New Roman"/>
          <w:sz w:val="24"/>
          <w:szCs w:val="24"/>
        </w:rPr>
      </w:pPr>
    </w:p>
    <w:p w:rsidR="00D85911" w:rsidRPr="00D85911" w:rsidRDefault="00D85911" w:rsidP="00D85911">
      <w:pPr>
        <w:spacing w:after="0" w:line="240" w:lineRule="auto"/>
        <w:ind w:firstLine="567"/>
        <w:jc w:val="center"/>
        <w:rPr>
          <w:rFonts w:ascii="Times New Roman" w:hAnsi="Times New Roman"/>
          <w:b/>
          <w:sz w:val="24"/>
          <w:szCs w:val="24"/>
        </w:rPr>
      </w:pPr>
      <w:r w:rsidRPr="00D85911">
        <w:rPr>
          <w:rFonts w:ascii="Times New Roman" w:hAnsi="Times New Roman"/>
          <w:b/>
          <w:sz w:val="24"/>
          <w:szCs w:val="24"/>
        </w:rPr>
        <w:t>10. Заключительные положения</w:t>
      </w:r>
    </w:p>
    <w:p w:rsidR="00D85911" w:rsidRPr="00D85911" w:rsidRDefault="00D85911" w:rsidP="00D85911">
      <w:pPr>
        <w:widowControl w:val="0"/>
        <w:spacing w:after="0" w:line="240" w:lineRule="auto"/>
        <w:ind w:firstLine="567"/>
        <w:jc w:val="both"/>
        <w:rPr>
          <w:rFonts w:ascii="Times New Roman" w:hAnsi="Times New Roman"/>
          <w:sz w:val="24"/>
          <w:szCs w:val="24"/>
        </w:rPr>
      </w:pPr>
      <w:r w:rsidRPr="00D85911">
        <w:rPr>
          <w:rFonts w:ascii="Times New Roman" w:hAnsi="Times New Roman"/>
          <w:sz w:val="24"/>
          <w:szCs w:val="24"/>
        </w:rPr>
        <w:t xml:space="preserve">10.1. В случае изменения адреса либо иных реквизитов Стороны обязаны уведомить об этом друг друга в письменном виде в 3-х </w:t>
      </w:r>
      <w:proofErr w:type="spellStart"/>
      <w:r w:rsidRPr="00D85911">
        <w:rPr>
          <w:rFonts w:ascii="Times New Roman" w:hAnsi="Times New Roman"/>
          <w:sz w:val="24"/>
          <w:szCs w:val="24"/>
        </w:rPr>
        <w:t>дневный</w:t>
      </w:r>
      <w:proofErr w:type="spellEnd"/>
      <w:r w:rsidRPr="00D85911">
        <w:rPr>
          <w:rFonts w:ascii="Times New Roman" w:hAnsi="Times New Roman"/>
          <w:sz w:val="24"/>
          <w:szCs w:val="24"/>
        </w:rPr>
        <w:t xml:space="preserve"> срок со дня наступления таких изменений.</w:t>
      </w:r>
    </w:p>
    <w:p w:rsidR="00D85911" w:rsidRPr="00D85911" w:rsidRDefault="00D85911" w:rsidP="00D85911">
      <w:pPr>
        <w:widowControl w:val="0"/>
        <w:spacing w:after="0" w:line="240" w:lineRule="auto"/>
        <w:ind w:firstLine="567"/>
        <w:jc w:val="both"/>
        <w:rPr>
          <w:rFonts w:ascii="Times New Roman" w:hAnsi="Times New Roman"/>
          <w:sz w:val="24"/>
          <w:szCs w:val="24"/>
        </w:rPr>
      </w:pPr>
      <w:r w:rsidRPr="00D85911">
        <w:rPr>
          <w:rFonts w:ascii="Times New Roman" w:hAnsi="Times New Roman"/>
          <w:sz w:val="24"/>
          <w:szCs w:val="24"/>
        </w:rPr>
        <w:t>10.2.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телефаксу или доставлены лично по адресам сторон.</w:t>
      </w:r>
    </w:p>
    <w:p w:rsidR="00D85911" w:rsidRPr="00D85911" w:rsidRDefault="00D85911" w:rsidP="00D85911">
      <w:pPr>
        <w:widowControl w:val="0"/>
        <w:spacing w:after="0" w:line="240" w:lineRule="auto"/>
        <w:ind w:firstLine="567"/>
        <w:jc w:val="both"/>
        <w:rPr>
          <w:rFonts w:ascii="Times New Roman" w:hAnsi="Times New Roman"/>
          <w:sz w:val="24"/>
          <w:szCs w:val="24"/>
        </w:rPr>
      </w:pPr>
      <w:r w:rsidRPr="00D85911">
        <w:rPr>
          <w:rFonts w:ascii="Times New Roman" w:hAnsi="Times New Roman"/>
          <w:sz w:val="24"/>
          <w:szCs w:val="24"/>
        </w:rPr>
        <w:t>10.3. Все приложения, дополнения и изменения являются неотъемлемой частью настоящего Договора.</w:t>
      </w:r>
    </w:p>
    <w:p w:rsidR="00D85911" w:rsidRPr="00D85911" w:rsidRDefault="00D85911" w:rsidP="00D85911">
      <w:pPr>
        <w:widowControl w:val="0"/>
        <w:tabs>
          <w:tab w:val="left" w:pos="7200"/>
        </w:tabs>
        <w:spacing w:after="0" w:line="240" w:lineRule="auto"/>
        <w:ind w:firstLine="567"/>
        <w:jc w:val="both"/>
        <w:rPr>
          <w:rFonts w:ascii="Times New Roman" w:hAnsi="Times New Roman"/>
          <w:sz w:val="24"/>
          <w:szCs w:val="24"/>
        </w:rPr>
      </w:pPr>
      <w:r w:rsidRPr="00D85911">
        <w:rPr>
          <w:rFonts w:ascii="Times New Roman" w:hAnsi="Times New Roman"/>
          <w:sz w:val="24"/>
          <w:szCs w:val="24"/>
        </w:rPr>
        <w:t>10.4. По всем вопросам, не оговорённым настоящим Договором, Стороны руководствуются действующим законодательством.</w:t>
      </w:r>
    </w:p>
    <w:p w:rsidR="00D85911" w:rsidRPr="00D85911" w:rsidRDefault="00D85911" w:rsidP="00D85911">
      <w:pPr>
        <w:widowControl w:val="0"/>
        <w:spacing w:after="0" w:line="240" w:lineRule="auto"/>
        <w:ind w:firstLine="567"/>
        <w:jc w:val="both"/>
        <w:rPr>
          <w:rFonts w:ascii="Times New Roman" w:hAnsi="Times New Roman"/>
          <w:sz w:val="24"/>
          <w:szCs w:val="24"/>
        </w:rPr>
      </w:pPr>
      <w:r w:rsidRPr="00D85911">
        <w:rPr>
          <w:rFonts w:ascii="Times New Roman" w:hAnsi="Times New Roman"/>
          <w:sz w:val="24"/>
          <w:szCs w:val="24"/>
        </w:rPr>
        <w:t>10.5. К настоящему договору прилагается и является его неотъемлемой частью:</w:t>
      </w:r>
    </w:p>
    <w:p w:rsidR="00D85911" w:rsidRPr="00D85911" w:rsidRDefault="00D85911" w:rsidP="00D85911">
      <w:pPr>
        <w:spacing w:after="0" w:line="240" w:lineRule="auto"/>
        <w:ind w:firstLine="567"/>
        <w:contextualSpacing/>
        <w:jc w:val="both"/>
        <w:rPr>
          <w:rFonts w:ascii="Times New Roman" w:hAnsi="Times New Roman"/>
          <w:sz w:val="24"/>
          <w:szCs w:val="24"/>
        </w:rPr>
      </w:pPr>
      <w:r w:rsidRPr="00D85911">
        <w:rPr>
          <w:rFonts w:ascii="Times New Roman" w:hAnsi="Times New Roman"/>
          <w:sz w:val="24"/>
          <w:szCs w:val="24"/>
        </w:rPr>
        <w:t>Приложение №1- Техническое задание на обеспечение стоянки.</w:t>
      </w:r>
    </w:p>
    <w:p w:rsidR="00D85911" w:rsidRPr="00D85911" w:rsidRDefault="00D85911" w:rsidP="00D85911">
      <w:pPr>
        <w:autoSpaceDE w:val="0"/>
        <w:autoSpaceDN w:val="0"/>
        <w:adjustRightInd w:val="0"/>
        <w:spacing w:after="0" w:line="240" w:lineRule="auto"/>
        <w:jc w:val="both"/>
        <w:rPr>
          <w:rFonts w:ascii="Times New Roman" w:hAnsi="Times New Roman"/>
          <w:b/>
          <w:sz w:val="24"/>
          <w:szCs w:val="24"/>
        </w:rPr>
      </w:pPr>
    </w:p>
    <w:p w:rsidR="00D85911" w:rsidRPr="00D85911" w:rsidRDefault="00D85911" w:rsidP="00D85911">
      <w:pPr>
        <w:autoSpaceDE w:val="0"/>
        <w:autoSpaceDN w:val="0"/>
        <w:adjustRightInd w:val="0"/>
        <w:spacing w:after="0" w:line="240" w:lineRule="auto"/>
        <w:jc w:val="center"/>
        <w:outlineLvl w:val="1"/>
        <w:rPr>
          <w:rFonts w:ascii="Times New Roman" w:hAnsi="Times New Roman"/>
          <w:noProof/>
          <w:sz w:val="20"/>
          <w:szCs w:val="20"/>
        </w:rPr>
      </w:pPr>
      <w:r w:rsidRPr="00D85911">
        <w:rPr>
          <w:rFonts w:ascii="Times New Roman" w:hAnsi="Times New Roman"/>
          <w:b/>
          <w:sz w:val="24"/>
          <w:szCs w:val="24"/>
        </w:rPr>
        <w:t>9. Адреса и реквизиты сторон.</w:t>
      </w:r>
    </w:p>
    <w:tbl>
      <w:tblPr>
        <w:tblW w:w="19324" w:type="dxa"/>
        <w:tblLayout w:type="fixed"/>
        <w:tblLook w:val="00A0" w:firstRow="1" w:lastRow="0" w:firstColumn="1" w:lastColumn="0" w:noHBand="0" w:noVBand="0"/>
      </w:tblPr>
      <w:tblGrid>
        <w:gridCol w:w="4928"/>
        <w:gridCol w:w="4928"/>
        <w:gridCol w:w="4928"/>
        <w:gridCol w:w="4540"/>
      </w:tblGrid>
      <w:tr w:rsidR="00D85911" w:rsidRPr="00D85911" w:rsidTr="00EF59BD">
        <w:trPr>
          <w:trHeight w:val="359"/>
        </w:trPr>
        <w:tc>
          <w:tcPr>
            <w:tcW w:w="4928" w:type="dxa"/>
          </w:tcPr>
          <w:p w:rsidR="00D85911" w:rsidRPr="00D85911" w:rsidRDefault="00D85911" w:rsidP="00D85911">
            <w:pPr>
              <w:spacing w:after="0" w:line="240" w:lineRule="auto"/>
              <w:jc w:val="center"/>
              <w:rPr>
                <w:rFonts w:ascii="Times New Roman" w:eastAsia="MS Mincho" w:hAnsi="Times New Roman"/>
                <w:b/>
                <w:color w:val="000000"/>
                <w:sz w:val="24"/>
                <w:szCs w:val="24"/>
              </w:rPr>
            </w:pPr>
            <w:r w:rsidRPr="00D85911">
              <w:rPr>
                <w:rFonts w:ascii="Times New Roman" w:eastAsia="MS Mincho" w:hAnsi="Times New Roman"/>
                <w:b/>
                <w:color w:val="000000"/>
                <w:sz w:val="24"/>
                <w:szCs w:val="24"/>
              </w:rPr>
              <w:t xml:space="preserve">ЗАКАЗЧИК </w:t>
            </w:r>
          </w:p>
        </w:tc>
        <w:tc>
          <w:tcPr>
            <w:tcW w:w="4928" w:type="dxa"/>
          </w:tcPr>
          <w:p w:rsidR="00D85911" w:rsidRPr="00D85911" w:rsidRDefault="00D85911" w:rsidP="00D85911">
            <w:pPr>
              <w:spacing w:after="0" w:line="240" w:lineRule="auto"/>
              <w:jc w:val="center"/>
              <w:rPr>
                <w:rFonts w:ascii="Times New Roman" w:eastAsia="MS Mincho" w:hAnsi="Times New Roman"/>
                <w:b/>
                <w:color w:val="000000"/>
                <w:sz w:val="24"/>
                <w:szCs w:val="24"/>
              </w:rPr>
            </w:pPr>
            <w:r w:rsidRPr="00D85911">
              <w:rPr>
                <w:rFonts w:ascii="Times New Roman" w:eastAsia="MS Mincho" w:hAnsi="Times New Roman"/>
                <w:b/>
                <w:color w:val="000000"/>
                <w:sz w:val="24"/>
                <w:szCs w:val="24"/>
              </w:rPr>
              <w:t>ПОСТАВЩИК</w:t>
            </w:r>
          </w:p>
        </w:tc>
        <w:tc>
          <w:tcPr>
            <w:tcW w:w="4928" w:type="dxa"/>
          </w:tcPr>
          <w:p w:rsidR="00D85911" w:rsidRPr="00D85911" w:rsidRDefault="00D85911" w:rsidP="00D85911">
            <w:pPr>
              <w:spacing w:after="0" w:line="240" w:lineRule="auto"/>
              <w:jc w:val="both"/>
              <w:rPr>
                <w:rFonts w:ascii="Times New Roman" w:hAnsi="Times New Roman"/>
              </w:rPr>
            </w:pPr>
          </w:p>
        </w:tc>
        <w:tc>
          <w:tcPr>
            <w:tcW w:w="4540" w:type="dxa"/>
          </w:tcPr>
          <w:p w:rsidR="00D85911" w:rsidRPr="00D85911" w:rsidRDefault="00D85911" w:rsidP="00D85911">
            <w:pPr>
              <w:spacing w:after="0" w:line="240" w:lineRule="auto"/>
              <w:jc w:val="both"/>
              <w:rPr>
                <w:rFonts w:ascii="Times New Roman" w:hAnsi="Times New Roman"/>
              </w:rPr>
            </w:pPr>
          </w:p>
        </w:tc>
      </w:tr>
      <w:tr w:rsidR="00D85911" w:rsidRPr="00D85911" w:rsidTr="00EF59BD">
        <w:trPr>
          <w:trHeight w:val="359"/>
        </w:trPr>
        <w:tc>
          <w:tcPr>
            <w:tcW w:w="4928" w:type="dxa"/>
          </w:tcPr>
          <w:p w:rsidR="00D85911" w:rsidRPr="00D85911" w:rsidRDefault="00D85911" w:rsidP="00D85911">
            <w:pPr>
              <w:spacing w:after="0"/>
              <w:jc w:val="both"/>
              <w:rPr>
                <w:rFonts w:ascii="Times New Roman" w:hAnsi="Times New Roman"/>
                <w:b/>
                <w:color w:val="000000"/>
                <w:sz w:val="18"/>
                <w:szCs w:val="18"/>
              </w:rPr>
            </w:pPr>
            <w:r w:rsidRPr="00D85911">
              <w:rPr>
                <w:rFonts w:ascii="Times New Roman" w:hAnsi="Times New Roman"/>
                <w:b/>
                <w:color w:val="000000"/>
                <w:sz w:val="18"/>
                <w:szCs w:val="18"/>
              </w:rPr>
              <w:t>ГБУЗ РТ «</w:t>
            </w:r>
            <w:proofErr w:type="spellStart"/>
            <w:r w:rsidRPr="00D85911">
              <w:rPr>
                <w:rFonts w:ascii="Times New Roman" w:hAnsi="Times New Roman"/>
                <w:b/>
                <w:color w:val="000000"/>
                <w:sz w:val="18"/>
                <w:szCs w:val="18"/>
              </w:rPr>
              <w:t>Ресбольница</w:t>
            </w:r>
            <w:proofErr w:type="spellEnd"/>
            <w:r w:rsidRPr="00D85911">
              <w:rPr>
                <w:rFonts w:ascii="Times New Roman" w:hAnsi="Times New Roman"/>
                <w:b/>
                <w:color w:val="000000"/>
                <w:sz w:val="18"/>
                <w:szCs w:val="18"/>
              </w:rPr>
              <w:t xml:space="preserve"> №1»</w:t>
            </w:r>
          </w:p>
          <w:p w:rsidR="00D85911" w:rsidRPr="00D85911" w:rsidRDefault="00D85911" w:rsidP="00D85911">
            <w:pPr>
              <w:spacing w:after="0"/>
              <w:jc w:val="both"/>
              <w:rPr>
                <w:rFonts w:ascii="Times New Roman" w:hAnsi="Times New Roman"/>
                <w:color w:val="000000"/>
                <w:sz w:val="18"/>
                <w:szCs w:val="18"/>
              </w:rPr>
            </w:pPr>
            <w:r w:rsidRPr="00D85911">
              <w:rPr>
                <w:rFonts w:ascii="Times New Roman" w:hAnsi="Times New Roman"/>
                <w:color w:val="000000"/>
                <w:sz w:val="18"/>
                <w:szCs w:val="18"/>
              </w:rPr>
              <w:t>Юридический адрес и индекс:</w:t>
            </w:r>
          </w:p>
          <w:p w:rsidR="00D85911" w:rsidRPr="00D85911" w:rsidRDefault="00D85911" w:rsidP="00D85911">
            <w:pPr>
              <w:spacing w:after="0"/>
              <w:jc w:val="both"/>
              <w:rPr>
                <w:rFonts w:ascii="Times New Roman" w:hAnsi="Times New Roman"/>
                <w:color w:val="000000"/>
                <w:sz w:val="18"/>
                <w:szCs w:val="18"/>
              </w:rPr>
            </w:pPr>
            <w:r w:rsidRPr="00D85911">
              <w:rPr>
                <w:rFonts w:ascii="Times New Roman" w:hAnsi="Times New Roman"/>
                <w:color w:val="000000"/>
                <w:sz w:val="18"/>
                <w:szCs w:val="18"/>
              </w:rPr>
              <w:t xml:space="preserve">667003 Республика Тыва г. Кызыл ул. </w:t>
            </w:r>
            <w:proofErr w:type="spellStart"/>
            <w:r w:rsidRPr="00D85911">
              <w:rPr>
                <w:rFonts w:ascii="Times New Roman" w:hAnsi="Times New Roman"/>
                <w:color w:val="000000"/>
                <w:sz w:val="18"/>
                <w:szCs w:val="18"/>
              </w:rPr>
              <w:t>ОюнаКурседи</w:t>
            </w:r>
            <w:proofErr w:type="spellEnd"/>
            <w:r w:rsidRPr="00D85911">
              <w:rPr>
                <w:rFonts w:ascii="Times New Roman" w:hAnsi="Times New Roman"/>
                <w:color w:val="000000"/>
                <w:sz w:val="18"/>
                <w:szCs w:val="18"/>
              </w:rPr>
              <w:t xml:space="preserve"> д. 163</w:t>
            </w:r>
          </w:p>
          <w:p w:rsidR="00D85911" w:rsidRPr="00D85911" w:rsidRDefault="00D85911" w:rsidP="00D85911">
            <w:pPr>
              <w:spacing w:after="0"/>
              <w:jc w:val="both"/>
              <w:rPr>
                <w:rFonts w:ascii="Times New Roman" w:hAnsi="Times New Roman"/>
                <w:color w:val="000000"/>
                <w:sz w:val="18"/>
                <w:szCs w:val="18"/>
              </w:rPr>
            </w:pPr>
            <w:r w:rsidRPr="00D85911">
              <w:rPr>
                <w:rFonts w:ascii="Times New Roman" w:hAnsi="Times New Roman"/>
                <w:color w:val="000000"/>
                <w:sz w:val="18"/>
                <w:szCs w:val="18"/>
              </w:rPr>
              <w:t>Телефон/факс: (39422) 6-02-28, 3-46-78, 3-28-30</w:t>
            </w:r>
          </w:p>
          <w:p w:rsidR="00D85911" w:rsidRPr="00D85911" w:rsidRDefault="00D85911" w:rsidP="00D85911">
            <w:pPr>
              <w:spacing w:after="0"/>
              <w:jc w:val="both"/>
              <w:rPr>
                <w:rFonts w:ascii="Times New Roman" w:hAnsi="Times New Roman"/>
                <w:color w:val="000000"/>
                <w:sz w:val="18"/>
                <w:szCs w:val="18"/>
              </w:rPr>
            </w:pPr>
            <w:r w:rsidRPr="00D85911">
              <w:rPr>
                <w:rFonts w:ascii="Times New Roman" w:hAnsi="Times New Roman"/>
                <w:color w:val="000000"/>
                <w:sz w:val="18"/>
                <w:szCs w:val="18"/>
              </w:rPr>
              <w:t>Наименование учреждения банка: ГРКЦ НБ РЕСП. ТЫВА БАНКА РОССИИ Г. КЫЗЫЛ,</w:t>
            </w:r>
          </w:p>
          <w:p w:rsidR="00D85911" w:rsidRPr="00D85911" w:rsidRDefault="00D85911" w:rsidP="00D85911">
            <w:pPr>
              <w:spacing w:after="0"/>
              <w:rPr>
                <w:rFonts w:ascii="Times New Roman" w:hAnsi="Times New Roman"/>
                <w:sz w:val="18"/>
                <w:szCs w:val="18"/>
              </w:rPr>
            </w:pPr>
            <w:r w:rsidRPr="00D85911">
              <w:rPr>
                <w:rFonts w:ascii="Times New Roman" w:hAnsi="Times New Roman"/>
                <w:sz w:val="18"/>
                <w:szCs w:val="18"/>
              </w:rPr>
              <w:t>Л/счет 22126У95420</w:t>
            </w:r>
          </w:p>
          <w:p w:rsidR="00D85911" w:rsidRPr="00D85911" w:rsidRDefault="00D85911" w:rsidP="00D85911">
            <w:pPr>
              <w:spacing w:after="0"/>
              <w:jc w:val="both"/>
              <w:rPr>
                <w:rFonts w:ascii="Times New Roman" w:hAnsi="Times New Roman"/>
                <w:color w:val="000000"/>
                <w:sz w:val="18"/>
                <w:szCs w:val="18"/>
              </w:rPr>
            </w:pPr>
            <w:r w:rsidRPr="00D85911">
              <w:rPr>
                <w:rFonts w:ascii="Times New Roman" w:hAnsi="Times New Roman"/>
                <w:color w:val="000000"/>
                <w:sz w:val="18"/>
                <w:szCs w:val="18"/>
              </w:rPr>
              <w:t>ИНН 1701010055, КПП 170101001</w:t>
            </w:r>
          </w:p>
          <w:p w:rsidR="00D85911" w:rsidRPr="00D85911" w:rsidRDefault="00D85911" w:rsidP="00D85911">
            <w:pPr>
              <w:spacing w:after="0"/>
              <w:jc w:val="both"/>
              <w:rPr>
                <w:rFonts w:ascii="Times New Roman" w:hAnsi="Times New Roman"/>
                <w:color w:val="000000"/>
                <w:sz w:val="18"/>
                <w:szCs w:val="18"/>
              </w:rPr>
            </w:pPr>
            <w:r w:rsidRPr="00D85911">
              <w:rPr>
                <w:rFonts w:ascii="Times New Roman" w:hAnsi="Times New Roman"/>
                <w:color w:val="000000"/>
                <w:sz w:val="18"/>
                <w:szCs w:val="18"/>
              </w:rPr>
              <w:t>Р/с 40601810600001000001</w:t>
            </w:r>
          </w:p>
          <w:p w:rsidR="00D85911" w:rsidRPr="00D85911" w:rsidRDefault="00D85911" w:rsidP="00D85911">
            <w:pPr>
              <w:spacing w:after="0"/>
              <w:jc w:val="both"/>
              <w:rPr>
                <w:rFonts w:ascii="Times New Roman" w:hAnsi="Times New Roman"/>
                <w:color w:val="000000"/>
                <w:sz w:val="18"/>
                <w:szCs w:val="18"/>
              </w:rPr>
            </w:pPr>
            <w:r w:rsidRPr="00D85911">
              <w:rPr>
                <w:rFonts w:ascii="Times New Roman" w:hAnsi="Times New Roman"/>
                <w:color w:val="000000"/>
                <w:sz w:val="18"/>
                <w:szCs w:val="18"/>
              </w:rPr>
              <w:t xml:space="preserve">БИК 049304001 </w:t>
            </w:r>
          </w:p>
          <w:p w:rsidR="00D85911" w:rsidRPr="00D85911" w:rsidRDefault="00D85911" w:rsidP="00D85911">
            <w:pPr>
              <w:spacing w:after="0"/>
              <w:jc w:val="both"/>
              <w:rPr>
                <w:rFonts w:ascii="Times New Roman" w:hAnsi="Times New Roman"/>
                <w:color w:val="000000"/>
                <w:sz w:val="18"/>
                <w:szCs w:val="18"/>
              </w:rPr>
            </w:pPr>
            <w:r w:rsidRPr="00D85911">
              <w:rPr>
                <w:rFonts w:ascii="Times New Roman" w:hAnsi="Times New Roman"/>
                <w:color w:val="000000"/>
                <w:sz w:val="18"/>
                <w:szCs w:val="18"/>
              </w:rPr>
              <w:t>ОКАТО 93401000000</w:t>
            </w:r>
          </w:p>
          <w:p w:rsidR="00D85911" w:rsidRPr="00D85911" w:rsidRDefault="00D85911" w:rsidP="00D85911">
            <w:pPr>
              <w:spacing w:after="0"/>
              <w:jc w:val="both"/>
              <w:rPr>
                <w:rFonts w:ascii="Times New Roman" w:hAnsi="Times New Roman"/>
                <w:color w:val="000000"/>
                <w:sz w:val="18"/>
                <w:szCs w:val="18"/>
              </w:rPr>
            </w:pPr>
            <w:r w:rsidRPr="00D85911">
              <w:rPr>
                <w:rFonts w:ascii="Times New Roman" w:hAnsi="Times New Roman"/>
                <w:color w:val="000000"/>
                <w:sz w:val="18"/>
                <w:szCs w:val="18"/>
                <w:lang w:val="en-US"/>
              </w:rPr>
              <w:t>E</w:t>
            </w:r>
            <w:r w:rsidRPr="00D85911">
              <w:rPr>
                <w:rFonts w:ascii="Times New Roman" w:hAnsi="Times New Roman"/>
                <w:color w:val="000000"/>
                <w:sz w:val="18"/>
                <w:szCs w:val="18"/>
              </w:rPr>
              <w:t>-</w:t>
            </w:r>
            <w:r w:rsidRPr="00D85911">
              <w:rPr>
                <w:rFonts w:ascii="Times New Roman" w:hAnsi="Times New Roman"/>
                <w:color w:val="000000"/>
                <w:sz w:val="18"/>
                <w:szCs w:val="18"/>
                <w:lang w:val="en-US"/>
              </w:rPr>
              <w:t>mail</w:t>
            </w:r>
            <w:r w:rsidRPr="00D85911">
              <w:rPr>
                <w:rFonts w:ascii="Times New Roman" w:hAnsi="Times New Roman"/>
                <w:color w:val="000000"/>
                <w:sz w:val="18"/>
                <w:szCs w:val="18"/>
              </w:rPr>
              <w:t xml:space="preserve">: </w:t>
            </w:r>
            <w:hyperlink r:id="rId26" w:history="1">
              <w:r w:rsidRPr="00D85911">
                <w:rPr>
                  <w:rFonts w:ascii="Times New Roman" w:hAnsi="Times New Roman"/>
                  <w:color w:val="000000"/>
                  <w:sz w:val="18"/>
                  <w:szCs w:val="18"/>
                  <w:u w:val="single"/>
                  <w:lang w:val="en-US"/>
                </w:rPr>
                <w:t>resblnica</w:t>
              </w:r>
              <w:r w:rsidRPr="00D85911">
                <w:rPr>
                  <w:rFonts w:ascii="Times New Roman" w:hAnsi="Times New Roman"/>
                  <w:color w:val="000000"/>
                  <w:sz w:val="18"/>
                  <w:szCs w:val="18"/>
                  <w:u w:val="single"/>
                </w:rPr>
                <w:t>1@</w:t>
              </w:r>
              <w:r w:rsidRPr="00D85911">
                <w:rPr>
                  <w:rFonts w:ascii="Times New Roman" w:hAnsi="Times New Roman"/>
                  <w:color w:val="000000"/>
                  <w:sz w:val="18"/>
                  <w:szCs w:val="18"/>
                  <w:u w:val="single"/>
                  <w:lang w:val="en-US"/>
                </w:rPr>
                <w:t>rambler</w:t>
              </w:r>
              <w:r w:rsidRPr="00D85911">
                <w:rPr>
                  <w:rFonts w:ascii="Times New Roman" w:hAnsi="Times New Roman"/>
                  <w:color w:val="000000"/>
                  <w:sz w:val="18"/>
                  <w:szCs w:val="18"/>
                  <w:u w:val="single"/>
                </w:rPr>
                <w:t>.</w:t>
              </w:r>
              <w:proofErr w:type="spellStart"/>
              <w:r w:rsidRPr="00D85911">
                <w:rPr>
                  <w:rFonts w:ascii="Times New Roman" w:hAnsi="Times New Roman"/>
                  <w:color w:val="000000"/>
                  <w:sz w:val="18"/>
                  <w:szCs w:val="18"/>
                  <w:u w:val="single"/>
                  <w:lang w:val="en-US"/>
                </w:rPr>
                <w:t>ru</w:t>
              </w:r>
              <w:proofErr w:type="spellEnd"/>
            </w:hyperlink>
          </w:p>
          <w:p w:rsidR="00D85911" w:rsidRPr="00D85911" w:rsidRDefault="00D85911" w:rsidP="00D85911">
            <w:pPr>
              <w:spacing w:after="0"/>
              <w:jc w:val="both"/>
              <w:rPr>
                <w:rFonts w:ascii="Times New Roman" w:hAnsi="Times New Roman"/>
                <w:color w:val="000000"/>
                <w:sz w:val="18"/>
                <w:szCs w:val="18"/>
              </w:rPr>
            </w:pPr>
          </w:p>
          <w:p w:rsidR="00D85911" w:rsidRPr="00D85911" w:rsidRDefault="00D85911" w:rsidP="00D85911">
            <w:pPr>
              <w:spacing w:after="0"/>
              <w:jc w:val="both"/>
              <w:rPr>
                <w:rFonts w:ascii="Times New Roman" w:hAnsi="Times New Roman"/>
                <w:color w:val="000000"/>
                <w:sz w:val="18"/>
                <w:szCs w:val="18"/>
                <w:u w:val="single"/>
              </w:rPr>
            </w:pPr>
            <w:r w:rsidRPr="00D85911">
              <w:rPr>
                <w:rFonts w:ascii="Times New Roman" w:hAnsi="Times New Roman"/>
                <w:color w:val="000000"/>
                <w:sz w:val="18"/>
                <w:szCs w:val="18"/>
                <w:u w:val="single"/>
              </w:rPr>
              <w:t>Главный врач</w:t>
            </w:r>
          </w:p>
          <w:p w:rsidR="00D85911" w:rsidRPr="00D85911" w:rsidRDefault="00D85911" w:rsidP="00D85911">
            <w:pPr>
              <w:spacing w:after="0"/>
              <w:jc w:val="both"/>
              <w:rPr>
                <w:rFonts w:ascii="Times New Roman" w:hAnsi="Times New Roman"/>
                <w:color w:val="000000"/>
                <w:sz w:val="18"/>
                <w:szCs w:val="18"/>
              </w:rPr>
            </w:pPr>
            <w:r w:rsidRPr="00D85911">
              <w:rPr>
                <w:rFonts w:ascii="Times New Roman" w:hAnsi="Times New Roman"/>
                <w:color w:val="000000"/>
                <w:sz w:val="18"/>
                <w:szCs w:val="18"/>
              </w:rPr>
              <w:t xml:space="preserve"> (должность)</w:t>
            </w:r>
          </w:p>
          <w:p w:rsidR="00D85911" w:rsidRPr="00D85911" w:rsidRDefault="00D85911" w:rsidP="00D85911">
            <w:pPr>
              <w:spacing w:after="0"/>
              <w:jc w:val="both"/>
              <w:rPr>
                <w:rFonts w:ascii="Times New Roman" w:hAnsi="Times New Roman"/>
                <w:color w:val="000000"/>
                <w:sz w:val="18"/>
                <w:szCs w:val="18"/>
              </w:rPr>
            </w:pPr>
            <w:r w:rsidRPr="00D85911">
              <w:rPr>
                <w:rFonts w:ascii="Times New Roman" w:hAnsi="Times New Roman"/>
                <w:color w:val="000000"/>
                <w:sz w:val="18"/>
                <w:szCs w:val="18"/>
              </w:rPr>
              <w:t xml:space="preserve"> ______________ / Ховалыг В.Т./</w:t>
            </w:r>
          </w:p>
          <w:p w:rsidR="00D85911" w:rsidRPr="00D85911" w:rsidRDefault="00D85911" w:rsidP="00D85911">
            <w:pPr>
              <w:spacing w:after="0" w:line="240" w:lineRule="auto"/>
              <w:jc w:val="center"/>
              <w:rPr>
                <w:rFonts w:ascii="Times New Roman" w:eastAsia="MS Mincho" w:hAnsi="Times New Roman"/>
                <w:color w:val="000000"/>
                <w:sz w:val="28"/>
                <w:szCs w:val="28"/>
              </w:rPr>
            </w:pPr>
          </w:p>
        </w:tc>
        <w:tc>
          <w:tcPr>
            <w:tcW w:w="4928" w:type="dxa"/>
          </w:tcPr>
          <w:p w:rsidR="00D85911" w:rsidRPr="00D85911" w:rsidRDefault="00D85911" w:rsidP="00D85911">
            <w:pPr>
              <w:spacing w:after="0" w:line="240" w:lineRule="auto"/>
              <w:jc w:val="center"/>
              <w:rPr>
                <w:rFonts w:ascii="Times New Roman" w:eastAsia="MS Mincho" w:hAnsi="Times New Roman"/>
                <w:color w:val="000000"/>
                <w:sz w:val="24"/>
                <w:szCs w:val="24"/>
              </w:rPr>
            </w:pPr>
            <w:r w:rsidRPr="00D85911">
              <w:rPr>
                <w:rFonts w:ascii="Times New Roman" w:eastAsia="MS Mincho" w:hAnsi="Times New Roman"/>
                <w:color w:val="000000"/>
                <w:sz w:val="24"/>
                <w:szCs w:val="24"/>
              </w:rPr>
              <w:t>______________________________</w:t>
            </w:r>
          </w:p>
          <w:p w:rsidR="00D85911" w:rsidRPr="00D85911" w:rsidRDefault="00D85911" w:rsidP="00D85911">
            <w:pPr>
              <w:spacing w:after="0" w:line="240" w:lineRule="auto"/>
              <w:jc w:val="center"/>
              <w:rPr>
                <w:rFonts w:ascii="Times New Roman" w:eastAsia="MS Mincho" w:hAnsi="Times New Roman"/>
                <w:color w:val="000000"/>
                <w:sz w:val="24"/>
                <w:szCs w:val="24"/>
              </w:rPr>
            </w:pPr>
            <w:r w:rsidRPr="00D85911">
              <w:rPr>
                <w:rFonts w:ascii="Times New Roman" w:eastAsia="MS Mincho" w:hAnsi="Times New Roman"/>
                <w:color w:val="000000"/>
                <w:sz w:val="24"/>
                <w:szCs w:val="24"/>
              </w:rPr>
              <w:t>______________________________</w:t>
            </w:r>
          </w:p>
          <w:p w:rsidR="00D85911" w:rsidRPr="00D85911" w:rsidRDefault="00D85911" w:rsidP="00D85911">
            <w:pPr>
              <w:spacing w:after="0" w:line="240" w:lineRule="auto"/>
              <w:jc w:val="center"/>
              <w:rPr>
                <w:rFonts w:ascii="Times New Roman" w:eastAsia="MS Mincho" w:hAnsi="Times New Roman"/>
                <w:color w:val="000000"/>
                <w:sz w:val="24"/>
                <w:szCs w:val="24"/>
              </w:rPr>
            </w:pPr>
            <w:r w:rsidRPr="00D85911">
              <w:rPr>
                <w:rFonts w:ascii="Times New Roman" w:eastAsia="MS Mincho" w:hAnsi="Times New Roman"/>
                <w:color w:val="000000"/>
                <w:sz w:val="24"/>
                <w:szCs w:val="24"/>
              </w:rPr>
              <w:t>(юридический адрес, фактический адрес,</w:t>
            </w:r>
          </w:p>
          <w:p w:rsidR="00D85911" w:rsidRPr="00D85911" w:rsidRDefault="00D85911" w:rsidP="00D85911">
            <w:pPr>
              <w:spacing w:after="0" w:line="240" w:lineRule="auto"/>
              <w:jc w:val="center"/>
              <w:rPr>
                <w:rFonts w:ascii="Times New Roman" w:eastAsia="MS Mincho" w:hAnsi="Times New Roman"/>
                <w:color w:val="000000"/>
                <w:sz w:val="24"/>
                <w:szCs w:val="24"/>
              </w:rPr>
            </w:pPr>
            <w:r w:rsidRPr="00D85911">
              <w:rPr>
                <w:rFonts w:ascii="Times New Roman" w:eastAsia="MS Mincho" w:hAnsi="Times New Roman"/>
                <w:color w:val="000000"/>
                <w:sz w:val="24"/>
                <w:szCs w:val="24"/>
              </w:rPr>
              <w:t>телефон, банковские реквизиты)</w:t>
            </w:r>
          </w:p>
          <w:p w:rsidR="00D85911" w:rsidRPr="00D85911" w:rsidRDefault="00D85911" w:rsidP="00D85911">
            <w:pPr>
              <w:spacing w:after="0" w:line="240" w:lineRule="auto"/>
              <w:jc w:val="center"/>
              <w:rPr>
                <w:rFonts w:ascii="Times New Roman" w:eastAsia="MS Mincho" w:hAnsi="Times New Roman"/>
                <w:color w:val="000000"/>
                <w:sz w:val="24"/>
                <w:szCs w:val="24"/>
              </w:rPr>
            </w:pPr>
            <w:r w:rsidRPr="00D85911">
              <w:rPr>
                <w:rFonts w:ascii="Times New Roman" w:eastAsia="MS Mincho" w:hAnsi="Times New Roman"/>
                <w:color w:val="000000"/>
                <w:sz w:val="24"/>
                <w:szCs w:val="24"/>
              </w:rPr>
              <w:t>______________________________</w:t>
            </w:r>
          </w:p>
          <w:p w:rsidR="00D85911" w:rsidRPr="00D85911" w:rsidRDefault="00D85911" w:rsidP="00D85911">
            <w:pPr>
              <w:spacing w:after="0" w:line="240" w:lineRule="auto"/>
              <w:jc w:val="center"/>
              <w:rPr>
                <w:rFonts w:ascii="Times New Roman" w:eastAsia="MS Mincho" w:hAnsi="Times New Roman"/>
                <w:color w:val="000000"/>
                <w:sz w:val="24"/>
                <w:szCs w:val="24"/>
              </w:rPr>
            </w:pPr>
            <w:r w:rsidRPr="00D85911">
              <w:rPr>
                <w:rFonts w:ascii="Times New Roman" w:eastAsia="MS Mincho" w:hAnsi="Times New Roman"/>
                <w:color w:val="000000"/>
                <w:sz w:val="24"/>
                <w:szCs w:val="24"/>
              </w:rPr>
              <w:t>______________________________</w:t>
            </w:r>
          </w:p>
          <w:p w:rsidR="00D85911" w:rsidRPr="00D85911" w:rsidRDefault="00D85911" w:rsidP="00D85911">
            <w:pPr>
              <w:spacing w:after="0" w:line="240" w:lineRule="auto"/>
              <w:jc w:val="center"/>
              <w:rPr>
                <w:rFonts w:ascii="Times New Roman" w:eastAsia="MS Mincho" w:hAnsi="Times New Roman"/>
                <w:color w:val="000000"/>
                <w:sz w:val="24"/>
                <w:szCs w:val="24"/>
              </w:rPr>
            </w:pPr>
            <w:r w:rsidRPr="00D85911">
              <w:rPr>
                <w:rFonts w:ascii="Times New Roman" w:eastAsia="MS Mincho" w:hAnsi="Times New Roman"/>
                <w:color w:val="000000"/>
                <w:sz w:val="24"/>
                <w:szCs w:val="24"/>
              </w:rPr>
              <w:t>______________________________</w:t>
            </w:r>
          </w:p>
          <w:p w:rsidR="00D85911" w:rsidRPr="00D85911" w:rsidRDefault="00D85911" w:rsidP="00D85911">
            <w:pPr>
              <w:spacing w:after="0" w:line="240" w:lineRule="auto"/>
              <w:jc w:val="center"/>
              <w:rPr>
                <w:rFonts w:ascii="Times New Roman" w:eastAsia="MS Mincho" w:hAnsi="Times New Roman"/>
                <w:color w:val="000000"/>
                <w:sz w:val="24"/>
                <w:szCs w:val="24"/>
              </w:rPr>
            </w:pPr>
            <w:r w:rsidRPr="00D85911">
              <w:rPr>
                <w:rFonts w:ascii="Times New Roman" w:eastAsia="MS Mincho" w:hAnsi="Times New Roman"/>
                <w:color w:val="000000"/>
                <w:sz w:val="24"/>
                <w:szCs w:val="24"/>
              </w:rPr>
              <w:t>______________________________</w:t>
            </w:r>
          </w:p>
          <w:p w:rsidR="00D85911" w:rsidRPr="00D85911" w:rsidRDefault="00D85911" w:rsidP="00D85911">
            <w:pPr>
              <w:spacing w:after="0" w:line="240" w:lineRule="auto"/>
              <w:jc w:val="center"/>
              <w:rPr>
                <w:rFonts w:ascii="Times New Roman" w:eastAsia="MS Mincho" w:hAnsi="Times New Roman"/>
                <w:color w:val="000000"/>
                <w:sz w:val="24"/>
                <w:szCs w:val="24"/>
              </w:rPr>
            </w:pPr>
            <w:r w:rsidRPr="00D85911">
              <w:rPr>
                <w:rFonts w:ascii="Times New Roman" w:eastAsia="MS Mincho" w:hAnsi="Times New Roman"/>
                <w:color w:val="000000"/>
                <w:sz w:val="24"/>
                <w:szCs w:val="24"/>
              </w:rPr>
              <w:t>_____________________________</w:t>
            </w:r>
          </w:p>
          <w:p w:rsidR="00D85911" w:rsidRPr="00D85911" w:rsidRDefault="00D85911" w:rsidP="00D85911">
            <w:pPr>
              <w:spacing w:after="0" w:line="240" w:lineRule="auto"/>
              <w:jc w:val="center"/>
              <w:rPr>
                <w:rFonts w:ascii="Times New Roman" w:eastAsia="MS Mincho" w:hAnsi="Times New Roman"/>
                <w:color w:val="000000"/>
                <w:sz w:val="24"/>
                <w:szCs w:val="24"/>
              </w:rPr>
            </w:pPr>
            <w:proofErr w:type="gramStart"/>
            <w:r w:rsidRPr="00D85911">
              <w:rPr>
                <w:rFonts w:ascii="Times New Roman" w:eastAsia="MS Mincho" w:hAnsi="Times New Roman"/>
                <w:b/>
                <w:bCs/>
                <w:color w:val="000000"/>
                <w:sz w:val="24"/>
                <w:szCs w:val="24"/>
              </w:rPr>
              <w:t>Руководитель</w:t>
            </w:r>
            <w:r w:rsidRPr="00D85911">
              <w:rPr>
                <w:rFonts w:ascii="Times New Roman" w:eastAsia="MS Mincho" w:hAnsi="Times New Roman"/>
                <w:bCs/>
                <w:color w:val="000000"/>
                <w:sz w:val="24"/>
                <w:szCs w:val="24"/>
              </w:rPr>
              <w:t>:</w:t>
            </w:r>
            <w:r w:rsidRPr="00D85911">
              <w:rPr>
                <w:rFonts w:ascii="Times New Roman" w:eastAsia="MS Mincho" w:hAnsi="Times New Roman"/>
                <w:color w:val="000000"/>
                <w:sz w:val="24"/>
                <w:szCs w:val="24"/>
              </w:rPr>
              <w:t>_</w:t>
            </w:r>
            <w:proofErr w:type="gramEnd"/>
            <w:r w:rsidRPr="00D85911">
              <w:rPr>
                <w:rFonts w:ascii="Times New Roman" w:eastAsia="MS Mincho" w:hAnsi="Times New Roman"/>
                <w:color w:val="000000"/>
                <w:sz w:val="24"/>
                <w:szCs w:val="24"/>
              </w:rPr>
              <w:t>________</w:t>
            </w:r>
            <w:r w:rsidRPr="00D85911">
              <w:rPr>
                <w:rFonts w:ascii="Times New Roman" w:hAnsi="Times New Roman"/>
                <w:b/>
                <w:bCs/>
                <w:color w:val="000000"/>
                <w:sz w:val="24"/>
                <w:szCs w:val="24"/>
              </w:rPr>
              <w:t xml:space="preserve"> (Ф.И.О.)</w:t>
            </w:r>
          </w:p>
          <w:p w:rsidR="00D85911" w:rsidRPr="00D85911" w:rsidRDefault="00D85911" w:rsidP="00D85911">
            <w:pPr>
              <w:spacing w:after="0" w:line="240" w:lineRule="auto"/>
              <w:jc w:val="center"/>
              <w:rPr>
                <w:rFonts w:ascii="Times New Roman" w:eastAsia="MS Mincho" w:hAnsi="Times New Roman"/>
                <w:color w:val="000000"/>
                <w:sz w:val="24"/>
                <w:szCs w:val="24"/>
              </w:rPr>
            </w:pPr>
          </w:p>
        </w:tc>
        <w:tc>
          <w:tcPr>
            <w:tcW w:w="4928" w:type="dxa"/>
          </w:tcPr>
          <w:p w:rsidR="00D85911" w:rsidRPr="00D85911" w:rsidRDefault="00D85911" w:rsidP="00D85911">
            <w:pPr>
              <w:spacing w:after="0" w:line="240" w:lineRule="auto"/>
              <w:jc w:val="both"/>
              <w:rPr>
                <w:rFonts w:ascii="Times New Roman" w:hAnsi="Times New Roman"/>
                <w:sz w:val="24"/>
                <w:szCs w:val="24"/>
              </w:rPr>
            </w:pPr>
          </w:p>
        </w:tc>
        <w:tc>
          <w:tcPr>
            <w:tcW w:w="4540" w:type="dxa"/>
          </w:tcPr>
          <w:p w:rsidR="00D85911" w:rsidRPr="00D85911" w:rsidRDefault="00D85911" w:rsidP="00D85911">
            <w:pPr>
              <w:spacing w:after="0" w:line="240" w:lineRule="auto"/>
              <w:jc w:val="both"/>
              <w:rPr>
                <w:rFonts w:ascii="Times New Roman" w:hAnsi="Times New Roman"/>
              </w:rPr>
            </w:pPr>
          </w:p>
        </w:tc>
      </w:tr>
    </w:tbl>
    <w:p w:rsidR="00D85911" w:rsidRPr="00D85911" w:rsidRDefault="00D85911" w:rsidP="00D85911">
      <w:pPr>
        <w:spacing w:after="0" w:line="240" w:lineRule="auto"/>
        <w:rPr>
          <w:rFonts w:ascii="Times New Roman" w:hAnsi="Times New Roman"/>
          <w:noProof/>
          <w:sz w:val="20"/>
          <w:szCs w:val="20"/>
        </w:rPr>
      </w:pPr>
    </w:p>
    <w:p w:rsidR="00D85911" w:rsidRPr="00D85911" w:rsidRDefault="00D85911" w:rsidP="00D85911">
      <w:pPr>
        <w:spacing w:after="0" w:line="240" w:lineRule="auto"/>
        <w:jc w:val="right"/>
        <w:rPr>
          <w:rFonts w:ascii="Times New Roman" w:hAnsi="Times New Roman"/>
          <w:sz w:val="20"/>
          <w:szCs w:val="20"/>
        </w:rPr>
      </w:pPr>
      <w:r w:rsidRPr="00D85911">
        <w:rPr>
          <w:rFonts w:ascii="Times New Roman" w:hAnsi="Times New Roman"/>
          <w:noProof/>
          <w:sz w:val="20"/>
          <w:szCs w:val="20"/>
        </w:rPr>
        <w:br w:type="page"/>
      </w:r>
      <w:r w:rsidRPr="00D85911">
        <w:rPr>
          <w:rFonts w:ascii="Times New Roman" w:hAnsi="Times New Roman"/>
          <w:sz w:val="20"/>
          <w:szCs w:val="20"/>
        </w:rPr>
        <w:t>Приложение № 1</w:t>
      </w:r>
    </w:p>
    <w:p w:rsidR="00D85911" w:rsidRPr="00D85911" w:rsidRDefault="00D85911" w:rsidP="00D85911">
      <w:pPr>
        <w:widowControl w:val="0"/>
        <w:autoSpaceDE w:val="0"/>
        <w:autoSpaceDN w:val="0"/>
        <w:adjustRightInd w:val="0"/>
        <w:spacing w:after="0" w:line="240" w:lineRule="auto"/>
        <w:ind w:firstLine="720"/>
        <w:jc w:val="right"/>
        <w:rPr>
          <w:rFonts w:ascii="Times New Roman" w:hAnsi="Times New Roman"/>
          <w:sz w:val="20"/>
          <w:szCs w:val="20"/>
        </w:rPr>
      </w:pPr>
      <w:r w:rsidRPr="00D85911">
        <w:rPr>
          <w:rFonts w:ascii="Times New Roman" w:hAnsi="Times New Roman"/>
          <w:sz w:val="20"/>
          <w:szCs w:val="20"/>
        </w:rPr>
        <w:t xml:space="preserve">                                                                                                             к Договору № __ </w:t>
      </w:r>
    </w:p>
    <w:p w:rsidR="00D85911" w:rsidRPr="00D85911" w:rsidRDefault="00D85911" w:rsidP="00D85911">
      <w:pPr>
        <w:widowControl w:val="0"/>
        <w:autoSpaceDE w:val="0"/>
        <w:autoSpaceDN w:val="0"/>
        <w:adjustRightInd w:val="0"/>
        <w:spacing w:after="0" w:line="240" w:lineRule="auto"/>
        <w:ind w:firstLine="720"/>
        <w:jc w:val="right"/>
        <w:rPr>
          <w:rFonts w:ascii="Times New Roman" w:hAnsi="Times New Roman"/>
          <w:sz w:val="20"/>
          <w:szCs w:val="20"/>
        </w:rPr>
      </w:pPr>
      <w:r w:rsidRPr="00D85911">
        <w:rPr>
          <w:rFonts w:ascii="Times New Roman" w:hAnsi="Times New Roman"/>
          <w:sz w:val="20"/>
          <w:szCs w:val="20"/>
        </w:rPr>
        <w:t xml:space="preserve">                                                                                          </w:t>
      </w:r>
      <w:proofErr w:type="gramStart"/>
      <w:r w:rsidRPr="00D85911">
        <w:rPr>
          <w:rFonts w:ascii="Times New Roman" w:hAnsi="Times New Roman"/>
          <w:sz w:val="20"/>
          <w:szCs w:val="20"/>
        </w:rPr>
        <w:t>от  «</w:t>
      </w:r>
      <w:proofErr w:type="gramEnd"/>
      <w:r w:rsidRPr="00D85911">
        <w:rPr>
          <w:rFonts w:ascii="Times New Roman" w:hAnsi="Times New Roman"/>
          <w:sz w:val="20"/>
          <w:szCs w:val="20"/>
        </w:rPr>
        <w:t>__»                    2021  года</w:t>
      </w:r>
    </w:p>
    <w:p w:rsidR="00D85911" w:rsidRPr="00D85911" w:rsidRDefault="00D85911" w:rsidP="00D85911">
      <w:pPr>
        <w:widowControl w:val="0"/>
        <w:autoSpaceDE w:val="0"/>
        <w:autoSpaceDN w:val="0"/>
        <w:adjustRightInd w:val="0"/>
        <w:spacing w:after="0" w:line="240" w:lineRule="auto"/>
        <w:ind w:firstLine="720"/>
        <w:rPr>
          <w:rFonts w:ascii="Times New Roman" w:hAnsi="Times New Roman"/>
          <w:color w:val="FF0000"/>
          <w:sz w:val="24"/>
          <w:szCs w:val="24"/>
        </w:rPr>
      </w:pPr>
    </w:p>
    <w:p w:rsidR="00D85911" w:rsidRPr="00D85911" w:rsidRDefault="00D85911" w:rsidP="00D85911">
      <w:pPr>
        <w:shd w:val="clear" w:color="auto" w:fill="FFFFFF"/>
        <w:spacing w:after="0" w:line="240" w:lineRule="auto"/>
        <w:jc w:val="center"/>
        <w:rPr>
          <w:rFonts w:ascii="Times New Roman" w:hAnsi="Times New Roman"/>
          <w:b/>
          <w:bCs/>
          <w:color w:val="000000"/>
          <w:spacing w:val="9"/>
          <w:sz w:val="24"/>
          <w:szCs w:val="24"/>
        </w:rPr>
      </w:pPr>
    </w:p>
    <w:p w:rsidR="00D85911" w:rsidRPr="00D85911" w:rsidRDefault="00D85911" w:rsidP="00D85911">
      <w:pPr>
        <w:spacing w:after="60" w:line="240" w:lineRule="auto"/>
        <w:jc w:val="center"/>
        <w:rPr>
          <w:rFonts w:ascii="Times New Roman" w:hAnsi="Times New Roman"/>
          <w:b/>
          <w:sz w:val="28"/>
          <w:szCs w:val="28"/>
        </w:rPr>
      </w:pPr>
      <w:r w:rsidRPr="00D85911">
        <w:rPr>
          <w:rFonts w:ascii="Times New Roman" w:hAnsi="Times New Roman"/>
          <w:b/>
          <w:sz w:val="28"/>
          <w:szCs w:val="28"/>
        </w:rPr>
        <w:t xml:space="preserve">ТЕХНИЧЕСКОЕ ЗАДАНИЕ </w:t>
      </w:r>
    </w:p>
    <w:p w:rsidR="00D85911" w:rsidRPr="00D85911" w:rsidRDefault="00D85911" w:rsidP="00D85911">
      <w:pPr>
        <w:spacing w:after="0" w:line="240" w:lineRule="auto"/>
        <w:jc w:val="center"/>
        <w:rPr>
          <w:rFonts w:ascii="Times New Roman" w:hAnsi="Times New Roman"/>
          <w:b/>
          <w:sz w:val="28"/>
          <w:szCs w:val="28"/>
        </w:rPr>
      </w:pPr>
      <w:r w:rsidRPr="00D85911">
        <w:rPr>
          <w:rFonts w:ascii="Times New Roman" w:hAnsi="Times New Roman"/>
          <w:b/>
          <w:sz w:val="28"/>
          <w:szCs w:val="28"/>
        </w:rPr>
        <w:t xml:space="preserve"> на оказание услуг по аренде нежилого помещения (гараж) </w:t>
      </w:r>
    </w:p>
    <w:p w:rsidR="00D85911" w:rsidRPr="00D85911" w:rsidRDefault="00D85911" w:rsidP="00D85911">
      <w:pPr>
        <w:spacing w:after="0" w:line="240" w:lineRule="auto"/>
        <w:jc w:val="center"/>
        <w:rPr>
          <w:rFonts w:ascii="Times New Roman" w:hAnsi="Times New Roman"/>
          <w:b/>
          <w:sz w:val="28"/>
          <w:szCs w:val="28"/>
        </w:rPr>
      </w:pPr>
      <w:r w:rsidRPr="00D85911">
        <w:rPr>
          <w:rFonts w:ascii="Times New Roman" w:hAnsi="Times New Roman"/>
          <w:b/>
          <w:sz w:val="28"/>
          <w:szCs w:val="28"/>
        </w:rPr>
        <w:t>для нужд ГБУЗ РТ «</w:t>
      </w:r>
      <w:proofErr w:type="spellStart"/>
      <w:r w:rsidRPr="00D85911">
        <w:rPr>
          <w:rFonts w:ascii="Times New Roman" w:hAnsi="Times New Roman"/>
          <w:b/>
          <w:sz w:val="28"/>
          <w:szCs w:val="28"/>
        </w:rPr>
        <w:t>Ресбольница</w:t>
      </w:r>
      <w:proofErr w:type="spellEnd"/>
      <w:r w:rsidRPr="00D85911">
        <w:rPr>
          <w:rFonts w:ascii="Times New Roman" w:hAnsi="Times New Roman"/>
          <w:b/>
          <w:sz w:val="28"/>
          <w:szCs w:val="28"/>
        </w:rPr>
        <w:t xml:space="preserve"> №1» </w:t>
      </w:r>
    </w:p>
    <w:p w:rsidR="00D85911" w:rsidRPr="00D85911" w:rsidRDefault="00D85911" w:rsidP="00D85911">
      <w:pPr>
        <w:spacing w:after="0" w:line="240" w:lineRule="auto"/>
        <w:jc w:val="center"/>
        <w:rPr>
          <w:rFonts w:ascii="Times New Roman" w:hAnsi="Times New Roman"/>
          <w:b/>
          <w:sz w:val="28"/>
          <w:szCs w:val="28"/>
        </w:rPr>
      </w:pPr>
    </w:p>
    <w:p w:rsidR="00D85911" w:rsidRPr="00D85911" w:rsidRDefault="00D85911" w:rsidP="00D85911">
      <w:pPr>
        <w:spacing w:after="0" w:line="240" w:lineRule="auto"/>
        <w:jc w:val="center"/>
        <w:rPr>
          <w:rFonts w:ascii="Times New Roman" w:hAnsi="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095"/>
      </w:tblGrid>
      <w:tr w:rsidR="00D85911" w:rsidRPr="00D85911" w:rsidTr="00EF59BD">
        <w:tc>
          <w:tcPr>
            <w:tcW w:w="3256" w:type="dxa"/>
          </w:tcPr>
          <w:p w:rsidR="00D85911" w:rsidRPr="00D85911" w:rsidRDefault="00D85911" w:rsidP="00D85911">
            <w:pPr>
              <w:spacing w:after="60" w:line="240" w:lineRule="auto"/>
              <w:rPr>
                <w:rFonts w:ascii="Times New Roman" w:hAnsi="Times New Roman"/>
                <w:b/>
                <w:bCs/>
                <w:iCs/>
                <w:sz w:val="24"/>
                <w:szCs w:val="24"/>
                <w:highlight w:val="yellow"/>
              </w:rPr>
            </w:pPr>
            <w:r w:rsidRPr="00D85911">
              <w:rPr>
                <w:rFonts w:ascii="Times New Roman" w:hAnsi="Times New Roman"/>
                <w:b/>
                <w:bCs/>
                <w:iCs/>
                <w:sz w:val="24"/>
                <w:szCs w:val="24"/>
              </w:rPr>
              <w:t>Цель</w:t>
            </w:r>
          </w:p>
        </w:tc>
        <w:tc>
          <w:tcPr>
            <w:tcW w:w="6095" w:type="dxa"/>
            <w:vAlign w:val="center"/>
          </w:tcPr>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 xml:space="preserve">Заключение договора аренды на нежилое помещение (гаражный бокс) на 15 </w:t>
            </w:r>
            <w:proofErr w:type="spellStart"/>
            <w:r w:rsidRPr="00D85911">
              <w:rPr>
                <w:rFonts w:ascii="Times New Roman" w:hAnsi="Times New Roman"/>
                <w:sz w:val="24"/>
                <w:szCs w:val="24"/>
              </w:rPr>
              <w:t>машино</w:t>
            </w:r>
            <w:proofErr w:type="spellEnd"/>
            <w:r w:rsidRPr="00D85911">
              <w:rPr>
                <w:rFonts w:ascii="Times New Roman" w:hAnsi="Times New Roman"/>
                <w:sz w:val="24"/>
                <w:szCs w:val="24"/>
              </w:rPr>
              <w:t>-места, находящегося обособленно в одном здании/помещении в черте г. Кызыла, в целях размещения служебного автотранспорта Заказчика.</w:t>
            </w:r>
          </w:p>
          <w:p w:rsidR="00D85911" w:rsidRPr="00D85911" w:rsidRDefault="00D85911" w:rsidP="00D85911">
            <w:pPr>
              <w:spacing w:after="60" w:line="240" w:lineRule="auto"/>
              <w:jc w:val="center"/>
              <w:rPr>
                <w:rFonts w:ascii="Times New Roman" w:hAnsi="Times New Roman"/>
                <w:b/>
                <w:bCs/>
                <w:iCs/>
                <w:sz w:val="24"/>
                <w:szCs w:val="24"/>
                <w:highlight w:val="yellow"/>
              </w:rPr>
            </w:pPr>
          </w:p>
        </w:tc>
      </w:tr>
      <w:tr w:rsidR="00D85911" w:rsidRPr="00D85911" w:rsidTr="00EF59BD">
        <w:tc>
          <w:tcPr>
            <w:tcW w:w="3256" w:type="dxa"/>
          </w:tcPr>
          <w:p w:rsidR="00D85911" w:rsidRPr="00D85911" w:rsidRDefault="00D85911" w:rsidP="00D85911">
            <w:pPr>
              <w:spacing w:after="60" w:line="240" w:lineRule="auto"/>
              <w:rPr>
                <w:rFonts w:ascii="Times New Roman" w:hAnsi="Times New Roman"/>
                <w:b/>
                <w:bCs/>
                <w:iCs/>
                <w:sz w:val="24"/>
                <w:szCs w:val="24"/>
              </w:rPr>
            </w:pPr>
            <w:r w:rsidRPr="00D85911">
              <w:rPr>
                <w:rFonts w:ascii="Times New Roman" w:hAnsi="Times New Roman"/>
                <w:b/>
                <w:bCs/>
                <w:iCs/>
                <w:sz w:val="24"/>
                <w:szCs w:val="24"/>
              </w:rPr>
              <w:t>Место нахождения Заказчика</w:t>
            </w:r>
          </w:p>
        </w:tc>
        <w:tc>
          <w:tcPr>
            <w:tcW w:w="6095" w:type="dxa"/>
            <w:vAlign w:val="center"/>
          </w:tcPr>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 xml:space="preserve">Г. Кызыл, ул. </w:t>
            </w:r>
            <w:proofErr w:type="spellStart"/>
            <w:r w:rsidRPr="00D85911">
              <w:rPr>
                <w:rFonts w:ascii="Times New Roman" w:hAnsi="Times New Roman"/>
                <w:sz w:val="24"/>
                <w:szCs w:val="24"/>
              </w:rPr>
              <w:t>Оюна</w:t>
            </w:r>
            <w:proofErr w:type="spellEnd"/>
            <w:r w:rsidRPr="00D85911">
              <w:rPr>
                <w:rFonts w:ascii="Times New Roman" w:hAnsi="Times New Roman"/>
                <w:sz w:val="24"/>
                <w:szCs w:val="24"/>
              </w:rPr>
              <w:t xml:space="preserve"> </w:t>
            </w:r>
            <w:proofErr w:type="spellStart"/>
            <w:r w:rsidRPr="00D85911">
              <w:rPr>
                <w:rFonts w:ascii="Times New Roman" w:hAnsi="Times New Roman"/>
                <w:sz w:val="24"/>
                <w:szCs w:val="24"/>
              </w:rPr>
              <w:t>Курседи</w:t>
            </w:r>
            <w:proofErr w:type="spellEnd"/>
            <w:r w:rsidRPr="00D85911">
              <w:rPr>
                <w:rFonts w:ascii="Times New Roman" w:hAnsi="Times New Roman"/>
                <w:sz w:val="24"/>
                <w:szCs w:val="24"/>
              </w:rPr>
              <w:t xml:space="preserve"> 163</w:t>
            </w:r>
          </w:p>
        </w:tc>
      </w:tr>
      <w:tr w:rsidR="00D85911" w:rsidRPr="00D85911" w:rsidTr="00EF59BD">
        <w:tc>
          <w:tcPr>
            <w:tcW w:w="3256" w:type="dxa"/>
          </w:tcPr>
          <w:p w:rsidR="00D85911" w:rsidRPr="00D85911" w:rsidRDefault="00D85911" w:rsidP="00D85911">
            <w:pPr>
              <w:spacing w:after="60" w:line="240" w:lineRule="auto"/>
              <w:rPr>
                <w:rFonts w:ascii="Times New Roman" w:hAnsi="Times New Roman"/>
                <w:b/>
                <w:bCs/>
                <w:iCs/>
                <w:sz w:val="24"/>
                <w:szCs w:val="24"/>
              </w:rPr>
            </w:pPr>
            <w:r w:rsidRPr="00D85911">
              <w:rPr>
                <w:rFonts w:ascii="Times New Roman" w:hAnsi="Times New Roman"/>
                <w:b/>
                <w:bCs/>
                <w:iCs/>
                <w:sz w:val="24"/>
                <w:szCs w:val="24"/>
              </w:rPr>
              <w:t>Сроки оказания услуг</w:t>
            </w:r>
          </w:p>
        </w:tc>
        <w:tc>
          <w:tcPr>
            <w:tcW w:w="6095" w:type="dxa"/>
            <w:vAlign w:val="center"/>
          </w:tcPr>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 xml:space="preserve">Срок аренды помещения с 15.10.2021 г. по 15.03.2022 г. </w:t>
            </w:r>
          </w:p>
        </w:tc>
      </w:tr>
      <w:tr w:rsidR="00D85911" w:rsidRPr="00D85911" w:rsidTr="00EF59BD">
        <w:tc>
          <w:tcPr>
            <w:tcW w:w="3256" w:type="dxa"/>
          </w:tcPr>
          <w:p w:rsidR="00D85911" w:rsidRPr="00D85911" w:rsidRDefault="00D85911" w:rsidP="00D85911">
            <w:pPr>
              <w:spacing w:after="60" w:line="240" w:lineRule="auto"/>
              <w:rPr>
                <w:rFonts w:ascii="Times New Roman" w:hAnsi="Times New Roman"/>
                <w:b/>
                <w:bCs/>
                <w:iCs/>
                <w:sz w:val="24"/>
                <w:szCs w:val="24"/>
              </w:rPr>
            </w:pPr>
            <w:r w:rsidRPr="00D85911">
              <w:rPr>
                <w:rFonts w:ascii="Times New Roman" w:hAnsi="Times New Roman"/>
                <w:b/>
                <w:bCs/>
                <w:sz w:val="24"/>
                <w:szCs w:val="24"/>
              </w:rPr>
              <w:t>Перечень автомобилей Заказчика</w:t>
            </w:r>
          </w:p>
        </w:tc>
        <w:tc>
          <w:tcPr>
            <w:tcW w:w="6095" w:type="dxa"/>
            <w:vAlign w:val="center"/>
          </w:tcPr>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УАЗ таблетка- н 329 ах</w:t>
            </w:r>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 xml:space="preserve">УАЗ таблетка – р 219 </w:t>
            </w:r>
            <w:proofErr w:type="spellStart"/>
            <w:r w:rsidRPr="00D85911">
              <w:rPr>
                <w:rFonts w:ascii="Times New Roman" w:hAnsi="Times New Roman"/>
                <w:sz w:val="24"/>
                <w:szCs w:val="24"/>
                <w:lang w:val="x-none"/>
              </w:rPr>
              <w:t>ва</w:t>
            </w:r>
            <w:proofErr w:type="spellEnd"/>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 xml:space="preserve">УАЗ таблетка – р220 </w:t>
            </w:r>
            <w:proofErr w:type="spellStart"/>
            <w:r w:rsidRPr="00D85911">
              <w:rPr>
                <w:rFonts w:ascii="Times New Roman" w:hAnsi="Times New Roman"/>
                <w:sz w:val="24"/>
                <w:szCs w:val="24"/>
                <w:lang w:val="x-none"/>
              </w:rPr>
              <w:t>ва</w:t>
            </w:r>
            <w:proofErr w:type="spellEnd"/>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 xml:space="preserve">УАЗ таблетка – т 141 </w:t>
            </w:r>
            <w:proofErr w:type="spellStart"/>
            <w:r w:rsidRPr="00D85911">
              <w:rPr>
                <w:rFonts w:ascii="Times New Roman" w:hAnsi="Times New Roman"/>
                <w:sz w:val="24"/>
                <w:szCs w:val="24"/>
                <w:lang w:val="x-none"/>
              </w:rPr>
              <w:t>вв</w:t>
            </w:r>
            <w:proofErr w:type="spellEnd"/>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УАЗ таблетка – а 432 ах</w:t>
            </w:r>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УАЗ таблетка – у 240 ан</w:t>
            </w:r>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 xml:space="preserve">УАЗ фермер – н 612 </w:t>
            </w:r>
            <w:proofErr w:type="spellStart"/>
            <w:r w:rsidRPr="00D85911">
              <w:rPr>
                <w:rFonts w:ascii="Times New Roman" w:hAnsi="Times New Roman"/>
                <w:sz w:val="24"/>
                <w:szCs w:val="24"/>
                <w:lang w:val="x-none"/>
              </w:rPr>
              <w:t>вс</w:t>
            </w:r>
            <w:proofErr w:type="spellEnd"/>
            <w:r w:rsidRPr="00D85911">
              <w:rPr>
                <w:rFonts w:ascii="Times New Roman" w:hAnsi="Times New Roman"/>
                <w:sz w:val="24"/>
                <w:szCs w:val="24"/>
                <w:lang w:val="x-none"/>
              </w:rPr>
              <w:t xml:space="preserve"> </w:t>
            </w:r>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Трактор Беларусь с прицепом</w:t>
            </w:r>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Газ саз -3507</w:t>
            </w:r>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Форд –транзит (</w:t>
            </w:r>
            <w:proofErr w:type="spellStart"/>
            <w:r w:rsidRPr="00D85911">
              <w:rPr>
                <w:rFonts w:ascii="Times New Roman" w:hAnsi="Times New Roman"/>
                <w:sz w:val="24"/>
                <w:szCs w:val="24"/>
                <w:lang w:val="x-none"/>
              </w:rPr>
              <w:t>реанимобиль</w:t>
            </w:r>
            <w:proofErr w:type="spellEnd"/>
            <w:r w:rsidRPr="00D85911">
              <w:rPr>
                <w:rFonts w:ascii="Times New Roman" w:hAnsi="Times New Roman"/>
                <w:sz w:val="24"/>
                <w:szCs w:val="24"/>
                <w:lang w:val="x-none"/>
              </w:rPr>
              <w:t>)</w:t>
            </w:r>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Лада веста – 708</w:t>
            </w:r>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Жигули – т 627 ан</w:t>
            </w:r>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 xml:space="preserve">Газель - м 513 </w:t>
            </w:r>
            <w:proofErr w:type="spellStart"/>
            <w:r w:rsidRPr="00D85911">
              <w:rPr>
                <w:rFonts w:ascii="Times New Roman" w:hAnsi="Times New Roman"/>
                <w:sz w:val="24"/>
                <w:szCs w:val="24"/>
                <w:lang w:val="x-none"/>
              </w:rPr>
              <w:t>вв</w:t>
            </w:r>
            <w:proofErr w:type="spellEnd"/>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Газель – т 145 ар</w:t>
            </w:r>
          </w:p>
          <w:p w:rsidR="00D85911" w:rsidRPr="00D85911" w:rsidRDefault="00D85911" w:rsidP="00D85911">
            <w:pPr>
              <w:numPr>
                <w:ilvl w:val="0"/>
                <w:numId w:val="10"/>
              </w:numPr>
              <w:kinsoku w:val="0"/>
              <w:overflowPunct w:val="0"/>
              <w:autoSpaceDE w:val="0"/>
              <w:autoSpaceDN w:val="0"/>
              <w:spacing w:after="0" w:line="288" w:lineRule="auto"/>
              <w:contextualSpacing/>
              <w:jc w:val="both"/>
              <w:rPr>
                <w:rFonts w:ascii="Times New Roman" w:hAnsi="Times New Roman"/>
                <w:sz w:val="24"/>
                <w:szCs w:val="24"/>
                <w:lang w:val="x-none"/>
              </w:rPr>
            </w:pPr>
            <w:r w:rsidRPr="00D85911">
              <w:rPr>
                <w:rFonts w:ascii="Times New Roman" w:hAnsi="Times New Roman"/>
                <w:sz w:val="24"/>
                <w:szCs w:val="24"/>
                <w:lang w:val="x-none"/>
              </w:rPr>
              <w:t xml:space="preserve">Газ- соболь – 069 </w:t>
            </w:r>
          </w:p>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Итого: Пятнадцать автомобилей.</w:t>
            </w:r>
          </w:p>
          <w:p w:rsidR="00D85911" w:rsidRPr="00D85911" w:rsidRDefault="00D85911" w:rsidP="00D85911">
            <w:pPr>
              <w:spacing w:after="0" w:line="240" w:lineRule="auto"/>
              <w:jc w:val="both"/>
              <w:rPr>
                <w:rFonts w:ascii="Times New Roman" w:hAnsi="Times New Roman"/>
                <w:sz w:val="24"/>
                <w:szCs w:val="24"/>
              </w:rPr>
            </w:pPr>
          </w:p>
        </w:tc>
      </w:tr>
      <w:tr w:rsidR="00D85911" w:rsidRPr="00D85911" w:rsidTr="00EF59BD">
        <w:tc>
          <w:tcPr>
            <w:tcW w:w="3256" w:type="dxa"/>
          </w:tcPr>
          <w:p w:rsidR="00D85911" w:rsidRPr="00D85911" w:rsidRDefault="00D85911" w:rsidP="00D85911">
            <w:pPr>
              <w:spacing w:after="60" w:line="240" w:lineRule="auto"/>
              <w:rPr>
                <w:rFonts w:ascii="Times New Roman" w:hAnsi="Times New Roman"/>
                <w:b/>
                <w:bCs/>
                <w:iCs/>
                <w:sz w:val="24"/>
                <w:szCs w:val="24"/>
              </w:rPr>
            </w:pPr>
            <w:r w:rsidRPr="00D85911">
              <w:rPr>
                <w:rFonts w:ascii="Times New Roman" w:hAnsi="Times New Roman"/>
                <w:b/>
                <w:bCs/>
                <w:iCs/>
                <w:sz w:val="24"/>
                <w:szCs w:val="24"/>
              </w:rPr>
              <w:t>Требования к Исполнителю</w:t>
            </w:r>
          </w:p>
        </w:tc>
        <w:tc>
          <w:tcPr>
            <w:tcW w:w="6095" w:type="dxa"/>
            <w:vAlign w:val="center"/>
          </w:tcPr>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Исполнитель (Арендодатель) должен:</w:t>
            </w:r>
          </w:p>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 иметь правоустанавливающие документы на имущество, которое будет являться объектом аренды;</w:t>
            </w:r>
          </w:p>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 обладать необходимыми правомочиями для заключения и исполнения договора аренды.</w:t>
            </w:r>
          </w:p>
          <w:p w:rsidR="00D85911" w:rsidRPr="00D85911" w:rsidRDefault="00D85911" w:rsidP="00D85911">
            <w:pPr>
              <w:spacing w:after="0" w:line="240" w:lineRule="auto"/>
              <w:jc w:val="both"/>
              <w:rPr>
                <w:rFonts w:ascii="Times New Roman" w:hAnsi="Times New Roman"/>
                <w:sz w:val="24"/>
                <w:szCs w:val="24"/>
              </w:rPr>
            </w:pPr>
          </w:p>
        </w:tc>
      </w:tr>
      <w:tr w:rsidR="00D85911" w:rsidRPr="00D85911" w:rsidTr="00EF59BD">
        <w:tc>
          <w:tcPr>
            <w:tcW w:w="3256" w:type="dxa"/>
          </w:tcPr>
          <w:p w:rsidR="00D85911" w:rsidRPr="00D85911" w:rsidRDefault="00D85911" w:rsidP="00D85911">
            <w:pPr>
              <w:spacing w:after="60" w:line="240" w:lineRule="auto"/>
              <w:rPr>
                <w:rFonts w:ascii="Times New Roman" w:hAnsi="Times New Roman"/>
                <w:b/>
                <w:bCs/>
                <w:iCs/>
                <w:sz w:val="24"/>
                <w:szCs w:val="24"/>
              </w:rPr>
            </w:pPr>
            <w:r w:rsidRPr="00D85911">
              <w:rPr>
                <w:rFonts w:ascii="Times New Roman" w:hAnsi="Times New Roman"/>
                <w:b/>
                <w:bCs/>
                <w:iCs/>
                <w:sz w:val="24"/>
                <w:szCs w:val="24"/>
              </w:rPr>
              <w:t>Общие требования к арендуемым помещениям</w:t>
            </w:r>
          </w:p>
        </w:tc>
        <w:tc>
          <w:tcPr>
            <w:tcW w:w="6095" w:type="dxa"/>
            <w:vAlign w:val="center"/>
          </w:tcPr>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Приемлемость и соответствие предлагаемого нежилого помещения (гаражного бокса), должны быть подтверждены следующими документами:</w:t>
            </w:r>
          </w:p>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 выпиской из Единого государственного реестра недвижимости на момент предложения гаражного бокса для аренды;</w:t>
            </w:r>
          </w:p>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 документом, содержащим технические характеристики объекта и являющимся основанием постановки объекта на кадастровый учет (техническим паспортом, техническим планом и др.), заверенным Арендодателем;</w:t>
            </w:r>
          </w:p>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 в случае предложения на праве субаренды, Арендодатель предоставляет заверенный договор аренды на помещения и согласие собственника на сдачу помещений в аренду.</w:t>
            </w:r>
          </w:p>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Нежилое помещение (гаражный бокс) не должно быть обременено правами третьих лиц (не находится в залоге, аренде, не арестовано).</w:t>
            </w:r>
          </w:p>
        </w:tc>
      </w:tr>
      <w:tr w:rsidR="00D85911" w:rsidRPr="00D85911" w:rsidTr="00EF59BD">
        <w:tc>
          <w:tcPr>
            <w:tcW w:w="3256" w:type="dxa"/>
          </w:tcPr>
          <w:p w:rsidR="00D85911" w:rsidRPr="00D85911" w:rsidRDefault="00D85911" w:rsidP="00D85911">
            <w:pPr>
              <w:spacing w:after="60" w:line="240" w:lineRule="auto"/>
              <w:rPr>
                <w:rFonts w:ascii="Times New Roman" w:hAnsi="Times New Roman"/>
                <w:b/>
                <w:bCs/>
                <w:iCs/>
                <w:sz w:val="24"/>
                <w:szCs w:val="24"/>
              </w:rPr>
            </w:pPr>
            <w:r w:rsidRPr="00D85911">
              <w:rPr>
                <w:rFonts w:ascii="Times New Roman" w:hAnsi="Times New Roman"/>
                <w:b/>
                <w:bCs/>
                <w:iCs/>
                <w:sz w:val="24"/>
                <w:szCs w:val="24"/>
              </w:rPr>
              <w:t>Требования к услугам</w:t>
            </w:r>
          </w:p>
        </w:tc>
        <w:tc>
          <w:tcPr>
            <w:tcW w:w="6095" w:type="dxa"/>
            <w:vAlign w:val="center"/>
          </w:tcPr>
          <w:p w:rsidR="00D85911" w:rsidRPr="00D85911" w:rsidRDefault="00D85911" w:rsidP="00D85911">
            <w:pPr>
              <w:spacing w:after="0" w:line="240" w:lineRule="auto"/>
              <w:jc w:val="both"/>
              <w:rPr>
                <w:rFonts w:ascii="Times New Roman" w:hAnsi="Times New Roman"/>
                <w:sz w:val="24"/>
                <w:szCs w:val="24"/>
              </w:rPr>
            </w:pPr>
            <w:r w:rsidRPr="00D85911">
              <w:rPr>
                <w:rFonts w:ascii="Times New Roman" w:hAnsi="Times New Roman"/>
                <w:sz w:val="24"/>
                <w:szCs w:val="24"/>
              </w:rPr>
              <w:t>- Услуги по предоставлению в аренду нежилого помещения (гаражного бокса) для размещения служебного автотранспорта должны оказываться в соответствии с Гражданским кодексом Российской Федерации, Правилами пожарной безопасности в Российской Федерации, требованиями Госстандарта России, экологическими нормативами, Инструкциями и нормативными правовыми актами Российской Федерации.</w:t>
            </w:r>
          </w:p>
          <w:p w:rsidR="00D85911" w:rsidRPr="00D85911" w:rsidRDefault="00D85911" w:rsidP="00D85911">
            <w:pPr>
              <w:spacing w:after="0" w:line="240" w:lineRule="auto"/>
              <w:rPr>
                <w:rFonts w:ascii="Times New Roman" w:hAnsi="Times New Roman"/>
                <w:sz w:val="24"/>
                <w:szCs w:val="24"/>
              </w:rPr>
            </w:pPr>
            <w:r w:rsidRPr="00D85911">
              <w:rPr>
                <w:rFonts w:ascii="Times New Roman" w:hAnsi="Times New Roman"/>
                <w:sz w:val="24"/>
                <w:szCs w:val="24"/>
              </w:rPr>
              <w:t>- В стоимость услуг по предоставлению в аренду нежилого помещения (гаражного бокса) должны быть включены услуги на коммунальное и эксплуатационное обслуживание помещения (теплоснабжение, водоснабжение, водоотведение, электроснабжение, вывоз мусора, охрана, содержание мест общего пользования, проведение текущего обслуживания здания), уплата налогов и все прочие расходы.</w:t>
            </w:r>
          </w:p>
        </w:tc>
      </w:tr>
      <w:tr w:rsidR="00D85911" w:rsidRPr="00D85911" w:rsidTr="00EF59BD">
        <w:tc>
          <w:tcPr>
            <w:tcW w:w="3256" w:type="dxa"/>
          </w:tcPr>
          <w:p w:rsidR="00D85911" w:rsidRPr="00D85911" w:rsidRDefault="00D85911" w:rsidP="00D85911">
            <w:pPr>
              <w:spacing w:after="60" w:line="240" w:lineRule="auto"/>
              <w:rPr>
                <w:rFonts w:ascii="Times New Roman" w:hAnsi="Times New Roman"/>
                <w:b/>
                <w:bCs/>
                <w:iCs/>
                <w:sz w:val="24"/>
                <w:szCs w:val="24"/>
              </w:rPr>
            </w:pPr>
            <w:r w:rsidRPr="00D85911">
              <w:rPr>
                <w:rFonts w:ascii="Times New Roman" w:hAnsi="Times New Roman"/>
                <w:b/>
                <w:bCs/>
                <w:iCs/>
                <w:sz w:val="24"/>
                <w:szCs w:val="24"/>
              </w:rPr>
              <w:t>Доступ Заказчика в арендуемое помещение</w:t>
            </w:r>
          </w:p>
        </w:tc>
        <w:tc>
          <w:tcPr>
            <w:tcW w:w="6095" w:type="dxa"/>
            <w:vAlign w:val="center"/>
          </w:tcPr>
          <w:p w:rsidR="00D85911" w:rsidRPr="00D85911" w:rsidRDefault="00D85911" w:rsidP="00D85911">
            <w:pPr>
              <w:spacing w:after="0" w:line="240" w:lineRule="auto"/>
              <w:jc w:val="both"/>
              <w:rPr>
                <w:rFonts w:ascii="Times New Roman" w:hAnsi="Times New Roman"/>
                <w:sz w:val="24"/>
                <w:szCs w:val="24"/>
                <w:highlight w:val="yellow"/>
              </w:rPr>
            </w:pPr>
            <w:r w:rsidRPr="00D85911">
              <w:rPr>
                <w:rFonts w:ascii="Times New Roman" w:hAnsi="Times New Roman"/>
                <w:sz w:val="24"/>
                <w:szCs w:val="24"/>
              </w:rPr>
              <w:t xml:space="preserve">Круглосуточный доступ </w:t>
            </w:r>
          </w:p>
        </w:tc>
      </w:tr>
      <w:tr w:rsidR="00D85911" w:rsidRPr="00D85911" w:rsidTr="00EF59BD">
        <w:tc>
          <w:tcPr>
            <w:tcW w:w="9351" w:type="dxa"/>
            <w:gridSpan w:val="2"/>
          </w:tcPr>
          <w:p w:rsidR="00D85911" w:rsidRPr="00D85911" w:rsidRDefault="00D85911" w:rsidP="00D85911">
            <w:pPr>
              <w:spacing w:after="60" w:line="240" w:lineRule="auto"/>
              <w:rPr>
                <w:rFonts w:ascii="Times New Roman" w:hAnsi="Times New Roman"/>
                <w:b/>
                <w:bCs/>
                <w:iCs/>
                <w:sz w:val="24"/>
                <w:szCs w:val="24"/>
              </w:rPr>
            </w:pPr>
          </w:p>
          <w:p w:rsidR="00D85911" w:rsidRPr="00D85911" w:rsidRDefault="00D85911" w:rsidP="00D85911">
            <w:pPr>
              <w:spacing w:after="60" w:line="240" w:lineRule="auto"/>
              <w:rPr>
                <w:rFonts w:ascii="Times New Roman" w:hAnsi="Times New Roman"/>
                <w:b/>
                <w:bCs/>
                <w:iCs/>
                <w:sz w:val="24"/>
                <w:szCs w:val="24"/>
              </w:rPr>
            </w:pPr>
            <w:proofErr w:type="gramStart"/>
            <w:r w:rsidRPr="00D85911">
              <w:rPr>
                <w:rFonts w:ascii="Times New Roman" w:hAnsi="Times New Roman"/>
                <w:b/>
                <w:bCs/>
                <w:iCs/>
                <w:sz w:val="24"/>
                <w:szCs w:val="24"/>
              </w:rPr>
              <w:t>Функциональные  и</w:t>
            </w:r>
            <w:proofErr w:type="gramEnd"/>
            <w:r w:rsidRPr="00D85911">
              <w:rPr>
                <w:rFonts w:ascii="Times New Roman" w:hAnsi="Times New Roman"/>
                <w:b/>
                <w:bCs/>
                <w:iCs/>
                <w:sz w:val="24"/>
                <w:szCs w:val="24"/>
              </w:rPr>
              <w:t xml:space="preserve"> технические характеристики арендуемого гаражного помещения:</w:t>
            </w:r>
          </w:p>
          <w:p w:rsidR="00D85911" w:rsidRPr="00D85911" w:rsidRDefault="00D85911" w:rsidP="00D85911">
            <w:pPr>
              <w:spacing w:after="60" w:line="240" w:lineRule="auto"/>
              <w:rPr>
                <w:rFonts w:ascii="Times New Roman" w:hAnsi="Times New Roman"/>
                <w:b/>
                <w:bCs/>
                <w:iCs/>
                <w:sz w:val="24"/>
                <w:szCs w:val="24"/>
                <w:highlight w:val="yellow"/>
              </w:rPr>
            </w:pPr>
          </w:p>
        </w:tc>
      </w:tr>
      <w:tr w:rsidR="00D85911" w:rsidRPr="00D85911" w:rsidTr="00EF59BD">
        <w:tc>
          <w:tcPr>
            <w:tcW w:w="3256" w:type="dxa"/>
          </w:tcPr>
          <w:p w:rsidR="00D85911" w:rsidRPr="00D85911" w:rsidRDefault="00D85911" w:rsidP="00D85911">
            <w:pPr>
              <w:spacing w:after="60" w:line="240" w:lineRule="auto"/>
              <w:rPr>
                <w:rFonts w:ascii="Times New Roman" w:hAnsi="Times New Roman"/>
                <w:sz w:val="24"/>
                <w:szCs w:val="24"/>
              </w:rPr>
            </w:pPr>
            <w:r w:rsidRPr="00D85911">
              <w:rPr>
                <w:rFonts w:ascii="Times New Roman" w:eastAsia="Calibri" w:hAnsi="Times New Roman"/>
                <w:sz w:val="24"/>
                <w:szCs w:val="24"/>
              </w:rPr>
              <w:t>Тип планировки, требования к нежилому помещению (гаражному боксу)</w:t>
            </w:r>
          </w:p>
        </w:tc>
        <w:tc>
          <w:tcPr>
            <w:tcW w:w="6095" w:type="dxa"/>
          </w:tcPr>
          <w:p w:rsidR="00D85911" w:rsidRPr="00D85911" w:rsidRDefault="00D85911" w:rsidP="00D85911">
            <w:pPr>
              <w:spacing w:after="60" w:line="240" w:lineRule="auto"/>
              <w:jc w:val="both"/>
              <w:rPr>
                <w:rFonts w:ascii="Times New Roman" w:eastAsia="Calibri" w:hAnsi="Times New Roman"/>
                <w:sz w:val="24"/>
                <w:szCs w:val="24"/>
              </w:rPr>
            </w:pPr>
            <w:r w:rsidRPr="00D85911">
              <w:rPr>
                <w:rFonts w:ascii="Times New Roman" w:eastAsia="Calibri" w:hAnsi="Times New Roman"/>
                <w:sz w:val="24"/>
                <w:szCs w:val="24"/>
              </w:rPr>
              <w:t>Помещение крытое.</w:t>
            </w:r>
          </w:p>
          <w:p w:rsidR="00D85911" w:rsidRPr="00D85911" w:rsidRDefault="00D85911" w:rsidP="00D85911">
            <w:pPr>
              <w:spacing w:after="60" w:line="240" w:lineRule="auto"/>
              <w:jc w:val="both"/>
              <w:rPr>
                <w:rFonts w:ascii="Times New Roman" w:eastAsia="Calibri" w:hAnsi="Times New Roman"/>
                <w:sz w:val="24"/>
                <w:szCs w:val="24"/>
              </w:rPr>
            </w:pPr>
            <w:r w:rsidRPr="00D85911">
              <w:rPr>
                <w:rFonts w:ascii="Times New Roman" w:eastAsia="Calibri" w:hAnsi="Times New Roman"/>
                <w:sz w:val="24"/>
                <w:szCs w:val="24"/>
              </w:rPr>
              <w:t>Возможность размещения одновременно 15 транспортных средств, имеющихся у Заказчика.</w:t>
            </w:r>
          </w:p>
          <w:p w:rsidR="00D85911" w:rsidRPr="00D85911" w:rsidRDefault="00D85911" w:rsidP="00D85911">
            <w:pPr>
              <w:spacing w:after="60" w:line="240" w:lineRule="auto"/>
              <w:jc w:val="both"/>
              <w:rPr>
                <w:rFonts w:ascii="Times New Roman" w:eastAsia="Calibri" w:hAnsi="Times New Roman"/>
                <w:sz w:val="24"/>
                <w:szCs w:val="24"/>
              </w:rPr>
            </w:pPr>
            <w:r w:rsidRPr="00D85911">
              <w:rPr>
                <w:rFonts w:ascii="Times New Roman" w:eastAsia="Calibri" w:hAnsi="Times New Roman"/>
                <w:sz w:val="24"/>
                <w:szCs w:val="24"/>
              </w:rPr>
              <w:t>Наличие удобных подъездных путей.</w:t>
            </w:r>
          </w:p>
          <w:p w:rsidR="00D85911" w:rsidRPr="00D85911" w:rsidRDefault="00D85911" w:rsidP="00D85911">
            <w:pPr>
              <w:spacing w:after="60" w:line="240" w:lineRule="auto"/>
              <w:jc w:val="both"/>
              <w:rPr>
                <w:rFonts w:ascii="Times New Roman" w:eastAsia="Calibri" w:hAnsi="Times New Roman"/>
                <w:sz w:val="24"/>
                <w:szCs w:val="24"/>
              </w:rPr>
            </w:pPr>
            <w:r w:rsidRPr="00D85911">
              <w:rPr>
                <w:rFonts w:ascii="Times New Roman" w:eastAsia="Calibri" w:hAnsi="Times New Roman"/>
                <w:sz w:val="24"/>
                <w:szCs w:val="24"/>
              </w:rPr>
              <w:t xml:space="preserve">Объект должен быть в хорошем состоянии, готовый к эксплуатации, не требующий капитального ремонта. </w:t>
            </w:r>
          </w:p>
          <w:p w:rsidR="00D85911" w:rsidRPr="00D85911" w:rsidRDefault="00D85911" w:rsidP="00D85911">
            <w:pPr>
              <w:spacing w:after="60" w:line="240" w:lineRule="auto"/>
              <w:jc w:val="both"/>
              <w:rPr>
                <w:rFonts w:ascii="Times New Roman" w:eastAsia="Calibri" w:hAnsi="Times New Roman"/>
                <w:sz w:val="24"/>
                <w:szCs w:val="24"/>
              </w:rPr>
            </w:pPr>
            <w:r w:rsidRPr="00D85911">
              <w:rPr>
                <w:rFonts w:ascii="Times New Roman" w:eastAsia="Calibri" w:hAnsi="Times New Roman"/>
                <w:sz w:val="24"/>
                <w:szCs w:val="24"/>
              </w:rPr>
              <w:t>Помещение должно соответствовать нормам и требованиям СЭС и пожарной безопасности.</w:t>
            </w:r>
          </w:p>
        </w:tc>
      </w:tr>
      <w:tr w:rsidR="00D85911" w:rsidRPr="00D85911" w:rsidTr="00EF59BD">
        <w:trPr>
          <w:trHeight w:val="633"/>
        </w:trPr>
        <w:tc>
          <w:tcPr>
            <w:tcW w:w="3256" w:type="dxa"/>
          </w:tcPr>
          <w:p w:rsidR="00D85911" w:rsidRPr="00D85911" w:rsidRDefault="00D85911" w:rsidP="00D85911">
            <w:pPr>
              <w:spacing w:after="60" w:line="240" w:lineRule="auto"/>
              <w:rPr>
                <w:rFonts w:ascii="Times New Roman" w:hAnsi="Times New Roman"/>
                <w:sz w:val="24"/>
                <w:szCs w:val="24"/>
              </w:rPr>
            </w:pPr>
            <w:r w:rsidRPr="00D85911">
              <w:rPr>
                <w:rFonts w:ascii="Times New Roman" w:hAnsi="Times New Roman"/>
                <w:sz w:val="24"/>
                <w:szCs w:val="24"/>
              </w:rPr>
              <w:t>Место расположения</w:t>
            </w:r>
          </w:p>
        </w:tc>
        <w:tc>
          <w:tcPr>
            <w:tcW w:w="6095" w:type="dxa"/>
          </w:tcPr>
          <w:p w:rsidR="00D85911" w:rsidRPr="00D85911" w:rsidRDefault="00D85911" w:rsidP="00D85911">
            <w:pPr>
              <w:spacing w:after="0" w:line="240" w:lineRule="auto"/>
              <w:jc w:val="both"/>
              <w:rPr>
                <w:rFonts w:ascii="Times New Roman" w:hAnsi="Times New Roman"/>
                <w:sz w:val="24"/>
                <w:szCs w:val="24"/>
              </w:rPr>
            </w:pPr>
            <w:r w:rsidRPr="00D85911">
              <w:rPr>
                <w:rFonts w:ascii="Times New Roman" w:eastAsia="Calibri" w:hAnsi="Times New Roman"/>
                <w:sz w:val="24"/>
                <w:szCs w:val="24"/>
              </w:rPr>
              <w:t>Гаражный бокс должен находиться в черте г. Кызыла</w:t>
            </w:r>
          </w:p>
        </w:tc>
      </w:tr>
      <w:tr w:rsidR="00D85911" w:rsidRPr="00D85911" w:rsidTr="00EF59BD">
        <w:trPr>
          <w:trHeight w:val="492"/>
        </w:trPr>
        <w:tc>
          <w:tcPr>
            <w:tcW w:w="3256" w:type="dxa"/>
          </w:tcPr>
          <w:p w:rsidR="00D85911" w:rsidRPr="00D85911" w:rsidRDefault="00D85911" w:rsidP="00D85911">
            <w:pPr>
              <w:spacing w:after="60" w:line="240" w:lineRule="auto"/>
              <w:rPr>
                <w:rFonts w:ascii="Times New Roman" w:hAnsi="Times New Roman"/>
                <w:sz w:val="24"/>
                <w:szCs w:val="24"/>
              </w:rPr>
            </w:pPr>
            <w:r w:rsidRPr="00D85911">
              <w:rPr>
                <w:rFonts w:ascii="Times New Roman" w:hAnsi="Times New Roman"/>
                <w:sz w:val="24"/>
                <w:szCs w:val="24"/>
              </w:rPr>
              <w:t>Цель использования</w:t>
            </w:r>
          </w:p>
        </w:tc>
        <w:tc>
          <w:tcPr>
            <w:tcW w:w="6095" w:type="dxa"/>
          </w:tcPr>
          <w:p w:rsidR="00D85911" w:rsidRPr="00D85911" w:rsidRDefault="00D85911" w:rsidP="00D85911">
            <w:pPr>
              <w:spacing w:after="60" w:line="240" w:lineRule="auto"/>
              <w:ind w:left="30"/>
              <w:jc w:val="both"/>
              <w:rPr>
                <w:rFonts w:ascii="Times New Roman" w:hAnsi="Times New Roman"/>
                <w:sz w:val="24"/>
                <w:szCs w:val="24"/>
              </w:rPr>
            </w:pPr>
            <w:r w:rsidRPr="00D85911">
              <w:rPr>
                <w:rFonts w:ascii="Times New Roman" w:hAnsi="Times New Roman"/>
                <w:sz w:val="24"/>
                <w:szCs w:val="24"/>
              </w:rPr>
              <w:t>В качестве стоянки и места хранения служебного автотранспорта Заказчика.</w:t>
            </w:r>
          </w:p>
          <w:p w:rsidR="00D85911" w:rsidRPr="00D85911" w:rsidRDefault="00D85911" w:rsidP="00D85911">
            <w:pPr>
              <w:spacing w:after="60" w:line="240" w:lineRule="auto"/>
              <w:ind w:left="30"/>
              <w:jc w:val="both"/>
              <w:rPr>
                <w:rFonts w:ascii="Times New Roman" w:hAnsi="Times New Roman"/>
                <w:sz w:val="24"/>
                <w:szCs w:val="24"/>
                <w:highlight w:val="yellow"/>
              </w:rPr>
            </w:pPr>
          </w:p>
        </w:tc>
      </w:tr>
      <w:tr w:rsidR="00D85911" w:rsidRPr="00D85911" w:rsidTr="00EF59BD">
        <w:tc>
          <w:tcPr>
            <w:tcW w:w="3256" w:type="dxa"/>
          </w:tcPr>
          <w:p w:rsidR="00D85911" w:rsidRPr="00D85911" w:rsidRDefault="00D85911" w:rsidP="00D85911">
            <w:pPr>
              <w:spacing w:after="60" w:line="240" w:lineRule="auto"/>
              <w:rPr>
                <w:rFonts w:ascii="Times New Roman" w:hAnsi="Times New Roman"/>
                <w:sz w:val="24"/>
                <w:szCs w:val="24"/>
              </w:rPr>
            </w:pPr>
            <w:r w:rsidRPr="00D85911">
              <w:rPr>
                <w:rFonts w:ascii="Times New Roman" w:hAnsi="Times New Roman"/>
                <w:sz w:val="24"/>
                <w:szCs w:val="24"/>
              </w:rPr>
              <w:t xml:space="preserve"> Отопление</w:t>
            </w:r>
          </w:p>
        </w:tc>
        <w:tc>
          <w:tcPr>
            <w:tcW w:w="6095" w:type="dxa"/>
          </w:tcPr>
          <w:p w:rsidR="00D85911" w:rsidRPr="00D85911" w:rsidRDefault="00D85911" w:rsidP="00D85911">
            <w:pPr>
              <w:spacing w:after="60" w:line="240" w:lineRule="auto"/>
              <w:jc w:val="both"/>
              <w:rPr>
                <w:rFonts w:ascii="Times New Roman" w:hAnsi="Times New Roman"/>
                <w:sz w:val="24"/>
                <w:szCs w:val="24"/>
              </w:rPr>
            </w:pPr>
            <w:r w:rsidRPr="00D85911">
              <w:rPr>
                <w:rFonts w:ascii="Times New Roman" w:hAnsi="Times New Roman"/>
                <w:sz w:val="24"/>
                <w:szCs w:val="24"/>
              </w:rPr>
              <w:t xml:space="preserve">Температура внутри не ниже +5 </w:t>
            </w:r>
            <w:proofErr w:type="gramStart"/>
            <w:r w:rsidRPr="00D85911">
              <w:rPr>
                <w:rFonts w:ascii="Times New Roman" w:hAnsi="Times New Roman"/>
                <w:sz w:val="24"/>
                <w:szCs w:val="24"/>
              </w:rPr>
              <w:t>С</w:t>
            </w:r>
            <w:proofErr w:type="gramEnd"/>
            <w:r w:rsidRPr="00D85911">
              <w:rPr>
                <w:rFonts w:ascii="Times New Roman" w:hAnsi="Times New Roman"/>
                <w:sz w:val="24"/>
                <w:szCs w:val="24"/>
              </w:rPr>
              <w:t xml:space="preserve"> при температуре наружного воздуха -45 С.</w:t>
            </w:r>
          </w:p>
          <w:p w:rsidR="00D85911" w:rsidRPr="00D85911" w:rsidRDefault="00D85911" w:rsidP="00D85911">
            <w:pPr>
              <w:spacing w:after="60" w:line="240" w:lineRule="auto"/>
              <w:ind w:left="120"/>
              <w:jc w:val="both"/>
              <w:rPr>
                <w:rFonts w:ascii="Times New Roman" w:hAnsi="Times New Roman"/>
                <w:sz w:val="24"/>
                <w:szCs w:val="24"/>
              </w:rPr>
            </w:pPr>
          </w:p>
        </w:tc>
      </w:tr>
      <w:tr w:rsidR="00D85911" w:rsidRPr="00D85911" w:rsidTr="00EF59BD">
        <w:tc>
          <w:tcPr>
            <w:tcW w:w="3256" w:type="dxa"/>
          </w:tcPr>
          <w:p w:rsidR="00D85911" w:rsidRPr="00D85911" w:rsidRDefault="00D85911" w:rsidP="00D85911">
            <w:pPr>
              <w:spacing w:after="60" w:line="240" w:lineRule="auto"/>
              <w:rPr>
                <w:rFonts w:ascii="Times New Roman" w:hAnsi="Times New Roman"/>
                <w:sz w:val="24"/>
                <w:szCs w:val="24"/>
              </w:rPr>
            </w:pPr>
            <w:r w:rsidRPr="00D85911">
              <w:rPr>
                <w:rFonts w:ascii="Times New Roman" w:hAnsi="Times New Roman"/>
                <w:sz w:val="24"/>
                <w:szCs w:val="24"/>
              </w:rPr>
              <w:t>Электроснабжение</w:t>
            </w:r>
          </w:p>
        </w:tc>
        <w:tc>
          <w:tcPr>
            <w:tcW w:w="6095" w:type="dxa"/>
          </w:tcPr>
          <w:p w:rsidR="00D85911" w:rsidRPr="00D85911" w:rsidRDefault="00D85911" w:rsidP="00D85911">
            <w:pPr>
              <w:spacing w:after="60" w:line="240" w:lineRule="auto"/>
              <w:ind w:left="30" w:hanging="30"/>
              <w:jc w:val="both"/>
              <w:rPr>
                <w:rFonts w:ascii="Times New Roman" w:hAnsi="Times New Roman"/>
                <w:sz w:val="24"/>
                <w:szCs w:val="24"/>
              </w:rPr>
            </w:pPr>
            <w:r w:rsidRPr="00D85911">
              <w:rPr>
                <w:rFonts w:ascii="Times New Roman" w:hAnsi="Times New Roman"/>
                <w:sz w:val="24"/>
                <w:szCs w:val="24"/>
              </w:rPr>
              <w:t>Электролиния должна быть защищена от короткого замыкания.</w:t>
            </w:r>
          </w:p>
          <w:p w:rsidR="00D85911" w:rsidRPr="00D85911" w:rsidRDefault="00D85911" w:rsidP="00D85911">
            <w:pPr>
              <w:spacing w:after="60" w:line="240" w:lineRule="auto"/>
              <w:ind w:left="30" w:hanging="30"/>
              <w:jc w:val="both"/>
              <w:rPr>
                <w:rFonts w:ascii="Times New Roman" w:hAnsi="Times New Roman"/>
                <w:sz w:val="24"/>
                <w:szCs w:val="24"/>
              </w:rPr>
            </w:pPr>
          </w:p>
        </w:tc>
      </w:tr>
      <w:tr w:rsidR="00D85911" w:rsidRPr="00D85911" w:rsidTr="00EF59BD">
        <w:tc>
          <w:tcPr>
            <w:tcW w:w="3256" w:type="dxa"/>
          </w:tcPr>
          <w:p w:rsidR="00D85911" w:rsidRPr="00D85911" w:rsidRDefault="00D85911" w:rsidP="00D85911">
            <w:pPr>
              <w:spacing w:after="60" w:line="240" w:lineRule="auto"/>
              <w:rPr>
                <w:rFonts w:ascii="Times New Roman" w:hAnsi="Times New Roman"/>
                <w:sz w:val="24"/>
                <w:szCs w:val="24"/>
              </w:rPr>
            </w:pPr>
            <w:r w:rsidRPr="00D85911">
              <w:rPr>
                <w:rFonts w:ascii="Times New Roman" w:hAnsi="Times New Roman"/>
                <w:sz w:val="24"/>
                <w:szCs w:val="24"/>
              </w:rPr>
              <w:t>Освещение</w:t>
            </w:r>
          </w:p>
        </w:tc>
        <w:tc>
          <w:tcPr>
            <w:tcW w:w="6095" w:type="dxa"/>
          </w:tcPr>
          <w:p w:rsidR="00D85911" w:rsidRPr="00D85911" w:rsidRDefault="00D85911" w:rsidP="00D85911">
            <w:pPr>
              <w:spacing w:after="60" w:line="240" w:lineRule="auto"/>
              <w:ind w:left="30" w:hanging="30"/>
              <w:jc w:val="both"/>
              <w:rPr>
                <w:rFonts w:ascii="Times New Roman" w:hAnsi="Times New Roman"/>
                <w:sz w:val="24"/>
                <w:szCs w:val="24"/>
              </w:rPr>
            </w:pPr>
            <w:r w:rsidRPr="00D85911">
              <w:rPr>
                <w:rFonts w:ascii="Times New Roman" w:hAnsi="Times New Roman"/>
                <w:sz w:val="24"/>
                <w:szCs w:val="24"/>
              </w:rPr>
              <w:t>Искусственное, внутри и снаружи, достаточное для безопасного выполнения работ, пребывания и передвижения людей и автотранспорта.</w:t>
            </w:r>
          </w:p>
          <w:p w:rsidR="00D85911" w:rsidRPr="00D85911" w:rsidRDefault="00D85911" w:rsidP="00D85911">
            <w:pPr>
              <w:spacing w:after="60" w:line="240" w:lineRule="auto"/>
              <w:ind w:left="30" w:hanging="30"/>
              <w:jc w:val="both"/>
              <w:rPr>
                <w:rFonts w:ascii="Times New Roman" w:hAnsi="Times New Roman"/>
                <w:sz w:val="24"/>
                <w:szCs w:val="24"/>
              </w:rPr>
            </w:pPr>
          </w:p>
        </w:tc>
      </w:tr>
      <w:tr w:rsidR="00D85911" w:rsidRPr="00D85911" w:rsidTr="00EF59BD">
        <w:tc>
          <w:tcPr>
            <w:tcW w:w="3256" w:type="dxa"/>
          </w:tcPr>
          <w:p w:rsidR="00D85911" w:rsidRPr="00D85911" w:rsidRDefault="00D85911" w:rsidP="00D85911">
            <w:pPr>
              <w:spacing w:after="60" w:line="240" w:lineRule="auto"/>
              <w:rPr>
                <w:rFonts w:ascii="Times New Roman" w:hAnsi="Times New Roman"/>
                <w:sz w:val="24"/>
                <w:szCs w:val="24"/>
              </w:rPr>
            </w:pPr>
            <w:r w:rsidRPr="00D85911">
              <w:rPr>
                <w:rFonts w:ascii="Times New Roman" w:hAnsi="Times New Roman"/>
                <w:sz w:val="24"/>
                <w:szCs w:val="24"/>
              </w:rPr>
              <w:t>Смотровая яма</w:t>
            </w:r>
          </w:p>
        </w:tc>
        <w:tc>
          <w:tcPr>
            <w:tcW w:w="6095" w:type="dxa"/>
          </w:tcPr>
          <w:p w:rsidR="00D85911" w:rsidRPr="00D85911" w:rsidRDefault="00D85911" w:rsidP="00D85911">
            <w:pPr>
              <w:spacing w:after="60" w:line="240" w:lineRule="auto"/>
              <w:jc w:val="both"/>
              <w:rPr>
                <w:rFonts w:ascii="Times New Roman" w:hAnsi="Times New Roman"/>
                <w:sz w:val="24"/>
                <w:szCs w:val="24"/>
              </w:rPr>
            </w:pPr>
            <w:r w:rsidRPr="00D85911">
              <w:rPr>
                <w:rFonts w:ascii="Times New Roman" w:hAnsi="Times New Roman"/>
                <w:sz w:val="24"/>
                <w:szCs w:val="24"/>
              </w:rPr>
              <w:t>Не менее 1 шт.</w:t>
            </w:r>
          </w:p>
          <w:p w:rsidR="00D85911" w:rsidRPr="00D85911" w:rsidRDefault="00D85911" w:rsidP="00D85911">
            <w:pPr>
              <w:spacing w:after="60" w:line="240" w:lineRule="auto"/>
              <w:jc w:val="both"/>
              <w:rPr>
                <w:rFonts w:ascii="Times New Roman" w:hAnsi="Times New Roman"/>
                <w:sz w:val="24"/>
                <w:szCs w:val="24"/>
              </w:rPr>
            </w:pPr>
          </w:p>
        </w:tc>
      </w:tr>
      <w:tr w:rsidR="00D85911" w:rsidRPr="00D85911" w:rsidTr="00EF59BD">
        <w:trPr>
          <w:trHeight w:val="615"/>
        </w:trPr>
        <w:tc>
          <w:tcPr>
            <w:tcW w:w="3256" w:type="dxa"/>
          </w:tcPr>
          <w:p w:rsidR="00D85911" w:rsidRPr="00D85911" w:rsidRDefault="00D85911" w:rsidP="00D85911">
            <w:pPr>
              <w:spacing w:after="60" w:line="240" w:lineRule="auto"/>
              <w:rPr>
                <w:rFonts w:ascii="Times New Roman" w:hAnsi="Times New Roman"/>
                <w:sz w:val="24"/>
                <w:szCs w:val="24"/>
              </w:rPr>
            </w:pPr>
            <w:r w:rsidRPr="00D85911">
              <w:rPr>
                <w:rFonts w:ascii="Times New Roman" w:hAnsi="Times New Roman"/>
                <w:sz w:val="24"/>
                <w:szCs w:val="24"/>
              </w:rPr>
              <w:t xml:space="preserve">Сторожевая охрана </w:t>
            </w:r>
          </w:p>
        </w:tc>
        <w:tc>
          <w:tcPr>
            <w:tcW w:w="6095" w:type="dxa"/>
          </w:tcPr>
          <w:p w:rsidR="00D85911" w:rsidRPr="00D85911" w:rsidRDefault="00D85911" w:rsidP="00D85911">
            <w:pPr>
              <w:spacing w:after="60" w:line="240" w:lineRule="auto"/>
              <w:jc w:val="both"/>
              <w:rPr>
                <w:rFonts w:ascii="Times New Roman" w:hAnsi="Times New Roman"/>
                <w:sz w:val="24"/>
                <w:szCs w:val="24"/>
              </w:rPr>
            </w:pPr>
            <w:r w:rsidRPr="00D85911">
              <w:rPr>
                <w:rFonts w:ascii="Times New Roman" w:hAnsi="Times New Roman"/>
                <w:sz w:val="24"/>
                <w:szCs w:val="24"/>
              </w:rPr>
              <w:t>Наличие</w:t>
            </w:r>
          </w:p>
          <w:p w:rsidR="00D85911" w:rsidRPr="00D85911" w:rsidRDefault="00D85911" w:rsidP="00D85911">
            <w:pPr>
              <w:spacing w:after="60" w:line="240" w:lineRule="auto"/>
              <w:jc w:val="both"/>
              <w:rPr>
                <w:rFonts w:ascii="Times New Roman" w:hAnsi="Times New Roman"/>
                <w:sz w:val="24"/>
                <w:szCs w:val="24"/>
              </w:rPr>
            </w:pPr>
          </w:p>
        </w:tc>
      </w:tr>
      <w:tr w:rsidR="00D85911" w:rsidRPr="00D85911" w:rsidTr="00EF59BD">
        <w:trPr>
          <w:trHeight w:val="990"/>
        </w:trPr>
        <w:tc>
          <w:tcPr>
            <w:tcW w:w="3256" w:type="dxa"/>
          </w:tcPr>
          <w:p w:rsidR="00D85911" w:rsidRPr="00D85911" w:rsidRDefault="00D85911" w:rsidP="00D85911">
            <w:pPr>
              <w:spacing w:after="60" w:line="240" w:lineRule="auto"/>
              <w:rPr>
                <w:rFonts w:ascii="Times New Roman" w:hAnsi="Times New Roman"/>
                <w:sz w:val="24"/>
                <w:szCs w:val="24"/>
              </w:rPr>
            </w:pPr>
            <w:r w:rsidRPr="00D85911">
              <w:rPr>
                <w:rFonts w:ascii="Times New Roman" w:hAnsi="Times New Roman"/>
                <w:sz w:val="24"/>
                <w:szCs w:val="24"/>
              </w:rPr>
              <w:t>Видеонаблюдение или сигнализация</w:t>
            </w:r>
          </w:p>
          <w:p w:rsidR="00D85911" w:rsidRPr="00D85911" w:rsidRDefault="00D85911" w:rsidP="00D85911">
            <w:pPr>
              <w:spacing w:after="60" w:line="240" w:lineRule="auto"/>
              <w:rPr>
                <w:rFonts w:ascii="Times New Roman" w:hAnsi="Times New Roman"/>
                <w:sz w:val="24"/>
                <w:szCs w:val="24"/>
              </w:rPr>
            </w:pPr>
          </w:p>
        </w:tc>
        <w:tc>
          <w:tcPr>
            <w:tcW w:w="6095" w:type="dxa"/>
          </w:tcPr>
          <w:p w:rsidR="00D85911" w:rsidRPr="00D85911" w:rsidRDefault="00D85911" w:rsidP="00D85911">
            <w:pPr>
              <w:spacing w:after="60" w:line="240" w:lineRule="auto"/>
              <w:jc w:val="both"/>
              <w:rPr>
                <w:rFonts w:ascii="Times New Roman" w:hAnsi="Times New Roman"/>
                <w:sz w:val="24"/>
                <w:szCs w:val="24"/>
              </w:rPr>
            </w:pPr>
            <w:r w:rsidRPr="00D85911">
              <w:rPr>
                <w:rFonts w:ascii="Times New Roman" w:hAnsi="Times New Roman"/>
                <w:sz w:val="24"/>
                <w:szCs w:val="24"/>
              </w:rPr>
              <w:t>Наличие</w:t>
            </w:r>
          </w:p>
        </w:tc>
      </w:tr>
    </w:tbl>
    <w:p w:rsidR="00D85911" w:rsidRPr="00D85911" w:rsidRDefault="00D85911" w:rsidP="00D85911">
      <w:pPr>
        <w:spacing w:after="60" w:line="240" w:lineRule="auto"/>
        <w:ind w:firstLine="709"/>
        <w:jc w:val="both"/>
        <w:rPr>
          <w:rFonts w:ascii="Times New Roman" w:hAnsi="Times New Roman"/>
          <w:sz w:val="24"/>
          <w:szCs w:val="24"/>
        </w:rPr>
      </w:pPr>
    </w:p>
    <w:p w:rsidR="00D85911" w:rsidRPr="00D85911" w:rsidRDefault="00D85911" w:rsidP="00D85911">
      <w:pPr>
        <w:spacing w:after="60" w:line="240" w:lineRule="auto"/>
        <w:ind w:firstLine="709"/>
        <w:jc w:val="both"/>
        <w:rPr>
          <w:rFonts w:ascii="Times New Roman" w:hAnsi="Times New Roman"/>
          <w:sz w:val="24"/>
          <w:szCs w:val="24"/>
        </w:rPr>
      </w:pPr>
      <w:r w:rsidRPr="00D85911">
        <w:rPr>
          <w:rFonts w:ascii="Times New Roman" w:hAnsi="Times New Roman"/>
          <w:sz w:val="24"/>
          <w:szCs w:val="24"/>
        </w:rPr>
        <w:t>Характеристики сдаваемых в аренду помещений должны соответствовать изложенным в Техническом задании Заказчика характеристикам или превосходить их.</w:t>
      </w:r>
    </w:p>
    <w:p w:rsidR="00D85911" w:rsidRPr="00D85911" w:rsidRDefault="00D85911" w:rsidP="00D85911">
      <w:pPr>
        <w:spacing w:after="0" w:line="240" w:lineRule="auto"/>
        <w:jc w:val="center"/>
        <w:rPr>
          <w:rFonts w:ascii="Times New Roman" w:hAnsi="Times New Roman"/>
          <w:noProof/>
          <w:sz w:val="24"/>
          <w:szCs w:val="24"/>
        </w:rPr>
      </w:pPr>
    </w:p>
    <w:p w:rsidR="00D11851" w:rsidRPr="00D11851" w:rsidRDefault="00D11851" w:rsidP="00D11851">
      <w:pPr>
        <w:tabs>
          <w:tab w:val="left" w:pos="5848"/>
        </w:tabs>
        <w:jc w:val="right"/>
      </w:pPr>
    </w:p>
    <w:sectPr w:rsidR="00D11851" w:rsidRPr="00D118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911" w:rsidRDefault="00D85911" w:rsidP="00D85911">
      <w:pPr>
        <w:spacing w:after="0" w:line="240" w:lineRule="auto"/>
      </w:pPr>
      <w:r>
        <w:separator/>
      </w:r>
    </w:p>
  </w:endnote>
  <w:endnote w:type="continuationSeparator" w:id="0">
    <w:p w:rsidR="00D85911" w:rsidRDefault="00D85911" w:rsidP="00D8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911" w:rsidRDefault="00D85911" w:rsidP="00D85911">
      <w:pPr>
        <w:spacing w:after="0" w:line="240" w:lineRule="auto"/>
      </w:pPr>
      <w:r>
        <w:separator/>
      </w:r>
    </w:p>
  </w:footnote>
  <w:footnote w:type="continuationSeparator" w:id="0">
    <w:p w:rsidR="00D85911" w:rsidRDefault="00D85911" w:rsidP="00D85911">
      <w:pPr>
        <w:spacing w:after="0" w:line="240" w:lineRule="auto"/>
      </w:pPr>
      <w:r>
        <w:continuationSeparator/>
      </w:r>
    </w:p>
  </w:footnote>
  <w:footnote w:id="1">
    <w:p w:rsidR="00D85911" w:rsidRDefault="00D85911" w:rsidP="00D85911">
      <w:pPr>
        <w:pStyle w:val="a6"/>
      </w:pPr>
      <w:r>
        <w:rPr>
          <w:rStyle w:val="a8"/>
        </w:rPr>
        <w:footnoteRef/>
      </w:r>
      <w:r>
        <w:t xml:space="preserve"> Для поставщика с общим режимом налогообложения.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0F52A1C"/>
    <w:multiLevelType w:val="hybridMultilevel"/>
    <w:tmpl w:val="0452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8A53AD"/>
    <w:multiLevelType w:val="hybridMultilevel"/>
    <w:tmpl w:val="2F6A3BCC"/>
    <w:lvl w:ilvl="0" w:tplc="90101A1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4C61EC4"/>
    <w:multiLevelType w:val="hybridMultilevel"/>
    <w:tmpl w:val="6812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911178"/>
    <w:multiLevelType w:val="hybridMultilevel"/>
    <w:tmpl w:val="955A39E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47710DF3"/>
    <w:multiLevelType w:val="hybridMultilevel"/>
    <w:tmpl w:val="98B859E6"/>
    <w:lvl w:ilvl="0" w:tplc="4CCCB5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78A395C"/>
    <w:multiLevelType w:val="multilevel"/>
    <w:tmpl w:val="DA0A562E"/>
    <w:lvl w:ilvl="0">
      <w:start w:val="1"/>
      <w:numFmt w:val="decimal"/>
      <w:pStyle w:val="1"/>
      <w:lvlText w:val="%1."/>
      <w:lvlJc w:val="left"/>
      <w:pPr>
        <w:tabs>
          <w:tab w:val="num" w:pos="4537"/>
        </w:tabs>
        <w:ind w:left="4537" w:firstLine="0"/>
      </w:pPr>
      <w:rPr>
        <w:rFonts w:ascii="Times New Roman" w:hAnsi="Times New Roman" w:cs="Times New Roman" w:hint="default"/>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lang w:val="ru-RU"/>
        <w:specVanish w:val="0"/>
      </w:rPr>
    </w:lvl>
    <w:lvl w:ilvl="1">
      <w:start w:val="1"/>
      <w:numFmt w:val="decimal"/>
      <w:pStyle w:val="2"/>
      <w:lvlText w:val="%1.%2"/>
      <w:lvlJc w:val="left"/>
      <w:pPr>
        <w:tabs>
          <w:tab w:val="num" w:pos="5387"/>
        </w:tabs>
        <w:ind w:left="3686" w:firstLine="567"/>
      </w:pPr>
      <w:rPr>
        <w:rFonts w:hint="default"/>
        <w:b/>
        <w:bCs/>
        <w:i w:val="0"/>
        <w:iCs w:val="0"/>
        <w:caps w:val="0"/>
        <w:smallCaps w:val="0"/>
        <w:strike w:val="0"/>
        <w:dstrike w:val="0"/>
        <w:outline w:val="0"/>
        <w:shadow w:val="0"/>
        <w:emboss w:val="0"/>
        <w:imprint w:val="0"/>
        <w:vanish w:val="0"/>
        <w:webHidden w:val="0"/>
        <w:color w:val="auto"/>
        <w:spacing w:val="0"/>
        <w:w w:val="100"/>
        <w:kern w:val="0"/>
        <w:position w:val="0"/>
        <w:sz w:val="22"/>
        <w:szCs w:val="22"/>
        <w:u w:val="none"/>
        <w:effect w:val="none"/>
        <w:vertAlign w:val="baseline"/>
        <w:specVanish w:val="0"/>
      </w:rPr>
    </w:lvl>
    <w:lvl w:ilvl="2">
      <w:start w:val="1"/>
      <w:numFmt w:val="decimal"/>
      <w:lvlText w:val="%1.%2.%3"/>
      <w:lvlJc w:val="left"/>
      <w:pPr>
        <w:tabs>
          <w:tab w:val="num" w:pos="5245"/>
        </w:tabs>
        <w:ind w:left="3544" w:firstLine="567"/>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sz w:val="22"/>
        <w:szCs w:val="22"/>
        <w:u w:val="none"/>
        <w:effect w:val="none"/>
        <w:vertAlign w:val="baseline"/>
        <w:em w:val="none"/>
        <w:lang w:val="x-none"/>
        <w:specVanish w:val="0"/>
      </w:rPr>
    </w:lvl>
    <w:lvl w:ilvl="3">
      <w:start w:val="1"/>
      <w:numFmt w:val="decimal"/>
      <w:pStyle w:val="-4"/>
      <w:lvlText w:val="%1.%2.%3.%4"/>
      <w:lvlJc w:val="left"/>
      <w:pPr>
        <w:tabs>
          <w:tab w:val="num" w:pos="5812"/>
        </w:tabs>
        <w:ind w:left="4111" w:firstLine="567"/>
      </w:pPr>
      <w:rPr>
        <w:rFonts w:hint="default"/>
        <w:b w:val="0"/>
        <w:bCs w:val="0"/>
        <w:i w:val="0"/>
        <w:iCs w:val="0"/>
        <w:caps w:val="0"/>
        <w:smallCaps w:val="0"/>
        <w:strike w:val="0"/>
        <w:dstrike w:val="0"/>
        <w:outline w:val="0"/>
        <w:shadow w:val="0"/>
        <w:emboss w:val="0"/>
        <w:imprint w:val="0"/>
        <w:vanish w:val="0"/>
        <w:webHidden w:val="0"/>
        <w:color w:val="auto"/>
        <w:spacing w:val="0"/>
        <w:w w:val="100"/>
        <w:kern w:val="0"/>
        <w:position w:val="0"/>
        <w:sz w:val="22"/>
        <w:szCs w:val="22"/>
        <w:u w:val="none"/>
        <w:effect w:val="none"/>
        <w:vertAlign w:val="baseline"/>
        <w:specVanish w:val="0"/>
      </w:rPr>
    </w:lvl>
    <w:lvl w:ilvl="4">
      <w:start w:val="1"/>
      <w:numFmt w:val="decimal"/>
      <w:lvlText w:val="%5.2.6.1"/>
      <w:lvlJc w:val="left"/>
      <w:pPr>
        <w:tabs>
          <w:tab w:val="num" w:pos="5528"/>
        </w:tabs>
        <w:ind w:left="3827" w:firstLine="567"/>
      </w:pPr>
      <w:rPr>
        <w:rFonts w:hint="default"/>
        <w:b w:val="0"/>
        <w:bCs w:val="0"/>
        <w:i w:val="0"/>
        <w:iCs w:val="0"/>
      </w:rPr>
    </w:lvl>
    <w:lvl w:ilvl="5">
      <w:start w:val="1"/>
      <w:numFmt w:val="russianLower"/>
      <w:lvlText w:val="%6)"/>
      <w:lvlJc w:val="left"/>
      <w:pPr>
        <w:tabs>
          <w:tab w:val="num" w:pos="5103"/>
        </w:tabs>
        <w:ind w:left="4252" w:firstLine="851"/>
      </w:pPr>
      <w:rPr>
        <w:rFonts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lang w:val="ru-RU"/>
        <w:specVanish w:val="0"/>
      </w:rPr>
    </w:lvl>
    <w:lvl w:ilvl="6">
      <w:start w:val="1"/>
      <w:numFmt w:val="russianLower"/>
      <w:lvlText w:val="%7)"/>
      <w:lvlJc w:val="left"/>
      <w:pPr>
        <w:tabs>
          <w:tab w:val="num" w:pos="4754"/>
        </w:tabs>
        <w:ind w:left="4754" w:hanging="360"/>
      </w:pPr>
      <w:rPr>
        <w:rFonts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lang w:val="ru-RU"/>
        <w:specVanish w:val="0"/>
      </w:rPr>
    </w:lvl>
    <w:lvl w:ilvl="7">
      <w:start w:val="1"/>
      <w:numFmt w:val="bullet"/>
      <w:lvlText w:val=""/>
      <w:lvlJc w:val="left"/>
      <w:pPr>
        <w:tabs>
          <w:tab w:val="num" w:pos="5528"/>
        </w:tabs>
        <w:ind w:left="5528" w:hanging="567"/>
      </w:pPr>
      <w:rPr>
        <w:rFonts w:ascii="Symbol" w:hAnsi="Symbol" w:hint="default"/>
        <w:color w:val="auto"/>
      </w:rPr>
    </w:lvl>
    <w:lvl w:ilvl="8">
      <w:start w:val="1"/>
      <w:numFmt w:val="decimal"/>
      <w:lvlText w:val="%1.%2.%3.%4.%5.%6.%7.%8.%9."/>
      <w:lvlJc w:val="left"/>
      <w:pPr>
        <w:tabs>
          <w:tab w:val="num" w:pos="8813"/>
        </w:tabs>
        <w:ind w:left="7013" w:hanging="1440"/>
      </w:pPr>
      <w:rPr>
        <w:rFonts w:hint="default"/>
      </w:rPr>
    </w:lvl>
  </w:abstractNum>
  <w:abstractNum w:abstractNumId="7" w15:restartNumberingAfterBreak="0">
    <w:nsid w:val="4AF677B6"/>
    <w:multiLevelType w:val="multilevel"/>
    <w:tmpl w:val="16424AA4"/>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4D6019EA"/>
    <w:multiLevelType w:val="multilevel"/>
    <w:tmpl w:val="9EA83ABA"/>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5092350E"/>
    <w:multiLevelType w:val="multilevel"/>
    <w:tmpl w:val="30102AF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7C039D"/>
    <w:multiLevelType w:val="multilevel"/>
    <w:tmpl w:val="A93AA79A"/>
    <w:lvl w:ilvl="0">
      <w:start w:val="4"/>
      <w:numFmt w:val="decimal"/>
      <w:lvlText w:val="%1."/>
      <w:lvlJc w:val="left"/>
      <w:pPr>
        <w:ind w:left="360" w:hanging="360"/>
      </w:pPr>
    </w:lvl>
    <w:lvl w:ilvl="1">
      <w:start w:val="3"/>
      <w:numFmt w:val="decimal"/>
      <w:lvlText w:val="%1.%2."/>
      <w:lvlJc w:val="left"/>
      <w:pPr>
        <w:ind w:left="1211" w:hanging="360"/>
      </w:pPr>
      <w:rPr>
        <w:b/>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abstractNumId w:val="6"/>
  </w:num>
  <w:num w:numId="2">
    <w:abstractNumId w:val="6"/>
    <w:lvlOverride w:ilvl="0">
      <w:startOverride w:val="4"/>
    </w:lvlOverride>
    <w:lvlOverride w:ilvl="1">
      <w:startOverride w:val="5"/>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num>
  <w:num w:numId="1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A9"/>
    <w:rsid w:val="00092C4A"/>
    <w:rsid w:val="00154D12"/>
    <w:rsid w:val="002427DD"/>
    <w:rsid w:val="004302C4"/>
    <w:rsid w:val="00620FE9"/>
    <w:rsid w:val="00634E72"/>
    <w:rsid w:val="006A01F6"/>
    <w:rsid w:val="007724E5"/>
    <w:rsid w:val="007823A9"/>
    <w:rsid w:val="00854F6E"/>
    <w:rsid w:val="00876471"/>
    <w:rsid w:val="00917C5B"/>
    <w:rsid w:val="00A764EA"/>
    <w:rsid w:val="00C9524F"/>
    <w:rsid w:val="00D11851"/>
    <w:rsid w:val="00D41753"/>
    <w:rsid w:val="00D85911"/>
    <w:rsid w:val="00DB024C"/>
    <w:rsid w:val="00FA0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B193"/>
  <w15:docId w15:val="{5B64363F-84B0-4791-AA97-7BD8307D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C5B"/>
    <w:rPr>
      <w:rFonts w:ascii="Calibri" w:eastAsia="Times New Roman" w:hAnsi="Calibri" w:cs="Times New Roman"/>
      <w:lang w:eastAsia="ru-RU"/>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
    <w:next w:val="a"/>
    <w:link w:val="10"/>
    <w:uiPriority w:val="9"/>
    <w:qFormat/>
    <w:rsid w:val="00917C5B"/>
    <w:pPr>
      <w:keepNext/>
      <w:keepLines/>
      <w:numPr>
        <w:numId w:val="1"/>
      </w:numPr>
      <w:suppressAutoHyphens/>
      <w:spacing w:before="600" w:after="240" w:line="240" w:lineRule="auto"/>
      <w:jc w:val="center"/>
      <w:outlineLvl w:val="0"/>
    </w:pPr>
    <w:rPr>
      <w:rFonts w:ascii="Arial" w:hAnsi="Arial"/>
      <w:b/>
      <w:bCs/>
      <w:kern w:val="28"/>
      <w:sz w:val="28"/>
      <w:szCs w:val="40"/>
      <w:lang w:val="x-none" w:eastAsia="x-none"/>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
    <w:next w:val="a"/>
    <w:link w:val="20"/>
    <w:uiPriority w:val="9"/>
    <w:qFormat/>
    <w:rsid w:val="00917C5B"/>
    <w:pPr>
      <w:keepNext/>
      <w:numPr>
        <w:ilvl w:val="1"/>
        <w:numId w:val="1"/>
      </w:numPr>
      <w:suppressAutoHyphens/>
      <w:spacing w:before="360" w:after="120" w:line="240" w:lineRule="auto"/>
      <w:outlineLvl w:val="1"/>
    </w:pPr>
    <w:rPr>
      <w:rFonts w:ascii="Times New Roman" w:hAnsi="Times New Roman"/>
      <w:b/>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
    <w:uiPriority w:val="9"/>
    <w:rsid w:val="00917C5B"/>
    <w:rPr>
      <w:rFonts w:ascii="Arial" w:eastAsia="Times New Roman" w:hAnsi="Arial" w:cs="Times New Roman"/>
      <w:b/>
      <w:bCs/>
      <w:kern w:val="28"/>
      <w:sz w:val="28"/>
      <w:szCs w:val="40"/>
      <w:lang w:val="x-none" w:eastAsia="x-none"/>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basedOn w:val="a0"/>
    <w:link w:val="2"/>
    <w:uiPriority w:val="9"/>
    <w:rsid w:val="00917C5B"/>
    <w:rPr>
      <w:rFonts w:ascii="Times New Roman" w:eastAsia="Times New Roman" w:hAnsi="Times New Roman" w:cs="Times New Roman"/>
      <w:b/>
      <w:bCs/>
      <w:sz w:val="28"/>
      <w:szCs w:val="32"/>
      <w:lang w:val="x-none" w:eastAsia="x-none"/>
    </w:rPr>
  </w:style>
  <w:style w:type="paragraph" w:customStyle="1" w:styleId="-4">
    <w:name w:val="Пункт-4"/>
    <w:basedOn w:val="a"/>
    <w:rsid w:val="00917C5B"/>
    <w:pPr>
      <w:numPr>
        <w:ilvl w:val="3"/>
        <w:numId w:val="1"/>
      </w:numPr>
      <w:snapToGrid w:val="0"/>
      <w:spacing w:after="0" w:line="288" w:lineRule="auto"/>
      <w:jc w:val="both"/>
    </w:pPr>
    <w:rPr>
      <w:rFonts w:ascii="Times New Roman" w:hAnsi="Times New Roman"/>
      <w:sz w:val="28"/>
      <w:szCs w:val="24"/>
    </w:rPr>
  </w:style>
  <w:style w:type="character" w:customStyle="1" w:styleId="required">
    <w:name w:val="required"/>
    <w:basedOn w:val="a0"/>
    <w:rsid w:val="00917C5B"/>
    <w:rPr>
      <w:color w:val="FF0000"/>
    </w:rPr>
  </w:style>
  <w:style w:type="paragraph" w:styleId="a3">
    <w:name w:val="List Paragraph"/>
    <w:basedOn w:val="a"/>
    <w:uiPriority w:val="34"/>
    <w:qFormat/>
    <w:rsid w:val="00154D12"/>
    <w:pPr>
      <w:ind w:left="720"/>
      <w:contextualSpacing/>
    </w:pPr>
  </w:style>
  <w:style w:type="paragraph" w:styleId="a4">
    <w:name w:val="Balloon Text"/>
    <w:basedOn w:val="a"/>
    <w:link w:val="a5"/>
    <w:uiPriority w:val="99"/>
    <w:semiHidden/>
    <w:unhideWhenUsed/>
    <w:rsid w:val="00D118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1851"/>
    <w:rPr>
      <w:rFonts w:ascii="Tahoma" w:eastAsia="Times New Roman" w:hAnsi="Tahoma" w:cs="Tahoma"/>
      <w:sz w:val="16"/>
      <w:szCs w:val="16"/>
      <w:lang w:eastAsia="ru-RU"/>
    </w:rPr>
  </w:style>
  <w:style w:type="paragraph" w:styleId="a6">
    <w:name w:val="footnote text"/>
    <w:basedOn w:val="a"/>
    <w:link w:val="a7"/>
    <w:uiPriority w:val="99"/>
    <w:semiHidden/>
    <w:unhideWhenUsed/>
    <w:rsid w:val="00D85911"/>
    <w:pPr>
      <w:spacing w:after="0" w:line="240" w:lineRule="auto"/>
    </w:pPr>
    <w:rPr>
      <w:sz w:val="20"/>
      <w:szCs w:val="20"/>
    </w:rPr>
  </w:style>
  <w:style w:type="character" w:customStyle="1" w:styleId="a7">
    <w:name w:val="Текст сноски Знак"/>
    <w:basedOn w:val="a0"/>
    <w:link w:val="a6"/>
    <w:uiPriority w:val="99"/>
    <w:semiHidden/>
    <w:rsid w:val="00D85911"/>
    <w:rPr>
      <w:rFonts w:ascii="Calibri" w:eastAsia="Times New Roman" w:hAnsi="Calibri" w:cs="Times New Roman"/>
      <w:sz w:val="20"/>
      <w:szCs w:val="20"/>
      <w:lang w:eastAsia="ru-RU"/>
    </w:rPr>
  </w:style>
  <w:style w:type="character" w:styleId="a8">
    <w:name w:val="footnote reference"/>
    <w:rsid w:val="00D85911"/>
    <w:rPr>
      <w:rFonts w:ascii="Times New Roman" w:hAnsi="Times New Roman" w:cs="Times New Roman"/>
      <w:vertAlign w:val="superscript"/>
    </w:rPr>
  </w:style>
  <w:style w:type="character" w:styleId="a9">
    <w:name w:val="Hyperlink"/>
    <w:basedOn w:val="a0"/>
    <w:uiPriority w:val="99"/>
    <w:unhideWhenUsed/>
    <w:rsid w:val="00D417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73567">
      <w:bodyDiv w:val="1"/>
      <w:marLeft w:val="0"/>
      <w:marRight w:val="0"/>
      <w:marTop w:val="0"/>
      <w:marBottom w:val="0"/>
      <w:divBdr>
        <w:top w:val="none" w:sz="0" w:space="0" w:color="auto"/>
        <w:left w:val="none" w:sz="0" w:space="0" w:color="auto"/>
        <w:bottom w:val="none" w:sz="0" w:space="0" w:color="auto"/>
        <w:right w:val="none" w:sz="0" w:space="0" w:color="auto"/>
      </w:divBdr>
    </w:div>
    <w:div w:id="1197156574">
      <w:bodyDiv w:val="1"/>
      <w:marLeft w:val="0"/>
      <w:marRight w:val="0"/>
      <w:marTop w:val="0"/>
      <w:marBottom w:val="0"/>
      <w:divBdr>
        <w:top w:val="none" w:sz="0" w:space="0" w:color="auto"/>
        <w:left w:val="none" w:sz="0" w:space="0" w:color="auto"/>
        <w:bottom w:val="none" w:sz="0" w:space="0" w:color="auto"/>
        <w:right w:val="none" w:sz="0" w:space="0" w:color="auto"/>
      </w:divBdr>
    </w:div>
    <w:div w:id="1603875033">
      <w:bodyDiv w:val="1"/>
      <w:marLeft w:val="0"/>
      <w:marRight w:val="0"/>
      <w:marTop w:val="0"/>
      <w:marBottom w:val="0"/>
      <w:divBdr>
        <w:top w:val="none" w:sz="0" w:space="0" w:color="auto"/>
        <w:left w:val="none" w:sz="0" w:space="0" w:color="auto"/>
        <w:bottom w:val="none" w:sz="0" w:space="0" w:color="auto"/>
        <w:right w:val="none" w:sz="0" w:space="0" w:color="auto"/>
      </w:divBdr>
    </w:div>
    <w:div w:id="1603996521">
      <w:bodyDiv w:val="1"/>
      <w:marLeft w:val="0"/>
      <w:marRight w:val="0"/>
      <w:marTop w:val="0"/>
      <w:marBottom w:val="0"/>
      <w:divBdr>
        <w:top w:val="none" w:sz="0" w:space="0" w:color="auto"/>
        <w:left w:val="none" w:sz="0" w:space="0" w:color="auto"/>
        <w:bottom w:val="none" w:sz="0" w:space="0" w:color="auto"/>
        <w:right w:val="none" w:sz="0" w:space="0" w:color="auto"/>
      </w:divBdr>
    </w:div>
    <w:div w:id="20368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torgi-online.com" TargetMode="External"/><Relationship Id="rId13" Type="http://schemas.openxmlformats.org/officeDocument/2006/relationships/hyperlink" Target="consultantplus://offline/ref=88E93D338E5B15FE9309AA4760B0954AEFF2E15FCD93C9542E98FB6E62572E660034B7C94ED36A6070202DD9FE3F9696E9B16858ADE52925GEsDK" TargetMode="External"/><Relationship Id="rId18" Type="http://schemas.openxmlformats.org/officeDocument/2006/relationships/hyperlink" Target="consultantplus://offline/ref=15925C5A9F7C0B8883AAE9D40C94892CE794E88585B620DB09F200DBCD533D9285BBE6E3685442049C6238021C22D31325B6AAA7C1DCi6lBK" TargetMode="External"/><Relationship Id="rId26" Type="http://schemas.openxmlformats.org/officeDocument/2006/relationships/hyperlink" Target="mailto:resblnica1@rambler.ru" TargetMode="External"/><Relationship Id="rId3" Type="http://schemas.openxmlformats.org/officeDocument/2006/relationships/settings" Target="settings.xml"/><Relationship Id="rId21" Type="http://schemas.openxmlformats.org/officeDocument/2006/relationships/hyperlink" Target="consultantplus://offline/ref=15925C5A9F7C0B8883AAE9D40C94892CE794E88585B620DB09F200DBCD533D9285BBE6E66B51495B9977295A1120CF0D22AFB6A5C0iDl4K" TargetMode="External"/><Relationship Id="rId7" Type="http://schemas.openxmlformats.org/officeDocument/2006/relationships/hyperlink" Target="mailto:zakupkirb1@mail.ru" TargetMode="External"/><Relationship Id="rId12" Type="http://schemas.openxmlformats.org/officeDocument/2006/relationships/hyperlink" Target="https://login.consultant.ru/link/?rnd=9D4779CDDEDCF74756DB907ED9FADFA2&amp;req=doc&amp;base=LAW&amp;n=301797&amp;dst=100008&amp;fld=134&amp;REFFIELD=134&amp;REFDST=1650&amp;REFDOC=334438&amp;REFBASE=LAW&amp;stat=refcode%3D16610%3Bdstident%3D100008%3Bindex%3D3402&amp;date=07.04.2020" TargetMode="External"/><Relationship Id="rId17" Type="http://schemas.openxmlformats.org/officeDocument/2006/relationships/hyperlink" Target="consultantplus://offline/ref=15925C5A9F7C0B8883AAE9D40C94892CE794E88585B620DB09F200DBCD533D9285BBE6E368554B049C6238021C22D31325B6AAA7C1DCi6lBK" TargetMode="External"/><Relationship Id="rId25" Type="http://schemas.openxmlformats.org/officeDocument/2006/relationships/hyperlink" Target="http://www.consultant.ru/document/cons_doc_LAW_315347/61657e3f731b9c26e662efa54b60c51fd48fded0/" TargetMode="External"/><Relationship Id="rId2" Type="http://schemas.openxmlformats.org/officeDocument/2006/relationships/styles" Target="styles.xml"/><Relationship Id="rId16" Type="http://schemas.openxmlformats.org/officeDocument/2006/relationships/hyperlink" Target="consultantplus://offline/ref=15925C5A9F7C0B8883AAE9D40C94892CE797EB8584B920DB09F200DBCD533D9285BBE6E369554307C83828065577DC0D27AFB4A2DFDF622Ei1l0K" TargetMode="External"/><Relationship Id="rId20" Type="http://schemas.openxmlformats.org/officeDocument/2006/relationships/hyperlink" Target="consultantplus://offline/ref=15925C5A9F7C0B8883AAE9D40C94892CE794E88585B620DB09F200DBCD533D9285BBE6E3685440049C6238021C22D31325B6AAA7C1DCi6lB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31171E5552FDF58E0B61F6FB139D4EED60338CF5EC64DC3FFDD96CA772391B304258EB0738285BEB35523DC332CD3FCEDBD542D9uEC" TargetMode="External"/><Relationship Id="rId24" Type="http://schemas.openxmlformats.org/officeDocument/2006/relationships/hyperlink" Target="http://www.consultant.ru/document/cons_doc_LAW_315347/61657e3f731b9c26e662efa54b60c51fd48fded0/" TargetMode="External"/><Relationship Id="rId5" Type="http://schemas.openxmlformats.org/officeDocument/2006/relationships/footnotes" Target="footnotes.xml"/><Relationship Id="rId15" Type="http://schemas.openxmlformats.org/officeDocument/2006/relationships/hyperlink" Target="consultantplus://offline/ref=00FAE556F7FDE597DAFD195F0CDF01B91B4186926EF4A33CAAB58AAAC6EE134042EECF8C727E450EB81633C0D0D9662F251817E31C18W5w0K" TargetMode="External"/><Relationship Id="rId23" Type="http://schemas.openxmlformats.org/officeDocument/2006/relationships/hyperlink" Target="consultantplus://offline/ref=25EC65EF623E59CC8D75B23E47B2B47552BAEC63A436267F5B30867114E048E3AB49C4967DED1D7C85A9C6F5D4A684B760C67E795AA84F2FS5z0K" TargetMode="External"/><Relationship Id="rId28" Type="http://schemas.openxmlformats.org/officeDocument/2006/relationships/theme" Target="theme/theme1.xml"/><Relationship Id="rId10" Type="http://schemas.openxmlformats.org/officeDocument/2006/relationships/hyperlink" Target="consultantplus://offline/ref=6631171E5552FDF58E0B61F6FB139D4EED60338CF5EC64DC3FFDD96CA772391B304258E80D38285BEB35523DC332CD3FCEDBD542D9uEC" TargetMode="External"/><Relationship Id="rId19" Type="http://schemas.openxmlformats.org/officeDocument/2006/relationships/hyperlink" Target="consultantplus://offline/ref=15925C5A9F7C0B8883AAE9D40C94892CE794E88585B620DB09F200DBCD533D9285BBE6E3685443049C6238021C22D31325B6AAA7C1DCi6lBK" TargetMode="External"/><Relationship Id="rId4" Type="http://schemas.openxmlformats.org/officeDocument/2006/relationships/webSettings" Target="webSettings.xml"/><Relationship Id="rId9" Type="http://schemas.openxmlformats.org/officeDocument/2006/relationships/hyperlink" Target="consultantplus://offline/ref=6631171E5552FDF58E0B61F6FB139D4EED60338CF5EC64DC3FFDD96CA772391B304258EF0F672D4EFA6D5E3DDC2DCD20D2D9D4D4uAC" TargetMode="External"/><Relationship Id="rId14" Type="http://schemas.openxmlformats.org/officeDocument/2006/relationships/hyperlink" Target="consultantplus://offline/ref=00FAE556F7FDE597DAFD195F0CDF01B91B4186926EF4A33CAAB58AAAC6EE134042EECF8C727E460EB81633C0D0D9662F251817E31C18W5w0K" TargetMode="External"/><Relationship Id="rId22" Type="http://schemas.openxmlformats.org/officeDocument/2006/relationships/hyperlink" Target="consultantplus://offline/ref=25EC65EF623E59CC8D75B23E47B2B47552BAEC63A436267F5B30867114E048E3AB49C4967DEC117A8AA9C6F5D4A684B760C67E795AA84F2FS5z0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16</Pages>
  <Words>7000</Words>
  <Characters>39905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8</cp:revision>
  <dcterms:created xsi:type="dcterms:W3CDTF">2021-06-24T12:21:00Z</dcterms:created>
  <dcterms:modified xsi:type="dcterms:W3CDTF">2021-09-27T06:53:00Z</dcterms:modified>
</cp:coreProperties>
</file>