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1B" w:rsidRDefault="00C5290F">
      <w:pPr>
        <w:pStyle w:val="ConsPlusNormal"/>
        <w:jc w:val="right"/>
        <w:rPr>
          <w:rFonts w:eastAsia="Calibri"/>
        </w:rPr>
      </w:pPr>
      <w:r>
        <w:rPr>
          <w:rFonts w:eastAsia="Calibri"/>
        </w:rPr>
        <w:t xml:space="preserve"> </w:t>
      </w:r>
    </w:p>
    <w:p w:rsidR="00096B1B" w:rsidRDefault="00096B1B">
      <w:pPr>
        <w:pStyle w:val="ConsPlusNormal"/>
        <w:jc w:val="both"/>
      </w:pPr>
    </w:p>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Договор</w:t>
      </w:r>
    </w:p>
    <w:p w:rsidR="00096B1B" w:rsidRPr="00405526" w:rsidRDefault="00405526">
      <w:pPr>
        <w:pStyle w:val="ConsPlusNormal"/>
        <w:jc w:val="center"/>
        <w:rPr>
          <w:rFonts w:ascii="Times New Roman" w:hAnsi="Times New Roman" w:cs="Times New Roman"/>
          <w:sz w:val="24"/>
          <w:szCs w:val="24"/>
        </w:rPr>
      </w:pPr>
      <w:r w:rsidRPr="00405526">
        <w:rPr>
          <w:szCs w:val="28"/>
        </w:rPr>
        <w:t xml:space="preserve">на поставку   продуктов питания (овощи, фрукты, </w:t>
      </w:r>
      <w:proofErr w:type="gramStart"/>
      <w:r w:rsidRPr="00405526">
        <w:rPr>
          <w:szCs w:val="28"/>
        </w:rPr>
        <w:t xml:space="preserve">зелень) </w:t>
      </w:r>
      <w:r>
        <w:rPr>
          <w:szCs w:val="28"/>
        </w:rPr>
        <w:t xml:space="preserve"> на</w:t>
      </w:r>
      <w:proofErr w:type="gramEnd"/>
      <w:r>
        <w:rPr>
          <w:szCs w:val="28"/>
        </w:rPr>
        <w:t xml:space="preserve"> период октябрь- декабрь 2021 для нужд ГАПОУ КК КИТТ</w:t>
      </w:r>
      <w:r w:rsidRPr="00405526">
        <w:rPr>
          <w:rFonts w:ascii="Times New Roman" w:hAnsi="Times New Roman" w:cs="Times New Roman"/>
          <w:sz w:val="24"/>
          <w:szCs w:val="24"/>
        </w:rPr>
        <w:t xml:space="preserve"> </w:t>
      </w:r>
      <w:r w:rsidR="00C5290F" w:rsidRPr="00405526">
        <w:rPr>
          <w:rFonts w:ascii="Times New Roman" w:hAnsi="Times New Roman" w:cs="Times New Roman"/>
          <w:sz w:val="24"/>
          <w:szCs w:val="24"/>
        </w:rPr>
        <w:t xml:space="preserve"> </w:t>
      </w:r>
    </w:p>
    <w:p w:rsidR="00096B1B" w:rsidRDefault="00096B1B">
      <w:pPr>
        <w:pStyle w:val="ConsPlusNormal"/>
        <w:jc w:val="both"/>
        <w:rPr>
          <w:rFonts w:ascii="Times New Roman" w:hAnsi="Times New Roman" w:cs="Times New Roman"/>
          <w:sz w:val="24"/>
          <w:szCs w:val="24"/>
        </w:rPr>
      </w:pPr>
    </w:p>
    <w:tbl>
      <w:tblPr>
        <w:tblW w:w="9579" w:type="dxa"/>
        <w:tblLayout w:type="fixed"/>
        <w:tblCellMar>
          <w:top w:w="102" w:type="dxa"/>
          <w:left w:w="62" w:type="dxa"/>
          <w:bottom w:w="102" w:type="dxa"/>
          <w:right w:w="62" w:type="dxa"/>
        </w:tblCellMar>
        <w:tblLook w:val="04A0" w:firstRow="1" w:lastRow="0" w:firstColumn="1" w:lastColumn="0" w:noHBand="0" w:noVBand="1"/>
      </w:tblPr>
      <w:tblGrid>
        <w:gridCol w:w="1701"/>
        <w:gridCol w:w="4535"/>
        <w:gridCol w:w="340"/>
        <w:gridCol w:w="1133"/>
        <w:gridCol w:w="737"/>
        <w:gridCol w:w="1133"/>
      </w:tblGrid>
      <w:tr w:rsidR="00096B1B">
        <w:tc>
          <w:tcPr>
            <w:tcW w:w="1701" w:type="dxa"/>
          </w:tcPr>
          <w:p w:rsidR="00096B1B" w:rsidRDefault="00C5290F">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г.Краснодар</w:t>
            </w:r>
            <w:proofErr w:type="spellEnd"/>
          </w:p>
        </w:tc>
        <w:tc>
          <w:tcPr>
            <w:tcW w:w="4535" w:type="dxa"/>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340" w:type="dxa"/>
          </w:tcPr>
          <w:p w:rsidR="00096B1B" w:rsidRDefault="00C5290F">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1133" w:type="dxa"/>
          </w:tcPr>
          <w:p w:rsidR="00096B1B" w:rsidRDefault="00C5290F">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737" w:type="dxa"/>
          </w:tcPr>
          <w:p w:rsidR="00096B1B" w:rsidRDefault="00C5290F">
            <w:pPr>
              <w:pStyle w:val="ConsPlusNormal"/>
              <w:jc w:val="both"/>
              <w:rPr>
                <w:rFonts w:ascii="Times New Roman" w:hAnsi="Times New Roman" w:cs="Times New Roman"/>
                <w:sz w:val="24"/>
                <w:szCs w:val="24"/>
              </w:rPr>
            </w:pPr>
            <w:r>
              <w:rPr>
                <w:rFonts w:ascii="Times New Roman" w:hAnsi="Times New Roman" w:cs="Times New Roman"/>
                <w:sz w:val="24"/>
                <w:szCs w:val="24"/>
              </w:rPr>
              <w:t>2021</w:t>
            </w:r>
          </w:p>
        </w:tc>
        <w:tc>
          <w:tcPr>
            <w:tcW w:w="1133" w:type="dxa"/>
          </w:tcPr>
          <w:p w:rsidR="00096B1B" w:rsidRDefault="00C529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  </w:t>
            </w:r>
          </w:p>
        </w:tc>
      </w:tr>
    </w:tbl>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pPr>
      <w:r>
        <w:rPr>
          <w:rFonts w:ascii="Times New Roman" w:hAnsi="Times New Roman" w:cs="Times New Roman"/>
          <w:sz w:val="24"/>
          <w:szCs w:val="24"/>
        </w:rPr>
        <w:t xml:space="preserve">Государственное автономное профессиональное образовательное учреждение Краснодарского края «Краснодарский информационно-технологический техникум», именуемое  в дальнейшем "Заказчик", в лице исполняющего обязанности директора , действующего на основании Устава, с одной стороны, и ________________________, именуемый в дальнейшем "Поставщик", в лице _________________________________, действующего на основании __________________________________, с другой стороны, вместе именуемые в дальнейшем "Стороны", на основании протокола  от __ ______ 20__ г. N ___ и </w:t>
      </w:r>
      <w:r>
        <w:rPr>
          <w:rStyle w:val="cef1edeee2edeee9f2e5eaf1f2"/>
          <w:sz w:val="24"/>
          <w:szCs w:val="24"/>
        </w:rPr>
        <w:t>с соблюдением требований Федерального закона от 18.07.2011г. № 223-ФЗ «О закупках товаров, работ, услуг определен</w:t>
      </w:r>
      <w:r>
        <w:rPr>
          <w:rStyle w:val="cef1edeee2edeee9f2e5eaf1f2"/>
          <w:sz w:val="24"/>
          <w:szCs w:val="24"/>
        </w:rPr>
        <w:softHyphen/>
        <w:t>ными видами юридических лиц», Положения о закупке товаров, работ, услуг Государственного автономно</w:t>
      </w:r>
      <w:r>
        <w:rPr>
          <w:rStyle w:val="cef1edeee2edeee9f2e5eaf1f2"/>
          <w:sz w:val="24"/>
          <w:szCs w:val="24"/>
        </w:rPr>
        <w:softHyphen/>
        <w:t>го профессионального образовательного учреждения Краснодарского края «Краснодарский информацион</w:t>
      </w:r>
      <w:r>
        <w:rPr>
          <w:rStyle w:val="cef1edeee2edeee9f2e5eaf1f2"/>
          <w:sz w:val="24"/>
          <w:szCs w:val="24"/>
        </w:rPr>
        <w:softHyphen/>
        <w:t>но-технологический техникум»</w:t>
      </w:r>
      <w:r>
        <w:rPr>
          <w:rFonts w:ascii="Times New Roman" w:hAnsi="Times New Roman" w:cs="Times New Roman"/>
          <w:sz w:val="24"/>
          <w:szCs w:val="24"/>
        </w:rPr>
        <w:t>, заключили настоящий договор (далее - Договор)   о нижеследующем:</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ПРЕДМЕТ ДОГОВОРА</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pPr>
      <w:r>
        <w:rPr>
          <w:rFonts w:ascii="Times New Roman" w:hAnsi="Times New Roman" w:cs="Times New Roman"/>
          <w:sz w:val="24"/>
          <w:szCs w:val="24"/>
        </w:rPr>
        <w:t xml:space="preserve">1.1. Поставщик обязуется передать в собственность продукты питания </w:t>
      </w:r>
      <w:r w:rsidR="00405526" w:rsidRPr="00405526">
        <w:rPr>
          <w:szCs w:val="28"/>
        </w:rPr>
        <w:t xml:space="preserve">(овощи, фрукты, зелень) </w:t>
      </w:r>
      <w:r w:rsidR="00405526">
        <w:rPr>
          <w:szCs w:val="28"/>
        </w:rPr>
        <w:t xml:space="preserve"> </w:t>
      </w:r>
      <w:r>
        <w:rPr>
          <w:rFonts w:ascii="Times New Roman" w:hAnsi="Times New Roman" w:cs="Times New Roman"/>
          <w:sz w:val="24"/>
          <w:szCs w:val="24"/>
        </w:rPr>
        <w:t>(далее - Товар) Заказчику в обусловленный настоящим Договором срок, согласно Спецификации (</w:t>
      </w:r>
      <w:hyperlink w:anchor="P303">
        <w:r>
          <w:rPr>
            <w:rFonts w:ascii="Times New Roman" w:hAnsi="Times New Roman" w:cs="Times New Roman"/>
            <w:sz w:val="24"/>
            <w:szCs w:val="24"/>
          </w:rPr>
          <w:t>Приложение N 1</w:t>
        </w:r>
      </w:hyperlink>
      <w:r>
        <w:rPr>
          <w:rFonts w:ascii="Times New Roman" w:hAnsi="Times New Roman" w:cs="Times New Roman"/>
          <w:sz w:val="24"/>
          <w:szCs w:val="24"/>
        </w:rPr>
        <w:t xml:space="preserve"> к настоящему Договору) и Техническому заданию (</w:t>
      </w:r>
      <w:hyperlink w:anchor="P366">
        <w:r>
          <w:rPr>
            <w:rFonts w:ascii="Times New Roman" w:hAnsi="Times New Roman" w:cs="Times New Roman"/>
            <w:sz w:val="24"/>
            <w:szCs w:val="24"/>
          </w:rPr>
          <w:t>Приложение N 2</w:t>
        </w:r>
      </w:hyperlink>
      <w:r>
        <w:rPr>
          <w:rFonts w:ascii="Times New Roman" w:hAnsi="Times New Roman" w:cs="Times New Roman"/>
          <w:sz w:val="24"/>
          <w:szCs w:val="24"/>
        </w:rPr>
        <w:t xml:space="preserve"> к настоящему Договору), а Заказчик обязуется принять и оплатить Товар в порядке и на условиях, предусмотренных настоящим Договором.</w:t>
      </w:r>
    </w:p>
    <w:p w:rsidR="00096B1B" w:rsidRDefault="00C5290F">
      <w:pPr>
        <w:pStyle w:val="ConsPlusNormal"/>
        <w:spacing w:before="220"/>
        <w:ind w:firstLine="540"/>
        <w:jc w:val="both"/>
      </w:pPr>
      <w:r>
        <w:rPr>
          <w:rFonts w:ascii="Times New Roman" w:hAnsi="Times New Roman" w:cs="Times New Roman"/>
          <w:sz w:val="24"/>
          <w:szCs w:val="24"/>
        </w:rPr>
        <w:t>1.2. Наименование и количество поставляемого Товара указаны в Спецификации (</w:t>
      </w:r>
      <w:hyperlink w:anchor="P303">
        <w:r>
          <w:rPr>
            <w:rFonts w:ascii="Times New Roman" w:hAnsi="Times New Roman" w:cs="Times New Roman"/>
            <w:sz w:val="24"/>
            <w:szCs w:val="24"/>
          </w:rPr>
          <w:t>Приложение N 1</w:t>
        </w:r>
      </w:hyperlink>
      <w:r>
        <w:rPr>
          <w:rFonts w:ascii="Times New Roman" w:hAnsi="Times New Roman" w:cs="Times New Roman"/>
          <w:sz w:val="24"/>
          <w:szCs w:val="24"/>
        </w:rPr>
        <w:t xml:space="preserve"> к настоящему Договору). Функциональные, технические и качественные характеристики Товара установлены в Техническом задании (</w:t>
      </w:r>
      <w:hyperlink w:anchor="P366">
        <w:r>
          <w:rPr>
            <w:rFonts w:ascii="Times New Roman" w:hAnsi="Times New Roman" w:cs="Times New Roman"/>
            <w:sz w:val="24"/>
            <w:szCs w:val="24"/>
          </w:rPr>
          <w:t>Приложение N 2</w:t>
        </w:r>
      </w:hyperlink>
      <w:r>
        <w:rPr>
          <w:rFonts w:ascii="Times New Roman" w:hAnsi="Times New Roman" w:cs="Times New Roman"/>
          <w:sz w:val="24"/>
          <w:szCs w:val="24"/>
        </w:rPr>
        <w:t xml:space="preserve"> к настоящему Договору).</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pPr>
      <w:r>
        <w:rPr>
          <w:rFonts w:ascii="Times New Roman" w:hAnsi="Times New Roman" w:cs="Times New Roman"/>
          <w:sz w:val="24"/>
          <w:szCs w:val="24"/>
        </w:rPr>
        <w:t>II. ЦЕНА ДОГОВОРА И ПОРЯДОК РАСЧЕТОВ</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i/>
          <w:sz w:val="24"/>
          <w:szCs w:val="24"/>
        </w:rPr>
        <w:t xml:space="preserve">. </w:t>
      </w:r>
      <w:r>
        <w:rPr>
          <w:rFonts w:ascii="Times New Roman" w:hAnsi="Times New Roman" w:cs="Times New Roman"/>
          <w:sz w:val="24"/>
          <w:szCs w:val="24"/>
        </w:rPr>
        <w:t>Цена Договора   составляет _____________ (______</w:t>
      </w:r>
      <w:proofErr w:type="gramStart"/>
      <w:r>
        <w:rPr>
          <w:rFonts w:ascii="Times New Roman" w:hAnsi="Times New Roman" w:cs="Times New Roman"/>
          <w:sz w:val="24"/>
          <w:szCs w:val="24"/>
        </w:rPr>
        <w:t xml:space="preserve">_)   </w:t>
      </w:r>
      <w:proofErr w:type="gramEnd"/>
      <w:r>
        <w:rPr>
          <w:rFonts w:ascii="Times New Roman" w:hAnsi="Times New Roman" w:cs="Times New Roman"/>
          <w:sz w:val="24"/>
          <w:szCs w:val="24"/>
        </w:rPr>
        <w:t>рублей __ копеек, в том числе НДС - (__ процентов) ________ (______)   рублей __ копеек/НДС не облагается в соответствии с налоговым законодательством Российской Федерации.</w:t>
      </w:r>
    </w:p>
    <w:p w:rsidR="00096B1B" w:rsidRDefault="00C5290F">
      <w:pPr>
        <w:pStyle w:val="ConsPlusNormal"/>
        <w:spacing w:before="220"/>
        <w:ind w:firstLine="540"/>
        <w:jc w:val="both"/>
      </w:pPr>
      <w:bookmarkStart w:id="0" w:name="P34"/>
      <w:bookmarkEnd w:id="0"/>
      <w:r>
        <w:rPr>
          <w:rFonts w:ascii="Times New Roman" w:hAnsi="Times New Roman" w:cs="Times New Roman"/>
          <w:sz w:val="24"/>
          <w:szCs w:val="24"/>
        </w:rPr>
        <w:t>Цена единицы Товара установлена в Спецификации (</w:t>
      </w:r>
      <w:hyperlink w:anchor="P303">
        <w:r>
          <w:rPr>
            <w:rFonts w:ascii="Times New Roman" w:hAnsi="Times New Roman" w:cs="Times New Roman"/>
            <w:sz w:val="24"/>
            <w:szCs w:val="24"/>
          </w:rPr>
          <w:t>Приложение N 1</w:t>
        </w:r>
      </w:hyperlink>
      <w:r>
        <w:rPr>
          <w:rFonts w:ascii="Times New Roman" w:hAnsi="Times New Roman" w:cs="Times New Roman"/>
          <w:sz w:val="24"/>
          <w:szCs w:val="24"/>
        </w:rPr>
        <w:t xml:space="preserve"> к настоящему Договору).</w:t>
      </w:r>
    </w:p>
    <w:p w:rsidR="00096B1B" w:rsidRDefault="00C5290F">
      <w:pPr>
        <w:pStyle w:val="ConsPlusNormal"/>
        <w:spacing w:before="220"/>
        <w:ind w:firstLine="540"/>
        <w:jc w:val="both"/>
        <w:rPr>
          <w:rFonts w:ascii="Times New Roman" w:hAnsi="Times New Roman" w:cs="Times New Roman"/>
          <w:sz w:val="24"/>
          <w:szCs w:val="24"/>
        </w:rPr>
      </w:pPr>
      <w:bookmarkStart w:id="1" w:name="P37"/>
      <w:bookmarkEnd w:id="1"/>
      <w:r>
        <w:rPr>
          <w:rFonts w:ascii="Times New Roman" w:hAnsi="Times New Roman" w:cs="Times New Roman"/>
          <w:sz w:val="24"/>
          <w:szCs w:val="24"/>
        </w:rPr>
        <w:t>2.2.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Цена Договора является твердой и определяется на весь срок исполнения Договора, за исключением случаев, установленных </w:t>
      </w:r>
      <w:hyperlink r:id="rId5">
        <w:r>
          <w:rPr>
            <w:rFonts w:ascii="Times New Roman" w:hAnsi="Times New Roman" w:cs="Times New Roman"/>
            <w:sz w:val="24"/>
            <w:szCs w:val="24"/>
          </w:rPr>
          <w:t>Законом</w:t>
        </w:r>
      </w:hyperlink>
      <w:r>
        <w:rPr>
          <w:rFonts w:ascii="Times New Roman" w:hAnsi="Times New Roman" w:cs="Times New Roman"/>
          <w:sz w:val="24"/>
          <w:szCs w:val="24"/>
        </w:rPr>
        <w:t xml:space="preserve"> </w:t>
      </w:r>
      <w:r>
        <w:rPr>
          <w:rStyle w:val="cef1edeee2edeee9f2e5eaf1f2"/>
          <w:sz w:val="24"/>
          <w:szCs w:val="24"/>
        </w:rPr>
        <w:t xml:space="preserve"> от 18.07.2011г. № 223-ФЗ «О закупках товаров, работ, услуг определен</w:t>
      </w:r>
      <w:r>
        <w:rPr>
          <w:rStyle w:val="cef1edeee2edeee9f2e5eaf1f2"/>
          <w:sz w:val="24"/>
          <w:szCs w:val="24"/>
        </w:rPr>
        <w:softHyphen/>
        <w:t xml:space="preserve">ными видами юридических лиц» </w:t>
      </w:r>
      <w:r>
        <w:rPr>
          <w:rFonts w:ascii="Times New Roman" w:hAnsi="Times New Roman" w:cs="Times New Roman"/>
          <w:sz w:val="24"/>
          <w:szCs w:val="24"/>
        </w:rPr>
        <w:t xml:space="preserve">и настоящим Договором.  </w:t>
      </w:r>
    </w:p>
    <w:p w:rsidR="00096B1B" w:rsidRDefault="00C5290F">
      <w:pPr>
        <w:pStyle w:val="ConsPlusNormal"/>
        <w:spacing w:before="220"/>
        <w:ind w:firstLine="540"/>
        <w:jc w:val="both"/>
      </w:pPr>
      <w:r>
        <w:rPr>
          <w:rFonts w:ascii="Times New Roman" w:hAnsi="Times New Roman" w:cs="Times New Roman"/>
          <w:sz w:val="24"/>
          <w:szCs w:val="24"/>
        </w:rPr>
        <w:lastRenderedPageBreak/>
        <w:t xml:space="preserve">При заключении и исполнении настоящего Договора изменение его условий не допускается, за исключением случаев, </w:t>
      </w:r>
      <w:proofErr w:type="gramStart"/>
      <w:r>
        <w:rPr>
          <w:rFonts w:ascii="Times New Roman" w:hAnsi="Times New Roman" w:cs="Times New Roman"/>
          <w:sz w:val="24"/>
          <w:szCs w:val="24"/>
        </w:rPr>
        <w:t>предусмотренных  гражданским</w:t>
      </w:r>
      <w:proofErr w:type="gramEnd"/>
      <w:r>
        <w:rPr>
          <w:rFonts w:ascii="Times New Roman" w:hAnsi="Times New Roman" w:cs="Times New Roman"/>
          <w:sz w:val="24"/>
          <w:szCs w:val="24"/>
        </w:rPr>
        <w:t xml:space="preserve"> законодательством Российской Федерации в порядке, предусмотренном Федеральным законом от 18.07.2011г. № 223-ФЗ «О закупках товаров, работ, услуг определен</w:t>
      </w:r>
      <w:r>
        <w:rPr>
          <w:rFonts w:ascii="Times New Roman" w:hAnsi="Times New Roman" w:cs="Times New Roman"/>
          <w:sz w:val="24"/>
          <w:szCs w:val="24"/>
        </w:rPr>
        <w:softHyphen/>
        <w:t>ными видами юридических лиц».</w:t>
      </w:r>
    </w:p>
    <w:p w:rsidR="00096B1B" w:rsidRDefault="00C5290F">
      <w:pPr>
        <w:pStyle w:val="ConsPlusNormal"/>
        <w:spacing w:before="220"/>
        <w:ind w:firstLine="540"/>
        <w:jc w:val="both"/>
      </w:pPr>
      <w:r>
        <w:rPr>
          <w:rFonts w:ascii="Times New Roman" w:hAnsi="Times New Roman" w:cs="Times New Roman"/>
          <w:sz w:val="24"/>
          <w:szCs w:val="24"/>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w:t>
      </w:r>
    </w:p>
    <w:p w:rsidR="00096B1B" w:rsidRDefault="00C5290F">
      <w:pPr>
        <w:pStyle w:val="ConsPlusNormal"/>
        <w:spacing w:before="220"/>
        <w:ind w:firstLine="540"/>
        <w:jc w:val="both"/>
      </w:pPr>
      <w:bookmarkStart w:id="2" w:name="P41"/>
      <w:bookmarkEnd w:id="2"/>
      <w:r>
        <w:rPr>
          <w:rFonts w:ascii="Times New Roman" w:hAnsi="Times New Roman" w:cs="Times New Roman"/>
          <w:sz w:val="24"/>
          <w:szCs w:val="24"/>
        </w:rPr>
        <w:t>2.3. Источник финансирования Договора:</w:t>
      </w:r>
    </w:p>
    <w:p w:rsidR="00096B1B" w:rsidRDefault="00C5290F">
      <w:pPr>
        <w:pStyle w:val="western"/>
        <w:spacing w:before="0" w:after="0"/>
      </w:pPr>
      <w:r>
        <w:rPr>
          <w:lang w:eastAsia="en-US"/>
        </w:rPr>
        <w:t xml:space="preserve">- средства краевого бюджета;                                                  </w:t>
      </w:r>
    </w:p>
    <w:p w:rsidR="00405526" w:rsidRDefault="00C5290F" w:rsidP="00405526">
      <w:pPr>
        <w:pStyle w:val="western"/>
        <w:spacing w:before="0" w:after="0"/>
      </w:pPr>
      <w:r>
        <w:rPr>
          <w:lang w:eastAsia="en-US"/>
        </w:rPr>
        <w:t xml:space="preserve">- </w:t>
      </w:r>
      <w:r>
        <w:t>за счет средств от приносящей доход и иных видов деятельности;</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42">
        <w:r>
          <w:rPr>
            <w:rFonts w:ascii="Times New Roman" w:hAnsi="Times New Roman" w:cs="Times New Roman"/>
            <w:sz w:val="24"/>
            <w:szCs w:val="24"/>
          </w:rPr>
          <w:t>Приложением N 4</w:t>
        </w:r>
      </w:hyperlink>
      <w:r>
        <w:rPr>
          <w:rFonts w:ascii="Times New Roman" w:hAnsi="Times New Roman" w:cs="Times New Roman"/>
          <w:sz w:val="24"/>
          <w:szCs w:val="24"/>
        </w:rPr>
        <w:t xml:space="preserve"> к настоящему Договору (далее - Заявка), производится Заказчиком на основании счета, предоставленного Поставщиком, в течение 15 (пятнадцати) календарных  дней со дня подписания Сторонами соответствующей товарной накладной по </w:t>
      </w:r>
      <w:hyperlink r:id="rId6">
        <w:r>
          <w:rPr>
            <w:rFonts w:ascii="Times New Roman" w:hAnsi="Times New Roman" w:cs="Times New Roman"/>
            <w:sz w:val="24"/>
            <w:szCs w:val="24"/>
          </w:rPr>
          <w:t>форме N ТОРГ-12</w:t>
        </w:r>
      </w:hyperlink>
      <w:r>
        <w:rPr>
          <w:rFonts w:ascii="Times New Roman" w:hAnsi="Times New Roman" w:cs="Times New Roman"/>
          <w:sz w:val="24"/>
          <w:szCs w:val="24"/>
        </w:rPr>
        <w:t xml:space="preserve"> </w:t>
      </w:r>
    </w:p>
    <w:p w:rsidR="00096B1B" w:rsidRDefault="00C5290F">
      <w:pPr>
        <w:pStyle w:val="ConsPlusNormal"/>
        <w:spacing w:before="220"/>
        <w:ind w:firstLine="540"/>
        <w:jc w:val="both"/>
      </w:pPr>
      <w:bookmarkStart w:id="3" w:name="P56"/>
      <w:bookmarkEnd w:id="3"/>
      <w:r>
        <w:rPr>
          <w:rFonts w:ascii="Times New Roman" w:hAnsi="Times New Roman" w:cs="Times New Roman"/>
          <w:sz w:val="24"/>
          <w:szCs w:val="24"/>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096B1B" w:rsidRDefault="00C5290F">
      <w:pPr>
        <w:pStyle w:val="ConsPlusNormal"/>
        <w:spacing w:before="220"/>
        <w:ind w:firstLine="540"/>
        <w:jc w:val="both"/>
      </w:pPr>
      <w:r>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6B1B" w:rsidRDefault="00C5290F">
      <w:pPr>
        <w:pStyle w:val="ConsPlusNormal"/>
        <w:spacing w:before="220"/>
        <w:ind w:firstLine="540"/>
        <w:jc w:val="both"/>
      </w:pPr>
      <w:bookmarkStart w:id="4" w:name="P58"/>
      <w:bookmarkEnd w:id="4"/>
      <w:r>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Договоре.</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 ПОРЯДОК, СРОКИ И УСЛОВИЯ ПОСТАВКИ И ПРИЕМКИ ТОВАРА</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Получение Товара Заказчиком </w:t>
      </w:r>
      <w:proofErr w:type="gramStart"/>
      <w:r>
        <w:rPr>
          <w:rFonts w:ascii="Times New Roman" w:hAnsi="Times New Roman" w:cs="Times New Roman"/>
          <w:sz w:val="24"/>
          <w:szCs w:val="24"/>
        </w:rPr>
        <w:t>осуществляется  партиями</w:t>
      </w:r>
      <w:proofErr w:type="gramEnd"/>
      <w:r>
        <w:rPr>
          <w:rFonts w:ascii="Times New Roman" w:hAnsi="Times New Roman" w:cs="Times New Roman"/>
          <w:sz w:val="24"/>
          <w:szCs w:val="24"/>
        </w:rPr>
        <w:t xml:space="preserve"> в соответствии с условиями настоящего Договора. Количество Товара в каждой партии определяется на основании Заявки </w:t>
      </w:r>
      <w:proofErr w:type="gramStart"/>
      <w:r>
        <w:rPr>
          <w:rFonts w:ascii="Times New Roman" w:hAnsi="Times New Roman" w:cs="Times New Roman"/>
          <w:sz w:val="24"/>
          <w:szCs w:val="24"/>
        </w:rPr>
        <w:t>Заказчика  на</w:t>
      </w:r>
      <w:proofErr w:type="gramEnd"/>
      <w:r>
        <w:rPr>
          <w:rFonts w:ascii="Times New Roman" w:hAnsi="Times New Roman" w:cs="Times New Roman"/>
          <w:sz w:val="24"/>
          <w:szCs w:val="24"/>
        </w:rPr>
        <w:t xml:space="preserve"> поставку Товара.   </w:t>
      </w:r>
    </w:p>
    <w:p w:rsidR="00096B1B" w:rsidRDefault="00C5290F">
      <w:pPr>
        <w:pStyle w:val="ConsPlusNormal"/>
        <w:spacing w:before="220"/>
        <w:ind w:firstLine="540"/>
        <w:jc w:val="both"/>
      </w:pPr>
      <w:r>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52">
        <w:r>
          <w:rPr>
            <w:rFonts w:ascii="Times New Roman" w:hAnsi="Times New Roman" w:cs="Times New Roman"/>
            <w:sz w:val="24"/>
            <w:szCs w:val="24"/>
          </w:rPr>
          <w:t>пунктом 11.1</w:t>
        </w:r>
      </w:hyperlink>
      <w:r>
        <w:rPr>
          <w:rFonts w:ascii="Times New Roman" w:hAnsi="Times New Roman" w:cs="Times New Roman"/>
          <w:sz w:val="24"/>
          <w:szCs w:val="24"/>
        </w:rPr>
        <w:t xml:space="preserve"> настоящего Договора.</w:t>
      </w:r>
    </w:p>
    <w:p w:rsidR="00096B1B" w:rsidRPr="00405526" w:rsidRDefault="00C5290F" w:rsidP="00405526">
      <w:pPr>
        <w:pStyle w:val="ConsPlusNormal"/>
        <w:spacing w:before="220"/>
        <w:ind w:firstLine="540"/>
        <w:jc w:val="both"/>
      </w:pPr>
      <w:proofErr w:type="gramStart"/>
      <w:r>
        <w:rPr>
          <w:rFonts w:ascii="Times New Roman" w:hAnsi="Times New Roman" w:cs="Times New Roman"/>
          <w:sz w:val="24"/>
          <w:szCs w:val="24"/>
        </w:rPr>
        <w:t>Поставка  Товара</w:t>
      </w:r>
      <w:proofErr w:type="gramEnd"/>
      <w:r>
        <w:rPr>
          <w:rFonts w:ascii="Times New Roman" w:hAnsi="Times New Roman" w:cs="Times New Roman"/>
          <w:sz w:val="24"/>
          <w:szCs w:val="24"/>
        </w:rPr>
        <w:t xml:space="preserve"> по Заявкам осуществляется в течение 1 рабочего   дня со дня отправки Заявки Заказчиком .</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  Поставка Товара по Заявкам осуществляется Поставщиком по адресу: </w:t>
      </w:r>
      <w:proofErr w:type="spellStart"/>
      <w:r>
        <w:rPr>
          <w:rFonts w:ascii="Times New Roman" w:hAnsi="Times New Roman" w:cs="Times New Roman"/>
          <w:sz w:val="24"/>
          <w:szCs w:val="24"/>
        </w:rPr>
        <w:t>г.Краснодар</w:t>
      </w:r>
      <w:proofErr w:type="spellEnd"/>
      <w:r>
        <w:rPr>
          <w:rFonts w:ascii="Times New Roman" w:hAnsi="Times New Roman" w:cs="Times New Roman"/>
          <w:sz w:val="24"/>
          <w:szCs w:val="24"/>
        </w:rPr>
        <w:t xml:space="preserve">, ул. 1-е мая </w:t>
      </w:r>
      <w:proofErr w:type="gramStart"/>
      <w:r>
        <w:rPr>
          <w:rFonts w:ascii="Times New Roman" w:hAnsi="Times New Roman" w:cs="Times New Roman"/>
          <w:sz w:val="24"/>
          <w:szCs w:val="24"/>
        </w:rPr>
        <w:t>298,а.</w:t>
      </w:r>
      <w:proofErr w:type="gramEnd"/>
      <w:r>
        <w:rPr>
          <w:rFonts w:ascii="Times New Roman" w:hAnsi="Times New Roman" w:cs="Times New Roman"/>
          <w:sz w:val="24"/>
          <w:szCs w:val="24"/>
        </w:rPr>
        <w:t xml:space="preserve"> </w:t>
      </w:r>
    </w:p>
    <w:p w:rsidR="00096B1B" w:rsidRDefault="00C5290F">
      <w:pPr>
        <w:pStyle w:val="ConsPlusNormal"/>
        <w:spacing w:before="220"/>
        <w:ind w:firstLine="540"/>
        <w:jc w:val="both"/>
      </w:pPr>
      <w:bookmarkStart w:id="5" w:name="P87"/>
      <w:bookmarkEnd w:id="5"/>
      <w:r>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w:t>
      </w:r>
      <w:hyperlink r:id="rId7">
        <w:r>
          <w:rPr>
            <w:rFonts w:ascii="Times New Roman" w:hAnsi="Times New Roman" w:cs="Times New Roman"/>
            <w:sz w:val="24"/>
            <w:szCs w:val="24"/>
          </w:rPr>
          <w:t>форме N ТОРГ-12</w:t>
        </w:r>
      </w:hyperlink>
      <w:r>
        <w:rPr>
          <w:rFonts w:ascii="Times New Roman" w:hAnsi="Times New Roman" w:cs="Times New Roman"/>
          <w:sz w:val="24"/>
          <w:szCs w:val="24"/>
        </w:rPr>
        <w:t xml:space="preserve"> в 2 (двух) экземплярах (по 1 (одному) экземпляру для каждой из Сторон) и счет.</w:t>
      </w:r>
    </w:p>
    <w:p w:rsidR="00096B1B" w:rsidRDefault="00C5290F">
      <w:pPr>
        <w:pStyle w:val="ConsPlusNormal"/>
        <w:spacing w:before="220"/>
        <w:ind w:firstLine="540"/>
        <w:jc w:val="both"/>
      </w:pPr>
      <w:r>
        <w:rPr>
          <w:rFonts w:ascii="Times New Roman" w:hAnsi="Times New Roman" w:cs="Times New Roman"/>
          <w:sz w:val="24"/>
          <w:szCs w:val="24"/>
        </w:rPr>
        <w:lastRenderedPageBreak/>
        <w:t xml:space="preserve">Вместе с товарной накладной по </w:t>
      </w:r>
      <w:hyperlink r:id="rId8">
        <w:r>
          <w:rPr>
            <w:rFonts w:ascii="Times New Roman" w:hAnsi="Times New Roman" w:cs="Times New Roman"/>
            <w:sz w:val="24"/>
            <w:szCs w:val="24"/>
          </w:rPr>
          <w:t>форме N ТОРГ-12</w:t>
        </w:r>
      </w:hyperlink>
      <w:r>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  .</w:t>
      </w:r>
    </w:p>
    <w:p w:rsidR="00096B1B" w:rsidRDefault="00C5290F">
      <w:pPr>
        <w:pStyle w:val="ConsPlusNormal"/>
        <w:spacing w:before="220"/>
        <w:ind w:firstLine="540"/>
        <w:jc w:val="both"/>
      </w:pPr>
      <w:r>
        <w:rPr>
          <w:rFonts w:ascii="Times New Roman" w:hAnsi="Times New Roman" w:cs="Times New Roman"/>
          <w:sz w:val="24"/>
          <w:szCs w:val="24"/>
        </w:rPr>
        <w:t xml:space="preserve">В </w:t>
      </w:r>
      <w:proofErr w:type="gramStart"/>
      <w:r>
        <w:rPr>
          <w:rFonts w:ascii="Times New Roman" w:hAnsi="Times New Roman" w:cs="Times New Roman"/>
          <w:sz w:val="24"/>
          <w:szCs w:val="24"/>
        </w:rPr>
        <w:t>день  получения</w:t>
      </w:r>
      <w:proofErr w:type="gramEnd"/>
      <w:r>
        <w:rPr>
          <w:rFonts w:ascii="Times New Roman" w:hAnsi="Times New Roman" w:cs="Times New Roman"/>
          <w:sz w:val="24"/>
          <w:szCs w:val="24"/>
        </w:rPr>
        <w:t xml:space="preserve"> (выборки)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96B1B" w:rsidRDefault="00C5290F">
      <w:pPr>
        <w:pStyle w:val="ConsPlusNormal"/>
        <w:spacing w:before="220"/>
        <w:ind w:firstLine="540"/>
        <w:jc w:val="both"/>
      </w:pPr>
      <w:r>
        <w:rPr>
          <w:rFonts w:ascii="Times New Roman" w:hAnsi="Times New Roman" w:cs="Times New Roman"/>
          <w:sz w:val="24"/>
          <w:szCs w:val="24"/>
        </w:rPr>
        <w:t xml:space="preserve">Для проверки поставленного Товара   в части соответствия </w:t>
      </w:r>
      <w:proofErr w:type="gramStart"/>
      <w:r>
        <w:rPr>
          <w:rFonts w:ascii="Times New Roman" w:hAnsi="Times New Roman" w:cs="Times New Roman"/>
          <w:sz w:val="24"/>
          <w:szCs w:val="24"/>
        </w:rPr>
        <w:t>Товара  условиям</w:t>
      </w:r>
      <w:proofErr w:type="gramEnd"/>
      <w:r>
        <w:rPr>
          <w:rFonts w:ascii="Times New Roman" w:hAnsi="Times New Roman" w:cs="Times New Roman"/>
          <w:sz w:val="24"/>
          <w:szCs w:val="24"/>
        </w:rPr>
        <w:t xml:space="preserve"> настоящего Договора Заказчик имеет право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на основании договоров, заключенных в соответствии с </w:t>
      </w:r>
      <w:hyperlink r:id="rId9">
        <w:r>
          <w:rPr>
            <w:rFonts w:ascii="Times New Roman" w:hAnsi="Times New Roman" w:cs="Times New Roman"/>
            <w:sz w:val="24"/>
            <w:szCs w:val="24"/>
          </w:rPr>
          <w:t>Законом</w:t>
        </w:r>
      </w:hyperlink>
      <w:r>
        <w:rPr>
          <w:rFonts w:ascii="Times New Roman" w:hAnsi="Times New Roman" w:cs="Times New Roman"/>
          <w:sz w:val="24"/>
          <w:szCs w:val="24"/>
        </w:rPr>
        <w:t xml:space="preserve"> N 223-ФЗ.</w:t>
      </w:r>
    </w:p>
    <w:p w:rsidR="00096B1B" w:rsidRDefault="00C5290F">
      <w:pPr>
        <w:pStyle w:val="ConsPlusNormal"/>
        <w:spacing w:before="220"/>
        <w:ind w:firstLine="540"/>
        <w:jc w:val="both"/>
      </w:pPr>
      <w:r>
        <w:rPr>
          <w:rFonts w:ascii="Times New Roman" w:hAnsi="Times New Roman" w:cs="Times New Roman"/>
          <w:sz w:val="24"/>
          <w:szCs w:val="24"/>
        </w:rPr>
        <w:t xml:space="preserve">Заказчик вправе для проведения экспертизы </w:t>
      </w:r>
      <w:proofErr w:type="gramStart"/>
      <w:r>
        <w:rPr>
          <w:rFonts w:ascii="Times New Roman" w:hAnsi="Times New Roman" w:cs="Times New Roman"/>
          <w:sz w:val="24"/>
          <w:szCs w:val="24"/>
        </w:rPr>
        <w:t>Товара  осуществлять</w:t>
      </w:r>
      <w:proofErr w:type="gramEnd"/>
      <w:r>
        <w:rPr>
          <w:rFonts w:ascii="Times New Roman" w:hAnsi="Times New Roman" w:cs="Times New Roman"/>
          <w:sz w:val="24"/>
          <w:szCs w:val="24"/>
        </w:rPr>
        <w:t xml:space="preserve">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w:t>
      </w:r>
    </w:p>
    <w:p w:rsidR="00096B1B" w:rsidRDefault="00C5290F">
      <w:pPr>
        <w:pStyle w:val="ConsPlusNormal"/>
        <w:spacing w:before="220"/>
        <w:ind w:firstLine="540"/>
        <w:jc w:val="both"/>
      </w:pPr>
      <w:r>
        <w:rPr>
          <w:rFonts w:ascii="Times New Roman" w:hAnsi="Times New Roman" w:cs="Times New Roman"/>
          <w:sz w:val="24"/>
          <w:szCs w:val="24"/>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96B1B" w:rsidRDefault="00C5290F">
      <w:pPr>
        <w:pStyle w:val="ConsPlusNormal"/>
        <w:spacing w:before="220"/>
        <w:ind w:firstLine="540"/>
        <w:jc w:val="both"/>
      </w:pPr>
      <w:r>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096B1B" w:rsidRDefault="00C5290F">
      <w:pPr>
        <w:pStyle w:val="ConsPlusNormal"/>
        <w:spacing w:before="220"/>
        <w:ind w:firstLine="540"/>
        <w:jc w:val="both"/>
      </w:pPr>
      <w:r>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товарную накладную по </w:t>
      </w:r>
      <w:hyperlink r:id="rId10">
        <w:r>
          <w:rPr>
            <w:rFonts w:ascii="Times New Roman" w:hAnsi="Times New Roman" w:cs="Times New Roman"/>
            <w:sz w:val="24"/>
            <w:szCs w:val="24"/>
          </w:rPr>
          <w:t>форме N ТОРГ-12</w:t>
        </w:r>
      </w:hyperlink>
      <w:r>
        <w:rPr>
          <w:rFonts w:ascii="Times New Roman" w:hAnsi="Times New Roman" w:cs="Times New Roman"/>
          <w:sz w:val="24"/>
          <w:szCs w:val="24"/>
        </w:rPr>
        <w:t xml:space="preserve"> в течение 3 (трех) календарных  дней с момента доставки Товара.</w:t>
      </w:r>
    </w:p>
    <w:p w:rsidR="00096B1B" w:rsidRDefault="00C5290F">
      <w:pPr>
        <w:pStyle w:val="ConsPlusNormal"/>
        <w:spacing w:before="220"/>
        <w:ind w:firstLine="540"/>
        <w:jc w:val="both"/>
      </w:pPr>
      <w:r>
        <w:rPr>
          <w:rFonts w:ascii="Times New Roman" w:hAnsi="Times New Roman" w:cs="Times New Roman"/>
          <w:sz w:val="24"/>
          <w:szCs w:val="24"/>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w:t>
      </w:r>
      <w:proofErr w:type="gramStart"/>
      <w:r>
        <w:rPr>
          <w:rFonts w:ascii="Times New Roman" w:hAnsi="Times New Roman" w:cs="Times New Roman"/>
          <w:sz w:val="24"/>
          <w:szCs w:val="24"/>
        </w:rPr>
        <w:t>Товара  и</w:t>
      </w:r>
      <w:proofErr w:type="gramEnd"/>
      <w:r>
        <w:rPr>
          <w:rFonts w:ascii="Times New Roman" w:hAnsi="Times New Roman" w:cs="Times New Roman"/>
          <w:sz w:val="24"/>
          <w:szCs w:val="24"/>
        </w:rPr>
        <w:t xml:space="preserve">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096B1B" w:rsidRDefault="00C5290F">
      <w:pPr>
        <w:pStyle w:val="ConsPlusNormal"/>
        <w:spacing w:before="220"/>
        <w:ind w:firstLine="540"/>
        <w:jc w:val="both"/>
      </w:pPr>
      <w:r>
        <w:rPr>
          <w:rFonts w:ascii="Times New Roman" w:hAnsi="Times New Roman" w:cs="Times New Roman"/>
          <w:sz w:val="24"/>
          <w:szCs w:val="24"/>
        </w:rPr>
        <w:t xml:space="preserve">В случае привлечения Заказчиком для проведения экспертизы поставленного </w:t>
      </w:r>
      <w:proofErr w:type="gramStart"/>
      <w:r>
        <w:rPr>
          <w:rFonts w:ascii="Times New Roman" w:hAnsi="Times New Roman" w:cs="Times New Roman"/>
          <w:sz w:val="24"/>
          <w:szCs w:val="24"/>
        </w:rPr>
        <w:t>Товара  экспертов</w:t>
      </w:r>
      <w:proofErr w:type="gramEnd"/>
      <w:r>
        <w:rPr>
          <w:rFonts w:ascii="Times New Roman" w:hAnsi="Times New Roman" w:cs="Times New Roman"/>
          <w:sz w:val="24"/>
          <w:szCs w:val="24"/>
        </w:rPr>
        <w:t>,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6B1B" w:rsidRDefault="00C5290F">
      <w:pPr>
        <w:pStyle w:val="ConsPlusNormal"/>
        <w:spacing w:before="220"/>
        <w:ind w:firstLine="540"/>
        <w:jc w:val="both"/>
      </w:pPr>
      <w:r>
        <w:rPr>
          <w:rFonts w:ascii="Times New Roman" w:hAnsi="Times New Roman" w:cs="Times New Roman"/>
          <w:sz w:val="24"/>
          <w:szCs w:val="24"/>
        </w:rPr>
        <w:t xml:space="preserve">В случае обнаружения Заказчиком нарушений условий настоящего Договора, в том </w:t>
      </w:r>
      <w:r>
        <w:rPr>
          <w:rFonts w:ascii="Times New Roman" w:hAnsi="Times New Roman" w:cs="Times New Roman"/>
          <w:sz w:val="24"/>
          <w:szCs w:val="24"/>
        </w:rPr>
        <w:lastRenderedPageBreak/>
        <w:t>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Pr>
          <w:rFonts w:ascii="Times New Roman" w:hAnsi="Times New Roman" w:cs="Times New Roman"/>
          <w:sz w:val="24"/>
          <w:szCs w:val="24"/>
        </w:rPr>
        <w:t>допоставить</w:t>
      </w:r>
      <w:proofErr w:type="spellEnd"/>
      <w:r>
        <w:rPr>
          <w:rFonts w:ascii="Times New Roman" w:hAnsi="Times New Roman" w:cs="Times New Roman"/>
          <w:sz w:val="24"/>
          <w:szCs w:val="24"/>
        </w:rPr>
        <w:t>, доукомплектовать, заменить Товар) в срок не позднее 2 (</w:t>
      </w:r>
      <w:proofErr w:type="gramStart"/>
      <w:r>
        <w:rPr>
          <w:rFonts w:ascii="Times New Roman" w:hAnsi="Times New Roman" w:cs="Times New Roman"/>
          <w:sz w:val="24"/>
          <w:szCs w:val="24"/>
        </w:rPr>
        <w:t>двух)  рабочих</w:t>
      </w:r>
      <w:proofErr w:type="gramEnd"/>
      <w:r>
        <w:rPr>
          <w:rFonts w:ascii="Times New Roman" w:hAnsi="Times New Roman" w:cs="Times New Roman"/>
          <w:sz w:val="24"/>
          <w:szCs w:val="24"/>
        </w:rPr>
        <w:t xml:space="preserve">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1">
        <w:r>
          <w:rPr>
            <w:rFonts w:ascii="Times New Roman" w:hAnsi="Times New Roman" w:cs="Times New Roman"/>
            <w:sz w:val="24"/>
            <w:szCs w:val="24"/>
          </w:rPr>
          <w:t>форме N ТОРГ-12</w:t>
        </w:r>
      </w:hyperlink>
      <w:r>
        <w:rPr>
          <w:rFonts w:ascii="Times New Roman" w:hAnsi="Times New Roman" w:cs="Times New Roman"/>
          <w:sz w:val="24"/>
          <w:szCs w:val="24"/>
        </w:rPr>
        <w:t xml:space="preserve"> в порядке, предусмотренном настоящим разделом.</w:t>
      </w:r>
    </w:p>
    <w:p w:rsidR="00096B1B" w:rsidRDefault="00C5290F">
      <w:pPr>
        <w:pStyle w:val="ConsPlusNormal"/>
        <w:spacing w:before="220"/>
        <w:ind w:firstLine="540"/>
        <w:jc w:val="both"/>
      </w:pPr>
      <w:r>
        <w:rPr>
          <w:rFonts w:ascii="Times New Roman" w:hAnsi="Times New Roman" w:cs="Times New Roman"/>
          <w:sz w:val="24"/>
          <w:szCs w:val="24"/>
        </w:rPr>
        <w:t>В случае повторного выявления по результатам экспертизы, предусмотренной настоящим разделом,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
    <w:p w:rsidR="00096B1B" w:rsidRDefault="00C5290F">
      <w:pPr>
        <w:pStyle w:val="ConsPlusNormal"/>
        <w:spacing w:before="220"/>
        <w:ind w:firstLine="540"/>
        <w:jc w:val="both"/>
      </w:pPr>
      <w:bookmarkStart w:id="6" w:name="P103"/>
      <w:bookmarkEnd w:id="6"/>
      <w:r>
        <w:rPr>
          <w:rFonts w:ascii="Times New Roman" w:hAnsi="Times New Roman" w:cs="Times New Roman"/>
          <w:sz w:val="24"/>
          <w:szCs w:val="24"/>
        </w:rPr>
        <w:t>3.4. Поставщик передает Заказчику документы в составе, определенном в настоящем пункте, в течение 2 (</w:t>
      </w:r>
      <w:proofErr w:type="gramStart"/>
      <w:r>
        <w:rPr>
          <w:rFonts w:ascii="Times New Roman" w:hAnsi="Times New Roman" w:cs="Times New Roman"/>
          <w:sz w:val="24"/>
          <w:szCs w:val="24"/>
        </w:rPr>
        <w:t>двух)  рабочих</w:t>
      </w:r>
      <w:proofErr w:type="gramEnd"/>
      <w:r>
        <w:rPr>
          <w:rFonts w:ascii="Times New Roman" w:hAnsi="Times New Roman" w:cs="Times New Roman"/>
          <w:sz w:val="24"/>
          <w:szCs w:val="24"/>
        </w:rPr>
        <w:t xml:space="preserve">  дней после поставки Товара Заказчику.</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Состав документов:</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096B1B" w:rsidRDefault="00C5290F">
      <w:pPr>
        <w:pStyle w:val="ConsPlusNormal"/>
        <w:spacing w:before="220"/>
        <w:ind w:firstLine="540"/>
        <w:jc w:val="both"/>
      </w:pPr>
      <w:r>
        <w:rPr>
          <w:rFonts w:ascii="Times New Roman" w:hAnsi="Times New Roman" w:cs="Times New Roman"/>
          <w:sz w:val="24"/>
          <w:szCs w:val="24"/>
        </w:rPr>
        <w:t xml:space="preserve">- товарная </w:t>
      </w:r>
      <w:proofErr w:type="spellStart"/>
      <w:r>
        <w:rPr>
          <w:rFonts w:ascii="Times New Roman" w:hAnsi="Times New Roman" w:cs="Times New Roman"/>
          <w:sz w:val="24"/>
          <w:szCs w:val="24"/>
        </w:rPr>
        <w:t>накладнаяпо</w:t>
      </w:r>
      <w:proofErr w:type="spellEnd"/>
      <w:r>
        <w:rPr>
          <w:rFonts w:ascii="Times New Roman" w:hAnsi="Times New Roman" w:cs="Times New Roman"/>
          <w:sz w:val="24"/>
          <w:szCs w:val="24"/>
        </w:rPr>
        <w:t xml:space="preserve"> </w:t>
      </w:r>
      <w:hyperlink r:id="rId12">
        <w:r>
          <w:rPr>
            <w:rFonts w:ascii="Times New Roman" w:hAnsi="Times New Roman" w:cs="Times New Roman"/>
            <w:sz w:val="24"/>
            <w:szCs w:val="24"/>
          </w:rPr>
          <w:t>форме N ТОРГ-12</w:t>
        </w:r>
      </w:hyperlink>
      <w:r>
        <w:rPr>
          <w:rFonts w:ascii="Times New Roman" w:hAnsi="Times New Roman" w:cs="Times New Roman"/>
          <w:sz w:val="24"/>
          <w:szCs w:val="24"/>
        </w:rPr>
        <w:t xml:space="preserve"> ;</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счета-фактуры. </w:t>
      </w:r>
    </w:p>
    <w:p w:rsidR="00096B1B" w:rsidRDefault="00C5290F">
      <w:pPr>
        <w:pStyle w:val="ConsPlusNormal"/>
        <w:spacing w:before="220"/>
        <w:ind w:firstLine="540"/>
        <w:jc w:val="both"/>
      </w:pPr>
      <w:r>
        <w:rPr>
          <w:rFonts w:ascii="Times New Roman" w:hAnsi="Times New Roman" w:cs="Times New Roman"/>
          <w:sz w:val="24"/>
          <w:szCs w:val="24"/>
        </w:rPr>
        <w:t>Заказчик в течение 2 (</w:t>
      </w:r>
      <w:proofErr w:type="gramStart"/>
      <w:r>
        <w:rPr>
          <w:rFonts w:ascii="Times New Roman" w:hAnsi="Times New Roman" w:cs="Times New Roman"/>
          <w:sz w:val="24"/>
          <w:szCs w:val="24"/>
        </w:rPr>
        <w:t>двух)  рабочих</w:t>
      </w:r>
      <w:proofErr w:type="gramEnd"/>
      <w:r>
        <w:rPr>
          <w:rFonts w:ascii="Times New Roman" w:hAnsi="Times New Roman" w:cs="Times New Roman"/>
          <w:sz w:val="24"/>
          <w:szCs w:val="24"/>
        </w:rPr>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096B1B" w:rsidRDefault="00C5290F">
      <w:pPr>
        <w:pStyle w:val="ConsPlusNormal"/>
        <w:spacing w:before="220"/>
        <w:ind w:firstLine="540"/>
        <w:jc w:val="both"/>
      </w:pPr>
      <w:r>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Договором.</w:t>
      </w:r>
    </w:p>
    <w:p w:rsidR="00096B1B" w:rsidRDefault="00C5290F">
      <w:pPr>
        <w:pStyle w:val="ConsPlusNormal"/>
        <w:spacing w:before="220"/>
        <w:ind w:firstLine="540"/>
        <w:jc w:val="both"/>
      </w:pPr>
      <w:r>
        <w:rPr>
          <w:rFonts w:ascii="Times New Roman" w:hAnsi="Times New Roman" w:cs="Times New Roman"/>
          <w:sz w:val="24"/>
          <w:szCs w:val="24"/>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3">
        <w:r>
          <w:rPr>
            <w:rFonts w:ascii="Times New Roman" w:hAnsi="Times New Roman" w:cs="Times New Roman"/>
            <w:sz w:val="24"/>
            <w:szCs w:val="24"/>
          </w:rPr>
          <w:t>форме N ТОРГ-12</w:t>
        </w:r>
      </w:hyperlink>
      <w:r>
        <w:rPr>
          <w:rFonts w:ascii="Times New Roman" w:hAnsi="Times New Roman" w:cs="Times New Roman"/>
          <w:sz w:val="24"/>
          <w:szCs w:val="24"/>
        </w:rPr>
        <w:t>.</w:t>
      </w:r>
    </w:p>
    <w:p w:rsidR="00096B1B" w:rsidRDefault="00C5290F">
      <w:pPr>
        <w:pStyle w:val="ConsPlusNormal"/>
        <w:spacing w:before="220"/>
        <w:ind w:firstLine="540"/>
        <w:jc w:val="both"/>
      </w:pPr>
      <w:r>
        <w:rPr>
          <w:rFonts w:ascii="Times New Roman" w:hAnsi="Times New Roman" w:cs="Times New Roman"/>
          <w:sz w:val="24"/>
          <w:szCs w:val="24"/>
        </w:rPr>
        <w:t xml:space="preserve">3.6. Поставщик обязан одновременно с передачей Товара передать </w:t>
      </w:r>
      <w:proofErr w:type="gramStart"/>
      <w:r>
        <w:rPr>
          <w:rFonts w:ascii="Times New Roman" w:hAnsi="Times New Roman" w:cs="Times New Roman"/>
          <w:sz w:val="24"/>
          <w:szCs w:val="24"/>
        </w:rPr>
        <w:t>Заказчику  относящиеся</w:t>
      </w:r>
      <w:proofErr w:type="gramEnd"/>
      <w:r>
        <w:rPr>
          <w:rFonts w:ascii="Times New Roman" w:hAnsi="Times New Roman" w:cs="Times New Roman"/>
          <w:sz w:val="24"/>
          <w:szCs w:val="24"/>
        </w:rPr>
        <w:t xml:space="preserve"> к нему документы, предусмотренные законодательством Российской Федерации, производителем Товара и настоящим Договором.</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 Сдача и приемка Товара осуществляются уполномоченными представителями Сторон.</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 ВЗАИМОДЕЙСТВИЕ СТОРОН</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Поставщик обязан:  </w:t>
      </w:r>
    </w:p>
    <w:p w:rsidR="00096B1B" w:rsidRDefault="00C5290F">
      <w:pPr>
        <w:pStyle w:val="ConsPlusNormal"/>
        <w:spacing w:before="220"/>
        <w:ind w:firstLine="540"/>
        <w:jc w:val="both"/>
      </w:pPr>
      <w:r>
        <w:rPr>
          <w:rFonts w:ascii="Times New Roman" w:hAnsi="Times New Roman" w:cs="Times New Roman"/>
          <w:sz w:val="24"/>
          <w:szCs w:val="24"/>
        </w:rPr>
        <w:t>4.1.1. Поставить Товар в порядке, количестве, в срок и на условиях, предусмотренных настоящим Договором.</w:t>
      </w:r>
    </w:p>
    <w:p w:rsidR="00096B1B" w:rsidRDefault="00C5290F">
      <w:pPr>
        <w:pStyle w:val="ConsPlusNormal"/>
        <w:spacing w:before="220"/>
        <w:ind w:firstLine="540"/>
        <w:jc w:val="both"/>
      </w:pPr>
      <w:r>
        <w:rPr>
          <w:rFonts w:ascii="Times New Roman" w:hAnsi="Times New Roman" w:cs="Times New Roman"/>
          <w:sz w:val="24"/>
          <w:szCs w:val="24"/>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096B1B" w:rsidRDefault="00C5290F">
      <w:pPr>
        <w:pStyle w:val="ConsPlusNormal"/>
        <w:spacing w:before="220"/>
        <w:ind w:firstLine="540"/>
        <w:jc w:val="both"/>
      </w:pPr>
      <w:r>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Договором.</w:t>
      </w:r>
    </w:p>
    <w:p w:rsidR="00096B1B" w:rsidRDefault="00C5290F">
      <w:pPr>
        <w:pStyle w:val="ConsPlusNormal"/>
        <w:spacing w:before="220"/>
        <w:ind w:firstLine="540"/>
        <w:jc w:val="both"/>
      </w:pPr>
      <w:r>
        <w:rPr>
          <w:rFonts w:ascii="Times New Roman" w:hAnsi="Times New Roman" w:cs="Times New Roman"/>
          <w:sz w:val="24"/>
          <w:szCs w:val="24"/>
        </w:rPr>
        <w:t>4.1.4. 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096B1B" w:rsidRDefault="00C5290F">
      <w:pPr>
        <w:pStyle w:val="ConsPlusNormal"/>
        <w:spacing w:before="220"/>
        <w:ind w:firstLine="540"/>
        <w:jc w:val="both"/>
      </w:pPr>
      <w:r>
        <w:rPr>
          <w:rFonts w:ascii="Times New Roman" w:hAnsi="Times New Roman" w:cs="Times New Roman"/>
          <w:sz w:val="24"/>
          <w:szCs w:val="24"/>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bookmarkStart w:id="7" w:name="P123"/>
      <w:bookmarkEnd w:id="7"/>
    </w:p>
    <w:p w:rsidR="00096B1B" w:rsidRDefault="00C5290F">
      <w:pPr>
        <w:pStyle w:val="ConsPlusNormal"/>
        <w:spacing w:before="220"/>
        <w:ind w:firstLine="540"/>
        <w:jc w:val="both"/>
      </w:pPr>
      <w:r>
        <w:rPr>
          <w:rFonts w:ascii="Times New Roman" w:hAnsi="Times New Roman" w:cs="Times New Roman"/>
          <w:sz w:val="24"/>
          <w:szCs w:val="24"/>
        </w:rPr>
        <w:t>4.1.6. (Следует выбрать один из вариантов)</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Вариант 1 (выбирается в случае, если Поставщик не является плательщиком НДС)</w:t>
      </w:r>
    </w:p>
    <w:p w:rsidR="00096B1B" w:rsidRDefault="00C5290F">
      <w:pPr>
        <w:pStyle w:val="ConsPlusNormal"/>
        <w:spacing w:before="220"/>
        <w:ind w:firstLine="540"/>
        <w:jc w:val="both"/>
      </w:pPr>
      <w:r>
        <w:rPr>
          <w:rFonts w:ascii="Times New Roman" w:hAnsi="Times New Roman" w:cs="Times New Roman"/>
          <w:sz w:val="24"/>
          <w:szCs w:val="24"/>
        </w:rPr>
        <w:t xml:space="preserve">Поставщик обязан оформлять товарные накладные по </w:t>
      </w:r>
      <w:hyperlink r:id="rId14">
        <w:r>
          <w:rPr>
            <w:rFonts w:ascii="Times New Roman" w:hAnsi="Times New Roman" w:cs="Times New Roman"/>
            <w:sz w:val="24"/>
            <w:szCs w:val="24"/>
          </w:rPr>
          <w:t>форме N ТОРГ-12</w:t>
        </w:r>
      </w:hyperlink>
      <w:r>
        <w:rPr>
          <w:rFonts w:ascii="Times New Roman" w:hAnsi="Times New Roman" w:cs="Times New Roman"/>
          <w:sz w:val="24"/>
          <w:szCs w:val="24"/>
        </w:rPr>
        <w:t xml:space="preserve"> в соответствии с законодательством Российской Федерации.</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Вариант 2 (выбирается в случае если Поставщик является плательщиком НДС)</w:t>
      </w:r>
    </w:p>
    <w:p w:rsidR="00096B1B" w:rsidRDefault="00C5290F">
      <w:pPr>
        <w:pStyle w:val="ConsPlusNormal"/>
        <w:spacing w:before="220"/>
        <w:ind w:firstLine="540"/>
        <w:jc w:val="both"/>
      </w:pPr>
      <w:r>
        <w:rPr>
          <w:rFonts w:ascii="Times New Roman" w:hAnsi="Times New Roman" w:cs="Times New Roman"/>
          <w:sz w:val="24"/>
          <w:szCs w:val="24"/>
        </w:rPr>
        <w:t xml:space="preserve">Поставщик обязан оформлять товарные накладные по </w:t>
      </w:r>
      <w:hyperlink r:id="rId15">
        <w:r>
          <w:rPr>
            <w:rFonts w:ascii="Times New Roman" w:hAnsi="Times New Roman" w:cs="Times New Roman"/>
            <w:sz w:val="24"/>
            <w:szCs w:val="24"/>
          </w:rPr>
          <w:t>форме N ТОРГ-12</w:t>
        </w:r>
      </w:hyperlink>
      <w:r>
        <w:rPr>
          <w:rFonts w:ascii="Times New Roman" w:hAnsi="Times New Roman" w:cs="Times New Roman"/>
          <w:sz w:val="24"/>
          <w:szCs w:val="24"/>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 Поставщик вправе:</w:t>
      </w:r>
    </w:p>
    <w:p w:rsidR="00096B1B" w:rsidRDefault="00C5290F">
      <w:pPr>
        <w:pStyle w:val="ConsPlusNormal"/>
        <w:spacing w:before="220"/>
        <w:ind w:firstLine="540"/>
        <w:jc w:val="both"/>
      </w:pPr>
      <w:r>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Договором.</w:t>
      </w:r>
    </w:p>
    <w:p w:rsidR="00096B1B" w:rsidRDefault="00C5290F">
      <w:pPr>
        <w:pStyle w:val="ConsPlusNormal"/>
        <w:spacing w:before="220"/>
        <w:ind w:firstLine="540"/>
        <w:jc w:val="both"/>
      </w:pPr>
      <w:bookmarkStart w:id="8" w:name="P140"/>
      <w:bookmarkEnd w:id="8"/>
      <w:r>
        <w:rPr>
          <w:rFonts w:ascii="Times New Roman" w:hAnsi="Times New Roman" w:cs="Times New Roman"/>
          <w:sz w:val="24"/>
          <w:szCs w:val="24"/>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096B1B" w:rsidRDefault="00C5290F">
      <w:pPr>
        <w:pStyle w:val="ConsPlusNormal"/>
        <w:spacing w:before="220"/>
        <w:ind w:firstLine="540"/>
        <w:jc w:val="both"/>
      </w:pPr>
      <w:bookmarkStart w:id="9" w:name="P141"/>
      <w:bookmarkEnd w:id="9"/>
      <w:r>
        <w:rPr>
          <w:rFonts w:ascii="Times New Roman" w:hAnsi="Times New Roman" w:cs="Times New Roman"/>
          <w:sz w:val="24"/>
          <w:szCs w:val="24"/>
        </w:rPr>
        <w:t xml:space="preserve">4.2.3. Принять решение об одностороннем отказе от исполнения настоящего Договора в соответствии с гражданским законодательством Российской </w:t>
      </w:r>
      <w:proofErr w:type="gramStart"/>
      <w:r>
        <w:rPr>
          <w:rFonts w:ascii="Times New Roman" w:hAnsi="Times New Roman" w:cs="Times New Roman"/>
          <w:sz w:val="24"/>
          <w:szCs w:val="24"/>
        </w:rPr>
        <w:t>Федерации .</w:t>
      </w:r>
      <w:proofErr w:type="gramEnd"/>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188">
        <w:r>
          <w:rPr>
            <w:rFonts w:ascii="Times New Roman" w:hAnsi="Times New Roman" w:cs="Times New Roman"/>
            <w:sz w:val="24"/>
            <w:szCs w:val="24"/>
          </w:rPr>
          <w:t>разделом VII</w:t>
        </w:r>
      </w:hyperlink>
      <w:r>
        <w:rPr>
          <w:rFonts w:ascii="Times New Roman" w:hAnsi="Times New Roman" w:cs="Times New Roman"/>
          <w:sz w:val="24"/>
          <w:szCs w:val="24"/>
        </w:rPr>
        <w:t xml:space="preserve"> настоящего Договора.</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 Заказчик обязуется:</w:t>
      </w:r>
    </w:p>
    <w:p w:rsidR="00096B1B" w:rsidRDefault="00C5290F">
      <w:pPr>
        <w:pStyle w:val="ConsPlusNormal"/>
        <w:spacing w:before="220"/>
        <w:ind w:firstLine="540"/>
        <w:jc w:val="both"/>
      </w:pPr>
      <w:bookmarkStart w:id="10" w:name="P145"/>
      <w:bookmarkEnd w:id="10"/>
      <w:r>
        <w:rPr>
          <w:rFonts w:ascii="Times New Roman" w:hAnsi="Times New Roman" w:cs="Times New Roman"/>
          <w:sz w:val="24"/>
          <w:szCs w:val="24"/>
        </w:rPr>
        <w:t xml:space="preserve">4.3.1. Обеспечить своевременную оплату поставленного Товара, соответствующего </w:t>
      </w:r>
      <w:r>
        <w:rPr>
          <w:rFonts w:ascii="Times New Roman" w:hAnsi="Times New Roman" w:cs="Times New Roman"/>
          <w:sz w:val="24"/>
          <w:szCs w:val="24"/>
        </w:rPr>
        <w:lastRenderedPageBreak/>
        <w:t>условиям настоящего Договора, в порядке и сроки, предусмотренные настоящим Договором.</w:t>
      </w:r>
    </w:p>
    <w:p w:rsidR="00096B1B" w:rsidRDefault="00C5290F">
      <w:pPr>
        <w:pStyle w:val="ConsPlusNormal"/>
        <w:spacing w:before="220"/>
        <w:ind w:firstLine="540"/>
        <w:jc w:val="both"/>
      </w:pPr>
      <w:r>
        <w:rPr>
          <w:rFonts w:ascii="Times New Roman" w:hAnsi="Times New Roman" w:cs="Times New Roman"/>
          <w:sz w:val="24"/>
          <w:szCs w:val="24"/>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096B1B" w:rsidRDefault="00C5290F">
      <w:pPr>
        <w:pStyle w:val="ConsPlusNormal"/>
        <w:spacing w:before="220"/>
        <w:ind w:firstLine="540"/>
        <w:jc w:val="both"/>
      </w:pPr>
      <w:r>
        <w:rPr>
          <w:rFonts w:ascii="Times New Roman" w:hAnsi="Times New Roman" w:cs="Times New Roman"/>
          <w:sz w:val="24"/>
          <w:szCs w:val="24"/>
        </w:rPr>
        <w:t>4.3.3. 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
    <w:p w:rsidR="00096B1B" w:rsidRDefault="00C5290F">
      <w:pPr>
        <w:pStyle w:val="ConsPlusNormal"/>
        <w:spacing w:before="220"/>
        <w:ind w:firstLine="540"/>
        <w:jc w:val="both"/>
      </w:pPr>
      <w:r>
        <w:rPr>
          <w:rFonts w:ascii="Times New Roman" w:hAnsi="Times New Roman" w:cs="Times New Roman"/>
          <w:sz w:val="24"/>
          <w:szCs w:val="24"/>
        </w:rPr>
        <w:t xml:space="preserve">4.3.4. Требовать уплаты неустоек (штрафов, пеней) в соответствии с </w:t>
      </w:r>
      <w:hyperlink w:anchor="P188">
        <w:r>
          <w:rPr>
            <w:rFonts w:ascii="Times New Roman" w:hAnsi="Times New Roman" w:cs="Times New Roman"/>
            <w:sz w:val="24"/>
            <w:szCs w:val="24"/>
          </w:rPr>
          <w:t>разделом VII</w:t>
        </w:r>
      </w:hyperlink>
      <w:r>
        <w:rPr>
          <w:rFonts w:ascii="Times New Roman" w:hAnsi="Times New Roman" w:cs="Times New Roman"/>
          <w:sz w:val="24"/>
          <w:szCs w:val="24"/>
        </w:rPr>
        <w:t xml:space="preserve"> настоящего Договора.</w:t>
      </w:r>
    </w:p>
    <w:p w:rsidR="00096B1B" w:rsidRDefault="00C5290F">
      <w:pPr>
        <w:pStyle w:val="ConsPlusNormal"/>
        <w:spacing w:before="220"/>
        <w:ind w:firstLine="540"/>
        <w:jc w:val="both"/>
      </w:pPr>
      <w:r>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w:t>
      </w:r>
      <w:hyperlink r:id="rId16">
        <w:r>
          <w:rPr>
            <w:rFonts w:ascii="Times New Roman" w:hAnsi="Times New Roman" w:cs="Times New Roman"/>
            <w:sz w:val="24"/>
            <w:szCs w:val="24"/>
          </w:rPr>
          <w:t>Законом</w:t>
        </w:r>
      </w:hyperlink>
      <w:r>
        <w:rPr>
          <w:rFonts w:ascii="Times New Roman" w:hAnsi="Times New Roman" w:cs="Times New Roman"/>
          <w:sz w:val="24"/>
          <w:szCs w:val="24"/>
        </w:rPr>
        <w:t xml:space="preserve"> N 223-ФЗ и настоящим Договором.</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4.4. Заказчик вправе:</w:t>
      </w:r>
    </w:p>
    <w:p w:rsidR="00096B1B" w:rsidRDefault="00C5290F">
      <w:pPr>
        <w:pStyle w:val="ConsPlusNormal"/>
        <w:spacing w:before="220"/>
        <w:ind w:firstLine="540"/>
        <w:jc w:val="both"/>
      </w:pPr>
      <w:r>
        <w:rPr>
          <w:rFonts w:ascii="Times New Roman" w:hAnsi="Times New Roman" w:cs="Times New Roman"/>
          <w:sz w:val="24"/>
          <w:szCs w:val="24"/>
        </w:rPr>
        <w:t>4.4.1. Требовать от Поставщика надлежащего исполнения обязательств по настоящему Договору.</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096B1B" w:rsidRDefault="00C5290F">
      <w:pPr>
        <w:pStyle w:val="ConsPlusNormal"/>
        <w:spacing w:before="220"/>
        <w:ind w:firstLine="540"/>
        <w:jc w:val="both"/>
      </w:pPr>
      <w:r>
        <w:rPr>
          <w:rFonts w:ascii="Times New Roman" w:hAnsi="Times New Roman" w:cs="Times New Roman"/>
          <w:sz w:val="24"/>
          <w:szCs w:val="24"/>
        </w:rPr>
        <w:t>4.4.3. Проверять ход и качество выполнения Поставщиком условий настоящего Договора.</w:t>
      </w:r>
    </w:p>
    <w:p w:rsidR="00096B1B" w:rsidRDefault="00C5290F">
      <w:pPr>
        <w:pStyle w:val="ConsPlusNormal"/>
        <w:spacing w:before="220"/>
        <w:ind w:firstLine="540"/>
        <w:jc w:val="both"/>
      </w:pPr>
      <w:r>
        <w:rPr>
          <w:rFonts w:ascii="Times New Roman" w:hAnsi="Times New Roman" w:cs="Times New Roman"/>
          <w:sz w:val="24"/>
          <w:szCs w:val="24"/>
        </w:rPr>
        <w:t xml:space="preserve">4.4.4. Требовать возмещения убытков в соответствии с </w:t>
      </w:r>
      <w:hyperlink w:anchor="P188">
        <w:r>
          <w:rPr>
            <w:rFonts w:ascii="Times New Roman" w:hAnsi="Times New Roman" w:cs="Times New Roman"/>
            <w:sz w:val="24"/>
            <w:szCs w:val="24"/>
          </w:rPr>
          <w:t>разделом VII</w:t>
        </w:r>
      </w:hyperlink>
      <w:r>
        <w:rPr>
          <w:rFonts w:ascii="Times New Roman" w:hAnsi="Times New Roman" w:cs="Times New Roman"/>
          <w:sz w:val="24"/>
          <w:szCs w:val="24"/>
        </w:rPr>
        <w:t xml:space="preserve"> настоящего Договора, причиненных по вине Поставщика.</w:t>
      </w:r>
    </w:p>
    <w:p w:rsidR="00096B1B" w:rsidRDefault="00C5290F">
      <w:pPr>
        <w:pStyle w:val="ConsPlusNormal"/>
        <w:spacing w:before="220"/>
        <w:ind w:firstLine="540"/>
        <w:jc w:val="both"/>
      </w:pPr>
      <w:r>
        <w:rPr>
          <w:rFonts w:ascii="Times New Roman" w:hAnsi="Times New Roman" w:cs="Times New Roman"/>
          <w:sz w:val="24"/>
          <w:szCs w:val="24"/>
        </w:rPr>
        <w:t xml:space="preserve">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30 процентов, в порядке и на условиях, установленных </w:t>
      </w:r>
      <w:hyperlink r:id="rId17">
        <w:r>
          <w:rPr>
            <w:rFonts w:ascii="Times New Roman" w:hAnsi="Times New Roman" w:cs="Times New Roman"/>
            <w:sz w:val="24"/>
            <w:szCs w:val="24"/>
          </w:rPr>
          <w:t>Законом</w:t>
        </w:r>
      </w:hyperlink>
      <w:r>
        <w:rPr>
          <w:rFonts w:ascii="Times New Roman" w:hAnsi="Times New Roman" w:cs="Times New Roman"/>
          <w:sz w:val="24"/>
          <w:szCs w:val="24"/>
        </w:rPr>
        <w:t xml:space="preserve"> N 223-ФЗ и Положением о закупках ГАПОУ КК КИТТ.</w:t>
      </w:r>
    </w:p>
    <w:p w:rsidR="00096B1B" w:rsidRDefault="00C5290F">
      <w:pPr>
        <w:pStyle w:val="ConsPlusNormal"/>
        <w:spacing w:before="220"/>
        <w:ind w:firstLine="540"/>
        <w:jc w:val="both"/>
      </w:pPr>
      <w:r>
        <w:rPr>
          <w:rFonts w:ascii="Times New Roman" w:hAnsi="Times New Roman" w:cs="Times New Roman"/>
          <w:sz w:val="24"/>
          <w:szCs w:val="24"/>
        </w:rPr>
        <w:t xml:space="preserve">4.4.6. Отказаться от приемки и оплаты Товара, не соответствующего условиям </w:t>
      </w:r>
      <w:r>
        <w:rPr>
          <w:rFonts w:ascii="Times New Roman" w:hAnsi="Times New Roman" w:cs="Times New Roman"/>
          <w:sz w:val="24"/>
          <w:szCs w:val="24"/>
        </w:rPr>
        <w:lastRenderedPageBreak/>
        <w:t>настоящего Договора.</w:t>
      </w:r>
    </w:p>
    <w:p w:rsidR="00096B1B" w:rsidRDefault="00C5290F">
      <w:pPr>
        <w:pStyle w:val="ConsPlusNormal"/>
        <w:spacing w:before="220"/>
        <w:ind w:firstLine="540"/>
        <w:jc w:val="both"/>
      </w:pPr>
      <w:bookmarkStart w:id="11" w:name="P157"/>
      <w:bookmarkEnd w:id="11"/>
      <w:r>
        <w:rPr>
          <w:rFonts w:ascii="Times New Roman" w:hAnsi="Times New Roman" w:cs="Times New Roman"/>
          <w:sz w:val="24"/>
          <w:szCs w:val="24"/>
        </w:rPr>
        <w:t xml:space="preserve">4.4.7. Принять решение об одностороннем отказе от исполнения настоящего Договора в соответствии с гражданским законодательством Российской </w:t>
      </w:r>
      <w:proofErr w:type="gramStart"/>
      <w:r>
        <w:rPr>
          <w:rFonts w:ascii="Times New Roman" w:hAnsi="Times New Roman" w:cs="Times New Roman"/>
          <w:sz w:val="24"/>
          <w:szCs w:val="24"/>
        </w:rPr>
        <w:t>Федерации .</w:t>
      </w:r>
      <w:proofErr w:type="gramEnd"/>
    </w:p>
    <w:p w:rsidR="00096B1B" w:rsidRDefault="00C5290F">
      <w:pPr>
        <w:pStyle w:val="ConsPlusNormal"/>
        <w:spacing w:before="220"/>
        <w:ind w:firstLine="540"/>
        <w:jc w:val="both"/>
      </w:pPr>
      <w:r>
        <w:rPr>
          <w:rFonts w:ascii="Times New Roman" w:hAnsi="Times New Roman" w:cs="Times New Roman"/>
          <w:sz w:val="24"/>
          <w:szCs w:val="24"/>
        </w:rPr>
        <w:t xml:space="preserve">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8">
        <w:r>
          <w:rPr>
            <w:rFonts w:ascii="Times New Roman" w:hAnsi="Times New Roman" w:cs="Times New Roman"/>
            <w:sz w:val="24"/>
            <w:szCs w:val="24"/>
          </w:rPr>
          <w:t>Законом</w:t>
        </w:r>
      </w:hyperlink>
      <w:r>
        <w:rPr>
          <w:rFonts w:ascii="Times New Roman" w:hAnsi="Times New Roman" w:cs="Times New Roman"/>
          <w:sz w:val="24"/>
          <w:szCs w:val="24"/>
        </w:rPr>
        <w:t xml:space="preserve"> N 223-ФЗ .</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 УПАКОВКА ТОВАРА</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96B1B" w:rsidRDefault="00C5290F">
      <w:pPr>
        <w:pStyle w:val="ConsPlusNormal"/>
        <w:spacing w:before="220"/>
        <w:ind w:firstLine="540"/>
        <w:jc w:val="both"/>
      </w:pPr>
      <w:r>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7">
        <w:r>
          <w:rPr>
            <w:rFonts w:ascii="Times New Roman" w:hAnsi="Times New Roman" w:cs="Times New Roman"/>
            <w:sz w:val="24"/>
            <w:szCs w:val="24"/>
          </w:rPr>
          <w:t xml:space="preserve"> разделом III</w:t>
        </w:r>
      </w:hyperlink>
      <w:r>
        <w:rPr>
          <w:rFonts w:ascii="Times New Roman" w:hAnsi="Times New Roman" w:cs="Times New Roman"/>
          <w:sz w:val="24"/>
          <w:szCs w:val="24"/>
        </w:rPr>
        <w:t xml:space="preserve"> настоящего Договора. Такой Товар не засчитывается в счет исполнения обязательств по настоящему Договору.</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096B1B" w:rsidRDefault="00C5290F">
      <w:pPr>
        <w:pStyle w:val="ConsPlusNormal"/>
        <w:spacing w:before="220"/>
        <w:ind w:firstLine="540"/>
        <w:jc w:val="both"/>
      </w:pPr>
      <w:r>
        <w:rPr>
          <w:rFonts w:ascii="Times New Roman" w:hAnsi="Times New Roman" w:cs="Times New Roman"/>
          <w:sz w:val="24"/>
          <w:szCs w:val="24"/>
        </w:rPr>
        <w:t xml:space="preserve">5.4. На упаковке должна быть маркировка, содержащая информацию согласно </w:t>
      </w:r>
      <w:hyperlink r:id="rId19">
        <w:r>
          <w:rPr>
            <w:rFonts w:ascii="Times New Roman" w:hAnsi="Times New Roman" w:cs="Times New Roman"/>
            <w:sz w:val="24"/>
            <w:szCs w:val="24"/>
          </w:rPr>
          <w:t>части 4.1 статьи 4</w:t>
        </w:r>
      </w:hyperlink>
      <w:r>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 а также информацию согласно иным техническим регламентам на отдельные виды Товара.</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 КАЧЕСТВО ТОВАРА, СРОК ГОДНОСТИ, ОБЕСПЕЧЕНИЕ</w:t>
      </w:r>
    </w:p>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ГАРАНТИЙНЫХ ОБЯЗАТЕЛЬСТВ  </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6.2. Товар не должен представлять опасности для жизни и здоровья граждан.</w:t>
      </w:r>
    </w:p>
    <w:p w:rsidR="00096B1B" w:rsidRDefault="00C5290F">
      <w:pPr>
        <w:pStyle w:val="ConsPlusNormal"/>
        <w:spacing w:before="220"/>
        <w:ind w:firstLine="540"/>
        <w:jc w:val="both"/>
      </w:pPr>
      <w:r>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096B1B" w:rsidRDefault="00C5290F">
      <w:pPr>
        <w:pStyle w:val="ConsPlusNormal"/>
        <w:spacing w:before="220"/>
        <w:ind w:firstLine="540"/>
        <w:jc w:val="both"/>
      </w:pPr>
      <w:r>
        <w:rPr>
          <w:rFonts w:ascii="Times New Roman" w:hAnsi="Times New Roman" w:cs="Times New Roman"/>
          <w:sz w:val="24"/>
          <w:szCs w:val="24"/>
        </w:rPr>
        <w:t>6.4. Остаточный срок годности Товара устанавливается Заказчиком в Спецификации (</w:t>
      </w:r>
      <w:hyperlink w:anchor="P303">
        <w:r>
          <w:rPr>
            <w:rFonts w:ascii="Times New Roman" w:hAnsi="Times New Roman" w:cs="Times New Roman"/>
            <w:sz w:val="24"/>
            <w:szCs w:val="24"/>
          </w:rPr>
          <w:t>Приложение N 1</w:t>
        </w:r>
      </w:hyperlink>
      <w:r>
        <w:rPr>
          <w:rFonts w:ascii="Times New Roman" w:hAnsi="Times New Roman" w:cs="Times New Roman"/>
          <w:sz w:val="24"/>
          <w:szCs w:val="24"/>
        </w:rPr>
        <w:t xml:space="preserve"> к настоящему Договору).</w:t>
      </w:r>
    </w:p>
    <w:p w:rsidR="00096B1B" w:rsidRDefault="00C5290F">
      <w:pPr>
        <w:pStyle w:val="ConsPlusNormal"/>
        <w:spacing w:before="220"/>
        <w:ind w:firstLine="540"/>
        <w:jc w:val="both"/>
      </w:pPr>
      <w:r>
        <w:rPr>
          <w:rFonts w:ascii="Times New Roman" w:hAnsi="Times New Roman" w:cs="Times New Roman"/>
          <w:sz w:val="24"/>
          <w:szCs w:val="24"/>
        </w:rPr>
        <w:t xml:space="preserve">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w:t>
      </w:r>
      <w:r>
        <w:rPr>
          <w:rFonts w:ascii="Times New Roman" w:hAnsi="Times New Roman" w:cs="Times New Roman"/>
          <w:sz w:val="24"/>
          <w:szCs w:val="24"/>
        </w:rPr>
        <w:lastRenderedPageBreak/>
        <w:t>Договором.</w:t>
      </w:r>
    </w:p>
    <w:p w:rsidR="00096B1B" w:rsidRDefault="00C5290F">
      <w:pPr>
        <w:pStyle w:val="ConsPlusNormal"/>
        <w:spacing w:before="220"/>
        <w:ind w:firstLine="540"/>
        <w:jc w:val="both"/>
      </w:pPr>
      <w:proofErr w:type="gramStart"/>
      <w:r>
        <w:rPr>
          <w:rFonts w:ascii="Times New Roman" w:hAnsi="Times New Roman" w:cs="Times New Roman"/>
          <w:sz w:val="24"/>
          <w:szCs w:val="24"/>
        </w:rPr>
        <w:t>Заказчик  предъявляет</w:t>
      </w:r>
      <w:proofErr w:type="gramEnd"/>
      <w:r>
        <w:rPr>
          <w:rFonts w:ascii="Times New Roman" w:hAnsi="Times New Roman" w:cs="Times New Roman"/>
          <w:sz w:val="24"/>
          <w:szCs w:val="24"/>
        </w:rPr>
        <w:t xml:space="preserve"> претензии по качеству Товара в течение остаточного срока годности Товара.</w:t>
      </w:r>
    </w:p>
    <w:p w:rsidR="00096B1B" w:rsidRDefault="00C5290F">
      <w:pPr>
        <w:pStyle w:val="ConsPlusNormal"/>
        <w:spacing w:before="220"/>
        <w:ind w:firstLine="540"/>
        <w:jc w:val="both"/>
      </w:pPr>
      <w:r>
        <w:rPr>
          <w:rFonts w:ascii="Times New Roman"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w:t>
      </w:r>
      <w:proofErr w:type="gramStart"/>
      <w:r>
        <w:rPr>
          <w:rFonts w:ascii="Times New Roman" w:hAnsi="Times New Roman" w:cs="Times New Roman"/>
          <w:sz w:val="24"/>
          <w:szCs w:val="24"/>
        </w:rPr>
        <w:t>двух)  рабочих</w:t>
      </w:r>
      <w:proofErr w:type="gramEnd"/>
      <w:r>
        <w:rPr>
          <w:rFonts w:ascii="Times New Roman" w:hAnsi="Times New Roman" w:cs="Times New Roman"/>
          <w:sz w:val="24"/>
          <w:szCs w:val="24"/>
        </w:rPr>
        <w:t xml:space="preserve"> дней с момента уведомления Заказчиком  Поставщика.</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 результатам экспертизы, указанной в </w:t>
      </w:r>
      <w:hyperlink w:anchor="P87">
        <w:r>
          <w:rPr>
            <w:rFonts w:ascii="Times New Roman" w:hAnsi="Times New Roman" w:cs="Times New Roman"/>
            <w:sz w:val="24"/>
            <w:szCs w:val="24"/>
          </w:rPr>
          <w:t xml:space="preserve"> разделе III</w:t>
        </w:r>
      </w:hyperlink>
      <w:r>
        <w:rPr>
          <w:rFonts w:ascii="Times New Roman" w:hAnsi="Times New Roman" w:cs="Times New Roman"/>
          <w:sz w:val="24"/>
          <w:szCs w:val="24"/>
        </w:rPr>
        <w:t xml:space="preserve">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 образец из которой был исследован в рамках указанной экспертизы.</w:t>
      </w:r>
    </w:p>
    <w:p w:rsidR="00096B1B" w:rsidRDefault="00C529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096B1B" w:rsidRDefault="00C5290F">
      <w:pPr>
        <w:pStyle w:val="ConsPlusNormal"/>
        <w:jc w:val="center"/>
        <w:outlineLvl w:val="1"/>
        <w:rPr>
          <w:rFonts w:ascii="Times New Roman" w:hAnsi="Times New Roman" w:cs="Times New Roman"/>
          <w:sz w:val="24"/>
          <w:szCs w:val="24"/>
        </w:rPr>
      </w:pPr>
      <w:bookmarkStart w:id="12" w:name="P188"/>
      <w:bookmarkEnd w:id="12"/>
      <w:r>
        <w:rPr>
          <w:rFonts w:ascii="Times New Roman" w:hAnsi="Times New Roman" w:cs="Times New Roman"/>
          <w:sz w:val="24"/>
          <w:szCs w:val="24"/>
        </w:rPr>
        <w:t xml:space="preserve">VII. ОТВЕТСТВЕННОСТЬ СТОРОН  </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Контракта.</w:t>
      </w:r>
    </w:p>
    <w:p w:rsidR="00096B1B" w:rsidRDefault="00C5290F">
      <w:pPr>
        <w:pStyle w:val="ConsPlusNormal"/>
        <w:spacing w:before="220"/>
        <w:ind w:firstLine="540"/>
        <w:jc w:val="both"/>
      </w:pPr>
      <w:r>
        <w:rPr>
          <w:rFonts w:ascii="Times New Roman" w:hAnsi="Times New Roman" w:cs="Times New Roman"/>
          <w:sz w:val="24"/>
          <w:szCs w:val="24"/>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096B1B" w:rsidRDefault="00C5290F">
      <w:pPr>
        <w:pStyle w:val="ConsPlusNormal"/>
        <w:spacing w:before="220"/>
        <w:ind w:firstLine="540"/>
        <w:jc w:val="both"/>
      </w:pPr>
      <w:r>
        <w:rPr>
          <w:rFonts w:ascii="Times New Roman" w:hAnsi="Times New Roman" w:cs="Times New Roman"/>
          <w:sz w:val="24"/>
          <w:szCs w:val="24"/>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096B1B" w:rsidRDefault="00C5290F">
      <w:pPr>
        <w:pStyle w:val="ConsPlusNormal"/>
        <w:spacing w:before="220"/>
        <w:ind w:firstLine="540"/>
        <w:jc w:val="both"/>
      </w:pPr>
      <w:bookmarkStart w:id="13" w:name="P193"/>
      <w:bookmarkEnd w:id="13"/>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 .</w:t>
      </w:r>
    </w:p>
    <w:p w:rsidR="00096B1B" w:rsidRDefault="00C5290F">
      <w:pPr>
        <w:pStyle w:val="ConsPlusNormal"/>
        <w:spacing w:before="220"/>
        <w:ind w:firstLine="540"/>
        <w:jc w:val="both"/>
      </w:pPr>
      <w:r>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w:t>
      </w:r>
      <w:hyperlink r:id="rId20">
        <w:r>
          <w:rPr>
            <w:rFonts w:ascii="Times New Roman" w:hAnsi="Times New Roman" w:cs="Times New Roman"/>
            <w:sz w:val="24"/>
            <w:szCs w:val="24"/>
          </w:rPr>
          <w:t>Правилами</w:t>
        </w:r>
      </w:hyperlink>
      <w:r>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Договора начальной (максимальной) цены Договора.</w:t>
      </w:r>
    </w:p>
    <w:p w:rsidR="00096B1B" w:rsidRDefault="00C5290F">
      <w:pPr>
        <w:pStyle w:val="ConsPlusNormal"/>
        <w:spacing w:before="220"/>
        <w:ind w:firstLine="540"/>
        <w:jc w:val="both"/>
      </w:pPr>
      <w:bookmarkStart w:id="14" w:name="P195"/>
      <w:bookmarkEnd w:id="14"/>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w:t>
      </w:r>
      <w:proofErr w:type="gramStart"/>
      <w:r>
        <w:rPr>
          <w:rFonts w:ascii="Times New Roman" w:hAnsi="Times New Roman" w:cs="Times New Roman"/>
          <w:sz w:val="24"/>
          <w:szCs w:val="24"/>
        </w:rPr>
        <w:t>тысяча )</w:t>
      </w:r>
      <w:proofErr w:type="gramEnd"/>
      <w:r>
        <w:rPr>
          <w:rFonts w:ascii="Times New Roman" w:hAnsi="Times New Roman" w:cs="Times New Roman"/>
          <w:sz w:val="24"/>
          <w:szCs w:val="24"/>
        </w:rPr>
        <w:t xml:space="preserve"> рублей 00 копеек  .</w:t>
      </w:r>
    </w:p>
    <w:p w:rsidR="00096B1B" w:rsidRDefault="00C5290F">
      <w:pPr>
        <w:pStyle w:val="ConsPlusNormal"/>
        <w:spacing w:before="220"/>
        <w:ind w:firstLine="540"/>
        <w:jc w:val="both"/>
      </w:pPr>
      <w:r>
        <w:rPr>
          <w:rFonts w:ascii="Times New Roman" w:hAnsi="Times New Roman" w:cs="Times New Roman"/>
          <w:sz w:val="24"/>
          <w:szCs w:val="24"/>
        </w:rPr>
        <w:lastRenderedPageBreak/>
        <w:t xml:space="preserve"> 7.11.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096B1B" w:rsidRDefault="00C5290F">
      <w:pPr>
        <w:pStyle w:val="ConsPlusNormal"/>
        <w:spacing w:before="220"/>
        <w:ind w:firstLine="540"/>
        <w:jc w:val="both"/>
      </w:pPr>
      <w:r>
        <w:rPr>
          <w:rFonts w:ascii="Times New Roman" w:hAnsi="Times New Roman" w:cs="Times New Roman"/>
          <w:sz w:val="24"/>
          <w:szCs w:val="24"/>
        </w:rPr>
        <w:t xml:space="preserve">7.12.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w:t>
      </w:r>
      <w:proofErr w:type="gramStart"/>
      <w:r>
        <w:rPr>
          <w:rFonts w:ascii="Times New Roman" w:hAnsi="Times New Roman" w:cs="Times New Roman"/>
          <w:sz w:val="24"/>
          <w:szCs w:val="24"/>
        </w:rPr>
        <w:t>следующего после дня истечения</w:t>
      </w:r>
      <w:proofErr w:type="gramEnd"/>
      <w:r>
        <w:rPr>
          <w:rFonts w:ascii="Times New Roman" w:hAnsi="Times New Roman" w:cs="Times New Roman"/>
          <w:sz w:val="24"/>
          <w:szCs w:val="24"/>
        </w:rPr>
        <w:t xml:space="preserve"> установленного настоящим Договором срока исполнения обязательства.</w:t>
      </w:r>
    </w:p>
    <w:p w:rsidR="00096B1B" w:rsidRDefault="00C5290F">
      <w:pPr>
        <w:pStyle w:val="ConsPlusNormal"/>
        <w:spacing w:before="220"/>
        <w:ind w:firstLine="540"/>
        <w:jc w:val="both"/>
      </w:pPr>
      <w:r>
        <w:rPr>
          <w:rFonts w:ascii="Times New Roman" w:hAnsi="Times New Roman" w:cs="Times New Roman"/>
          <w:sz w:val="24"/>
          <w:szCs w:val="24"/>
        </w:rPr>
        <w:t>7.13.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096B1B" w:rsidRDefault="00C5290F">
      <w:pPr>
        <w:pStyle w:val="ConsPlusNormal"/>
        <w:spacing w:before="220"/>
        <w:ind w:firstLine="540"/>
        <w:jc w:val="both"/>
      </w:pPr>
      <w:r>
        <w:rPr>
          <w:rFonts w:ascii="Times New Roman" w:hAnsi="Times New Roman" w:cs="Times New Roman"/>
          <w:sz w:val="24"/>
          <w:szCs w:val="24"/>
        </w:rPr>
        <w:t>7.14. Применение неустойки (штрафа, пени) не освобождает Стороны от исполнения обязательств по настоящему Договору.</w:t>
      </w:r>
    </w:p>
    <w:p w:rsidR="00096B1B" w:rsidRDefault="00C5290F">
      <w:pPr>
        <w:pStyle w:val="ConsPlusNormal"/>
        <w:spacing w:before="220"/>
        <w:ind w:firstLine="540"/>
        <w:jc w:val="both"/>
      </w:pPr>
      <w:r>
        <w:rPr>
          <w:rFonts w:ascii="Times New Roman" w:hAnsi="Times New Roman" w:cs="Times New Roman"/>
          <w:sz w:val="24"/>
          <w:szCs w:val="24"/>
        </w:rPr>
        <w:t>7.15.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096B1B" w:rsidRDefault="00C5290F">
      <w:pPr>
        <w:pStyle w:val="ConsPlusNormal"/>
        <w:spacing w:before="220"/>
        <w:ind w:firstLine="540"/>
        <w:jc w:val="both"/>
      </w:pPr>
      <w:r>
        <w:rPr>
          <w:rFonts w:ascii="Times New Roman" w:hAnsi="Times New Roman" w:cs="Times New Roman"/>
          <w:sz w:val="24"/>
          <w:szCs w:val="24"/>
        </w:rPr>
        <w:t>7.16.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096B1B" w:rsidRDefault="00C5290F">
      <w:pPr>
        <w:pStyle w:val="ConsPlusNormal"/>
        <w:spacing w:before="220"/>
        <w:ind w:firstLine="540"/>
        <w:jc w:val="both"/>
      </w:pPr>
      <w:r>
        <w:rPr>
          <w:rFonts w:ascii="Times New Roman" w:hAnsi="Times New Roman" w:cs="Times New Roman"/>
          <w:sz w:val="24"/>
          <w:szCs w:val="24"/>
        </w:rPr>
        <w:t>7.17.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rPr>
          <w:rFonts w:ascii="Times New Roman" w:hAnsi="Times New Roman" w:cs="Times New Roman"/>
          <w:sz w:val="24"/>
          <w:szCs w:val="24"/>
        </w:rPr>
      </w:pPr>
      <w:bookmarkStart w:id="15" w:name="P208"/>
      <w:bookmarkEnd w:id="15"/>
      <w:r>
        <w:rPr>
          <w:rFonts w:ascii="Times New Roman" w:hAnsi="Times New Roman" w:cs="Times New Roman"/>
          <w:sz w:val="24"/>
          <w:szCs w:val="24"/>
        </w:rPr>
        <w:t xml:space="preserve">VIII. ОБЕСПЕЧЕНИЕ ИСПОЛНЕНИЯ КОНТРАКТА </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8.1. Обеспечение исполнения обязательств по настоящему Договору не устанавливается.</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IX. ОБСТОЯТЕЛЬСТВА НЕПРЕОДОЛИМОЙ СИЛЫ</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pPr>
      <w:r>
        <w:rPr>
          <w:rFonts w:ascii="Times New Roman" w:hAnsi="Times New Roman" w:cs="Times New Roman"/>
          <w:sz w:val="24"/>
          <w:szCs w:val="24"/>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96B1B" w:rsidRDefault="00C5290F">
      <w:pPr>
        <w:pStyle w:val="ConsPlusNormal"/>
        <w:spacing w:before="220"/>
        <w:ind w:firstLine="540"/>
        <w:jc w:val="both"/>
      </w:pPr>
      <w:bookmarkStart w:id="16" w:name="P231"/>
      <w:bookmarkEnd w:id="16"/>
      <w:r>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7 (семи) </w:t>
      </w:r>
      <w:proofErr w:type="gramStart"/>
      <w:r>
        <w:rPr>
          <w:rFonts w:ascii="Times New Roman" w:hAnsi="Times New Roman" w:cs="Times New Roman"/>
          <w:sz w:val="24"/>
          <w:szCs w:val="24"/>
        </w:rPr>
        <w:t>календарных  дней</w:t>
      </w:r>
      <w:proofErr w:type="gramEnd"/>
      <w:r>
        <w:rPr>
          <w:rFonts w:ascii="Times New Roman" w:hAnsi="Times New Roman" w:cs="Times New Roman"/>
          <w:sz w:val="24"/>
          <w:szCs w:val="24"/>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096B1B" w:rsidRDefault="00C5290F">
      <w:pPr>
        <w:pStyle w:val="ConsPlusNormal"/>
        <w:spacing w:before="220"/>
        <w:ind w:firstLine="540"/>
        <w:jc w:val="both"/>
        <w:rPr>
          <w:rFonts w:ascii="Times New Roman" w:hAnsi="Times New Roman" w:cs="Times New Roman"/>
          <w:sz w:val="24"/>
          <w:szCs w:val="24"/>
        </w:rPr>
      </w:pPr>
      <w:bookmarkStart w:id="17" w:name="P232"/>
      <w:bookmarkEnd w:id="17"/>
      <w:r>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096B1B" w:rsidRDefault="00C5290F">
      <w:pPr>
        <w:pStyle w:val="ConsPlusNormal"/>
        <w:spacing w:before="220"/>
        <w:ind w:firstLine="540"/>
        <w:jc w:val="both"/>
      </w:pPr>
      <w:r>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31">
        <w:r>
          <w:rPr>
            <w:rFonts w:ascii="Times New Roman" w:hAnsi="Times New Roman" w:cs="Times New Roman"/>
            <w:sz w:val="24"/>
            <w:szCs w:val="24"/>
          </w:rPr>
          <w:t>пунктах 9.2</w:t>
        </w:r>
      </w:hyperlink>
      <w:r>
        <w:rPr>
          <w:rFonts w:ascii="Times New Roman" w:hAnsi="Times New Roman" w:cs="Times New Roman"/>
          <w:sz w:val="24"/>
          <w:szCs w:val="24"/>
        </w:rPr>
        <w:t xml:space="preserve"> - </w:t>
      </w:r>
      <w:hyperlink w:anchor="P232">
        <w:r>
          <w:rPr>
            <w:rFonts w:ascii="Times New Roman" w:hAnsi="Times New Roman" w:cs="Times New Roman"/>
            <w:sz w:val="24"/>
            <w:szCs w:val="24"/>
          </w:rPr>
          <w:t>9.3</w:t>
        </w:r>
      </w:hyperlink>
      <w:r>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Договору.</w:t>
      </w:r>
    </w:p>
    <w:p w:rsidR="00096B1B" w:rsidRDefault="00C5290F">
      <w:pPr>
        <w:pStyle w:val="ConsPlusNormal"/>
        <w:spacing w:before="220"/>
        <w:ind w:firstLine="540"/>
        <w:jc w:val="both"/>
      </w:pPr>
      <w:r>
        <w:rPr>
          <w:rFonts w:ascii="Times New Roman" w:hAnsi="Times New Roman" w:cs="Times New Roman"/>
          <w:sz w:val="24"/>
          <w:szCs w:val="24"/>
        </w:rPr>
        <w:t>9.5. В случае, если обстоятельства непреодолимой силы будут сохраняться более 30 (тридцать) календарных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 РАССМОТРЕНИЕ И РАЗРЕШЕНИЕ СПОРОВ</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pPr>
      <w:r>
        <w:rPr>
          <w:rFonts w:ascii="Times New Roman" w:hAnsi="Times New Roman" w:cs="Times New Roman"/>
          <w:sz w:val="24"/>
          <w:szCs w:val="24"/>
        </w:rPr>
        <w:t>10.1. Все споры, возникающие из настоящего Договора, Стороны могут разрешать путем переговоров.</w:t>
      </w:r>
    </w:p>
    <w:p w:rsidR="00096B1B" w:rsidRDefault="00C5290F">
      <w:pPr>
        <w:pStyle w:val="ConsPlusNormal"/>
        <w:spacing w:before="220"/>
        <w:ind w:firstLine="540"/>
        <w:jc w:val="both"/>
      </w:pPr>
      <w:r>
        <w:rPr>
          <w:rFonts w:ascii="Times New Roman" w:hAnsi="Times New Roman" w:cs="Times New Roman"/>
          <w:sz w:val="24"/>
          <w:szCs w:val="24"/>
        </w:rPr>
        <w:t>10.2. Все споры, возникающие из настоящего Договора, подлежат передаче на разрешение в Арбитражный суд Краснодарского края в соответствии с действующим законодательством Российской Федерации и настоящим Договором.</w:t>
      </w:r>
    </w:p>
    <w:p w:rsidR="00096B1B" w:rsidRDefault="00C5290F">
      <w:pPr>
        <w:pStyle w:val="ConsPlusNormal"/>
        <w:spacing w:before="220"/>
        <w:ind w:firstLine="540"/>
        <w:jc w:val="both"/>
      </w:pPr>
      <w:r>
        <w:rPr>
          <w:rFonts w:ascii="Times New Roman" w:hAnsi="Times New Roman" w:cs="Times New Roman"/>
          <w:sz w:val="24"/>
          <w:szCs w:val="24"/>
        </w:rPr>
        <w:t xml:space="preserve">10.3. До передачи спора на разрешение в Арбитражный суд Краснодарского края Стороны принимают предусмотренные настоящим разделом меры по досудебному урегулированию спора, за исключением дел, для которых согласно </w:t>
      </w:r>
      <w:hyperlink r:id="rId21">
        <w:r>
          <w:rPr>
            <w:rFonts w:ascii="Times New Roman" w:hAnsi="Times New Roman" w:cs="Times New Roman"/>
            <w:sz w:val="24"/>
            <w:szCs w:val="24"/>
          </w:rPr>
          <w:t>части 5 статьи 4</w:t>
        </w:r>
      </w:hyperlink>
      <w:r>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096B1B" w:rsidRDefault="00C5290F">
      <w:pPr>
        <w:pStyle w:val="ConsPlusNormal"/>
        <w:spacing w:before="220"/>
        <w:ind w:firstLine="540"/>
        <w:jc w:val="both"/>
      </w:pPr>
      <w:r>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096B1B" w:rsidRDefault="00C5290F">
      <w:pPr>
        <w:pStyle w:val="ConsPlusNormal"/>
        <w:spacing w:before="220"/>
        <w:ind w:firstLine="540"/>
        <w:jc w:val="both"/>
      </w:pPr>
      <w:r>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proofErr w:type="gramStart"/>
      <w:r>
        <w:rPr>
          <w:rFonts w:ascii="Times New Roman" w:hAnsi="Times New Roman" w:cs="Times New Roman"/>
          <w:sz w:val="24"/>
          <w:szCs w:val="24"/>
        </w:rPr>
        <w:t>7  календарных</w:t>
      </w:r>
      <w:proofErr w:type="gramEnd"/>
      <w:r>
        <w:rPr>
          <w:rFonts w:ascii="Times New Roman" w:hAnsi="Times New Roman" w:cs="Times New Roman"/>
          <w:sz w:val="24"/>
          <w:szCs w:val="24"/>
        </w:rPr>
        <w:t xml:space="preserve">  дней с даты получения претензии.</w:t>
      </w:r>
    </w:p>
    <w:p w:rsidR="00096B1B" w:rsidRDefault="00C5290F">
      <w:pPr>
        <w:pStyle w:val="ConsPlusNormal"/>
        <w:spacing w:before="220"/>
        <w:ind w:firstLine="540"/>
        <w:jc w:val="both"/>
      </w:pPr>
      <w:r>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Pr>
          <w:rFonts w:ascii="Times New Roman" w:hAnsi="Times New Roman" w:cs="Times New Roman"/>
          <w:sz w:val="24"/>
          <w:szCs w:val="24"/>
        </w:rPr>
        <w:t>истребуемая</w:t>
      </w:r>
      <w:proofErr w:type="spellEnd"/>
      <w:r>
        <w:rPr>
          <w:rFonts w:ascii="Times New Roman" w:hAnsi="Times New Roman" w:cs="Times New Roman"/>
          <w:sz w:val="24"/>
          <w:szCs w:val="24"/>
        </w:rPr>
        <w:t xml:space="preserve"> денежная сумма и ее полный и обоснованный расчет.</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096B1B" w:rsidRDefault="00C529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96B1B" w:rsidRDefault="00C5290F">
      <w:pPr>
        <w:pStyle w:val="ConsPlusNormal"/>
        <w:spacing w:before="220"/>
        <w:ind w:firstLine="540"/>
        <w:jc w:val="both"/>
      </w:pPr>
      <w:r>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Арбитражный суд Краснодарского края.</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XI. СРОК ДЕЙСТВИЯ И ПОРЯДОК ИЗМЕНЕНИЯ,</w:t>
      </w:r>
    </w:p>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РАСТОРЖЕНИЯ ДОГОВОРА</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pPr>
      <w:bookmarkStart w:id="18" w:name="P252"/>
      <w:bookmarkEnd w:id="18"/>
      <w:r>
        <w:rPr>
          <w:rFonts w:ascii="Times New Roman" w:hAnsi="Times New Roman" w:cs="Times New Roman"/>
          <w:sz w:val="24"/>
          <w:szCs w:val="24"/>
        </w:rPr>
        <w:t>11.1. Настоящий Договор вступает в силу с даты его заключения обеими Сторонами и действует по "31" декабря 2021 г.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обязательств Сторон по настоящему Договору.</w:t>
      </w:r>
    </w:p>
    <w:p w:rsidR="00096B1B" w:rsidRDefault="00C5290F">
      <w:pPr>
        <w:pStyle w:val="ConsPlusNormal"/>
        <w:spacing w:before="220"/>
        <w:ind w:firstLine="540"/>
        <w:jc w:val="both"/>
      </w:pPr>
      <w:r>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096B1B" w:rsidRDefault="00C5290F">
      <w:pPr>
        <w:pStyle w:val="ConsPlusNormal"/>
        <w:spacing w:before="220"/>
        <w:ind w:firstLine="540"/>
        <w:jc w:val="both"/>
      </w:pPr>
      <w:r>
        <w:rPr>
          <w:rFonts w:ascii="Times New Roman" w:hAnsi="Times New Roman" w:cs="Times New Roman"/>
          <w:sz w:val="24"/>
          <w:szCs w:val="24"/>
        </w:rPr>
        <w:t xml:space="preserve">11.3. Информация о Поставщике, с которым Договор был расторгнут в связи с односторонним отказом Заказчика от исполнения Договора, включается в установленном </w:t>
      </w:r>
      <w:hyperlink r:id="rId22">
        <w:r>
          <w:rPr>
            <w:rFonts w:ascii="Times New Roman" w:hAnsi="Times New Roman" w:cs="Times New Roman"/>
            <w:sz w:val="24"/>
            <w:szCs w:val="24"/>
          </w:rPr>
          <w:t>Законом</w:t>
        </w:r>
      </w:hyperlink>
      <w:r>
        <w:rPr>
          <w:rFonts w:ascii="Times New Roman" w:hAnsi="Times New Roman" w:cs="Times New Roman"/>
          <w:sz w:val="24"/>
          <w:szCs w:val="24"/>
        </w:rPr>
        <w:t xml:space="preserve"> N 223-ФЗ порядке в реестр недобросовестных поставщиков (подрядчиков, исполнителей).</w:t>
      </w:r>
    </w:p>
    <w:p w:rsidR="00096B1B" w:rsidRDefault="00C5290F">
      <w:pPr>
        <w:pStyle w:val="ConsPlusNormal"/>
        <w:spacing w:before="220"/>
        <w:ind w:firstLine="540"/>
        <w:jc w:val="both"/>
      </w:pPr>
      <w:r>
        <w:rPr>
          <w:rFonts w:ascii="Times New Roman" w:hAnsi="Times New Roman" w:cs="Times New Roman"/>
          <w:sz w:val="24"/>
          <w:szCs w:val="24"/>
        </w:rPr>
        <w:t>11.4.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096B1B" w:rsidRDefault="00C5290F">
      <w:pPr>
        <w:pStyle w:val="ConsPlusNormal"/>
        <w:spacing w:before="220"/>
        <w:ind w:firstLine="540"/>
        <w:jc w:val="both"/>
      </w:pPr>
      <w:r>
        <w:rPr>
          <w:rFonts w:ascii="Times New Roman" w:hAnsi="Times New Roman" w:cs="Times New Roman"/>
          <w:sz w:val="24"/>
          <w:szCs w:val="24"/>
        </w:rPr>
        <w:t>11.5. Изменение условий настоящего Договора при его исполнении не допускается, за исключением случаев, предусмотренных Законом № 223-ФЗ и Положением о закупках ГАПОУ КК КИТТ.</w:t>
      </w:r>
    </w:p>
    <w:p w:rsidR="00096B1B" w:rsidRDefault="00C5290F">
      <w:pPr>
        <w:spacing w:before="280" w:after="28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XII. АНТИКОРУПЦИОННАЯ ОГОВОРКА.</w:t>
      </w:r>
    </w:p>
    <w:p w:rsidR="00096B1B" w:rsidRDefault="00C5290F">
      <w:pPr>
        <w:spacing w:before="280" w:after="280" w:line="240" w:lineRule="auto"/>
        <w:jc w:val="both"/>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 xml:space="preserve">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w:t>
      </w:r>
      <w:r>
        <w:rPr>
          <w:rFonts w:ascii="Times New Roman" w:eastAsia="Times New Roman" w:hAnsi="Times New Roman"/>
          <w:color w:val="000000"/>
          <w:sz w:val="24"/>
          <w:szCs w:val="27"/>
          <w:lang w:eastAsia="ru-RU"/>
        </w:rPr>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6B1B" w:rsidRDefault="00C5290F">
      <w:pPr>
        <w:spacing w:before="280" w:after="280" w:line="240" w:lineRule="auto"/>
        <w:jc w:val="both"/>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96B1B" w:rsidRDefault="00C5290F">
      <w:pPr>
        <w:spacing w:before="280" w:after="280" w:line="240" w:lineRule="auto"/>
        <w:jc w:val="both"/>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96B1B" w:rsidRDefault="00096B1B">
      <w:pPr>
        <w:pStyle w:val="ConsPlusNormal"/>
        <w:jc w:val="both"/>
        <w:rPr>
          <w:rFonts w:ascii="Times New Roman" w:hAnsi="Times New Roman" w:cs="Times New Roman"/>
          <w:color w:val="000000"/>
          <w:sz w:val="24"/>
          <w:szCs w:val="24"/>
          <w:lang w:eastAsia="ru-RU"/>
        </w:rPr>
      </w:pPr>
    </w:p>
    <w:p w:rsidR="00096B1B" w:rsidRDefault="00C529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lang w:val="en-US"/>
        </w:rPr>
        <w:t>I</w:t>
      </w:r>
      <w:r>
        <w:rPr>
          <w:rFonts w:ascii="Times New Roman" w:hAnsi="Times New Roman" w:cs="Times New Roman"/>
          <w:sz w:val="24"/>
          <w:szCs w:val="24"/>
        </w:rPr>
        <w:t xml:space="preserve">II. ПРОЧИЕ ПОЛОЖЕНИЯ  </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pPr>
      <w:r>
        <w:rPr>
          <w:rFonts w:ascii="Times New Roman" w:hAnsi="Times New Roman" w:cs="Times New Roman"/>
          <w:sz w:val="24"/>
          <w:szCs w:val="24"/>
        </w:rPr>
        <w:t>13.1. Во всем, что не оговорено в настоящем Договоре, Стороны руководствуются действующим законодательством Российской Федерации.</w:t>
      </w:r>
    </w:p>
    <w:p w:rsidR="00096B1B" w:rsidRDefault="00C5290F">
      <w:pPr>
        <w:pStyle w:val="ConsPlusNormal"/>
        <w:spacing w:before="220"/>
        <w:ind w:firstLine="540"/>
        <w:jc w:val="both"/>
      </w:pPr>
      <w:r>
        <w:rPr>
          <w:rFonts w:ascii="Times New Roman" w:hAnsi="Times New Roman" w:cs="Times New Roman"/>
          <w:sz w:val="24"/>
          <w:szCs w:val="24"/>
        </w:rPr>
        <w:t xml:space="preserve">13.2.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proofErr w:type="gramStart"/>
      <w:r>
        <w:rPr>
          <w:rFonts w:ascii="Times New Roman" w:hAnsi="Times New Roman" w:cs="Times New Roman"/>
          <w:sz w:val="24"/>
          <w:szCs w:val="24"/>
        </w:rPr>
        <w:t>3  рабочих</w:t>
      </w:r>
      <w:proofErr w:type="gramEnd"/>
      <w:r>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096B1B" w:rsidRDefault="00C5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283">
        <w:r>
          <w:rPr>
            <w:rFonts w:ascii="Times New Roman" w:hAnsi="Times New Roman" w:cs="Times New Roman"/>
            <w:sz w:val="24"/>
            <w:szCs w:val="24"/>
          </w:rPr>
          <w:t>разделе XIV</w:t>
        </w:r>
      </w:hyperlink>
      <w:r>
        <w:rPr>
          <w:rFonts w:ascii="Times New Roman" w:hAnsi="Times New Roman" w:cs="Times New Roman"/>
          <w:sz w:val="24"/>
          <w:szCs w:val="24"/>
        </w:rPr>
        <w:t xml:space="preserve"> настоящего Договора, либо с использованием электронной почты на электронные адреса, указанные в </w:t>
      </w:r>
      <w:hyperlink w:anchor="P283">
        <w:r>
          <w:rPr>
            <w:rFonts w:ascii="Times New Roman" w:hAnsi="Times New Roman" w:cs="Times New Roman"/>
            <w:sz w:val="24"/>
            <w:szCs w:val="24"/>
          </w:rPr>
          <w:t>разделе XV</w:t>
        </w:r>
      </w:hyperlink>
      <w:r>
        <w:rPr>
          <w:rFonts w:ascii="Times New Roman" w:hAnsi="Times New Roman" w:cs="Times New Roman"/>
          <w:sz w:val="24"/>
          <w:szCs w:val="24"/>
        </w:rPr>
        <w:t xml:space="preserve"> настоящего Договора, либо с использованием факсимильной связи.</w:t>
      </w:r>
    </w:p>
    <w:p w:rsidR="00096B1B" w:rsidRDefault="00C5290F">
      <w:pPr>
        <w:pStyle w:val="ConsPlusNormal"/>
        <w:ind w:firstLine="540"/>
        <w:jc w:val="both"/>
      </w:pPr>
      <w:r>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283">
        <w:r>
          <w:rPr>
            <w:rFonts w:ascii="Times New Roman" w:hAnsi="Times New Roman" w:cs="Times New Roman"/>
            <w:sz w:val="24"/>
            <w:szCs w:val="24"/>
          </w:rPr>
          <w:t>разделе XV</w:t>
        </w:r>
      </w:hyperlink>
      <w:r>
        <w:rPr>
          <w:rFonts w:ascii="Times New Roman" w:hAnsi="Times New Roman" w:cs="Times New Roman"/>
          <w:sz w:val="24"/>
          <w:szCs w:val="24"/>
        </w:rPr>
        <w:t xml:space="preserve"> настоящего Договора, считается надлежащим уведомлением Сторон.</w:t>
      </w:r>
    </w:p>
    <w:p w:rsidR="00096B1B" w:rsidRDefault="00C5290F">
      <w:pPr>
        <w:pStyle w:val="ConsPlusNormal"/>
        <w:ind w:firstLine="540"/>
        <w:jc w:val="both"/>
      </w:pPr>
      <w:r>
        <w:rPr>
          <w:rFonts w:ascii="Times New Roman" w:hAnsi="Times New Roman" w:cs="Times New Roman"/>
          <w:sz w:val="24"/>
          <w:szCs w:val="24"/>
        </w:rPr>
        <w:t xml:space="preserve">13.4.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w:t>
      </w:r>
      <w:r>
        <w:rPr>
          <w:rFonts w:ascii="Times New Roman" w:hAnsi="Times New Roman" w:cs="Times New Roman"/>
          <w:sz w:val="24"/>
          <w:szCs w:val="24"/>
        </w:rPr>
        <w:lastRenderedPageBreak/>
        <w:t>преобразования, слияния или присоединения.</w:t>
      </w:r>
    </w:p>
    <w:p w:rsidR="00096B1B" w:rsidRDefault="00C5290F">
      <w:pPr>
        <w:pStyle w:val="ConsPlusNormal"/>
        <w:ind w:firstLine="540"/>
        <w:jc w:val="both"/>
      </w:pPr>
      <w:r>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096B1B" w:rsidRDefault="00C5290F">
      <w:pPr>
        <w:pStyle w:val="ConsPlusNormal"/>
        <w:spacing w:before="220"/>
        <w:ind w:firstLine="540"/>
        <w:jc w:val="both"/>
      </w:pPr>
      <w:r>
        <w:rPr>
          <w:rFonts w:ascii="Times New Roman" w:hAnsi="Times New Roman" w:cs="Times New Roman"/>
          <w:sz w:val="24"/>
          <w:szCs w:val="24"/>
        </w:rPr>
        <w:t>13.5.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096B1B" w:rsidRDefault="00C5290F">
      <w:pPr>
        <w:pStyle w:val="ConsPlusNormal"/>
        <w:spacing w:before="220"/>
        <w:ind w:firstLine="540"/>
        <w:jc w:val="both"/>
      </w:pPr>
      <w:r>
        <w:rPr>
          <w:rFonts w:ascii="Times New Roman" w:hAnsi="Times New Roman" w:cs="Times New Roman"/>
          <w:sz w:val="24"/>
          <w:szCs w:val="24"/>
        </w:rPr>
        <w:t>13.6.  Настоящий Договор составлен в форме электронного документа, подписанного усиленными электронными подписями Сторон.</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XIV. ПЕРЕЧЕНЬ ПРИЛОЖЕНИЙ </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Неотъемлемой частью настоящего Договора является следующее:</w:t>
      </w:r>
    </w:p>
    <w:p w:rsidR="00096B1B" w:rsidRDefault="00AA5C10">
      <w:pPr>
        <w:pStyle w:val="ConsPlusNormal"/>
        <w:ind w:firstLine="540"/>
        <w:jc w:val="both"/>
        <w:rPr>
          <w:rFonts w:ascii="Times New Roman" w:hAnsi="Times New Roman" w:cs="Times New Roman"/>
          <w:sz w:val="24"/>
          <w:szCs w:val="24"/>
        </w:rPr>
      </w:pPr>
      <w:hyperlink w:anchor="P303">
        <w:r w:rsidR="00C5290F">
          <w:rPr>
            <w:rFonts w:ascii="Times New Roman" w:hAnsi="Times New Roman" w:cs="Times New Roman"/>
            <w:sz w:val="24"/>
            <w:szCs w:val="24"/>
          </w:rPr>
          <w:t>Приложение N 1</w:t>
        </w:r>
      </w:hyperlink>
      <w:r w:rsidR="00C5290F">
        <w:rPr>
          <w:rFonts w:ascii="Times New Roman" w:hAnsi="Times New Roman" w:cs="Times New Roman"/>
          <w:sz w:val="24"/>
          <w:szCs w:val="24"/>
        </w:rPr>
        <w:t>(1.1 1.2. 1.3) - Спецификация на __ листах;</w:t>
      </w:r>
    </w:p>
    <w:p w:rsidR="00096B1B" w:rsidRDefault="00AA5C10">
      <w:pPr>
        <w:pStyle w:val="ConsPlusNormal"/>
        <w:ind w:firstLine="540"/>
        <w:jc w:val="both"/>
        <w:rPr>
          <w:rFonts w:ascii="Times New Roman" w:hAnsi="Times New Roman" w:cs="Times New Roman"/>
          <w:sz w:val="24"/>
          <w:szCs w:val="24"/>
        </w:rPr>
      </w:pPr>
      <w:hyperlink w:anchor="P366">
        <w:r w:rsidR="00C5290F">
          <w:rPr>
            <w:rFonts w:ascii="Times New Roman" w:hAnsi="Times New Roman" w:cs="Times New Roman"/>
            <w:sz w:val="24"/>
            <w:szCs w:val="24"/>
          </w:rPr>
          <w:t>Приложение N 2</w:t>
        </w:r>
      </w:hyperlink>
      <w:r w:rsidR="00C5290F">
        <w:rPr>
          <w:rFonts w:ascii="Times New Roman" w:hAnsi="Times New Roman" w:cs="Times New Roman"/>
          <w:sz w:val="24"/>
          <w:szCs w:val="24"/>
        </w:rPr>
        <w:t xml:space="preserve"> - Техническое задание на __ листах;</w:t>
      </w:r>
    </w:p>
    <w:p w:rsidR="00096B1B" w:rsidRDefault="00AA5C10">
      <w:pPr>
        <w:pStyle w:val="ConsPlusNormal"/>
        <w:ind w:firstLine="540"/>
        <w:jc w:val="both"/>
      </w:pPr>
      <w:hyperlink w:anchor="P376">
        <w:r w:rsidR="00C5290F">
          <w:rPr>
            <w:rFonts w:ascii="Times New Roman" w:hAnsi="Times New Roman" w:cs="Times New Roman"/>
            <w:sz w:val="24"/>
            <w:szCs w:val="24"/>
          </w:rPr>
          <w:t>Приложение N 3</w:t>
        </w:r>
      </w:hyperlink>
      <w:r w:rsidR="00C5290F">
        <w:rPr>
          <w:rFonts w:ascii="Times New Roman" w:hAnsi="Times New Roman" w:cs="Times New Roman"/>
          <w:sz w:val="24"/>
          <w:szCs w:val="24"/>
        </w:rPr>
        <w:t xml:space="preserve"> - Форма акта сдачи-приемки Товара на __ листах ;</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outlineLvl w:val="1"/>
      </w:pPr>
      <w:bookmarkStart w:id="19" w:name="P283"/>
      <w:bookmarkEnd w:id="19"/>
      <w:r>
        <w:rPr>
          <w:rFonts w:ascii="Times New Roman" w:hAnsi="Times New Roman" w:cs="Times New Roman"/>
          <w:sz w:val="24"/>
          <w:szCs w:val="24"/>
        </w:rPr>
        <w:t>XV. АДРЕСА. БАНКОВСКИЕ РЕКВИЗИТЫ И ПОДПИСИ СТОРОН:</w:t>
      </w:r>
    </w:p>
    <w:p w:rsidR="00096B1B" w:rsidRDefault="00096B1B">
      <w:pPr>
        <w:pStyle w:val="ConsPlusNormal"/>
        <w:jc w:val="both"/>
        <w:rPr>
          <w:rFonts w:ascii="Times New Roman" w:hAnsi="Times New Roman" w:cs="Times New Roman"/>
          <w:sz w:val="24"/>
          <w:szCs w:val="24"/>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5245"/>
        <w:gridCol w:w="878"/>
        <w:gridCol w:w="2948"/>
      </w:tblGrid>
      <w:tr w:rsidR="00096B1B">
        <w:tc>
          <w:tcPr>
            <w:tcW w:w="5245" w:type="dxa"/>
          </w:tcPr>
          <w:p w:rsidR="00096B1B" w:rsidRDefault="00C5290F">
            <w:pPr>
              <w:pStyle w:val="ConsPlusNormal"/>
              <w:ind w:left="567"/>
              <w:rPr>
                <w:rFonts w:ascii="Times New Roman" w:hAnsi="Times New Roman" w:cs="Times New Roman"/>
                <w:sz w:val="24"/>
                <w:szCs w:val="24"/>
              </w:rPr>
            </w:pPr>
            <w:r>
              <w:rPr>
                <w:rFonts w:ascii="Times New Roman" w:hAnsi="Times New Roman" w:cs="Times New Roman"/>
                <w:sz w:val="24"/>
                <w:szCs w:val="24"/>
              </w:rPr>
              <w:t>Заказчик:</w:t>
            </w:r>
          </w:p>
          <w:p w:rsidR="00096B1B" w:rsidRDefault="00C5290F">
            <w:pPr>
              <w:pStyle w:val="ConsPlusNormal"/>
              <w:rPr>
                <w:rFonts w:ascii="Times New Roman" w:hAnsi="Times New Roman" w:cs="Times New Roman"/>
                <w:b/>
                <w:sz w:val="24"/>
                <w:szCs w:val="24"/>
              </w:rPr>
            </w:pPr>
            <w:r>
              <w:rPr>
                <w:rFonts w:ascii="Times New Roman" w:hAnsi="Times New Roman" w:cs="Times New Roman"/>
                <w:b/>
                <w:sz w:val="24"/>
                <w:szCs w:val="24"/>
              </w:rPr>
              <w:t>ГАПОУ КК КИТТ</w:t>
            </w:r>
          </w:p>
        </w:tc>
        <w:tc>
          <w:tcPr>
            <w:tcW w:w="878" w:type="dxa"/>
          </w:tcPr>
          <w:p w:rsidR="00096B1B" w:rsidRDefault="00096B1B">
            <w:pPr>
              <w:pStyle w:val="ConsPlusNormal"/>
              <w:snapToGrid w:val="0"/>
              <w:rPr>
                <w:rFonts w:ascii="Times New Roman" w:hAnsi="Times New Roman" w:cs="Times New Roman"/>
                <w:b/>
                <w:sz w:val="24"/>
                <w:szCs w:val="24"/>
              </w:rPr>
            </w:pPr>
          </w:p>
        </w:tc>
        <w:tc>
          <w:tcPr>
            <w:tcW w:w="2948" w:type="dxa"/>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Поставщик:</w:t>
            </w:r>
          </w:p>
        </w:tc>
      </w:tr>
      <w:tr w:rsidR="00096B1B">
        <w:tc>
          <w:tcPr>
            <w:tcW w:w="5245" w:type="dxa"/>
            <w:vAlign w:val="center"/>
          </w:tcPr>
          <w:p w:rsidR="00096B1B" w:rsidRDefault="00C5290F">
            <w:pPr>
              <w:keepLines/>
              <w:widowControl w:val="0"/>
              <w:suppressLineNumbers/>
              <w:spacing w:after="0"/>
              <w:rPr>
                <w:rFonts w:ascii="Times New Roman" w:hAnsi="Times New Roman"/>
              </w:rPr>
            </w:pPr>
            <w:r>
              <w:rPr>
                <w:rFonts w:ascii="Times New Roman" w:hAnsi="Times New Roman"/>
                <w:color w:val="000000"/>
              </w:rPr>
              <w:t>Юридический адрес:</w:t>
            </w:r>
          </w:p>
          <w:p w:rsidR="00096B1B" w:rsidRDefault="00C5290F">
            <w:pPr>
              <w:widowControl w:val="0"/>
              <w:spacing w:after="0"/>
              <w:rPr>
                <w:rFonts w:ascii="Times New Roman" w:hAnsi="Times New Roman"/>
              </w:rPr>
            </w:pPr>
            <w:r>
              <w:rPr>
                <w:rFonts w:ascii="Times New Roman" w:hAnsi="Times New Roman"/>
              </w:rPr>
              <w:t xml:space="preserve">350072, Краснодарский </w:t>
            </w:r>
            <w:proofErr w:type="gramStart"/>
            <w:r>
              <w:rPr>
                <w:rFonts w:ascii="Times New Roman" w:hAnsi="Times New Roman"/>
              </w:rPr>
              <w:t>край ,</w:t>
            </w:r>
            <w:proofErr w:type="gramEnd"/>
            <w:r>
              <w:rPr>
                <w:rFonts w:ascii="Times New Roman" w:hAnsi="Times New Roman"/>
              </w:rPr>
              <w:t xml:space="preserve"> г. Краснодар,</w:t>
            </w:r>
          </w:p>
          <w:p w:rsidR="00096B1B" w:rsidRDefault="00C5290F">
            <w:pPr>
              <w:widowControl w:val="0"/>
              <w:spacing w:after="0"/>
              <w:rPr>
                <w:rFonts w:ascii="Times New Roman" w:hAnsi="Times New Roman"/>
              </w:rPr>
            </w:pPr>
            <w:r>
              <w:rPr>
                <w:rFonts w:ascii="Times New Roman" w:hAnsi="Times New Roman"/>
              </w:rPr>
              <w:t>ул. Московская, 81.</w:t>
            </w:r>
          </w:p>
          <w:p w:rsidR="00096B1B" w:rsidRDefault="00C5290F">
            <w:pPr>
              <w:keepLines/>
              <w:widowControl w:val="0"/>
              <w:suppressLineNumbers/>
              <w:spacing w:after="0"/>
              <w:rPr>
                <w:rFonts w:ascii="Times New Roman" w:hAnsi="Times New Roman"/>
                <w:b/>
                <w:color w:val="000000"/>
              </w:rPr>
            </w:pPr>
            <w:r>
              <w:rPr>
                <w:rFonts w:ascii="Times New Roman" w:hAnsi="Times New Roman"/>
                <w:b/>
                <w:color w:val="000000"/>
              </w:rPr>
              <w:t>Почтовый адрес:</w:t>
            </w:r>
          </w:p>
          <w:p w:rsidR="00096B1B" w:rsidRDefault="00C5290F">
            <w:pPr>
              <w:widowControl w:val="0"/>
              <w:spacing w:after="0"/>
              <w:rPr>
                <w:rFonts w:ascii="Times New Roman" w:hAnsi="Times New Roman"/>
              </w:rPr>
            </w:pPr>
            <w:r>
              <w:rPr>
                <w:rFonts w:ascii="Times New Roman" w:hAnsi="Times New Roman"/>
              </w:rPr>
              <w:t xml:space="preserve">350072, Краснодарский </w:t>
            </w:r>
            <w:proofErr w:type="gramStart"/>
            <w:r>
              <w:rPr>
                <w:rFonts w:ascii="Times New Roman" w:hAnsi="Times New Roman"/>
              </w:rPr>
              <w:t>край ,</w:t>
            </w:r>
            <w:proofErr w:type="gramEnd"/>
            <w:r>
              <w:rPr>
                <w:rFonts w:ascii="Times New Roman" w:hAnsi="Times New Roman"/>
              </w:rPr>
              <w:t xml:space="preserve"> г. Краснодар,</w:t>
            </w:r>
          </w:p>
          <w:p w:rsidR="00096B1B" w:rsidRDefault="00C5290F">
            <w:pPr>
              <w:widowControl w:val="0"/>
              <w:spacing w:after="0"/>
              <w:rPr>
                <w:rFonts w:ascii="Times New Roman" w:hAnsi="Times New Roman"/>
              </w:rPr>
            </w:pPr>
            <w:r>
              <w:rPr>
                <w:rFonts w:ascii="Times New Roman" w:hAnsi="Times New Roman"/>
              </w:rPr>
              <w:t>ул. Московская, 81.</w:t>
            </w:r>
          </w:p>
          <w:p w:rsidR="00096B1B" w:rsidRDefault="00C5290F">
            <w:pPr>
              <w:keepLines/>
              <w:widowControl w:val="0"/>
              <w:suppressLineNumbers/>
              <w:spacing w:after="0"/>
              <w:rPr>
                <w:rFonts w:ascii="Times New Roman" w:hAnsi="Times New Roman"/>
                <w:color w:val="000000"/>
              </w:rPr>
            </w:pPr>
            <w:r>
              <w:rPr>
                <w:rFonts w:ascii="Times New Roman" w:hAnsi="Times New Roman"/>
                <w:b/>
                <w:color w:val="000000"/>
              </w:rPr>
              <w:t>ИНН:</w:t>
            </w:r>
            <w:r>
              <w:rPr>
                <w:rFonts w:ascii="Times New Roman" w:hAnsi="Times New Roman"/>
                <w:color w:val="000000"/>
              </w:rPr>
              <w:t xml:space="preserve"> </w:t>
            </w:r>
            <w:r>
              <w:rPr>
                <w:rFonts w:ascii="Times New Roman" w:hAnsi="Times New Roman"/>
              </w:rPr>
              <w:t>2311025450</w:t>
            </w:r>
            <w:r>
              <w:rPr>
                <w:rFonts w:ascii="Times New Roman" w:hAnsi="Times New Roman"/>
                <w:color w:val="000000"/>
              </w:rPr>
              <w:t xml:space="preserve">, </w:t>
            </w:r>
            <w:r>
              <w:rPr>
                <w:rFonts w:ascii="Times New Roman" w:hAnsi="Times New Roman"/>
                <w:b/>
                <w:color w:val="000000"/>
              </w:rPr>
              <w:t>КПП:</w:t>
            </w:r>
            <w:r>
              <w:rPr>
                <w:rFonts w:ascii="Times New Roman" w:hAnsi="Times New Roman"/>
              </w:rPr>
              <w:t xml:space="preserve"> 231101001</w:t>
            </w:r>
          </w:p>
          <w:p w:rsidR="00096B1B" w:rsidRDefault="00C5290F">
            <w:pPr>
              <w:keepLines/>
              <w:widowControl w:val="0"/>
              <w:suppressLineNumbers/>
              <w:spacing w:after="0"/>
            </w:pPr>
            <w:r>
              <w:rPr>
                <w:rFonts w:ascii="Times New Roman" w:hAnsi="Times New Roman"/>
                <w:b/>
                <w:color w:val="000000"/>
              </w:rPr>
              <w:t xml:space="preserve">р/с: </w:t>
            </w:r>
            <w:r>
              <w:rPr>
                <w:rFonts w:ascii="Times New Roman" w:hAnsi="Times New Roman"/>
              </w:rPr>
              <w:t>03224643030000001800</w:t>
            </w:r>
          </w:p>
          <w:p w:rsidR="00096B1B" w:rsidRDefault="00C5290F">
            <w:pPr>
              <w:widowControl w:val="0"/>
              <w:suppressLineNumbers/>
              <w:spacing w:after="0"/>
            </w:pPr>
            <w:r>
              <w:rPr>
                <w:rFonts w:ascii="Times New Roman" w:hAnsi="Times New Roman"/>
                <w:b/>
                <w:color w:val="000000"/>
              </w:rPr>
              <w:t>к/с</w:t>
            </w:r>
            <w:r>
              <w:rPr>
                <w:rFonts w:ascii="Times New Roman" w:hAnsi="Times New Roman"/>
                <w:b/>
              </w:rPr>
              <w:t xml:space="preserve">: </w:t>
            </w:r>
            <w:r>
              <w:rPr>
                <w:rFonts w:ascii="Times New Roman" w:hAnsi="Times New Roman"/>
              </w:rPr>
              <w:t>40102810945370000010</w:t>
            </w:r>
          </w:p>
          <w:p w:rsidR="00096B1B" w:rsidRDefault="00C5290F">
            <w:pPr>
              <w:widowControl w:val="0"/>
              <w:spacing w:after="0"/>
              <w:rPr>
                <w:rFonts w:ascii="Times New Roman" w:hAnsi="Times New Roman"/>
              </w:rPr>
            </w:pPr>
            <w:r>
              <w:rPr>
                <w:rFonts w:ascii="Times New Roman" w:hAnsi="Times New Roman"/>
              </w:rPr>
              <w:t>Минфин Краснодарского края л/</w:t>
            </w:r>
            <w:proofErr w:type="spellStart"/>
            <w:r>
              <w:rPr>
                <w:rFonts w:ascii="Times New Roman" w:hAnsi="Times New Roman"/>
              </w:rPr>
              <w:t>сч</w:t>
            </w:r>
            <w:proofErr w:type="spellEnd"/>
            <w:r>
              <w:rPr>
                <w:rFonts w:ascii="Times New Roman" w:hAnsi="Times New Roman"/>
              </w:rPr>
              <w:t xml:space="preserve"> 825710300</w:t>
            </w:r>
          </w:p>
          <w:p w:rsidR="00096B1B" w:rsidRDefault="00C5290F">
            <w:pPr>
              <w:widowControl w:val="0"/>
              <w:spacing w:after="0"/>
              <w:rPr>
                <w:rFonts w:ascii="Times New Roman" w:hAnsi="Times New Roman"/>
              </w:rPr>
            </w:pPr>
            <w:r>
              <w:rPr>
                <w:rFonts w:ascii="Times New Roman" w:hAnsi="Times New Roman"/>
              </w:rPr>
              <w:t>Минфин Краснодарского края л/</w:t>
            </w:r>
            <w:proofErr w:type="spellStart"/>
            <w:r>
              <w:rPr>
                <w:rFonts w:ascii="Times New Roman" w:hAnsi="Times New Roman"/>
              </w:rPr>
              <w:t>сч</w:t>
            </w:r>
            <w:proofErr w:type="spellEnd"/>
            <w:r>
              <w:rPr>
                <w:rFonts w:ascii="Times New Roman" w:hAnsi="Times New Roman"/>
              </w:rPr>
              <w:t xml:space="preserve"> 825810300</w:t>
            </w:r>
          </w:p>
          <w:p w:rsidR="00096B1B" w:rsidRDefault="00C5290F">
            <w:pPr>
              <w:keepLines/>
              <w:widowControl w:val="0"/>
              <w:suppressLineNumbers/>
              <w:spacing w:after="0"/>
              <w:rPr>
                <w:rFonts w:ascii="Times New Roman" w:hAnsi="Times New Roman"/>
                <w:color w:val="000000"/>
              </w:rPr>
            </w:pPr>
            <w:r>
              <w:rPr>
                <w:rFonts w:ascii="Times New Roman" w:hAnsi="Times New Roman"/>
              </w:rPr>
              <w:t>в Южном ГУ Банка России / УФК по Краснодарскому краю г. Краснодар</w:t>
            </w:r>
            <w:r>
              <w:rPr>
                <w:rFonts w:ascii="Times New Roman" w:hAnsi="Times New Roman"/>
                <w:b/>
                <w:color w:val="000000"/>
              </w:rPr>
              <w:t xml:space="preserve"> </w:t>
            </w:r>
            <w:r>
              <w:rPr>
                <w:rFonts w:ascii="Times New Roman" w:hAnsi="Times New Roman"/>
                <w:color w:val="000000"/>
              </w:rPr>
              <w:t>БИК ТОФК</w:t>
            </w:r>
            <w:r>
              <w:rPr>
                <w:rFonts w:ascii="Times New Roman" w:hAnsi="Times New Roman"/>
              </w:rPr>
              <w:t xml:space="preserve"> 010349101</w:t>
            </w:r>
          </w:p>
          <w:p w:rsidR="00096B1B" w:rsidRDefault="00C5290F">
            <w:pPr>
              <w:keepLines/>
              <w:widowControl w:val="0"/>
              <w:suppressLineNumbers/>
              <w:spacing w:after="0"/>
              <w:rPr>
                <w:rFonts w:ascii="Times New Roman" w:hAnsi="Times New Roman"/>
              </w:rPr>
            </w:pPr>
            <w:r>
              <w:rPr>
                <w:rFonts w:ascii="Times New Roman" w:hAnsi="Times New Roman"/>
                <w:color w:val="000000"/>
                <w:lang w:val="en-US"/>
              </w:rPr>
              <w:t>e</w:t>
            </w:r>
            <w:r>
              <w:rPr>
                <w:rFonts w:ascii="Times New Roman" w:hAnsi="Times New Roman"/>
                <w:color w:val="000000"/>
              </w:rPr>
              <w:t>-</w:t>
            </w:r>
            <w:r>
              <w:rPr>
                <w:rFonts w:ascii="Times New Roman" w:hAnsi="Times New Roman"/>
                <w:color w:val="000000"/>
                <w:lang w:val="en-US"/>
              </w:rPr>
              <w:t>mail</w:t>
            </w:r>
            <w:r>
              <w:rPr>
                <w:rFonts w:ascii="Times New Roman" w:hAnsi="Times New Roman"/>
                <w:color w:val="000000"/>
              </w:rPr>
              <w:t>:</w:t>
            </w:r>
          </w:p>
          <w:p w:rsidR="00096B1B" w:rsidRDefault="00C5290F">
            <w:pPr>
              <w:keepLines/>
              <w:widowControl w:val="0"/>
              <w:suppressLineNumbers/>
              <w:spacing w:after="0"/>
              <w:rPr>
                <w:rFonts w:ascii="Times New Roman" w:hAnsi="Times New Roman"/>
              </w:rPr>
            </w:pPr>
            <w:r>
              <w:rPr>
                <w:rFonts w:ascii="Times New Roman" w:hAnsi="Times New Roman"/>
                <w:color w:val="000000"/>
              </w:rPr>
              <w:t>Тел./факс: 8 (861) 252-03-83</w:t>
            </w:r>
          </w:p>
          <w:p w:rsidR="00096B1B" w:rsidRDefault="00C5290F">
            <w:pPr>
              <w:widowControl w:val="0"/>
              <w:spacing w:after="0"/>
              <w:rPr>
                <w:rFonts w:ascii="Times New Roman" w:hAnsi="Times New Roman"/>
              </w:rPr>
            </w:pPr>
            <w:proofErr w:type="spellStart"/>
            <w:r>
              <w:rPr>
                <w:rFonts w:ascii="Times New Roman" w:hAnsi="Times New Roman"/>
              </w:rPr>
              <w:t>И.</w:t>
            </w:r>
            <w:proofErr w:type="gramStart"/>
            <w:r>
              <w:rPr>
                <w:rFonts w:ascii="Times New Roman" w:hAnsi="Times New Roman"/>
              </w:rPr>
              <w:t>о.директора</w:t>
            </w:r>
            <w:proofErr w:type="spellEnd"/>
            <w:proofErr w:type="gramEnd"/>
          </w:p>
          <w:p w:rsidR="00096B1B" w:rsidRDefault="00C5290F">
            <w:pPr>
              <w:widowControl w:val="0"/>
              <w:spacing w:after="0"/>
              <w:rPr>
                <w:rFonts w:ascii="Times New Roman" w:hAnsi="Times New Roman"/>
              </w:rPr>
            </w:pPr>
            <w:r>
              <w:rPr>
                <w:rFonts w:ascii="Times New Roman" w:hAnsi="Times New Roman"/>
              </w:rPr>
              <w:t>ГАПОУ КК КИТТ _______________</w:t>
            </w:r>
            <w:proofErr w:type="spellStart"/>
            <w:r>
              <w:rPr>
                <w:rFonts w:ascii="Times New Roman" w:hAnsi="Times New Roman"/>
              </w:rPr>
              <w:t>Е.Н.Байлов</w:t>
            </w:r>
            <w:proofErr w:type="spellEnd"/>
          </w:p>
          <w:p w:rsidR="00096B1B" w:rsidRDefault="00096B1B">
            <w:pPr>
              <w:keepLines/>
              <w:widowControl w:val="0"/>
              <w:suppressLineNumbers/>
              <w:spacing w:after="0"/>
              <w:rPr>
                <w:rFonts w:ascii="Times New Roman" w:hAnsi="Times New Roman"/>
                <w:sz w:val="24"/>
                <w:szCs w:val="24"/>
              </w:rPr>
            </w:pPr>
          </w:p>
        </w:tc>
        <w:tc>
          <w:tcPr>
            <w:tcW w:w="878" w:type="dxa"/>
          </w:tcPr>
          <w:p w:rsidR="00096B1B" w:rsidRDefault="00096B1B">
            <w:pPr>
              <w:pStyle w:val="ConsPlusNormal"/>
              <w:snapToGrid w:val="0"/>
              <w:rPr>
                <w:rFonts w:ascii="Times New Roman" w:hAnsi="Times New Roman" w:cs="Times New Roman"/>
                <w:sz w:val="24"/>
                <w:szCs w:val="24"/>
              </w:rPr>
            </w:pPr>
          </w:p>
        </w:tc>
        <w:tc>
          <w:tcPr>
            <w:tcW w:w="2948" w:type="dxa"/>
            <w:vAlign w:val="center"/>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от Поставщика</w:t>
            </w:r>
          </w:p>
        </w:tc>
      </w:tr>
      <w:tr w:rsidR="00096B1B">
        <w:tc>
          <w:tcPr>
            <w:tcW w:w="5245" w:type="dxa"/>
            <w:vAlign w:val="center"/>
          </w:tcPr>
          <w:p w:rsidR="00096B1B" w:rsidRDefault="00C5290F">
            <w:pPr>
              <w:pStyle w:val="ConsPlusNormal"/>
              <w:ind w:left="567"/>
              <w:rPr>
                <w:rFonts w:ascii="Times New Roman" w:hAnsi="Times New Roman" w:cs="Times New Roman"/>
                <w:sz w:val="24"/>
                <w:szCs w:val="24"/>
              </w:rPr>
            </w:pPr>
            <w:r>
              <w:rPr>
                <w:rFonts w:ascii="Times New Roman" w:hAnsi="Times New Roman" w:cs="Times New Roman"/>
                <w:sz w:val="24"/>
                <w:szCs w:val="24"/>
              </w:rPr>
              <w:t>М.П. (при наличии)</w:t>
            </w:r>
          </w:p>
        </w:tc>
        <w:tc>
          <w:tcPr>
            <w:tcW w:w="878" w:type="dxa"/>
          </w:tcPr>
          <w:p w:rsidR="00096B1B" w:rsidRDefault="00096B1B">
            <w:pPr>
              <w:pStyle w:val="ConsPlusNormal"/>
              <w:snapToGrid w:val="0"/>
              <w:rPr>
                <w:rFonts w:ascii="Times New Roman" w:hAnsi="Times New Roman" w:cs="Times New Roman"/>
                <w:sz w:val="24"/>
                <w:szCs w:val="24"/>
              </w:rPr>
            </w:pPr>
          </w:p>
        </w:tc>
        <w:tc>
          <w:tcPr>
            <w:tcW w:w="2948" w:type="dxa"/>
            <w:vAlign w:val="center"/>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096B1B" w:rsidRDefault="00096B1B">
      <w:pPr>
        <w:pStyle w:val="ConsPlusNormal"/>
        <w:jc w:val="both"/>
        <w:rPr>
          <w:rFonts w:ascii="Times New Roman" w:hAnsi="Times New Roman" w:cs="Times New Roman"/>
          <w:sz w:val="24"/>
          <w:szCs w:val="24"/>
        </w:rPr>
      </w:pPr>
    </w:p>
    <w:p w:rsidR="00405526" w:rsidRDefault="00405526">
      <w:pPr>
        <w:pStyle w:val="ConsPlusNormal"/>
        <w:jc w:val="both"/>
        <w:rPr>
          <w:rFonts w:ascii="Times New Roman" w:hAnsi="Times New Roman" w:cs="Times New Roman"/>
          <w:sz w:val="24"/>
          <w:szCs w:val="24"/>
        </w:rPr>
      </w:pPr>
    </w:p>
    <w:p w:rsidR="00405526" w:rsidRDefault="00405526">
      <w:pPr>
        <w:pStyle w:val="ConsPlusNormal"/>
        <w:jc w:val="both"/>
        <w:rPr>
          <w:rFonts w:ascii="Times New Roman" w:hAnsi="Times New Roman" w:cs="Times New Roman"/>
          <w:sz w:val="24"/>
          <w:szCs w:val="24"/>
        </w:rPr>
      </w:pPr>
    </w:p>
    <w:p w:rsidR="00405526" w:rsidRDefault="00405526">
      <w:pPr>
        <w:pStyle w:val="ConsPlusNormal"/>
        <w:jc w:val="both"/>
        <w:rPr>
          <w:rFonts w:ascii="Times New Roman" w:hAnsi="Times New Roman" w:cs="Times New Roman"/>
          <w:sz w:val="24"/>
          <w:szCs w:val="24"/>
        </w:rPr>
      </w:pPr>
    </w:p>
    <w:p w:rsidR="00405526" w:rsidRDefault="00405526">
      <w:pPr>
        <w:pStyle w:val="ConsPlusNormal"/>
        <w:jc w:val="both"/>
        <w:rPr>
          <w:rFonts w:ascii="Times New Roman" w:hAnsi="Times New Roman" w:cs="Times New Roman"/>
          <w:sz w:val="24"/>
          <w:szCs w:val="24"/>
        </w:rPr>
      </w:pPr>
    </w:p>
    <w:p w:rsidR="00405526" w:rsidRDefault="00405526">
      <w:pPr>
        <w:pStyle w:val="ConsPlusNormal"/>
        <w:jc w:val="both"/>
        <w:rPr>
          <w:rFonts w:ascii="Times New Roman" w:hAnsi="Times New Roman" w:cs="Times New Roman"/>
          <w:sz w:val="24"/>
          <w:szCs w:val="24"/>
        </w:rPr>
      </w:pPr>
    </w:p>
    <w:p w:rsidR="00405526" w:rsidRDefault="00405526">
      <w:pPr>
        <w:pStyle w:val="ConsPlusNormal"/>
        <w:jc w:val="both"/>
        <w:rPr>
          <w:rFonts w:ascii="Times New Roman" w:hAnsi="Times New Roman" w:cs="Times New Roman"/>
          <w:sz w:val="24"/>
          <w:szCs w:val="24"/>
        </w:rPr>
      </w:pPr>
    </w:p>
    <w:p w:rsidR="00405526" w:rsidRDefault="00405526">
      <w:pPr>
        <w:pStyle w:val="ConsPlusNormal"/>
        <w:jc w:val="both"/>
        <w:rPr>
          <w:rFonts w:ascii="Times New Roman" w:hAnsi="Times New Roman" w:cs="Times New Roman"/>
          <w:sz w:val="24"/>
          <w:szCs w:val="24"/>
        </w:rPr>
      </w:pPr>
    </w:p>
    <w:p w:rsidR="00405526" w:rsidRDefault="00405526">
      <w:pPr>
        <w:pStyle w:val="ConsPlusNormal"/>
        <w:jc w:val="both"/>
        <w:rPr>
          <w:rFonts w:ascii="Times New Roman" w:hAnsi="Times New Roman" w:cs="Times New Roman"/>
          <w:sz w:val="24"/>
          <w:szCs w:val="24"/>
        </w:rPr>
      </w:pPr>
    </w:p>
    <w:p w:rsidR="00096B1B" w:rsidRDefault="00C5290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096B1B" w:rsidRDefault="00C5290F">
      <w:pPr>
        <w:pStyle w:val="ConsPlusNormal"/>
        <w:jc w:val="right"/>
      </w:pPr>
      <w:r>
        <w:rPr>
          <w:rFonts w:ascii="Times New Roman" w:hAnsi="Times New Roman" w:cs="Times New Roman"/>
          <w:sz w:val="24"/>
          <w:szCs w:val="24"/>
        </w:rPr>
        <w:t>к Договору</w:t>
      </w:r>
    </w:p>
    <w:p w:rsidR="00096B1B" w:rsidRDefault="00C5290F">
      <w:pPr>
        <w:pStyle w:val="ConsPlusNormal"/>
        <w:jc w:val="right"/>
        <w:rPr>
          <w:rFonts w:ascii="Times New Roman" w:hAnsi="Times New Roman" w:cs="Times New Roman"/>
          <w:sz w:val="24"/>
          <w:szCs w:val="24"/>
        </w:rPr>
      </w:pPr>
      <w:r>
        <w:rPr>
          <w:rFonts w:ascii="Times New Roman" w:hAnsi="Times New Roman" w:cs="Times New Roman"/>
          <w:sz w:val="24"/>
          <w:szCs w:val="24"/>
        </w:rPr>
        <w:t>от "__" ____ 20__ г. N ___</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rPr>
          <w:rFonts w:ascii="Times New Roman" w:hAnsi="Times New Roman" w:cs="Times New Roman"/>
          <w:sz w:val="24"/>
          <w:szCs w:val="24"/>
        </w:rPr>
      </w:pPr>
      <w:bookmarkStart w:id="20" w:name="P303"/>
      <w:bookmarkEnd w:id="20"/>
      <w:r>
        <w:rPr>
          <w:rFonts w:ascii="Times New Roman" w:hAnsi="Times New Roman" w:cs="Times New Roman"/>
          <w:sz w:val="24"/>
          <w:szCs w:val="24"/>
        </w:rPr>
        <w:t>СПЕЦИФИКАЦИЯ 1.1.</w:t>
      </w:r>
    </w:p>
    <w:p w:rsidR="00096B1B" w:rsidRDefault="00C5290F">
      <w:pPr>
        <w:pStyle w:val="western"/>
        <w:spacing w:after="0"/>
        <w:jc w:val="center"/>
        <w:rPr>
          <w:bCs/>
        </w:rPr>
      </w:pPr>
      <w:r>
        <w:rPr>
          <w:bCs/>
        </w:rPr>
        <w:t xml:space="preserve">на поставку продуктов питания </w:t>
      </w:r>
      <w:r w:rsidR="00AA5C10" w:rsidRPr="00405526">
        <w:rPr>
          <w:szCs w:val="28"/>
        </w:rPr>
        <w:t xml:space="preserve">(овощи, фрукты, </w:t>
      </w:r>
      <w:proofErr w:type="gramStart"/>
      <w:r w:rsidR="00AA5C10" w:rsidRPr="00405526">
        <w:rPr>
          <w:szCs w:val="28"/>
        </w:rPr>
        <w:t xml:space="preserve">зелень) </w:t>
      </w:r>
      <w:r w:rsidR="00AA5C10">
        <w:rPr>
          <w:szCs w:val="28"/>
        </w:rPr>
        <w:t xml:space="preserve"> </w:t>
      </w:r>
      <w:r>
        <w:rPr>
          <w:bCs/>
        </w:rPr>
        <w:t>на</w:t>
      </w:r>
      <w:proofErr w:type="gramEnd"/>
      <w:r>
        <w:rPr>
          <w:bCs/>
        </w:rPr>
        <w:t xml:space="preserve"> период октябрь- декабрь 2021 для нужд ГАПОУ КК КИТТ</w:t>
      </w:r>
    </w:p>
    <w:p w:rsidR="00096B1B" w:rsidRDefault="00C5290F">
      <w:pPr>
        <w:pStyle w:val="ConsPlusNormal"/>
        <w:jc w:val="center"/>
        <w:rPr>
          <w:rFonts w:ascii="Times New Roman" w:hAnsi="Times New Roman" w:cs="Times New Roman"/>
          <w:sz w:val="24"/>
          <w:szCs w:val="24"/>
        </w:rPr>
      </w:pPr>
      <w:r>
        <w:rPr>
          <w:rFonts w:eastAsia="Calibri"/>
          <w:lang w:eastAsia="en-US"/>
        </w:rPr>
        <w:t xml:space="preserve"> </w:t>
      </w:r>
      <w:r>
        <w:rPr>
          <w:lang w:eastAsia="en-US"/>
        </w:rPr>
        <w:t>(средства краевого бюджета)</w:t>
      </w:r>
    </w:p>
    <w:p w:rsidR="00096B1B" w:rsidRDefault="00096B1B">
      <w:pPr>
        <w:pStyle w:val="ConsPlusNormal"/>
        <w:jc w:val="both"/>
        <w:rPr>
          <w:rFonts w:ascii="Times New Roman" w:hAnsi="Times New Roman" w:cs="Times New Roman"/>
          <w:sz w:val="24"/>
          <w:szCs w:val="24"/>
        </w:rPr>
      </w:pPr>
    </w:p>
    <w:tbl>
      <w:tblPr>
        <w:tblW w:w="9214" w:type="dxa"/>
        <w:tblInd w:w="-5" w:type="dxa"/>
        <w:tblLayout w:type="fixed"/>
        <w:tblCellMar>
          <w:top w:w="102" w:type="dxa"/>
          <w:left w:w="62" w:type="dxa"/>
          <w:bottom w:w="102" w:type="dxa"/>
          <w:right w:w="62" w:type="dxa"/>
        </w:tblCellMar>
        <w:tblLook w:val="04A0" w:firstRow="1" w:lastRow="0" w:firstColumn="1" w:lastColumn="0" w:noHBand="0" w:noVBand="1"/>
      </w:tblPr>
      <w:tblGrid>
        <w:gridCol w:w="662"/>
        <w:gridCol w:w="1743"/>
        <w:gridCol w:w="709"/>
        <w:gridCol w:w="1134"/>
        <w:gridCol w:w="2415"/>
        <w:gridCol w:w="1275"/>
        <w:gridCol w:w="1276"/>
      </w:tblGrid>
      <w:tr w:rsidR="00096B1B" w:rsidRPr="00020A8E" w:rsidTr="00020A8E">
        <w:tc>
          <w:tcPr>
            <w:tcW w:w="662" w:type="dxa"/>
            <w:tcBorders>
              <w:top w:val="single" w:sz="4" w:space="0" w:color="000000"/>
              <w:left w:val="single" w:sz="4" w:space="0" w:color="000000"/>
              <w:bottom w:val="single" w:sz="4" w:space="0" w:color="000000"/>
              <w:right w:val="single" w:sz="4" w:space="0" w:color="000000"/>
            </w:tcBorders>
          </w:tcPr>
          <w:p w:rsidR="00096B1B" w:rsidRPr="00020A8E" w:rsidRDefault="00C5290F">
            <w:pPr>
              <w:spacing w:after="0"/>
              <w:rPr>
                <w:rFonts w:ascii="Times New Roman" w:hAnsi="Times New Roman"/>
                <w:sz w:val="24"/>
                <w:szCs w:val="24"/>
              </w:rPr>
            </w:pPr>
            <w:r w:rsidRPr="00020A8E">
              <w:rPr>
                <w:rFonts w:ascii="Times New Roman" w:hAnsi="Times New Roman"/>
                <w:sz w:val="24"/>
                <w:szCs w:val="24"/>
              </w:rPr>
              <w:t>N п/п</w:t>
            </w:r>
          </w:p>
        </w:tc>
        <w:tc>
          <w:tcPr>
            <w:tcW w:w="1743" w:type="dxa"/>
            <w:tcBorders>
              <w:top w:val="single" w:sz="4" w:space="0" w:color="000000"/>
              <w:left w:val="single" w:sz="4" w:space="0" w:color="000000"/>
              <w:bottom w:val="single" w:sz="4" w:space="0" w:color="000000"/>
              <w:right w:val="single" w:sz="4" w:space="0" w:color="000000"/>
            </w:tcBorders>
          </w:tcPr>
          <w:p w:rsidR="00096B1B" w:rsidRPr="00020A8E" w:rsidRDefault="00C5290F">
            <w:pPr>
              <w:spacing w:after="0"/>
              <w:rPr>
                <w:rFonts w:ascii="Times New Roman" w:hAnsi="Times New Roman"/>
                <w:sz w:val="24"/>
                <w:szCs w:val="24"/>
              </w:rPr>
            </w:pPr>
            <w:r w:rsidRPr="00020A8E">
              <w:rPr>
                <w:rFonts w:ascii="Times New Roman" w:hAnsi="Times New Roman"/>
                <w:sz w:val="24"/>
                <w:szCs w:val="24"/>
              </w:rPr>
              <w:t>Наименование Товара</w:t>
            </w:r>
          </w:p>
        </w:tc>
        <w:tc>
          <w:tcPr>
            <w:tcW w:w="709" w:type="dxa"/>
            <w:tcBorders>
              <w:top w:val="single" w:sz="4" w:space="0" w:color="000000"/>
              <w:left w:val="single" w:sz="4" w:space="0" w:color="000000"/>
              <w:bottom w:val="single" w:sz="4" w:space="0" w:color="000000"/>
              <w:right w:val="single" w:sz="4" w:space="0" w:color="000000"/>
            </w:tcBorders>
          </w:tcPr>
          <w:p w:rsidR="00096B1B" w:rsidRPr="00020A8E" w:rsidRDefault="00C5290F">
            <w:pPr>
              <w:spacing w:after="0"/>
              <w:rPr>
                <w:rFonts w:ascii="Times New Roman" w:hAnsi="Times New Roman"/>
                <w:sz w:val="24"/>
                <w:szCs w:val="24"/>
              </w:rPr>
            </w:pPr>
            <w:r w:rsidRPr="00020A8E">
              <w:rPr>
                <w:rFonts w:ascii="Times New Roman" w:hAnsi="Times New Roman"/>
                <w:sz w:val="24"/>
                <w:szCs w:val="24"/>
              </w:rPr>
              <w:t>Ед.</w:t>
            </w:r>
          </w:p>
          <w:p w:rsidR="00096B1B" w:rsidRPr="00020A8E" w:rsidRDefault="00C5290F">
            <w:pPr>
              <w:spacing w:after="0"/>
              <w:rPr>
                <w:rFonts w:ascii="Times New Roman" w:hAnsi="Times New Roman"/>
                <w:sz w:val="24"/>
                <w:szCs w:val="24"/>
              </w:rPr>
            </w:pPr>
            <w:proofErr w:type="spellStart"/>
            <w:r w:rsidRPr="00020A8E">
              <w:rPr>
                <w:rFonts w:ascii="Times New Roman" w:hAnsi="Times New Roman"/>
                <w:sz w:val="24"/>
                <w:szCs w:val="24"/>
              </w:rPr>
              <w:t>изм</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96B1B" w:rsidRPr="00020A8E" w:rsidRDefault="00C5290F">
            <w:pPr>
              <w:spacing w:after="0"/>
              <w:rPr>
                <w:rFonts w:ascii="Times New Roman" w:hAnsi="Times New Roman"/>
                <w:sz w:val="24"/>
                <w:szCs w:val="24"/>
              </w:rPr>
            </w:pPr>
            <w:r w:rsidRPr="00020A8E">
              <w:rPr>
                <w:rFonts w:ascii="Times New Roman" w:hAnsi="Times New Roman"/>
                <w:sz w:val="24"/>
                <w:szCs w:val="24"/>
              </w:rPr>
              <w:t xml:space="preserve">Кол-во    </w:t>
            </w:r>
          </w:p>
        </w:tc>
        <w:tc>
          <w:tcPr>
            <w:tcW w:w="2415" w:type="dxa"/>
            <w:tcBorders>
              <w:top w:val="single" w:sz="4" w:space="0" w:color="000000"/>
              <w:left w:val="single" w:sz="4" w:space="0" w:color="000000"/>
              <w:bottom w:val="single" w:sz="4" w:space="0" w:color="000000"/>
              <w:right w:val="single" w:sz="4" w:space="0" w:color="000000"/>
            </w:tcBorders>
          </w:tcPr>
          <w:p w:rsidR="00096B1B" w:rsidRPr="00020A8E" w:rsidRDefault="00C5290F">
            <w:pPr>
              <w:spacing w:after="0"/>
              <w:rPr>
                <w:rFonts w:ascii="Times New Roman" w:hAnsi="Times New Roman"/>
                <w:sz w:val="24"/>
                <w:szCs w:val="24"/>
              </w:rPr>
            </w:pPr>
            <w:r w:rsidRPr="00020A8E">
              <w:rPr>
                <w:rFonts w:ascii="Times New Roman" w:hAnsi="Times New Roman"/>
                <w:sz w:val="24"/>
                <w:szCs w:val="24"/>
              </w:rPr>
              <w:t xml:space="preserve">Остаточный срок годности </w:t>
            </w:r>
          </w:p>
        </w:tc>
        <w:tc>
          <w:tcPr>
            <w:tcW w:w="1275" w:type="dxa"/>
            <w:tcBorders>
              <w:top w:val="single" w:sz="4" w:space="0" w:color="000000"/>
              <w:left w:val="single" w:sz="4" w:space="0" w:color="000000"/>
              <w:bottom w:val="single" w:sz="4" w:space="0" w:color="000000"/>
              <w:right w:val="single" w:sz="4" w:space="0" w:color="000000"/>
            </w:tcBorders>
          </w:tcPr>
          <w:p w:rsidR="00096B1B" w:rsidRPr="00020A8E" w:rsidRDefault="00C5290F">
            <w:pPr>
              <w:spacing w:after="0"/>
              <w:rPr>
                <w:rFonts w:ascii="Times New Roman" w:hAnsi="Times New Roman"/>
                <w:sz w:val="24"/>
                <w:szCs w:val="24"/>
              </w:rPr>
            </w:pPr>
            <w:r w:rsidRPr="00020A8E">
              <w:rPr>
                <w:rFonts w:ascii="Times New Roman" w:hAnsi="Times New Roman"/>
                <w:sz w:val="24"/>
                <w:szCs w:val="24"/>
              </w:rPr>
              <w:t>Цена за единицу измерения, руб.</w:t>
            </w:r>
          </w:p>
          <w:p w:rsidR="00096B1B" w:rsidRPr="00020A8E" w:rsidRDefault="00C5290F">
            <w:pPr>
              <w:spacing w:after="0"/>
              <w:rPr>
                <w:rFonts w:ascii="Times New Roman" w:hAnsi="Times New Roman"/>
                <w:sz w:val="24"/>
                <w:szCs w:val="24"/>
              </w:rPr>
            </w:pPr>
            <w:r w:rsidRPr="00020A8E">
              <w:rPr>
                <w:rFonts w:ascii="Times New Roman" w:hAnsi="Times New Roman"/>
                <w:sz w:val="24"/>
                <w:szCs w:val="24"/>
              </w:rPr>
              <w:t>(включая НДС) (если облагается НДС)</w:t>
            </w:r>
          </w:p>
        </w:tc>
        <w:tc>
          <w:tcPr>
            <w:tcW w:w="1276" w:type="dxa"/>
            <w:tcBorders>
              <w:top w:val="single" w:sz="4" w:space="0" w:color="000000"/>
              <w:left w:val="single" w:sz="4" w:space="0" w:color="000000"/>
              <w:bottom w:val="single" w:sz="4" w:space="0" w:color="000000"/>
              <w:right w:val="single" w:sz="4" w:space="0" w:color="000000"/>
            </w:tcBorders>
          </w:tcPr>
          <w:p w:rsidR="00096B1B" w:rsidRPr="00020A8E" w:rsidRDefault="00C5290F">
            <w:pPr>
              <w:spacing w:after="0"/>
              <w:rPr>
                <w:rFonts w:ascii="Times New Roman" w:hAnsi="Times New Roman"/>
                <w:sz w:val="24"/>
                <w:szCs w:val="24"/>
              </w:rPr>
            </w:pPr>
            <w:r w:rsidRPr="00020A8E">
              <w:rPr>
                <w:rFonts w:ascii="Times New Roman" w:hAnsi="Times New Roman"/>
                <w:sz w:val="24"/>
                <w:szCs w:val="24"/>
              </w:rPr>
              <w:t>Стоимость, руб.</w:t>
            </w:r>
          </w:p>
          <w:p w:rsidR="00096B1B" w:rsidRPr="00020A8E" w:rsidRDefault="00C5290F">
            <w:pPr>
              <w:spacing w:after="0"/>
              <w:rPr>
                <w:rFonts w:ascii="Times New Roman" w:hAnsi="Times New Roman"/>
                <w:sz w:val="24"/>
                <w:szCs w:val="24"/>
              </w:rPr>
            </w:pPr>
            <w:r w:rsidRPr="00020A8E">
              <w:rPr>
                <w:rFonts w:ascii="Times New Roman" w:hAnsi="Times New Roman"/>
                <w:sz w:val="24"/>
                <w:szCs w:val="24"/>
              </w:rPr>
              <w:t xml:space="preserve">(включая НДС) (если облагается НДС)  </w:t>
            </w:r>
          </w:p>
        </w:tc>
      </w:tr>
      <w:tr w:rsidR="00096B1B" w:rsidRPr="00020A8E" w:rsidTr="00020A8E">
        <w:tc>
          <w:tcPr>
            <w:tcW w:w="662" w:type="dxa"/>
            <w:tcBorders>
              <w:top w:val="single" w:sz="4" w:space="0" w:color="000000"/>
              <w:left w:val="single" w:sz="4" w:space="0" w:color="000000"/>
              <w:bottom w:val="single" w:sz="4" w:space="0" w:color="000000"/>
              <w:right w:val="single" w:sz="4" w:space="0" w:color="000000"/>
            </w:tcBorders>
          </w:tcPr>
          <w:p w:rsidR="00096B1B" w:rsidRPr="00020A8E" w:rsidRDefault="00C5290F" w:rsidP="00020A8E">
            <w:pPr>
              <w:spacing w:after="0"/>
              <w:jc w:val="center"/>
              <w:rPr>
                <w:rFonts w:ascii="Times New Roman" w:hAnsi="Times New Roman"/>
                <w:sz w:val="24"/>
                <w:szCs w:val="24"/>
              </w:rPr>
            </w:pPr>
            <w:r w:rsidRPr="00020A8E">
              <w:rPr>
                <w:rFonts w:ascii="Times New Roman" w:hAnsi="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tcPr>
          <w:p w:rsidR="00096B1B" w:rsidRPr="00020A8E" w:rsidRDefault="00C5290F" w:rsidP="00020A8E">
            <w:pPr>
              <w:spacing w:after="0"/>
              <w:jc w:val="center"/>
              <w:rPr>
                <w:rFonts w:ascii="Times New Roman" w:hAnsi="Times New Roman"/>
                <w:sz w:val="24"/>
                <w:szCs w:val="24"/>
              </w:rPr>
            </w:pPr>
            <w:r w:rsidRPr="00020A8E">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096B1B" w:rsidRPr="00020A8E" w:rsidRDefault="00C5290F" w:rsidP="00020A8E">
            <w:pPr>
              <w:spacing w:after="0"/>
              <w:jc w:val="center"/>
              <w:rPr>
                <w:rFonts w:ascii="Times New Roman" w:hAnsi="Times New Roman"/>
                <w:sz w:val="24"/>
                <w:szCs w:val="24"/>
              </w:rPr>
            </w:pPr>
            <w:r w:rsidRPr="00020A8E">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96B1B" w:rsidRPr="00020A8E" w:rsidRDefault="00C5290F" w:rsidP="00020A8E">
            <w:pPr>
              <w:spacing w:after="0"/>
              <w:jc w:val="center"/>
              <w:rPr>
                <w:rFonts w:ascii="Times New Roman" w:hAnsi="Times New Roman"/>
                <w:sz w:val="24"/>
                <w:szCs w:val="24"/>
              </w:rPr>
            </w:pPr>
            <w:bookmarkStart w:id="21" w:name="P318"/>
            <w:bookmarkEnd w:id="21"/>
            <w:r w:rsidRPr="00020A8E">
              <w:rPr>
                <w:rFonts w:ascii="Times New Roman" w:hAnsi="Times New Roman"/>
                <w:sz w:val="24"/>
                <w:szCs w:val="24"/>
              </w:rPr>
              <w:t>4</w:t>
            </w:r>
          </w:p>
        </w:tc>
        <w:tc>
          <w:tcPr>
            <w:tcW w:w="2415" w:type="dxa"/>
            <w:tcBorders>
              <w:top w:val="single" w:sz="4" w:space="0" w:color="000000"/>
              <w:left w:val="single" w:sz="4" w:space="0" w:color="000000"/>
              <w:bottom w:val="single" w:sz="4" w:space="0" w:color="000000"/>
              <w:right w:val="single" w:sz="4" w:space="0" w:color="000000"/>
            </w:tcBorders>
          </w:tcPr>
          <w:p w:rsidR="00096B1B" w:rsidRPr="00020A8E" w:rsidRDefault="00C5290F" w:rsidP="00020A8E">
            <w:pPr>
              <w:spacing w:after="0"/>
              <w:jc w:val="center"/>
              <w:rPr>
                <w:rFonts w:ascii="Times New Roman" w:hAnsi="Times New Roman"/>
                <w:sz w:val="24"/>
                <w:szCs w:val="24"/>
              </w:rPr>
            </w:pPr>
            <w:bookmarkStart w:id="22" w:name="P319"/>
            <w:bookmarkEnd w:id="22"/>
            <w:r w:rsidRPr="00020A8E">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096B1B" w:rsidRPr="00020A8E" w:rsidRDefault="00C5290F" w:rsidP="00020A8E">
            <w:pPr>
              <w:spacing w:after="0"/>
              <w:jc w:val="center"/>
              <w:rPr>
                <w:rFonts w:ascii="Times New Roman" w:hAnsi="Times New Roman"/>
                <w:sz w:val="24"/>
                <w:szCs w:val="24"/>
              </w:rPr>
            </w:pPr>
            <w:r w:rsidRPr="00020A8E">
              <w:rPr>
                <w:rFonts w:ascii="Times New Roma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096B1B" w:rsidRPr="00020A8E" w:rsidRDefault="00C5290F" w:rsidP="00020A8E">
            <w:pPr>
              <w:spacing w:after="0"/>
              <w:jc w:val="center"/>
              <w:rPr>
                <w:rFonts w:ascii="Times New Roman" w:hAnsi="Times New Roman"/>
                <w:sz w:val="24"/>
                <w:szCs w:val="24"/>
              </w:rPr>
            </w:pPr>
            <w:bookmarkStart w:id="23" w:name="P321"/>
            <w:bookmarkEnd w:id="23"/>
            <w:r w:rsidRPr="00020A8E">
              <w:rPr>
                <w:rFonts w:ascii="Times New Roman" w:hAnsi="Times New Roman"/>
                <w:sz w:val="24"/>
                <w:szCs w:val="24"/>
              </w:rPr>
              <w:t>7</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bookmarkStart w:id="24" w:name="P322"/>
            <w:bookmarkEnd w:id="24"/>
            <w:r w:rsidRPr="00020A8E">
              <w:rPr>
                <w:rFonts w:ascii="Times New Roman" w:hAnsi="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line="240" w:lineRule="auto"/>
              <w:jc w:val="center"/>
              <w:rPr>
                <w:rFonts w:ascii="Times New Roman" w:eastAsia="Times New Roman" w:hAnsi="Times New Roman"/>
                <w:color w:val="000000"/>
                <w:sz w:val="24"/>
                <w:szCs w:val="24"/>
              </w:rPr>
            </w:pPr>
            <w:r w:rsidRPr="00020A8E">
              <w:rPr>
                <w:rFonts w:ascii="Times New Roman" w:hAnsi="Times New Roman"/>
                <w:color w:val="000000"/>
                <w:sz w:val="24"/>
                <w:szCs w:val="24"/>
              </w:rPr>
              <w:t>Яблоки свежие</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100</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40,44</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line="240" w:lineRule="auto"/>
              <w:jc w:val="center"/>
              <w:rPr>
                <w:rFonts w:ascii="Times New Roman" w:eastAsia="Times New Roman" w:hAnsi="Times New Roman"/>
                <w:color w:val="000000"/>
                <w:sz w:val="24"/>
                <w:szCs w:val="24"/>
              </w:rPr>
            </w:pPr>
            <w:r w:rsidRPr="00020A8E">
              <w:rPr>
                <w:rFonts w:ascii="Times New Roman" w:hAnsi="Times New Roman"/>
                <w:color w:val="000000"/>
                <w:sz w:val="24"/>
                <w:szCs w:val="24"/>
              </w:rPr>
              <w:t>4044</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2</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 xml:space="preserve">Капуста </w:t>
            </w:r>
            <w:proofErr w:type="spellStart"/>
            <w:r w:rsidRPr="00020A8E">
              <w:rPr>
                <w:rFonts w:ascii="Times New Roman" w:hAnsi="Times New Roman"/>
                <w:color w:val="000000"/>
                <w:sz w:val="24"/>
                <w:szCs w:val="24"/>
              </w:rPr>
              <w:t>белокачанная</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800</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22,5</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18000</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3</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Лук репчатый</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355</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17,75</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6301,25</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4</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Морковь свежая</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200</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23,25</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4650</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5</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Свекла</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100</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26,5</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2650</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6</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Огурцы</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70</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40,14</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2809,8</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7</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Помидоры</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80</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 xml:space="preserve">не менее 80% от срока, </w:t>
            </w:r>
            <w:r w:rsidRPr="00020A8E">
              <w:rPr>
                <w:rFonts w:ascii="Times New Roman" w:hAnsi="Times New Roman"/>
                <w:sz w:val="24"/>
                <w:szCs w:val="24"/>
              </w:rPr>
              <w:lastRenderedPageBreak/>
              <w:t>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lastRenderedPageBreak/>
              <w:t>43,33</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3466,4</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lastRenderedPageBreak/>
              <w:t>8</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Зелень (петрушка)</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10</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210</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2100</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Pr>
                <w:rFonts w:ascii="Times New Roman" w:hAnsi="Times New Roman"/>
                <w:sz w:val="24"/>
                <w:szCs w:val="24"/>
              </w:rPr>
              <w:t>9</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Шиповник</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5</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197,17</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985,85</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1</w:t>
            </w:r>
            <w:r>
              <w:rPr>
                <w:rFonts w:ascii="Times New Roman" w:hAnsi="Times New Roman"/>
                <w:sz w:val="24"/>
                <w:szCs w:val="24"/>
              </w:rPr>
              <w:t>0</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Картофель</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900</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21</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18900</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1</w:t>
            </w:r>
            <w:r>
              <w:rPr>
                <w:rFonts w:ascii="Times New Roman" w:hAnsi="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Апельсины свежие</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100</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76,83</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7683</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1</w:t>
            </w:r>
            <w:r>
              <w:rPr>
                <w:rFonts w:ascii="Times New Roman" w:hAnsi="Times New Roman"/>
                <w:sz w:val="24"/>
                <w:szCs w:val="24"/>
              </w:rPr>
              <w:t>2</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Бананы свежие</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100</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64,5</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6450</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1</w:t>
            </w:r>
            <w:r>
              <w:rPr>
                <w:rFonts w:ascii="Times New Roman" w:hAnsi="Times New Roman"/>
                <w:sz w:val="24"/>
                <w:szCs w:val="24"/>
              </w:rPr>
              <w:t>3</w:t>
            </w: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Лимон свежий</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кг</w:t>
            </w: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7</w:t>
            </w: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line="192" w:lineRule="auto"/>
              <w:jc w:val="center"/>
              <w:rPr>
                <w:rFonts w:ascii="Times New Roman" w:hAnsi="Times New Roman"/>
                <w:color w:val="000000"/>
                <w:sz w:val="24"/>
                <w:szCs w:val="24"/>
              </w:rPr>
            </w:pPr>
            <w:r w:rsidRPr="00020A8E">
              <w:rPr>
                <w:rFonts w:ascii="Times New Roman" w:hAnsi="Times New Roman"/>
                <w:sz w:val="24"/>
                <w:szCs w:val="24"/>
              </w:rPr>
              <w:t>не менее 80% от срока, установленного производителем</w:t>
            </w: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3B4256"/>
                <w:sz w:val="24"/>
                <w:szCs w:val="24"/>
              </w:rPr>
            </w:pPr>
            <w:r w:rsidRPr="00020A8E">
              <w:rPr>
                <w:rFonts w:ascii="Times New Roman" w:hAnsi="Times New Roman"/>
                <w:color w:val="3B4256"/>
                <w:sz w:val="24"/>
                <w:szCs w:val="24"/>
              </w:rPr>
              <w:t>93,8</w:t>
            </w: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jc w:val="center"/>
              <w:rPr>
                <w:rFonts w:ascii="Times New Roman" w:hAnsi="Times New Roman"/>
                <w:color w:val="000000"/>
                <w:sz w:val="24"/>
                <w:szCs w:val="24"/>
              </w:rPr>
            </w:pPr>
            <w:r w:rsidRPr="00020A8E">
              <w:rPr>
                <w:rFonts w:ascii="Times New Roman" w:hAnsi="Times New Roman"/>
                <w:color w:val="000000"/>
                <w:sz w:val="24"/>
                <w:szCs w:val="24"/>
              </w:rPr>
              <w:t>656,6</w:t>
            </w:r>
          </w:p>
        </w:tc>
      </w:tr>
      <w:tr w:rsidR="00020A8E" w:rsidRPr="00020A8E" w:rsidTr="00020A8E">
        <w:tc>
          <w:tcPr>
            <w:tcW w:w="662"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napToGrid w:val="0"/>
              <w:spacing w:after="0"/>
              <w:rPr>
                <w:rFonts w:ascii="Times New Roman" w:hAnsi="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napToGrid w:val="0"/>
              <w:spacing w:after="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napToGrid w:val="0"/>
              <w:spacing w:after="0"/>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napToGrid w:val="0"/>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napToGrid w:val="0"/>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20A8E" w:rsidRPr="00020A8E" w:rsidRDefault="00020A8E" w:rsidP="00020A8E">
            <w:pPr>
              <w:spacing w:after="0"/>
              <w:rPr>
                <w:rFonts w:ascii="Times New Roman" w:hAnsi="Times New Roman"/>
                <w:sz w:val="24"/>
                <w:szCs w:val="24"/>
              </w:rPr>
            </w:pPr>
            <w:r w:rsidRPr="00020A8E">
              <w:rPr>
                <w:rFonts w:ascii="Times New Roman" w:hAnsi="Times New Roman"/>
                <w:sz w:val="24"/>
                <w:szCs w:val="24"/>
              </w:rPr>
              <w:t xml:space="preserve"> </w:t>
            </w:r>
            <w:r>
              <w:rPr>
                <w:rFonts w:ascii="Times New Roman" w:hAnsi="Times New Roman"/>
                <w:sz w:val="24"/>
                <w:szCs w:val="24"/>
              </w:rPr>
              <w:t>78696,90</w:t>
            </w:r>
          </w:p>
        </w:tc>
      </w:tr>
    </w:tbl>
    <w:p w:rsidR="00096B1B" w:rsidRDefault="00096B1B">
      <w:pPr>
        <w:pStyle w:val="ConsPlusNormal"/>
        <w:jc w:val="both"/>
        <w:rPr>
          <w:rFonts w:ascii="Times New Roman" w:hAnsi="Times New Roman" w:cs="Times New Roman"/>
          <w:sz w:val="24"/>
          <w:szCs w:val="24"/>
        </w:rPr>
      </w:pPr>
    </w:p>
    <w:tbl>
      <w:tblPr>
        <w:tblW w:w="8848" w:type="dxa"/>
        <w:tblLayout w:type="fixed"/>
        <w:tblCellMar>
          <w:top w:w="102" w:type="dxa"/>
          <w:left w:w="62" w:type="dxa"/>
          <w:bottom w:w="102" w:type="dxa"/>
          <w:right w:w="62" w:type="dxa"/>
        </w:tblCellMar>
        <w:tblLook w:val="04A0" w:firstRow="1" w:lastRow="0" w:firstColumn="1" w:lastColumn="0" w:noHBand="0" w:noVBand="1"/>
      </w:tblPr>
      <w:tblGrid>
        <w:gridCol w:w="3931"/>
        <w:gridCol w:w="1402"/>
        <w:gridCol w:w="3515"/>
      </w:tblGrid>
      <w:tr w:rsidR="00096B1B">
        <w:tc>
          <w:tcPr>
            <w:tcW w:w="3931" w:type="dxa"/>
            <w:vAlign w:val="bottom"/>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От Заказчика:</w:t>
            </w:r>
          </w:p>
        </w:tc>
        <w:tc>
          <w:tcPr>
            <w:tcW w:w="1402" w:type="dxa"/>
          </w:tcPr>
          <w:p w:rsidR="00096B1B" w:rsidRDefault="00096B1B">
            <w:pPr>
              <w:pStyle w:val="ConsPlusNormal"/>
              <w:snapToGrid w:val="0"/>
              <w:rPr>
                <w:rFonts w:ascii="Times New Roman" w:hAnsi="Times New Roman" w:cs="Times New Roman"/>
                <w:sz w:val="24"/>
                <w:szCs w:val="24"/>
              </w:rPr>
            </w:pPr>
          </w:p>
        </w:tc>
        <w:tc>
          <w:tcPr>
            <w:tcW w:w="3515" w:type="dxa"/>
            <w:vAlign w:val="bottom"/>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От Поставщика:</w:t>
            </w:r>
          </w:p>
        </w:tc>
      </w:tr>
      <w:tr w:rsidR="00096B1B">
        <w:tc>
          <w:tcPr>
            <w:tcW w:w="3931" w:type="dxa"/>
            <w:tcBorders>
              <w:bottom w:val="single" w:sz="4" w:space="0" w:color="000000"/>
            </w:tcBorders>
          </w:tcPr>
          <w:p w:rsidR="00096B1B" w:rsidRDefault="00096B1B">
            <w:pPr>
              <w:pStyle w:val="ConsPlusNormal"/>
              <w:snapToGrid w:val="0"/>
              <w:rPr>
                <w:rFonts w:ascii="Times New Roman" w:hAnsi="Times New Roman" w:cs="Times New Roman"/>
                <w:sz w:val="24"/>
                <w:szCs w:val="24"/>
              </w:rPr>
            </w:pPr>
          </w:p>
        </w:tc>
        <w:tc>
          <w:tcPr>
            <w:tcW w:w="1402" w:type="dxa"/>
          </w:tcPr>
          <w:p w:rsidR="00096B1B" w:rsidRDefault="00096B1B">
            <w:pPr>
              <w:pStyle w:val="ConsPlusNormal"/>
              <w:snapToGrid w:val="0"/>
              <w:rPr>
                <w:rFonts w:ascii="Times New Roman" w:hAnsi="Times New Roman" w:cs="Times New Roman"/>
                <w:sz w:val="24"/>
                <w:szCs w:val="24"/>
              </w:rPr>
            </w:pPr>
          </w:p>
        </w:tc>
        <w:tc>
          <w:tcPr>
            <w:tcW w:w="3515" w:type="dxa"/>
            <w:tcBorders>
              <w:bottom w:val="single" w:sz="4" w:space="0" w:color="000000"/>
            </w:tcBorders>
          </w:tcPr>
          <w:p w:rsidR="00096B1B" w:rsidRDefault="00096B1B">
            <w:pPr>
              <w:pStyle w:val="ConsPlusNormal"/>
              <w:snapToGrid w:val="0"/>
              <w:rPr>
                <w:rFonts w:ascii="Times New Roman" w:hAnsi="Times New Roman" w:cs="Times New Roman"/>
                <w:sz w:val="24"/>
                <w:szCs w:val="24"/>
              </w:rPr>
            </w:pPr>
          </w:p>
        </w:tc>
      </w:tr>
      <w:tr w:rsidR="00096B1B">
        <w:tc>
          <w:tcPr>
            <w:tcW w:w="3931" w:type="dxa"/>
            <w:tcBorders>
              <w:top w:val="single" w:sz="4" w:space="0" w:color="000000"/>
            </w:tcBorders>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М.П. (при наличии)</w:t>
            </w:r>
          </w:p>
        </w:tc>
        <w:tc>
          <w:tcPr>
            <w:tcW w:w="1402" w:type="dxa"/>
          </w:tcPr>
          <w:p w:rsidR="00096B1B" w:rsidRDefault="00096B1B">
            <w:pPr>
              <w:pStyle w:val="ConsPlusNormal"/>
              <w:snapToGrid w:val="0"/>
              <w:rPr>
                <w:rFonts w:ascii="Times New Roman" w:hAnsi="Times New Roman" w:cs="Times New Roman"/>
                <w:sz w:val="24"/>
                <w:szCs w:val="24"/>
              </w:rPr>
            </w:pPr>
          </w:p>
        </w:tc>
        <w:tc>
          <w:tcPr>
            <w:tcW w:w="3515" w:type="dxa"/>
            <w:tcBorders>
              <w:top w:val="single" w:sz="4" w:space="0" w:color="000000"/>
            </w:tcBorders>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096B1B" w:rsidRDefault="00096B1B">
      <w:pPr>
        <w:pStyle w:val="ConsPlusNormal"/>
        <w:jc w:val="both"/>
        <w:rPr>
          <w:rFonts w:ascii="Times New Roman" w:hAnsi="Times New Roman" w:cs="Times New Roman"/>
          <w:sz w:val="24"/>
          <w:szCs w:val="24"/>
        </w:rPr>
      </w:pPr>
    </w:p>
    <w:p w:rsidR="00096B1B" w:rsidRDefault="00096B1B">
      <w:pPr>
        <w:pStyle w:val="ConsPlusNormal"/>
        <w:jc w:val="both"/>
        <w:rPr>
          <w:rFonts w:ascii="Times New Roman" w:hAnsi="Times New Roman" w:cs="Times New Roman"/>
          <w:sz w:val="24"/>
          <w:szCs w:val="24"/>
        </w:rPr>
      </w:pPr>
    </w:p>
    <w:p w:rsidR="00096B1B" w:rsidRDefault="00096B1B">
      <w:pPr>
        <w:pStyle w:val="ConsPlusNormal"/>
        <w:jc w:val="both"/>
        <w:rPr>
          <w:rFonts w:ascii="Times New Roman" w:hAnsi="Times New Roman" w:cs="Times New Roman"/>
          <w:sz w:val="24"/>
          <w:szCs w:val="24"/>
        </w:rPr>
      </w:pPr>
    </w:p>
    <w:p w:rsidR="00096B1B" w:rsidRDefault="00096B1B">
      <w:pPr>
        <w:pStyle w:val="ConsPlusNormal"/>
        <w:jc w:val="both"/>
        <w:rPr>
          <w:rFonts w:ascii="Times New Roman" w:hAnsi="Times New Roman" w:cs="Times New Roman"/>
          <w:sz w:val="24"/>
          <w:szCs w:val="24"/>
        </w:rPr>
      </w:pPr>
    </w:p>
    <w:p w:rsidR="00096B1B" w:rsidRDefault="00096B1B">
      <w:pPr>
        <w:pStyle w:val="ConsPlusNormal"/>
        <w:jc w:val="both"/>
        <w:rPr>
          <w:rFonts w:ascii="Times New Roman" w:hAnsi="Times New Roman" w:cs="Times New Roman"/>
          <w:sz w:val="24"/>
          <w:szCs w:val="24"/>
        </w:rPr>
      </w:pPr>
    </w:p>
    <w:p w:rsidR="00096B1B" w:rsidRDefault="00096B1B">
      <w:pPr>
        <w:pStyle w:val="ConsPlusNormal"/>
        <w:jc w:val="both"/>
        <w:rPr>
          <w:rFonts w:ascii="Times New Roman" w:hAnsi="Times New Roman" w:cs="Times New Roman"/>
          <w:sz w:val="24"/>
          <w:szCs w:val="24"/>
        </w:rPr>
      </w:pP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both"/>
      </w:pPr>
      <w:r>
        <w:rPr>
          <w:rFonts w:ascii="Times New Roman" w:hAnsi="Times New Roman" w:cs="Times New Roman"/>
          <w:sz w:val="24"/>
          <w:szCs w:val="24"/>
        </w:rPr>
        <w:t>*Предварительная стоимость по договору, будет скорректирована, согласно результатам проведения запроса котировок в ЭФ</w:t>
      </w:r>
    </w:p>
    <w:p w:rsidR="00096B1B" w:rsidRDefault="00096B1B">
      <w:pPr>
        <w:pStyle w:val="ConsPlusNormal"/>
        <w:jc w:val="right"/>
        <w:rPr>
          <w:rFonts w:ascii="Times New Roman" w:hAnsi="Times New Roman" w:cs="Times New Roman"/>
          <w:sz w:val="24"/>
          <w:szCs w:val="24"/>
        </w:rPr>
      </w:pPr>
    </w:p>
    <w:p w:rsidR="00096B1B" w:rsidRDefault="00096B1B">
      <w:pPr>
        <w:pStyle w:val="ConsPlusNormal"/>
        <w:jc w:val="right"/>
        <w:rPr>
          <w:rFonts w:ascii="Times New Roman" w:hAnsi="Times New Roman" w:cs="Times New Roman"/>
          <w:sz w:val="24"/>
          <w:szCs w:val="24"/>
        </w:rPr>
      </w:pPr>
    </w:p>
    <w:p w:rsidR="00096B1B" w:rsidRDefault="00096B1B">
      <w:pPr>
        <w:pStyle w:val="ConsPlusNormal"/>
        <w:jc w:val="right"/>
        <w:rPr>
          <w:rFonts w:ascii="Times New Roman" w:hAnsi="Times New Roman" w:cs="Times New Roman"/>
          <w:sz w:val="24"/>
          <w:szCs w:val="24"/>
        </w:rPr>
      </w:pPr>
    </w:p>
    <w:p w:rsidR="00096B1B" w:rsidRDefault="00096B1B" w:rsidP="00020A8E">
      <w:pPr>
        <w:pStyle w:val="ConsPlusNormal"/>
        <w:rPr>
          <w:rFonts w:ascii="Times New Roman" w:hAnsi="Times New Roman" w:cs="Times New Roman"/>
          <w:sz w:val="24"/>
          <w:szCs w:val="24"/>
        </w:rPr>
      </w:pPr>
    </w:p>
    <w:p w:rsidR="00405526" w:rsidRDefault="00405526">
      <w:pPr>
        <w:pStyle w:val="ConsPlusNormal"/>
        <w:jc w:val="right"/>
        <w:rPr>
          <w:rFonts w:ascii="Times New Roman" w:hAnsi="Times New Roman" w:cs="Times New Roman"/>
          <w:sz w:val="24"/>
          <w:szCs w:val="24"/>
        </w:rPr>
      </w:pPr>
    </w:p>
    <w:p w:rsidR="00096B1B" w:rsidRDefault="00C5290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096B1B" w:rsidRDefault="00C5290F">
      <w:pPr>
        <w:pStyle w:val="ConsPlusNormal"/>
        <w:jc w:val="right"/>
        <w:rPr>
          <w:rFonts w:ascii="Times New Roman" w:hAnsi="Times New Roman" w:cs="Times New Roman"/>
          <w:sz w:val="24"/>
          <w:szCs w:val="24"/>
        </w:rPr>
      </w:pPr>
      <w:r>
        <w:rPr>
          <w:rFonts w:ascii="Times New Roman" w:hAnsi="Times New Roman" w:cs="Times New Roman"/>
          <w:sz w:val="24"/>
          <w:szCs w:val="24"/>
        </w:rPr>
        <w:t>к Договору</w:t>
      </w:r>
    </w:p>
    <w:p w:rsidR="00096B1B" w:rsidRDefault="00C5290F">
      <w:pPr>
        <w:pStyle w:val="ConsPlusNormal"/>
        <w:jc w:val="right"/>
        <w:rPr>
          <w:rFonts w:ascii="Times New Roman" w:hAnsi="Times New Roman" w:cs="Times New Roman"/>
          <w:sz w:val="24"/>
          <w:szCs w:val="24"/>
        </w:rPr>
      </w:pPr>
      <w:r>
        <w:rPr>
          <w:rFonts w:ascii="Times New Roman" w:hAnsi="Times New Roman" w:cs="Times New Roman"/>
          <w:sz w:val="24"/>
          <w:szCs w:val="24"/>
        </w:rPr>
        <w:t>от "__" ____ 20__ г. N ___</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pPr>
      <w:r>
        <w:rPr>
          <w:rFonts w:ascii="Times New Roman" w:hAnsi="Times New Roman" w:cs="Times New Roman"/>
          <w:sz w:val="24"/>
          <w:szCs w:val="24"/>
        </w:rPr>
        <w:t>СПЕЦИФИКАЦИЯ 1.2.</w:t>
      </w:r>
    </w:p>
    <w:p w:rsidR="00096B1B" w:rsidRDefault="00C5290F">
      <w:pPr>
        <w:pStyle w:val="western"/>
        <w:spacing w:after="0"/>
        <w:jc w:val="center"/>
        <w:rPr>
          <w:bCs/>
        </w:rPr>
      </w:pPr>
      <w:r>
        <w:rPr>
          <w:bCs/>
        </w:rPr>
        <w:t xml:space="preserve">на поставку продуктов питания </w:t>
      </w:r>
      <w:r w:rsidR="00AA5C10" w:rsidRPr="00405526">
        <w:rPr>
          <w:szCs w:val="28"/>
        </w:rPr>
        <w:t xml:space="preserve">(овощи, фрукты, зелень) </w:t>
      </w:r>
      <w:r w:rsidR="00AA5C10">
        <w:rPr>
          <w:szCs w:val="28"/>
        </w:rPr>
        <w:t xml:space="preserve"> </w:t>
      </w:r>
      <w:bookmarkStart w:id="25" w:name="_GoBack"/>
      <w:bookmarkEnd w:id="25"/>
      <w:r>
        <w:rPr>
          <w:bCs/>
        </w:rPr>
        <w:t xml:space="preserve"> на период октябрь- декабрь 2021 для нужд ГАПОУ КК КИТТ</w:t>
      </w:r>
    </w:p>
    <w:p w:rsidR="00096B1B" w:rsidRDefault="00C5290F">
      <w:pPr>
        <w:pStyle w:val="ConsPlusNormal"/>
        <w:jc w:val="center"/>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Pr>
          <w:rFonts w:ascii="Times New Roman" w:hAnsi="Times New Roman" w:cs="Times New Roman"/>
          <w:sz w:val="24"/>
          <w:szCs w:val="24"/>
          <w:lang w:eastAsia="en-US"/>
        </w:rPr>
        <w:t>(</w:t>
      </w:r>
      <w:r>
        <w:rPr>
          <w:rFonts w:ascii="Times New Roman" w:hAnsi="Times New Roman" w:cs="Times New Roman"/>
          <w:sz w:val="24"/>
          <w:szCs w:val="24"/>
        </w:rPr>
        <w:t>за счет средств от приносящей доход и иных видов деятельности</w:t>
      </w:r>
      <w:r>
        <w:rPr>
          <w:rFonts w:ascii="Times New Roman" w:hAnsi="Times New Roman" w:cs="Times New Roman"/>
          <w:sz w:val="24"/>
          <w:szCs w:val="24"/>
          <w:lang w:eastAsia="en-US"/>
        </w:rPr>
        <w:t>)</w:t>
      </w:r>
    </w:p>
    <w:tbl>
      <w:tblPr>
        <w:tblW w:w="9355" w:type="dxa"/>
        <w:tblInd w:w="-5" w:type="dxa"/>
        <w:tblLayout w:type="fixed"/>
        <w:tblCellMar>
          <w:top w:w="102" w:type="dxa"/>
          <w:left w:w="62" w:type="dxa"/>
          <w:bottom w:w="102" w:type="dxa"/>
          <w:right w:w="62" w:type="dxa"/>
        </w:tblCellMar>
        <w:tblLook w:val="04A0" w:firstRow="1" w:lastRow="0" w:firstColumn="1" w:lastColumn="0" w:noHBand="0" w:noVBand="1"/>
      </w:tblPr>
      <w:tblGrid>
        <w:gridCol w:w="662"/>
        <w:gridCol w:w="2315"/>
        <w:gridCol w:w="709"/>
        <w:gridCol w:w="992"/>
        <w:gridCol w:w="1984"/>
        <w:gridCol w:w="1417"/>
        <w:gridCol w:w="1276"/>
      </w:tblGrid>
      <w:tr w:rsidR="00096B1B" w:rsidRPr="00F56653" w:rsidTr="00F56653">
        <w:tc>
          <w:tcPr>
            <w:tcW w:w="662"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N п/п</w:t>
            </w:r>
          </w:p>
        </w:tc>
        <w:tc>
          <w:tcPr>
            <w:tcW w:w="2315"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Наименование Товара</w:t>
            </w:r>
          </w:p>
        </w:tc>
        <w:tc>
          <w:tcPr>
            <w:tcW w:w="709"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Ед.</w:t>
            </w:r>
          </w:p>
          <w:p w:rsidR="00096B1B" w:rsidRPr="00F56653" w:rsidRDefault="00C5290F" w:rsidP="00F56653">
            <w:pPr>
              <w:pStyle w:val="ConsPlusNormal"/>
              <w:spacing w:line="16" w:lineRule="atLeast"/>
              <w:jc w:val="center"/>
              <w:rPr>
                <w:rFonts w:ascii="Times New Roman" w:hAnsi="Times New Roman" w:cs="Times New Roman"/>
                <w:sz w:val="24"/>
                <w:szCs w:val="24"/>
              </w:rPr>
            </w:pPr>
            <w:proofErr w:type="spellStart"/>
            <w:r w:rsidRPr="00F56653">
              <w:rPr>
                <w:rFonts w:ascii="Times New Roman" w:hAnsi="Times New Roman" w:cs="Times New Roman"/>
                <w:sz w:val="24"/>
                <w:szCs w:val="24"/>
              </w:rPr>
              <w:t>изм</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Кол-во</w:t>
            </w:r>
          </w:p>
        </w:tc>
        <w:tc>
          <w:tcPr>
            <w:tcW w:w="1984"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Остаточный срок годности</w:t>
            </w:r>
          </w:p>
        </w:tc>
        <w:tc>
          <w:tcPr>
            <w:tcW w:w="1417"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Цена за единицу измерения, руб.</w:t>
            </w:r>
          </w:p>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(включая НДС) (если облагается НДС)</w:t>
            </w:r>
          </w:p>
        </w:tc>
        <w:tc>
          <w:tcPr>
            <w:tcW w:w="1276"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Стоимость, руб.</w:t>
            </w:r>
          </w:p>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(включая НДС) (если облагается НДС)</w:t>
            </w:r>
          </w:p>
        </w:tc>
      </w:tr>
      <w:tr w:rsidR="00096B1B" w:rsidRPr="00F56653" w:rsidTr="00F56653">
        <w:tc>
          <w:tcPr>
            <w:tcW w:w="662"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1</w:t>
            </w:r>
          </w:p>
        </w:tc>
        <w:tc>
          <w:tcPr>
            <w:tcW w:w="2315"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096B1B" w:rsidRPr="00F56653" w:rsidRDefault="00C5290F" w:rsidP="00F56653">
            <w:pPr>
              <w:pStyle w:val="ConsPlusNormal"/>
              <w:spacing w:line="16" w:lineRule="atLeast"/>
              <w:jc w:val="center"/>
              <w:rPr>
                <w:rFonts w:ascii="Times New Roman" w:hAnsi="Times New Roman" w:cs="Times New Roman"/>
                <w:sz w:val="24"/>
                <w:szCs w:val="24"/>
              </w:rPr>
            </w:pPr>
            <w:r w:rsidRPr="00F56653">
              <w:rPr>
                <w:rFonts w:ascii="Times New Roman" w:hAnsi="Times New Roman" w:cs="Times New Roman"/>
                <w:sz w:val="24"/>
                <w:szCs w:val="24"/>
              </w:rPr>
              <w:t>7</w:t>
            </w:r>
          </w:p>
        </w:tc>
      </w:tr>
      <w:tr w:rsidR="00F56653" w:rsidRPr="00F56653" w:rsidTr="00F56653">
        <w:trPr>
          <w:trHeight w:val="303"/>
        </w:trPr>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1</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eastAsia="Times New Roman" w:hAnsi="Times New Roman"/>
                <w:color w:val="000000"/>
                <w:sz w:val="24"/>
                <w:szCs w:val="24"/>
              </w:rPr>
            </w:pPr>
            <w:r w:rsidRPr="00F56653">
              <w:rPr>
                <w:rFonts w:ascii="Times New Roman" w:hAnsi="Times New Roman"/>
                <w:color w:val="000000"/>
                <w:sz w:val="24"/>
                <w:szCs w:val="24"/>
              </w:rPr>
              <w:t>Яблоки свежие</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100</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40,44</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4044</w:t>
            </w:r>
          </w:p>
        </w:tc>
      </w:tr>
      <w:tr w:rsidR="00F56653" w:rsidRPr="00F56653" w:rsidTr="00F56653">
        <w:trPr>
          <w:trHeight w:val="511"/>
        </w:trPr>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2</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 xml:space="preserve">Капуста </w:t>
            </w:r>
            <w:proofErr w:type="spellStart"/>
            <w:r w:rsidRPr="00F56653">
              <w:rPr>
                <w:rFonts w:ascii="Times New Roman" w:hAnsi="Times New Roman"/>
                <w:color w:val="000000"/>
                <w:sz w:val="24"/>
                <w:szCs w:val="24"/>
              </w:rPr>
              <w:t>белокачанная</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300</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22,5</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6750</w:t>
            </w:r>
          </w:p>
        </w:tc>
      </w:tr>
      <w:tr w:rsidR="00F56653" w:rsidRPr="00F56653" w:rsidTr="00F56653">
        <w:trPr>
          <w:trHeight w:val="439"/>
        </w:trPr>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3</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Лук репчатый</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200</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17,75</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3550</w:t>
            </w:r>
          </w:p>
        </w:tc>
      </w:tr>
      <w:tr w:rsidR="00F56653" w:rsidRPr="00F56653" w:rsidTr="00F56653">
        <w:trPr>
          <w:trHeight w:val="335"/>
        </w:trPr>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4</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Морковь свежая</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100</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23,25</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2325</w:t>
            </w:r>
          </w:p>
        </w:tc>
      </w:tr>
      <w:tr w:rsidR="00F56653" w:rsidRPr="00F56653" w:rsidTr="00F56653">
        <w:trPr>
          <w:trHeight w:val="420"/>
        </w:trPr>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5</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Свекла</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100</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26,5</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2650</w:t>
            </w:r>
          </w:p>
        </w:tc>
      </w:tr>
      <w:tr w:rsidR="00F56653" w:rsidRPr="00F56653" w:rsidTr="00F56653">
        <w:trPr>
          <w:trHeight w:val="596"/>
        </w:trPr>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6</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Огурцы</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60</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 xml:space="preserve">не менее 80% от срока, </w:t>
            </w:r>
            <w:r w:rsidRPr="009A5B4C">
              <w:rPr>
                <w:rFonts w:ascii="Times New Roman" w:hAnsi="Times New Roman"/>
                <w:sz w:val="24"/>
                <w:szCs w:val="24"/>
              </w:rPr>
              <w:lastRenderedPageBreak/>
              <w:t>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lastRenderedPageBreak/>
              <w:t>40,14</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2408,4</w:t>
            </w:r>
          </w:p>
        </w:tc>
      </w:tr>
      <w:tr w:rsidR="00F56653" w:rsidRPr="00F56653" w:rsidTr="00F56653">
        <w:trPr>
          <w:trHeight w:val="235"/>
        </w:trPr>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lastRenderedPageBreak/>
              <w:t>7</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Помидоры</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72</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43,33</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3119,76</w:t>
            </w:r>
          </w:p>
        </w:tc>
      </w:tr>
      <w:tr w:rsidR="00F56653" w:rsidRPr="00F56653" w:rsidTr="00F56653">
        <w:trPr>
          <w:trHeight w:val="302"/>
        </w:trPr>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8</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Зелень (петрушка)</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25</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210</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5250</w:t>
            </w:r>
          </w:p>
        </w:tc>
      </w:tr>
      <w:tr w:rsidR="00F56653" w:rsidRPr="00F56653" w:rsidTr="00F56653">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9</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Зелень (укроп)</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15</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210</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3150</w:t>
            </w:r>
          </w:p>
        </w:tc>
      </w:tr>
      <w:tr w:rsidR="00F56653" w:rsidRPr="00F56653" w:rsidTr="00F56653">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10</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Шиповник</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10</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197,17</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1971,7</w:t>
            </w:r>
          </w:p>
        </w:tc>
      </w:tr>
      <w:tr w:rsidR="00F56653" w:rsidRPr="00F56653" w:rsidTr="00F56653">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11</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Картофель</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500</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21</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10500</w:t>
            </w:r>
          </w:p>
        </w:tc>
      </w:tr>
      <w:tr w:rsidR="00F56653" w:rsidRPr="00F56653" w:rsidTr="00F56653">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12</w:t>
            </w: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Чеснок</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кг</w:t>
            </w: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5</w:t>
            </w:r>
          </w:p>
        </w:tc>
        <w:tc>
          <w:tcPr>
            <w:tcW w:w="1984" w:type="dxa"/>
            <w:tcBorders>
              <w:top w:val="single" w:sz="4" w:space="0" w:color="000000"/>
              <w:left w:val="single" w:sz="4" w:space="0" w:color="000000"/>
              <w:bottom w:val="single" w:sz="4" w:space="0" w:color="000000"/>
              <w:right w:val="single" w:sz="4" w:space="0" w:color="000000"/>
            </w:tcBorders>
          </w:tcPr>
          <w:p w:rsidR="00F56653" w:rsidRDefault="00F56653" w:rsidP="00F56653">
            <w:r w:rsidRPr="009A5B4C">
              <w:rPr>
                <w:rFonts w:ascii="Times New Roman" w:hAnsi="Times New Roman"/>
                <w:sz w:val="24"/>
                <w:szCs w:val="24"/>
              </w:rPr>
              <w:t>не менее 80% от срока, установленного производителем</w:t>
            </w: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3B4256"/>
                <w:sz w:val="24"/>
                <w:szCs w:val="24"/>
              </w:rPr>
            </w:pPr>
            <w:r w:rsidRPr="00F56653">
              <w:rPr>
                <w:rFonts w:ascii="Times New Roman" w:hAnsi="Times New Roman"/>
                <w:color w:val="3B4256"/>
                <w:sz w:val="24"/>
                <w:szCs w:val="24"/>
              </w:rPr>
              <w:t>142,25</w:t>
            </w: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line="16" w:lineRule="atLeast"/>
              <w:jc w:val="center"/>
              <w:rPr>
                <w:rFonts w:ascii="Times New Roman" w:hAnsi="Times New Roman"/>
                <w:color w:val="000000"/>
                <w:sz w:val="24"/>
                <w:szCs w:val="24"/>
              </w:rPr>
            </w:pPr>
            <w:r w:rsidRPr="00F56653">
              <w:rPr>
                <w:rFonts w:ascii="Times New Roman" w:hAnsi="Times New Roman"/>
                <w:color w:val="000000"/>
                <w:sz w:val="24"/>
                <w:szCs w:val="24"/>
              </w:rPr>
              <w:t>711,25</w:t>
            </w:r>
          </w:p>
        </w:tc>
      </w:tr>
      <w:tr w:rsidR="00F56653" w:rsidRPr="00F56653" w:rsidTr="00F56653">
        <w:tc>
          <w:tcPr>
            <w:tcW w:w="66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napToGrid w:val="0"/>
              <w:spacing w:after="0" w:line="16" w:lineRule="atLeast"/>
              <w:jc w:val="center"/>
              <w:rPr>
                <w:rFonts w:ascii="Times New Roman" w:hAnsi="Times New Roman"/>
                <w:color w:val="000000"/>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sidRPr="00F56653">
              <w:rPr>
                <w:rFonts w:ascii="Times New Roman" w:hAnsi="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napToGrid w:val="0"/>
              <w:spacing w:after="0" w:line="16" w:lineRule="atLeast"/>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napToGrid w:val="0"/>
              <w:spacing w:after="0" w:line="16" w:lineRule="atLeast"/>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napToGrid w:val="0"/>
              <w:spacing w:after="0" w:line="16" w:lineRule="atLeast"/>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napToGrid w:val="0"/>
              <w:spacing w:after="0" w:line="16" w:lineRule="atLeast"/>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56653" w:rsidRPr="00F56653" w:rsidRDefault="00F56653" w:rsidP="00F56653">
            <w:pPr>
              <w:spacing w:after="0" w:line="16" w:lineRule="atLeast"/>
              <w:jc w:val="center"/>
              <w:rPr>
                <w:rFonts w:ascii="Times New Roman" w:hAnsi="Times New Roman"/>
                <w:sz w:val="24"/>
                <w:szCs w:val="24"/>
              </w:rPr>
            </w:pPr>
            <w:r>
              <w:rPr>
                <w:rFonts w:ascii="Times New Roman" w:hAnsi="Times New Roman"/>
                <w:sz w:val="24"/>
                <w:szCs w:val="24"/>
              </w:rPr>
              <w:t>46430,11</w:t>
            </w:r>
          </w:p>
        </w:tc>
      </w:tr>
    </w:tbl>
    <w:p w:rsidR="00096B1B" w:rsidRDefault="00096B1B">
      <w:pPr>
        <w:pStyle w:val="ConsPlusNormal"/>
        <w:jc w:val="both"/>
        <w:rPr>
          <w:rFonts w:ascii="Times New Roman" w:hAnsi="Times New Roman" w:cs="Times New Roman"/>
          <w:sz w:val="24"/>
          <w:szCs w:val="24"/>
        </w:rPr>
      </w:pPr>
    </w:p>
    <w:tbl>
      <w:tblPr>
        <w:tblW w:w="8848" w:type="dxa"/>
        <w:tblLayout w:type="fixed"/>
        <w:tblCellMar>
          <w:top w:w="102" w:type="dxa"/>
          <w:left w:w="62" w:type="dxa"/>
          <w:bottom w:w="102" w:type="dxa"/>
          <w:right w:w="62" w:type="dxa"/>
        </w:tblCellMar>
        <w:tblLook w:val="04A0" w:firstRow="1" w:lastRow="0" w:firstColumn="1" w:lastColumn="0" w:noHBand="0" w:noVBand="1"/>
      </w:tblPr>
      <w:tblGrid>
        <w:gridCol w:w="3931"/>
        <w:gridCol w:w="1402"/>
        <w:gridCol w:w="3515"/>
      </w:tblGrid>
      <w:tr w:rsidR="00096B1B">
        <w:tc>
          <w:tcPr>
            <w:tcW w:w="3931" w:type="dxa"/>
            <w:vAlign w:val="bottom"/>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От Заказчика:</w:t>
            </w:r>
          </w:p>
        </w:tc>
        <w:tc>
          <w:tcPr>
            <w:tcW w:w="1402" w:type="dxa"/>
          </w:tcPr>
          <w:p w:rsidR="00096B1B" w:rsidRDefault="00096B1B">
            <w:pPr>
              <w:pStyle w:val="ConsPlusNormal"/>
              <w:snapToGrid w:val="0"/>
              <w:rPr>
                <w:rFonts w:ascii="Times New Roman" w:hAnsi="Times New Roman" w:cs="Times New Roman"/>
                <w:sz w:val="24"/>
                <w:szCs w:val="24"/>
              </w:rPr>
            </w:pPr>
          </w:p>
        </w:tc>
        <w:tc>
          <w:tcPr>
            <w:tcW w:w="3515" w:type="dxa"/>
            <w:vAlign w:val="bottom"/>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От Поставщика:</w:t>
            </w:r>
          </w:p>
        </w:tc>
      </w:tr>
      <w:tr w:rsidR="00096B1B">
        <w:tc>
          <w:tcPr>
            <w:tcW w:w="3931" w:type="dxa"/>
            <w:tcBorders>
              <w:bottom w:val="single" w:sz="4" w:space="0" w:color="000000"/>
            </w:tcBorders>
          </w:tcPr>
          <w:p w:rsidR="00096B1B" w:rsidRDefault="00096B1B">
            <w:pPr>
              <w:pStyle w:val="ConsPlusNormal"/>
              <w:snapToGrid w:val="0"/>
              <w:rPr>
                <w:rFonts w:ascii="Times New Roman" w:hAnsi="Times New Roman" w:cs="Times New Roman"/>
                <w:sz w:val="24"/>
                <w:szCs w:val="24"/>
              </w:rPr>
            </w:pPr>
          </w:p>
        </w:tc>
        <w:tc>
          <w:tcPr>
            <w:tcW w:w="1402" w:type="dxa"/>
          </w:tcPr>
          <w:p w:rsidR="00096B1B" w:rsidRDefault="00096B1B">
            <w:pPr>
              <w:pStyle w:val="ConsPlusNormal"/>
              <w:snapToGrid w:val="0"/>
              <w:rPr>
                <w:rFonts w:ascii="Times New Roman" w:hAnsi="Times New Roman" w:cs="Times New Roman"/>
                <w:sz w:val="24"/>
                <w:szCs w:val="24"/>
              </w:rPr>
            </w:pPr>
          </w:p>
        </w:tc>
        <w:tc>
          <w:tcPr>
            <w:tcW w:w="3515" w:type="dxa"/>
            <w:tcBorders>
              <w:bottom w:val="single" w:sz="4" w:space="0" w:color="000000"/>
            </w:tcBorders>
          </w:tcPr>
          <w:p w:rsidR="00096B1B" w:rsidRDefault="00096B1B">
            <w:pPr>
              <w:pStyle w:val="ConsPlusNormal"/>
              <w:snapToGrid w:val="0"/>
              <w:rPr>
                <w:rFonts w:ascii="Times New Roman" w:hAnsi="Times New Roman" w:cs="Times New Roman"/>
                <w:sz w:val="24"/>
                <w:szCs w:val="24"/>
              </w:rPr>
            </w:pPr>
          </w:p>
        </w:tc>
      </w:tr>
      <w:tr w:rsidR="00096B1B">
        <w:tc>
          <w:tcPr>
            <w:tcW w:w="3931" w:type="dxa"/>
            <w:tcBorders>
              <w:top w:val="single" w:sz="4" w:space="0" w:color="000000"/>
            </w:tcBorders>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М.П. (при наличии)</w:t>
            </w:r>
          </w:p>
        </w:tc>
        <w:tc>
          <w:tcPr>
            <w:tcW w:w="1402" w:type="dxa"/>
          </w:tcPr>
          <w:p w:rsidR="00096B1B" w:rsidRDefault="00096B1B">
            <w:pPr>
              <w:pStyle w:val="ConsPlusNormal"/>
              <w:snapToGrid w:val="0"/>
              <w:rPr>
                <w:rFonts w:ascii="Times New Roman" w:hAnsi="Times New Roman" w:cs="Times New Roman"/>
                <w:sz w:val="24"/>
                <w:szCs w:val="24"/>
              </w:rPr>
            </w:pPr>
          </w:p>
        </w:tc>
        <w:tc>
          <w:tcPr>
            <w:tcW w:w="3515" w:type="dxa"/>
            <w:tcBorders>
              <w:top w:val="single" w:sz="4" w:space="0" w:color="000000"/>
            </w:tcBorders>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096B1B" w:rsidRDefault="00096B1B">
      <w:pPr>
        <w:pStyle w:val="ConsPlusNormal"/>
        <w:jc w:val="both"/>
        <w:rPr>
          <w:rFonts w:ascii="Times New Roman" w:hAnsi="Times New Roman" w:cs="Times New Roman"/>
          <w:sz w:val="24"/>
          <w:szCs w:val="24"/>
        </w:rPr>
      </w:pP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both"/>
        <w:rPr>
          <w:rFonts w:ascii="Times New Roman" w:hAnsi="Times New Roman" w:cs="Times New Roman"/>
          <w:sz w:val="24"/>
          <w:szCs w:val="24"/>
        </w:rPr>
      </w:pPr>
      <w:r>
        <w:rPr>
          <w:rFonts w:ascii="Times New Roman" w:hAnsi="Times New Roman" w:cs="Times New Roman"/>
          <w:sz w:val="24"/>
          <w:szCs w:val="24"/>
        </w:rPr>
        <w:t>*Предварительная стоимость по договору, будет скорректирована, согласно результатам проведения запроса котировок в ЭФ</w:t>
      </w:r>
    </w:p>
    <w:p w:rsidR="00096B1B" w:rsidRDefault="00096B1B">
      <w:pPr>
        <w:pStyle w:val="ConsPlusNormal"/>
        <w:jc w:val="both"/>
        <w:rPr>
          <w:rFonts w:ascii="Times New Roman" w:hAnsi="Times New Roman" w:cs="Times New Roman"/>
          <w:sz w:val="24"/>
          <w:szCs w:val="24"/>
        </w:rPr>
        <w:sectPr w:rsidR="00096B1B">
          <w:pgSz w:w="11906" w:h="16838"/>
          <w:pgMar w:top="1134" w:right="850" w:bottom="1134" w:left="1701" w:header="0" w:footer="0" w:gutter="0"/>
          <w:cols w:space="720"/>
          <w:formProt w:val="0"/>
          <w:docGrid w:linePitch="360"/>
        </w:sectPr>
      </w:pPr>
    </w:p>
    <w:p w:rsidR="00096B1B" w:rsidRDefault="00C5290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096B1B" w:rsidRDefault="00C5290F">
      <w:pPr>
        <w:pStyle w:val="ConsPlusNormal"/>
        <w:jc w:val="right"/>
        <w:rPr>
          <w:rFonts w:ascii="Times New Roman" w:hAnsi="Times New Roman" w:cs="Times New Roman"/>
          <w:sz w:val="24"/>
          <w:szCs w:val="24"/>
        </w:rPr>
      </w:pPr>
      <w:r>
        <w:rPr>
          <w:rFonts w:ascii="Times New Roman" w:hAnsi="Times New Roman" w:cs="Times New Roman"/>
          <w:sz w:val="24"/>
          <w:szCs w:val="24"/>
        </w:rPr>
        <w:t>к Договору</w:t>
      </w:r>
    </w:p>
    <w:p w:rsidR="00096B1B" w:rsidRDefault="00C5290F">
      <w:pPr>
        <w:pStyle w:val="ConsPlusNormal"/>
        <w:jc w:val="right"/>
        <w:rPr>
          <w:rFonts w:ascii="Times New Roman" w:hAnsi="Times New Roman" w:cs="Times New Roman"/>
          <w:sz w:val="24"/>
          <w:szCs w:val="24"/>
        </w:rPr>
      </w:pPr>
      <w:r>
        <w:rPr>
          <w:rFonts w:ascii="Times New Roman" w:hAnsi="Times New Roman" w:cs="Times New Roman"/>
          <w:sz w:val="24"/>
          <w:szCs w:val="24"/>
        </w:rPr>
        <w:t>от "__" ____ 20__ г. N ___</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rPr>
          <w:rFonts w:ascii="Times New Roman" w:hAnsi="Times New Roman" w:cs="Times New Roman"/>
          <w:sz w:val="24"/>
          <w:szCs w:val="24"/>
        </w:rPr>
      </w:pPr>
      <w:bookmarkStart w:id="26" w:name="P366"/>
      <w:bookmarkEnd w:id="26"/>
      <w:r>
        <w:rPr>
          <w:rFonts w:ascii="Times New Roman" w:hAnsi="Times New Roman" w:cs="Times New Roman"/>
          <w:sz w:val="24"/>
          <w:szCs w:val="24"/>
        </w:rPr>
        <w:t xml:space="preserve">ТЕХНИЧЕСКОЕ ЗАДАНИЕ  </w:t>
      </w:r>
      <w:r>
        <w:rPr>
          <w:b/>
        </w:rPr>
        <w:t xml:space="preserve"> </w:t>
      </w:r>
    </w:p>
    <w:p w:rsidR="00F56653" w:rsidRDefault="00F56653" w:rsidP="00D8372C">
      <w:pPr>
        <w:jc w:val="center"/>
        <w:rPr>
          <w:b/>
        </w:rPr>
      </w:pPr>
      <w:r w:rsidRPr="004F23FE">
        <w:rPr>
          <w:b/>
          <w:szCs w:val="28"/>
        </w:rPr>
        <w:t>на поставку   продуктов питания (</w:t>
      </w:r>
      <w:r>
        <w:rPr>
          <w:b/>
          <w:szCs w:val="28"/>
        </w:rPr>
        <w:t xml:space="preserve">овощи, фрукты, </w:t>
      </w:r>
      <w:proofErr w:type="gramStart"/>
      <w:r>
        <w:rPr>
          <w:b/>
          <w:szCs w:val="28"/>
        </w:rPr>
        <w:t>зелень</w:t>
      </w:r>
      <w:r w:rsidRPr="004F23FE">
        <w:rPr>
          <w:b/>
          <w:szCs w:val="28"/>
        </w:rPr>
        <w:t>)  на</w:t>
      </w:r>
      <w:proofErr w:type="gramEnd"/>
      <w:r w:rsidRPr="004F23FE">
        <w:rPr>
          <w:b/>
          <w:szCs w:val="28"/>
        </w:rPr>
        <w:t xml:space="preserve"> период октябрь- декабрь 2021  для нужд ГАПОУ КК КИТТ</w:t>
      </w:r>
    </w:p>
    <w:p w:rsidR="00F56653" w:rsidRDefault="00F56653" w:rsidP="00F56653">
      <w:pPr>
        <w:rPr>
          <w:b/>
        </w:rPr>
      </w:pPr>
      <w:r>
        <w:rPr>
          <w:b/>
        </w:rPr>
        <w:t>1.Предмет закупки</w:t>
      </w:r>
    </w:p>
    <w:p w:rsidR="00F56653" w:rsidRDefault="00F56653" w:rsidP="00F56653">
      <w:pPr>
        <w:pStyle w:val="ab"/>
        <w:numPr>
          <w:ilvl w:val="1"/>
          <w:numId w:val="2"/>
        </w:numPr>
        <w:tabs>
          <w:tab w:val="left" w:pos="709"/>
          <w:tab w:val="left" w:pos="993"/>
        </w:tabs>
        <w:ind w:left="0" w:firstLine="356"/>
        <w:jc w:val="both"/>
      </w:pPr>
      <w:r>
        <w:t xml:space="preserve">Предметом </w:t>
      </w:r>
      <w:r>
        <w:rPr>
          <w:bCs/>
        </w:rPr>
        <w:t xml:space="preserve">закупки </w:t>
      </w:r>
      <w:r>
        <w:t xml:space="preserve">является выбор поставщика, осуществляющего поставку продуктов питания (овощи, фрукты, </w:t>
      </w:r>
      <w:proofErr w:type="gramStart"/>
      <w:r>
        <w:t>зелень)  на</w:t>
      </w:r>
      <w:proofErr w:type="gramEnd"/>
      <w:r>
        <w:t xml:space="preserve"> период октябрь-декабрь 2021 для нужд ГАПОУ КК КИТТ.</w:t>
      </w:r>
    </w:p>
    <w:p w:rsidR="00F56653" w:rsidRPr="00436FC3" w:rsidRDefault="00F56653" w:rsidP="00F56653">
      <w:pPr>
        <w:pStyle w:val="ab"/>
        <w:tabs>
          <w:tab w:val="left" w:pos="709"/>
          <w:tab w:val="left" w:pos="993"/>
        </w:tabs>
        <w:ind w:left="356"/>
        <w:jc w:val="both"/>
        <w:rPr>
          <w:bCs/>
          <w:sz w:val="32"/>
        </w:rPr>
      </w:pPr>
      <w:r>
        <w:rPr>
          <w:b/>
          <w:bCs/>
          <w:color w:val="000000"/>
          <w:szCs w:val="20"/>
        </w:rPr>
        <w:t>1.</w:t>
      </w:r>
      <w:proofErr w:type="gramStart"/>
      <w:r>
        <w:rPr>
          <w:b/>
          <w:bCs/>
          <w:color w:val="000000"/>
          <w:szCs w:val="20"/>
        </w:rPr>
        <w:t>2.</w:t>
      </w:r>
      <w:r w:rsidRPr="00436FC3">
        <w:rPr>
          <w:b/>
          <w:bCs/>
          <w:color w:val="000000"/>
          <w:szCs w:val="20"/>
        </w:rPr>
        <w:t>Требования</w:t>
      </w:r>
      <w:proofErr w:type="gramEnd"/>
      <w:r w:rsidRPr="00436FC3">
        <w:rPr>
          <w:b/>
          <w:bCs/>
          <w:color w:val="000000"/>
          <w:szCs w:val="20"/>
        </w:rPr>
        <w:t xml:space="preserve"> к безопасности, качественным параметрам поставляемой продукции</w:t>
      </w:r>
    </w:p>
    <w:tbl>
      <w:tblPr>
        <w:tblW w:w="15862" w:type="dxa"/>
        <w:jc w:val="center"/>
        <w:tblCellSpacing w:w="7" w:type="dxa"/>
        <w:tblCellMar>
          <w:top w:w="30" w:type="dxa"/>
          <w:left w:w="30" w:type="dxa"/>
          <w:bottom w:w="30" w:type="dxa"/>
          <w:right w:w="30" w:type="dxa"/>
        </w:tblCellMar>
        <w:tblLook w:val="04A0" w:firstRow="1" w:lastRow="0" w:firstColumn="1" w:lastColumn="0" w:noHBand="0" w:noVBand="1"/>
      </w:tblPr>
      <w:tblGrid>
        <w:gridCol w:w="561"/>
        <w:gridCol w:w="957"/>
        <w:gridCol w:w="1384"/>
        <w:gridCol w:w="2647"/>
        <w:gridCol w:w="270"/>
        <w:gridCol w:w="4726"/>
        <w:gridCol w:w="14"/>
        <w:gridCol w:w="1805"/>
        <w:gridCol w:w="14"/>
        <w:gridCol w:w="652"/>
        <w:gridCol w:w="14"/>
        <w:gridCol w:w="696"/>
        <w:gridCol w:w="14"/>
        <w:gridCol w:w="731"/>
        <w:gridCol w:w="14"/>
        <w:gridCol w:w="1323"/>
        <w:gridCol w:w="14"/>
        <w:gridCol w:w="26"/>
      </w:tblGrid>
      <w:tr w:rsidR="00F56653" w:rsidRPr="00436FC3" w:rsidTr="00F56653">
        <w:trPr>
          <w:trHeight w:val="195"/>
          <w:tblCellSpacing w:w="7" w:type="dxa"/>
          <w:jc w:val="center"/>
        </w:trPr>
        <w:tc>
          <w:tcPr>
            <w:tcW w:w="1497" w:type="dxa"/>
            <w:gridSpan w:val="2"/>
            <w:tcBorders>
              <w:top w:val="double" w:sz="2" w:space="0" w:color="000000"/>
              <w:left w:val="double" w:sz="2" w:space="0" w:color="000000"/>
              <w:bottom w:val="double" w:sz="2" w:space="0" w:color="000000"/>
              <w:right w:val="nil"/>
            </w:tcBorders>
            <w:shd w:val="clear" w:color="auto" w:fill="D9D9D9"/>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color w:val="000000"/>
              </w:rPr>
              <w:t xml:space="preserve">№ </w:t>
            </w:r>
            <w:r w:rsidRPr="00436FC3">
              <w:rPr>
                <w:b/>
                <w:bCs/>
                <w:color w:val="000000"/>
              </w:rPr>
              <w:t>п./п.</w:t>
            </w:r>
          </w:p>
        </w:tc>
        <w:tc>
          <w:tcPr>
            <w:tcW w:w="4287" w:type="dxa"/>
            <w:gridSpan w:val="3"/>
            <w:tcBorders>
              <w:top w:val="double" w:sz="2" w:space="0" w:color="000000"/>
              <w:left w:val="double" w:sz="2" w:space="0" w:color="000000"/>
              <w:bottom w:val="double" w:sz="2" w:space="0" w:color="000000"/>
              <w:right w:val="nil"/>
            </w:tcBorders>
            <w:shd w:val="clear" w:color="auto" w:fill="D9D9D9"/>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b/>
                <w:bCs/>
                <w:color w:val="000000"/>
              </w:rPr>
              <w:t>Наименование</w:t>
            </w:r>
          </w:p>
        </w:tc>
        <w:tc>
          <w:tcPr>
            <w:tcW w:w="10022" w:type="dxa"/>
            <w:gridSpan w:val="13"/>
            <w:tcBorders>
              <w:top w:val="double" w:sz="2" w:space="0" w:color="000000"/>
              <w:left w:val="double" w:sz="2" w:space="0" w:color="000000"/>
              <w:bottom w:val="double" w:sz="2" w:space="0" w:color="000000"/>
              <w:right w:val="double" w:sz="2" w:space="0" w:color="000000"/>
            </w:tcBorders>
            <w:shd w:val="clear" w:color="auto" w:fill="D9D9D9"/>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b/>
                <w:bCs/>
                <w:color w:val="000000"/>
              </w:rPr>
              <w:t>Показатель</w:t>
            </w:r>
          </w:p>
        </w:tc>
      </w:tr>
      <w:tr w:rsidR="00F56653" w:rsidRPr="00436FC3" w:rsidTr="00F56653">
        <w:trPr>
          <w:trHeight w:val="315"/>
          <w:tblCellSpacing w:w="7" w:type="dxa"/>
          <w:jc w:val="center"/>
        </w:trPr>
        <w:tc>
          <w:tcPr>
            <w:tcW w:w="1497" w:type="dxa"/>
            <w:gridSpan w:val="2"/>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b/>
                <w:bCs/>
                <w:color w:val="000000"/>
              </w:rPr>
              <w:t>1</w:t>
            </w:r>
          </w:p>
        </w:tc>
        <w:tc>
          <w:tcPr>
            <w:tcW w:w="14323" w:type="dxa"/>
            <w:gridSpan w:val="16"/>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b/>
                <w:bCs/>
                <w:color w:val="000000"/>
              </w:rPr>
              <w:t>Требования к качеству и безопасности поставляемой продукции</w:t>
            </w:r>
          </w:p>
        </w:tc>
      </w:tr>
      <w:tr w:rsidR="00F56653" w:rsidRPr="00436FC3" w:rsidTr="00D8372C">
        <w:trPr>
          <w:trHeight w:val="833"/>
          <w:tblCellSpacing w:w="7" w:type="dxa"/>
          <w:jc w:val="center"/>
        </w:trPr>
        <w:tc>
          <w:tcPr>
            <w:tcW w:w="1497" w:type="dxa"/>
            <w:gridSpan w:val="2"/>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F56653" w:rsidRPr="00436FC3" w:rsidRDefault="00F56653" w:rsidP="00F56653">
            <w:pPr>
              <w:suppressAutoHyphens w:val="0"/>
              <w:jc w:val="both"/>
              <w:rPr>
                <w:color w:val="000000"/>
              </w:rPr>
            </w:pPr>
            <w:r>
              <w:rPr>
                <w:color w:val="000000"/>
              </w:rPr>
              <w:t>1</w:t>
            </w:r>
          </w:p>
        </w:tc>
        <w:tc>
          <w:tcPr>
            <w:tcW w:w="4287" w:type="dxa"/>
            <w:gridSpan w:val="3"/>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color w:val="000000"/>
              </w:rPr>
              <w:t>Соответствие нормам, правилам, стандартам и другим нормативным документам Российской Федерации, касающиеся качества продукции</w:t>
            </w:r>
          </w:p>
        </w:tc>
        <w:tc>
          <w:tcPr>
            <w:tcW w:w="10022" w:type="dxa"/>
            <w:gridSpan w:val="13"/>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color w:val="000000"/>
              </w:rPr>
              <w:t>Соблюдение требованиям:</w:t>
            </w:r>
          </w:p>
          <w:p w:rsidR="00F56653" w:rsidRPr="00436FC3" w:rsidRDefault="00F56653" w:rsidP="00F56653">
            <w:pPr>
              <w:suppressAutoHyphens w:val="0"/>
              <w:jc w:val="both"/>
              <w:rPr>
                <w:color w:val="000000"/>
              </w:rPr>
            </w:pPr>
            <w:r w:rsidRPr="00436FC3">
              <w:rPr>
                <w:color w:val="000000"/>
              </w:rPr>
              <w:t>Федерального закона № 52-ФЗ «О санитарно-эпидемиологическом благополучии населения» (с изменениями);</w:t>
            </w:r>
          </w:p>
          <w:p w:rsidR="00F56653" w:rsidRPr="00436FC3" w:rsidRDefault="00F56653" w:rsidP="00F56653">
            <w:pPr>
              <w:suppressAutoHyphens w:val="0"/>
              <w:jc w:val="both"/>
              <w:rPr>
                <w:color w:val="000000"/>
              </w:rPr>
            </w:pPr>
            <w:r w:rsidRPr="00436FC3">
              <w:rPr>
                <w:color w:val="000000"/>
              </w:rPr>
              <w:t xml:space="preserve">Федерального закона от 02.01.2000 г. N 29-ФЗ «О качестве и безопасности пищевых продуктов», </w:t>
            </w:r>
          </w:p>
          <w:p w:rsidR="00F56653" w:rsidRPr="00436FC3" w:rsidRDefault="00F56653" w:rsidP="00F56653">
            <w:pPr>
              <w:suppressAutoHyphens w:val="0"/>
              <w:jc w:val="both"/>
              <w:rPr>
                <w:color w:val="000000"/>
              </w:rPr>
            </w:pPr>
            <w:r w:rsidRPr="00436FC3">
              <w:rPr>
                <w:color w:val="000000"/>
              </w:rPr>
              <w:t xml:space="preserve">ТР ТС 021/2011 «О безопасности пищевой продукции» </w:t>
            </w:r>
          </w:p>
          <w:p w:rsidR="00F56653" w:rsidRPr="00436FC3" w:rsidRDefault="00F56653" w:rsidP="00F56653">
            <w:pPr>
              <w:suppressAutoHyphens w:val="0"/>
              <w:jc w:val="both"/>
              <w:rPr>
                <w:color w:val="000000"/>
              </w:rPr>
            </w:pPr>
            <w:r w:rsidRPr="00436FC3">
              <w:rPr>
                <w:color w:val="000000"/>
              </w:rPr>
              <w:t>ТР ТС 022/2011 «Пищевая продукция в части ее маркировки»;</w:t>
            </w:r>
          </w:p>
          <w:p w:rsidR="00F56653" w:rsidRPr="00436FC3" w:rsidRDefault="00F56653" w:rsidP="00F56653">
            <w:pPr>
              <w:suppressAutoHyphens w:val="0"/>
              <w:jc w:val="both"/>
              <w:rPr>
                <w:color w:val="000000"/>
              </w:rPr>
            </w:pPr>
            <w:r w:rsidRPr="00436FC3">
              <w:rPr>
                <w:color w:val="000000"/>
              </w:rPr>
              <w:t>ТР ТС 005/2011 «О безопасности упаковки»;</w:t>
            </w:r>
          </w:p>
          <w:p w:rsidR="00F56653" w:rsidRPr="00436FC3" w:rsidRDefault="00F56653" w:rsidP="00F56653">
            <w:pPr>
              <w:suppressAutoHyphens w:val="0"/>
              <w:jc w:val="both"/>
              <w:rPr>
                <w:color w:val="000000"/>
              </w:rPr>
            </w:pPr>
            <w:r w:rsidRPr="00436FC3">
              <w:rPr>
                <w:color w:val="000000"/>
              </w:rPr>
              <w:t>СанПиН 2.3.2.1078-01 «Гигиенические требования к безопасности и пищевой ценности пищевых продуктов» от 14.11.2001г. №36;</w:t>
            </w:r>
          </w:p>
          <w:p w:rsidR="00F56653" w:rsidRPr="00436FC3" w:rsidRDefault="00F56653" w:rsidP="00F56653">
            <w:pPr>
              <w:suppressAutoHyphens w:val="0"/>
              <w:jc w:val="both"/>
              <w:rPr>
                <w:color w:val="000000"/>
              </w:rPr>
            </w:pPr>
            <w:r w:rsidRPr="00436FC3">
              <w:rPr>
                <w:color w:val="000000"/>
              </w:rPr>
              <w:t>СанПиН 2.3.2.1234-03 «Гигиенические требования к срокам годности и условиям хранения пищевых продуктов» от 22.02.2003 № 98;</w:t>
            </w:r>
          </w:p>
          <w:p w:rsidR="00F56653" w:rsidRPr="00436FC3" w:rsidRDefault="00F56653" w:rsidP="00F56653">
            <w:pPr>
              <w:suppressAutoHyphens w:val="0"/>
              <w:jc w:val="both"/>
              <w:rPr>
                <w:color w:val="000000"/>
              </w:rPr>
            </w:pPr>
            <w:r w:rsidRPr="00436FC3">
              <w:rPr>
                <w:color w:val="000000"/>
              </w:rPr>
              <w:t xml:space="preserve">СанПиН 2.3.6.1066-01 </w:t>
            </w:r>
            <w:r w:rsidRPr="00436FC3">
              <w:rPr>
                <w:color w:val="000000"/>
                <w:shd w:val="clear" w:color="auto" w:fill="FFFFFF"/>
              </w:rPr>
              <w:t>«Санитарно-эпидемиологические требования к организациям торговли и обороту в них продовольственного сырья и пищевых продуктов»</w:t>
            </w:r>
            <w:r w:rsidRPr="00436FC3">
              <w:rPr>
                <w:color w:val="000000"/>
              </w:rPr>
              <w:t>;</w:t>
            </w:r>
          </w:p>
          <w:p w:rsidR="00F56653" w:rsidRPr="00436FC3" w:rsidRDefault="00F56653" w:rsidP="00F56653">
            <w:pPr>
              <w:suppressAutoHyphens w:val="0"/>
              <w:jc w:val="both"/>
              <w:rPr>
                <w:color w:val="000000"/>
              </w:rPr>
            </w:pPr>
            <w:r w:rsidRPr="00436FC3">
              <w:rPr>
                <w:color w:val="000000"/>
              </w:rPr>
              <w:lastRenderedPageBreak/>
              <w:t xml:space="preserve">Приказа </w:t>
            </w:r>
            <w:proofErr w:type="spellStart"/>
            <w:r w:rsidRPr="00436FC3">
              <w:rPr>
                <w:color w:val="000000"/>
              </w:rPr>
              <w:t>Роспотребнадзора</w:t>
            </w:r>
            <w:proofErr w:type="spellEnd"/>
            <w:r w:rsidRPr="00436FC3">
              <w:rPr>
                <w:color w:val="000000"/>
              </w:rPr>
              <w:t xml:space="preserve"> от 19.07.2007 N 224 (ред.01.12.2017) «О санитарно-эпидемиологических экспертизах, обследованиях, исследованиях, испытаниях и токсикологических, гигиенических и иных видах оценок».</w:t>
            </w:r>
          </w:p>
        </w:tc>
      </w:tr>
      <w:tr w:rsidR="00F56653" w:rsidRPr="00436FC3" w:rsidTr="00F56653">
        <w:trPr>
          <w:trHeight w:val="825"/>
          <w:tblCellSpacing w:w="7" w:type="dxa"/>
          <w:jc w:val="center"/>
        </w:trPr>
        <w:tc>
          <w:tcPr>
            <w:tcW w:w="1497" w:type="dxa"/>
            <w:gridSpan w:val="2"/>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F56653" w:rsidRPr="00436FC3" w:rsidRDefault="00F56653" w:rsidP="00F56653">
            <w:pPr>
              <w:suppressAutoHyphens w:val="0"/>
              <w:jc w:val="both"/>
              <w:rPr>
                <w:color w:val="000000"/>
              </w:rPr>
            </w:pPr>
            <w:r>
              <w:rPr>
                <w:color w:val="000000"/>
              </w:rPr>
              <w:lastRenderedPageBreak/>
              <w:t>2</w:t>
            </w:r>
          </w:p>
        </w:tc>
        <w:tc>
          <w:tcPr>
            <w:tcW w:w="4287" w:type="dxa"/>
            <w:gridSpan w:val="3"/>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color w:val="000000"/>
              </w:rPr>
              <w:t xml:space="preserve">Сведения о предоставлении сертификатов, подтверждающих качество и безопасность товара и регистрационных удостоверений </w:t>
            </w:r>
          </w:p>
        </w:tc>
        <w:tc>
          <w:tcPr>
            <w:tcW w:w="10022" w:type="dxa"/>
            <w:gridSpan w:val="13"/>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hideMark/>
          </w:tcPr>
          <w:p w:rsidR="00F56653" w:rsidRPr="00436FC3" w:rsidRDefault="00F56653" w:rsidP="00F56653">
            <w:pPr>
              <w:suppressAutoHyphens w:val="0"/>
              <w:ind w:right="23" w:firstLine="442"/>
              <w:jc w:val="both"/>
              <w:rPr>
                <w:color w:val="000000"/>
              </w:rPr>
            </w:pPr>
            <w:r w:rsidRPr="00436FC3">
              <w:rPr>
                <w:color w:val="000000"/>
                <w:spacing w:val="-8"/>
              </w:rPr>
              <w:t>Поставщик несет ответственность за поставляемую продукцию в соответствии с действующим законодательством РФ.</w:t>
            </w:r>
            <w:r w:rsidRPr="00436FC3">
              <w:rPr>
                <w:color w:val="000000"/>
              </w:rPr>
              <w:t xml:space="preserve"> Каждая партия поставляемой продукции должна сопровождаться выдачей копии сертификата соответствия (декларации о соответствии), ветеринарные сопроводительные документы, оформленной в соответствии с действующим законодательством РФ и заверенной оригинальной печатью Поставщика.</w:t>
            </w:r>
          </w:p>
        </w:tc>
      </w:tr>
      <w:tr w:rsidR="00F56653" w:rsidRPr="00436FC3" w:rsidTr="00F56653">
        <w:trPr>
          <w:trHeight w:val="390"/>
          <w:tblCellSpacing w:w="7" w:type="dxa"/>
          <w:jc w:val="center"/>
        </w:trPr>
        <w:tc>
          <w:tcPr>
            <w:tcW w:w="1497" w:type="dxa"/>
            <w:gridSpan w:val="2"/>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b/>
                <w:bCs/>
                <w:color w:val="000000"/>
              </w:rPr>
              <w:t>2.</w:t>
            </w:r>
          </w:p>
        </w:tc>
        <w:tc>
          <w:tcPr>
            <w:tcW w:w="14323" w:type="dxa"/>
            <w:gridSpan w:val="16"/>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hideMark/>
          </w:tcPr>
          <w:p w:rsidR="00F56653" w:rsidRPr="00436FC3" w:rsidRDefault="00F56653" w:rsidP="00F56653">
            <w:pPr>
              <w:suppressAutoHyphens w:val="0"/>
              <w:ind w:left="153"/>
              <w:jc w:val="both"/>
              <w:rPr>
                <w:color w:val="000000"/>
              </w:rPr>
            </w:pPr>
            <w:r w:rsidRPr="00436FC3">
              <w:rPr>
                <w:b/>
                <w:bCs/>
                <w:color w:val="000000"/>
              </w:rPr>
              <w:t>Требования к транспортировке, упаковке и маркировке</w:t>
            </w:r>
          </w:p>
        </w:tc>
      </w:tr>
      <w:tr w:rsidR="00F56653" w:rsidRPr="00436FC3" w:rsidTr="00F56653">
        <w:trPr>
          <w:trHeight w:val="690"/>
          <w:tblCellSpacing w:w="7" w:type="dxa"/>
          <w:jc w:val="center"/>
        </w:trPr>
        <w:tc>
          <w:tcPr>
            <w:tcW w:w="1497" w:type="dxa"/>
            <w:gridSpan w:val="2"/>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F56653" w:rsidRPr="00436FC3" w:rsidRDefault="00F56653" w:rsidP="00F56653">
            <w:pPr>
              <w:suppressAutoHyphens w:val="0"/>
              <w:jc w:val="both"/>
              <w:rPr>
                <w:color w:val="000000"/>
              </w:rPr>
            </w:pPr>
            <w:r>
              <w:rPr>
                <w:color w:val="000000"/>
              </w:rPr>
              <w:t>1</w:t>
            </w:r>
          </w:p>
        </w:tc>
        <w:tc>
          <w:tcPr>
            <w:tcW w:w="4287" w:type="dxa"/>
            <w:gridSpan w:val="3"/>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b/>
                <w:bCs/>
                <w:i/>
                <w:iCs/>
                <w:color w:val="000000"/>
              </w:rPr>
              <w:t>Требования к условиям поставки товара</w:t>
            </w:r>
            <w:r w:rsidRPr="00436FC3">
              <w:rPr>
                <w:i/>
                <w:iCs/>
                <w:color w:val="000000"/>
              </w:rPr>
              <w:t>.)</w:t>
            </w:r>
          </w:p>
          <w:p w:rsidR="00F56653" w:rsidRPr="00436FC3" w:rsidRDefault="00F56653" w:rsidP="00F56653">
            <w:pPr>
              <w:suppressAutoHyphens w:val="0"/>
              <w:jc w:val="both"/>
              <w:rPr>
                <w:color w:val="000000"/>
              </w:rPr>
            </w:pPr>
          </w:p>
        </w:tc>
        <w:tc>
          <w:tcPr>
            <w:tcW w:w="10022" w:type="dxa"/>
            <w:gridSpan w:val="13"/>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hideMark/>
          </w:tcPr>
          <w:p w:rsidR="00F56653" w:rsidRPr="00436FC3" w:rsidRDefault="00F56653" w:rsidP="00F56653">
            <w:pPr>
              <w:suppressAutoHyphens w:val="0"/>
              <w:ind w:right="113"/>
              <w:jc w:val="both"/>
              <w:rPr>
                <w:color w:val="000000"/>
              </w:rPr>
            </w:pPr>
            <w:r w:rsidRPr="00436FC3">
              <w:rPr>
                <w:color w:val="000000"/>
              </w:rPr>
              <w:t>Весь товар должен поставляться Поставщиком на специализированном транспорте с соблюдением температурного режима и в соответствии с санитарными правилами и нормами– СанПиН 2.3.2.1078-01 «Гигиенические требования безопасности и пищевой ценности пищевых продуктов», СанПиН 2.3.6.1066-01</w:t>
            </w:r>
            <w:r w:rsidRPr="00436FC3">
              <w:rPr>
                <w:color w:val="000000"/>
                <w:shd w:val="clear" w:color="auto" w:fill="FFFFFF"/>
              </w:rPr>
              <w:t xml:space="preserve"> «Санитарно-эпидемиологические требования к организациям торговли и обороту в них продовольственного сырья и пищевых продуктов»</w:t>
            </w:r>
            <w:r w:rsidRPr="00436FC3">
              <w:rPr>
                <w:color w:val="000000"/>
              </w:rPr>
              <w:t>, Техническому регламенту Таможенного союза: ТР ТС 021/2011. Лица, сопровождающие пищевые продукты и выполняющие их погрузку и выгрузку до места склада Заказчика, должны пользоваться санитарной одеждой и иметь медицинскую книжку.</w:t>
            </w:r>
          </w:p>
        </w:tc>
      </w:tr>
      <w:tr w:rsidR="00F56653" w:rsidRPr="00436FC3" w:rsidTr="00F56653">
        <w:trPr>
          <w:trHeight w:val="2067"/>
          <w:tblCellSpacing w:w="7" w:type="dxa"/>
          <w:jc w:val="center"/>
        </w:trPr>
        <w:tc>
          <w:tcPr>
            <w:tcW w:w="1497" w:type="dxa"/>
            <w:gridSpan w:val="2"/>
            <w:tcBorders>
              <w:top w:val="double" w:sz="2" w:space="0" w:color="000000"/>
              <w:left w:val="double" w:sz="2" w:space="0" w:color="000000"/>
              <w:bottom w:val="single" w:sz="4" w:space="0" w:color="auto"/>
              <w:right w:val="nil"/>
            </w:tcBorders>
            <w:tcMar>
              <w:top w:w="0" w:type="dxa"/>
              <w:left w:w="28" w:type="dxa"/>
              <w:bottom w:w="0" w:type="dxa"/>
              <w:right w:w="28" w:type="dxa"/>
            </w:tcMar>
            <w:hideMark/>
          </w:tcPr>
          <w:p w:rsidR="00F56653" w:rsidRPr="00436FC3" w:rsidRDefault="00F56653" w:rsidP="00F56653">
            <w:pPr>
              <w:suppressAutoHyphens w:val="0"/>
              <w:jc w:val="both"/>
              <w:rPr>
                <w:color w:val="000000"/>
              </w:rPr>
            </w:pPr>
            <w:r>
              <w:rPr>
                <w:color w:val="000000"/>
              </w:rPr>
              <w:t>2</w:t>
            </w:r>
          </w:p>
        </w:tc>
        <w:tc>
          <w:tcPr>
            <w:tcW w:w="4287" w:type="dxa"/>
            <w:gridSpan w:val="3"/>
            <w:tcBorders>
              <w:top w:val="double" w:sz="2" w:space="0" w:color="000000"/>
              <w:left w:val="double" w:sz="2" w:space="0" w:color="000000"/>
              <w:bottom w:val="single" w:sz="4" w:space="0" w:color="auto"/>
              <w:right w:val="nil"/>
            </w:tcBorders>
            <w:tcMar>
              <w:top w:w="0" w:type="dxa"/>
              <w:left w:w="28" w:type="dxa"/>
              <w:bottom w:w="0" w:type="dxa"/>
              <w:right w:w="28" w:type="dxa"/>
            </w:tcMar>
            <w:hideMark/>
          </w:tcPr>
          <w:p w:rsidR="00F56653" w:rsidRPr="00436FC3" w:rsidRDefault="00F56653" w:rsidP="00F56653">
            <w:pPr>
              <w:suppressAutoHyphens w:val="0"/>
              <w:jc w:val="both"/>
              <w:rPr>
                <w:color w:val="000000"/>
              </w:rPr>
            </w:pPr>
            <w:r w:rsidRPr="00436FC3">
              <w:rPr>
                <w:b/>
                <w:bCs/>
                <w:i/>
                <w:iCs/>
                <w:color w:val="000000"/>
              </w:rPr>
              <w:t>Требования к упаковке и маркировке.</w:t>
            </w:r>
            <w:r w:rsidRPr="00436FC3">
              <w:rPr>
                <w:color w:val="000000"/>
              </w:rPr>
              <w:t xml:space="preserve"> </w:t>
            </w:r>
          </w:p>
        </w:tc>
        <w:tc>
          <w:tcPr>
            <w:tcW w:w="10022" w:type="dxa"/>
            <w:gridSpan w:val="13"/>
            <w:tcBorders>
              <w:top w:val="double" w:sz="2" w:space="0" w:color="000000"/>
              <w:left w:val="double" w:sz="2" w:space="0" w:color="000000"/>
              <w:bottom w:val="single" w:sz="4" w:space="0" w:color="auto"/>
              <w:right w:val="double" w:sz="2" w:space="0" w:color="000000"/>
            </w:tcBorders>
            <w:tcMar>
              <w:top w:w="0" w:type="dxa"/>
              <w:left w:w="28" w:type="dxa"/>
              <w:bottom w:w="0" w:type="dxa"/>
              <w:right w:w="28" w:type="dxa"/>
            </w:tcMar>
            <w:hideMark/>
          </w:tcPr>
          <w:p w:rsidR="00F56653" w:rsidRPr="00436FC3" w:rsidRDefault="00F56653" w:rsidP="00F56653">
            <w:pPr>
              <w:suppressAutoHyphens w:val="0"/>
              <w:ind w:right="113"/>
              <w:jc w:val="both"/>
              <w:rPr>
                <w:color w:val="000000"/>
              </w:rPr>
            </w:pPr>
            <w:r w:rsidRPr="00436FC3">
              <w:rPr>
                <w:color w:val="000000"/>
              </w:rPr>
              <w:t>Товар поставляется в упакованном виде или специализированной таре. Упаковка и маркировка товара должны соответствовать требованиям законодательства РФ, ГОСТ, Техническим регламентам Таможенного союза: ТР ТС 022/2011 «Пищевая продукция в части ее маркировки», ТР ТС 005/2011 «О безопасности упаковки».</w:t>
            </w:r>
          </w:p>
          <w:p w:rsidR="00F56653" w:rsidRPr="00436FC3" w:rsidRDefault="00F56653" w:rsidP="00F56653">
            <w:pPr>
              <w:suppressAutoHyphens w:val="0"/>
              <w:ind w:right="113"/>
              <w:jc w:val="both"/>
              <w:rPr>
                <w:color w:val="000000"/>
              </w:rPr>
            </w:pPr>
            <w:r w:rsidRPr="00436FC3">
              <w:rPr>
                <w:color w:val="000000"/>
              </w:rPr>
              <w:t xml:space="preserve">Маркировка каждой единицы </w:t>
            </w:r>
            <w:r w:rsidRPr="00436FC3">
              <w:rPr>
                <w:color w:val="000000"/>
                <w:spacing w:val="-2"/>
              </w:rPr>
              <w:t>товара должна содержать: наименование изделия, наименование фирмы-</w:t>
            </w:r>
            <w:r w:rsidRPr="00436FC3">
              <w:rPr>
                <w:color w:val="000000"/>
              </w:rPr>
              <w:t>изготовителя, юридический адрес изготовителя, дату выпуска, условия хранения, срок годности, массу нетто, информацию подтверждающую соответствие. Маркировка каждой единицы тары (упаковки) товара на русском языке, четкая, легко читаемая, и содержит информацию согласно требованиям ГОСТ. Упаковка продуктов должна быть целой, обеспечивать сохранение их качества и безопасности при транспортировке и хранении продуктов.</w:t>
            </w:r>
          </w:p>
        </w:tc>
      </w:tr>
      <w:tr w:rsidR="00F56653" w:rsidTr="00F56653">
        <w:tblPrEx>
          <w:jc w:val="left"/>
          <w:tblCellSpacing w:w="0" w:type="nil"/>
          <w:tblCellMar>
            <w:top w:w="0" w:type="dxa"/>
            <w:left w:w="108" w:type="dxa"/>
            <w:bottom w:w="0" w:type="dxa"/>
            <w:right w:w="108" w:type="dxa"/>
          </w:tblCellMar>
        </w:tblPrEx>
        <w:trPr>
          <w:gridAfter w:val="1"/>
          <w:wAfter w:w="5" w:type="dxa"/>
          <w:trHeight w:val="431"/>
        </w:trPr>
        <w:tc>
          <w:tcPr>
            <w:tcW w:w="54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F56653" w:rsidRDefault="00F56653" w:rsidP="00F56653">
            <w:pPr>
              <w:jc w:val="center"/>
            </w:pPr>
            <w:r>
              <w:lastRenderedPageBreak/>
              <w:t>№ п/п</w:t>
            </w:r>
          </w:p>
        </w:tc>
        <w:tc>
          <w:tcPr>
            <w:tcW w:w="2327" w:type="dxa"/>
            <w:gridSpan w:val="2"/>
            <w:vMerge w:val="restart"/>
            <w:tcBorders>
              <w:top w:val="single" w:sz="4" w:space="0" w:color="auto"/>
              <w:left w:val="nil"/>
              <w:bottom w:val="single" w:sz="4" w:space="0" w:color="auto"/>
              <w:right w:val="single" w:sz="4" w:space="0" w:color="auto"/>
            </w:tcBorders>
            <w:shd w:val="clear" w:color="auto" w:fill="E6E6E6"/>
            <w:vAlign w:val="center"/>
            <w:hideMark/>
          </w:tcPr>
          <w:p w:rsidR="00F56653" w:rsidRDefault="00F56653" w:rsidP="00F56653">
            <w:pPr>
              <w:jc w:val="center"/>
            </w:pPr>
            <w:r>
              <w:t>Наименование товара, страны происхождения товара</w:t>
            </w:r>
          </w:p>
        </w:tc>
        <w:tc>
          <w:tcPr>
            <w:tcW w:w="7643" w:type="dxa"/>
            <w:gridSpan w:val="4"/>
            <w:tcBorders>
              <w:top w:val="single" w:sz="4" w:space="0" w:color="auto"/>
              <w:left w:val="nil"/>
              <w:bottom w:val="single" w:sz="4" w:space="0" w:color="auto"/>
              <w:right w:val="single" w:sz="4" w:space="0" w:color="auto"/>
            </w:tcBorders>
            <w:shd w:val="clear" w:color="auto" w:fill="E6E6E6"/>
            <w:vAlign w:val="center"/>
            <w:hideMark/>
          </w:tcPr>
          <w:p w:rsidR="00F56653" w:rsidRDefault="00F56653" w:rsidP="00F56653">
            <w:pPr>
              <w:jc w:val="center"/>
            </w:pPr>
            <w:r>
              <w:t>Требования, установленные к техническим, качественным характеристикам товара</w:t>
            </w:r>
          </w:p>
        </w:tc>
        <w:tc>
          <w:tcPr>
            <w:tcW w:w="1805" w:type="dxa"/>
            <w:gridSpan w:val="2"/>
            <w:tcBorders>
              <w:top w:val="single" w:sz="4" w:space="0" w:color="auto"/>
              <w:left w:val="nil"/>
              <w:bottom w:val="single" w:sz="4" w:space="0" w:color="auto"/>
              <w:right w:val="single" w:sz="4" w:space="0" w:color="auto"/>
            </w:tcBorders>
            <w:shd w:val="clear" w:color="auto" w:fill="E6E6E6"/>
            <w:vAlign w:val="center"/>
            <w:hideMark/>
          </w:tcPr>
          <w:p w:rsidR="00F56653" w:rsidRDefault="00F56653" w:rsidP="00F56653">
            <w:pPr>
              <w:jc w:val="center"/>
            </w:pPr>
            <w:r>
              <w:t>Периодичность и время поставки  товара</w:t>
            </w:r>
          </w:p>
        </w:tc>
        <w:tc>
          <w:tcPr>
            <w:tcW w:w="652" w:type="dxa"/>
            <w:gridSpan w:val="2"/>
            <w:tcBorders>
              <w:top w:val="single" w:sz="4" w:space="0" w:color="auto"/>
              <w:left w:val="nil"/>
              <w:bottom w:val="single" w:sz="4" w:space="0" w:color="auto"/>
              <w:right w:val="single" w:sz="4" w:space="0" w:color="auto"/>
            </w:tcBorders>
            <w:shd w:val="clear" w:color="auto" w:fill="E6E6E6"/>
            <w:vAlign w:val="center"/>
            <w:hideMark/>
          </w:tcPr>
          <w:p w:rsidR="00F56653" w:rsidRDefault="00F56653" w:rsidP="00F56653">
            <w:pPr>
              <w:jc w:val="center"/>
            </w:pPr>
            <w:r>
              <w:t xml:space="preserve">Ед. изм. </w:t>
            </w:r>
          </w:p>
        </w:tc>
        <w:tc>
          <w:tcPr>
            <w:tcW w:w="696" w:type="dxa"/>
            <w:gridSpan w:val="2"/>
            <w:tcBorders>
              <w:top w:val="single" w:sz="4" w:space="0" w:color="auto"/>
              <w:left w:val="nil"/>
              <w:bottom w:val="single" w:sz="4" w:space="0" w:color="auto"/>
              <w:right w:val="single" w:sz="4" w:space="0" w:color="auto"/>
            </w:tcBorders>
            <w:shd w:val="clear" w:color="auto" w:fill="E6E6E6"/>
            <w:vAlign w:val="center"/>
            <w:hideMark/>
          </w:tcPr>
          <w:p w:rsidR="00F56653" w:rsidRDefault="00F56653" w:rsidP="00F56653">
            <w:pPr>
              <w:jc w:val="center"/>
            </w:pPr>
            <w:r>
              <w:t>Кол-во</w:t>
            </w:r>
          </w:p>
        </w:tc>
        <w:tc>
          <w:tcPr>
            <w:tcW w:w="731" w:type="dxa"/>
            <w:gridSpan w:val="2"/>
            <w:tcBorders>
              <w:top w:val="single" w:sz="4" w:space="0" w:color="auto"/>
              <w:left w:val="nil"/>
              <w:bottom w:val="single" w:sz="4" w:space="0" w:color="auto"/>
              <w:right w:val="single" w:sz="4" w:space="0" w:color="auto"/>
            </w:tcBorders>
            <w:shd w:val="clear" w:color="auto" w:fill="E6E6E6"/>
            <w:vAlign w:val="center"/>
            <w:hideMark/>
          </w:tcPr>
          <w:p w:rsidR="00F56653" w:rsidRDefault="00F56653" w:rsidP="00F56653">
            <w:pPr>
              <w:jc w:val="center"/>
            </w:pPr>
            <w:r>
              <w:t>Цена за ед., руб.</w:t>
            </w:r>
          </w:p>
        </w:tc>
        <w:tc>
          <w:tcPr>
            <w:tcW w:w="1323" w:type="dxa"/>
            <w:gridSpan w:val="2"/>
            <w:tcBorders>
              <w:top w:val="single" w:sz="4" w:space="0" w:color="auto"/>
              <w:left w:val="nil"/>
              <w:bottom w:val="single" w:sz="4" w:space="0" w:color="auto"/>
              <w:right w:val="single" w:sz="4" w:space="0" w:color="auto"/>
            </w:tcBorders>
            <w:shd w:val="clear" w:color="auto" w:fill="E6E6E6"/>
            <w:vAlign w:val="center"/>
            <w:hideMark/>
          </w:tcPr>
          <w:p w:rsidR="00F56653" w:rsidRDefault="00F56653" w:rsidP="00F56653">
            <w:pPr>
              <w:jc w:val="center"/>
            </w:pPr>
            <w:r>
              <w:t>Стоимость по позиции, руб.</w:t>
            </w:r>
          </w:p>
        </w:tc>
      </w:tr>
      <w:tr w:rsidR="00F56653" w:rsidTr="00F56653">
        <w:tblPrEx>
          <w:jc w:val="left"/>
          <w:tblCellSpacing w:w="0" w:type="nil"/>
          <w:tblCellMar>
            <w:top w:w="0" w:type="dxa"/>
            <w:left w:w="108" w:type="dxa"/>
            <w:bottom w:w="0" w:type="dxa"/>
            <w:right w:w="108" w:type="dxa"/>
          </w:tblCellMar>
        </w:tblPrEx>
        <w:trPr>
          <w:gridAfter w:val="2"/>
          <w:wAfter w:w="19" w:type="dxa"/>
          <w:trHeight w:val="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56653" w:rsidRDefault="00F56653" w:rsidP="00F56653"/>
        </w:tc>
        <w:tc>
          <w:tcPr>
            <w:tcW w:w="2327" w:type="dxa"/>
            <w:gridSpan w:val="2"/>
            <w:vMerge/>
            <w:tcBorders>
              <w:top w:val="single" w:sz="4" w:space="0" w:color="auto"/>
              <w:left w:val="nil"/>
              <w:bottom w:val="single" w:sz="4" w:space="0" w:color="auto"/>
              <w:right w:val="single" w:sz="4" w:space="0" w:color="auto"/>
            </w:tcBorders>
            <w:vAlign w:val="center"/>
            <w:hideMark/>
          </w:tcPr>
          <w:p w:rsidR="00F56653" w:rsidRDefault="00F56653" w:rsidP="00F56653"/>
        </w:tc>
        <w:tc>
          <w:tcPr>
            <w:tcW w:w="2633" w:type="dxa"/>
            <w:tcBorders>
              <w:top w:val="single" w:sz="4" w:space="0" w:color="auto"/>
              <w:left w:val="nil"/>
              <w:bottom w:val="single" w:sz="4" w:space="0" w:color="auto"/>
              <w:right w:val="single" w:sz="4" w:space="0" w:color="auto"/>
            </w:tcBorders>
            <w:shd w:val="clear" w:color="auto" w:fill="E6E6E6"/>
            <w:vAlign w:val="center"/>
            <w:hideMark/>
          </w:tcPr>
          <w:p w:rsidR="00F56653" w:rsidRDefault="00F56653" w:rsidP="00F56653">
            <w:pPr>
              <w:jc w:val="center"/>
            </w:pPr>
            <w:r>
              <w:t>Наименование и ед. изм. показателя</w:t>
            </w:r>
          </w:p>
        </w:tc>
        <w:tc>
          <w:tcPr>
            <w:tcW w:w="4982" w:type="dxa"/>
            <w:gridSpan w:val="2"/>
            <w:tcBorders>
              <w:top w:val="single" w:sz="4" w:space="0" w:color="auto"/>
              <w:left w:val="nil"/>
              <w:bottom w:val="single" w:sz="4" w:space="0" w:color="auto"/>
              <w:right w:val="single" w:sz="4" w:space="0" w:color="auto"/>
            </w:tcBorders>
            <w:shd w:val="clear" w:color="auto" w:fill="E6E6E6"/>
            <w:vAlign w:val="center"/>
            <w:hideMark/>
          </w:tcPr>
          <w:p w:rsidR="00F56653" w:rsidRDefault="00F56653" w:rsidP="00F56653">
            <w:pPr>
              <w:jc w:val="center"/>
            </w:pPr>
            <w:r>
              <w:t>Описание, значение</w:t>
            </w:r>
          </w:p>
        </w:tc>
        <w:tc>
          <w:tcPr>
            <w:tcW w:w="1805" w:type="dxa"/>
            <w:gridSpan w:val="2"/>
            <w:tcBorders>
              <w:top w:val="single" w:sz="4" w:space="0" w:color="auto"/>
              <w:left w:val="nil"/>
              <w:bottom w:val="single" w:sz="4" w:space="0" w:color="auto"/>
              <w:right w:val="single" w:sz="4" w:space="0" w:color="auto"/>
            </w:tcBorders>
            <w:vAlign w:val="center"/>
            <w:hideMark/>
          </w:tcPr>
          <w:p w:rsidR="00F56653" w:rsidRDefault="00F56653" w:rsidP="00F56653"/>
        </w:tc>
        <w:tc>
          <w:tcPr>
            <w:tcW w:w="652" w:type="dxa"/>
            <w:gridSpan w:val="2"/>
            <w:tcBorders>
              <w:top w:val="single" w:sz="4" w:space="0" w:color="auto"/>
              <w:left w:val="nil"/>
              <w:bottom w:val="single" w:sz="4" w:space="0" w:color="auto"/>
              <w:right w:val="single" w:sz="4" w:space="0" w:color="auto"/>
            </w:tcBorders>
            <w:vAlign w:val="center"/>
            <w:hideMark/>
          </w:tcPr>
          <w:p w:rsidR="00F56653" w:rsidRDefault="00F56653" w:rsidP="00F56653"/>
        </w:tc>
        <w:tc>
          <w:tcPr>
            <w:tcW w:w="696" w:type="dxa"/>
            <w:gridSpan w:val="2"/>
            <w:tcBorders>
              <w:top w:val="single" w:sz="4" w:space="0" w:color="auto"/>
              <w:left w:val="nil"/>
              <w:bottom w:val="single" w:sz="4" w:space="0" w:color="auto"/>
              <w:right w:val="single" w:sz="4" w:space="0" w:color="auto"/>
            </w:tcBorders>
            <w:vAlign w:val="center"/>
            <w:hideMark/>
          </w:tcPr>
          <w:p w:rsidR="00F56653" w:rsidRDefault="00F56653" w:rsidP="00F56653"/>
        </w:tc>
        <w:tc>
          <w:tcPr>
            <w:tcW w:w="731" w:type="dxa"/>
            <w:gridSpan w:val="2"/>
            <w:tcBorders>
              <w:top w:val="single" w:sz="4" w:space="0" w:color="auto"/>
              <w:left w:val="nil"/>
              <w:bottom w:val="single" w:sz="4" w:space="0" w:color="auto"/>
              <w:right w:val="single" w:sz="4" w:space="0" w:color="auto"/>
            </w:tcBorders>
            <w:vAlign w:val="center"/>
            <w:hideMark/>
          </w:tcPr>
          <w:p w:rsidR="00F56653" w:rsidRDefault="00F56653" w:rsidP="00F56653"/>
        </w:tc>
        <w:tc>
          <w:tcPr>
            <w:tcW w:w="1323" w:type="dxa"/>
            <w:gridSpan w:val="2"/>
            <w:tcBorders>
              <w:top w:val="single" w:sz="4" w:space="0" w:color="auto"/>
              <w:left w:val="nil"/>
              <w:bottom w:val="single" w:sz="4" w:space="0" w:color="auto"/>
              <w:right w:val="single" w:sz="4" w:space="0" w:color="auto"/>
            </w:tcBorders>
            <w:vAlign w:val="center"/>
            <w:hideMark/>
          </w:tcPr>
          <w:p w:rsidR="00F56653" w:rsidRDefault="00F56653" w:rsidP="00F56653"/>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tcBorders>
              <w:top w:val="nil"/>
              <w:left w:val="single" w:sz="4" w:space="0" w:color="auto"/>
              <w:bottom w:val="single" w:sz="4" w:space="0" w:color="auto"/>
              <w:right w:val="single" w:sz="4" w:space="0" w:color="auto"/>
            </w:tcBorders>
            <w:shd w:val="clear" w:color="auto" w:fill="E6E6E6"/>
            <w:hideMark/>
          </w:tcPr>
          <w:p w:rsidR="00F56653" w:rsidRDefault="00F56653" w:rsidP="00F56653">
            <w:pPr>
              <w:jc w:val="center"/>
            </w:pPr>
            <w:r>
              <w:t>1</w:t>
            </w:r>
          </w:p>
        </w:tc>
        <w:tc>
          <w:tcPr>
            <w:tcW w:w="2327" w:type="dxa"/>
            <w:gridSpan w:val="2"/>
            <w:tcBorders>
              <w:top w:val="nil"/>
              <w:left w:val="nil"/>
              <w:bottom w:val="single" w:sz="4" w:space="0" w:color="auto"/>
              <w:right w:val="single" w:sz="4" w:space="0" w:color="auto"/>
            </w:tcBorders>
            <w:shd w:val="clear" w:color="auto" w:fill="E6E6E6"/>
            <w:hideMark/>
          </w:tcPr>
          <w:p w:rsidR="00F56653" w:rsidRDefault="00F56653" w:rsidP="00F56653">
            <w:pPr>
              <w:jc w:val="center"/>
            </w:pPr>
            <w:r>
              <w:t>2</w:t>
            </w:r>
          </w:p>
        </w:tc>
        <w:tc>
          <w:tcPr>
            <w:tcW w:w="2633" w:type="dxa"/>
            <w:tcBorders>
              <w:top w:val="nil"/>
              <w:left w:val="nil"/>
              <w:bottom w:val="single" w:sz="4" w:space="0" w:color="auto"/>
              <w:right w:val="single" w:sz="4" w:space="0" w:color="auto"/>
            </w:tcBorders>
            <w:shd w:val="clear" w:color="auto" w:fill="E6E6E6"/>
            <w:hideMark/>
          </w:tcPr>
          <w:p w:rsidR="00F56653" w:rsidRDefault="00F56653" w:rsidP="00F56653">
            <w:pPr>
              <w:jc w:val="center"/>
            </w:pPr>
            <w:r>
              <w:t>3</w:t>
            </w:r>
          </w:p>
        </w:tc>
        <w:tc>
          <w:tcPr>
            <w:tcW w:w="4982" w:type="dxa"/>
            <w:gridSpan w:val="2"/>
            <w:tcBorders>
              <w:top w:val="nil"/>
              <w:left w:val="nil"/>
              <w:bottom w:val="single" w:sz="4" w:space="0" w:color="auto"/>
              <w:right w:val="single" w:sz="4" w:space="0" w:color="auto"/>
            </w:tcBorders>
            <w:shd w:val="clear" w:color="auto" w:fill="E6E6E6"/>
            <w:hideMark/>
          </w:tcPr>
          <w:p w:rsidR="00F56653" w:rsidRDefault="00F56653" w:rsidP="00F56653">
            <w:pPr>
              <w:jc w:val="center"/>
            </w:pPr>
            <w:r>
              <w:t>4</w:t>
            </w:r>
          </w:p>
        </w:tc>
        <w:tc>
          <w:tcPr>
            <w:tcW w:w="1805" w:type="dxa"/>
            <w:gridSpan w:val="2"/>
            <w:tcBorders>
              <w:top w:val="single" w:sz="4" w:space="0" w:color="auto"/>
              <w:left w:val="nil"/>
              <w:bottom w:val="single" w:sz="4" w:space="0" w:color="auto"/>
              <w:right w:val="single" w:sz="4" w:space="0" w:color="auto"/>
            </w:tcBorders>
            <w:shd w:val="clear" w:color="auto" w:fill="E6E6E6"/>
            <w:hideMark/>
          </w:tcPr>
          <w:p w:rsidR="00F56653" w:rsidRDefault="00F56653" w:rsidP="00F56653">
            <w:pPr>
              <w:jc w:val="center"/>
            </w:pPr>
            <w:r>
              <w:t>5</w:t>
            </w:r>
          </w:p>
        </w:tc>
        <w:tc>
          <w:tcPr>
            <w:tcW w:w="652" w:type="dxa"/>
            <w:gridSpan w:val="2"/>
            <w:tcBorders>
              <w:top w:val="nil"/>
              <w:left w:val="nil"/>
              <w:bottom w:val="single" w:sz="4" w:space="0" w:color="auto"/>
              <w:right w:val="single" w:sz="4" w:space="0" w:color="auto"/>
            </w:tcBorders>
            <w:shd w:val="clear" w:color="auto" w:fill="E6E6E6"/>
            <w:hideMark/>
          </w:tcPr>
          <w:p w:rsidR="00F56653" w:rsidRDefault="00F56653" w:rsidP="00F56653">
            <w:pPr>
              <w:jc w:val="center"/>
            </w:pPr>
            <w:r>
              <w:t>6</w:t>
            </w:r>
          </w:p>
        </w:tc>
        <w:tc>
          <w:tcPr>
            <w:tcW w:w="696" w:type="dxa"/>
            <w:gridSpan w:val="2"/>
            <w:tcBorders>
              <w:top w:val="nil"/>
              <w:left w:val="nil"/>
              <w:bottom w:val="single" w:sz="4" w:space="0" w:color="auto"/>
              <w:right w:val="single" w:sz="4" w:space="0" w:color="auto"/>
            </w:tcBorders>
            <w:shd w:val="clear" w:color="auto" w:fill="E6E6E6"/>
            <w:hideMark/>
          </w:tcPr>
          <w:p w:rsidR="00F56653" w:rsidRDefault="00F56653" w:rsidP="00F56653">
            <w:pPr>
              <w:jc w:val="center"/>
            </w:pPr>
            <w:r>
              <w:t>7</w:t>
            </w:r>
          </w:p>
        </w:tc>
        <w:tc>
          <w:tcPr>
            <w:tcW w:w="731" w:type="dxa"/>
            <w:gridSpan w:val="2"/>
            <w:tcBorders>
              <w:top w:val="nil"/>
              <w:left w:val="nil"/>
              <w:bottom w:val="single" w:sz="4" w:space="0" w:color="auto"/>
              <w:right w:val="single" w:sz="4" w:space="0" w:color="auto"/>
            </w:tcBorders>
            <w:shd w:val="clear" w:color="auto" w:fill="E6E6E6"/>
            <w:hideMark/>
          </w:tcPr>
          <w:p w:rsidR="00F56653" w:rsidRDefault="00F56653" w:rsidP="00F56653">
            <w:pPr>
              <w:jc w:val="center"/>
            </w:pPr>
            <w:r>
              <w:t>8</w:t>
            </w:r>
          </w:p>
        </w:tc>
        <w:tc>
          <w:tcPr>
            <w:tcW w:w="1323" w:type="dxa"/>
            <w:gridSpan w:val="2"/>
            <w:tcBorders>
              <w:top w:val="nil"/>
              <w:left w:val="nil"/>
              <w:bottom w:val="single" w:sz="4" w:space="0" w:color="auto"/>
              <w:right w:val="single" w:sz="4" w:space="0" w:color="auto"/>
            </w:tcBorders>
            <w:shd w:val="clear" w:color="auto" w:fill="E6E6E6"/>
            <w:hideMark/>
          </w:tcPr>
          <w:p w:rsidR="00F56653" w:rsidRDefault="00F56653" w:rsidP="00F56653">
            <w:pPr>
              <w:jc w:val="center"/>
            </w:pPr>
            <w:r>
              <w:t>9</w:t>
            </w: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vAlign w:val="center"/>
          </w:tcPr>
          <w:p w:rsidR="00F56653" w:rsidRDefault="00F56653" w:rsidP="00F56653">
            <w:pPr>
              <w:jc w:val="center"/>
            </w:pPr>
            <w:r>
              <w:t>1</w:t>
            </w:r>
          </w:p>
        </w:tc>
        <w:tc>
          <w:tcPr>
            <w:tcW w:w="2327"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Картофель продовольственный,</w:t>
            </w:r>
          </w:p>
          <w:p w:rsidR="00F56653" w:rsidRDefault="00F56653" w:rsidP="00F56653">
            <w:pPr>
              <w:jc w:val="center"/>
            </w:pPr>
            <w:r>
              <w:t>Россия</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класс</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ниже первого</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1400</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микробиологические показатели</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соответствуют требованиям СанПиН 2.3.2.1078-01</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proofErr w:type="gramStart"/>
            <w:r>
              <w:t>ГОСТ  7176</w:t>
            </w:r>
            <w:proofErr w:type="gramEnd"/>
            <w:r>
              <w:t>-2017"Картофель свежий продовольственный, реализуемый в розничной торговой сети. Технические условия"</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форма клубня</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овальная  ,размер от 6см.</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процент отхода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соответствует сезону</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тара, 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овощные сетки</w:t>
            </w:r>
          </w:p>
          <w:p w:rsidR="00F56653" w:rsidRDefault="00F56653" w:rsidP="00F56653">
            <w:pPr>
              <w:jc w:val="center"/>
            </w:pPr>
            <w:r>
              <w:t>(20кг)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объем одной заявки (поставки)</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5 до 20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vAlign w:val="center"/>
          </w:tcPr>
          <w:p w:rsidR="00F56653" w:rsidRDefault="00F56653" w:rsidP="00F56653">
            <w:pPr>
              <w:jc w:val="center"/>
            </w:pPr>
            <w:r>
              <w:lastRenderedPageBreak/>
              <w:t>2</w:t>
            </w:r>
          </w:p>
        </w:tc>
        <w:tc>
          <w:tcPr>
            <w:tcW w:w="2327"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Капуста белокочанная,</w:t>
            </w:r>
          </w:p>
          <w:p w:rsidR="00F56653" w:rsidRDefault="00F56653" w:rsidP="00F56653">
            <w:pPr>
              <w:jc w:val="center"/>
            </w:pPr>
            <w:r>
              <w:t>Россия</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класс</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ниже первого</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r>
              <w:t>1100</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микробиологические показатели</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ГОСТ Р 51809-2001 "Капуста белокочанная свежая, реализуемая в розничной торговой сети. Технические условия"</w:t>
            </w:r>
            <w:r>
              <w:br w:type="page"/>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процент отхода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 соответствует сезону</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масса 1 вилка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около 2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тара, 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овощные сетки  по 15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объем одной заявки (поставки)</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5 до 30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vAlign w:val="center"/>
          </w:tcPr>
          <w:p w:rsidR="00F56653" w:rsidRDefault="00F56653" w:rsidP="00F56653">
            <w:pPr>
              <w:jc w:val="center"/>
            </w:pPr>
            <w:r>
              <w:t>3</w:t>
            </w:r>
          </w:p>
        </w:tc>
        <w:tc>
          <w:tcPr>
            <w:tcW w:w="2327"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Лук репчатый</w:t>
            </w:r>
          </w:p>
          <w:p w:rsidR="00F56653" w:rsidRDefault="00F56653" w:rsidP="00F56653">
            <w:pPr>
              <w:jc w:val="center"/>
            </w:pPr>
            <w:r>
              <w:t>Россия</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класс</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ниже первого</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 xml:space="preserve">На следующий день с 9.00 до 16.00 (по местному времени) после получения заявки (объема поставляемого товара) от заказчика, </w:t>
            </w:r>
            <w:r>
              <w:lastRenderedPageBreak/>
              <w:t>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lastRenderedPageBreak/>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555</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vAlign w:val="center"/>
          </w:tcPr>
          <w:p w:rsidR="00F56653" w:rsidRDefault="00F56653" w:rsidP="00F56653"/>
        </w:tc>
        <w:tc>
          <w:tcPr>
            <w:tcW w:w="2327" w:type="dxa"/>
            <w:gridSpan w:val="2"/>
            <w:vMerge/>
            <w:tcBorders>
              <w:left w:val="nil"/>
              <w:right w:val="single" w:sz="4" w:space="0" w:color="auto"/>
            </w:tcBorders>
            <w:shd w:val="clear" w:color="auto" w:fill="auto"/>
            <w:vAlign w:val="center"/>
          </w:tcPr>
          <w:p w:rsidR="00F56653" w:rsidRDefault="00F56653" w:rsidP="00F56653"/>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ГОСТ 34-2017"Лук репчатый свежий, реализуемый в розничной торговой сети. Технические условия"</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тара, 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овощные сетки по 20кг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5 до 20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запас срока </w:t>
            </w:r>
            <w:proofErr w:type="gramStart"/>
            <w:r>
              <w:t>годности  товара</w:t>
            </w:r>
            <w:proofErr w:type="gramEnd"/>
            <w:r>
              <w:t xml:space="preserve"> на момент поставки,  % от срока, установленного производителем</w:t>
            </w:r>
          </w:p>
          <w:p w:rsidR="00F56653" w:rsidRDefault="00F56653" w:rsidP="00F56653">
            <w:pPr>
              <w:jc w:val="center"/>
            </w:pP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vAlign w:val="center"/>
          </w:tcPr>
          <w:p w:rsidR="00F56653" w:rsidRDefault="00F56653" w:rsidP="00F56653">
            <w:pPr>
              <w:jc w:val="center"/>
            </w:pPr>
            <w:r>
              <w:t>4</w:t>
            </w:r>
          </w:p>
        </w:tc>
        <w:tc>
          <w:tcPr>
            <w:tcW w:w="2327"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Морковь столовая</w:t>
            </w:r>
          </w:p>
          <w:p w:rsidR="00F56653" w:rsidRDefault="00F56653" w:rsidP="00F56653">
            <w:pPr>
              <w:jc w:val="center"/>
            </w:pPr>
            <w:r>
              <w:t>Россия</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сорт</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ниже высшего</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300</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название сорта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каротель</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цвет корня</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оранжево-красный</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форма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продолговатая с тупым "носом"</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вес корня</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0,3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ГОСТ 32284-2013 "Морковь столовая свежая, реализуемая в розничной торговой сети. Технические условия"</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овощные сетки по 10кг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3 до 30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запас срока годности  товара на момент поставки, % от срока, </w:t>
            </w:r>
            <w:r>
              <w:lastRenderedPageBreak/>
              <w:t>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lastRenderedPageBreak/>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vAlign w:val="center"/>
          </w:tcPr>
          <w:p w:rsidR="00F56653" w:rsidRDefault="00F56653" w:rsidP="00F56653">
            <w:pPr>
              <w:jc w:val="center"/>
            </w:pPr>
            <w:r>
              <w:lastRenderedPageBreak/>
              <w:t>5</w:t>
            </w:r>
          </w:p>
        </w:tc>
        <w:tc>
          <w:tcPr>
            <w:tcW w:w="2327"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Свекла столовая</w:t>
            </w:r>
          </w:p>
          <w:p w:rsidR="00F56653" w:rsidRDefault="00F56653" w:rsidP="00F56653">
            <w:pPr>
              <w:jc w:val="center"/>
            </w:pPr>
            <w:r>
              <w:t>(винегретная)</w:t>
            </w:r>
          </w:p>
          <w:p w:rsidR="00F56653" w:rsidRDefault="00F56653" w:rsidP="00F56653">
            <w:pPr>
              <w:jc w:val="center"/>
            </w:pPr>
            <w:r>
              <w:t>Россия</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сорт</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ниже высшего</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200</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название сорта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богема</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цвет корня</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темно-бордовый</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форма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круглая</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вес корня</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0,4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ГОСТ 32285-2013 "Свекла столовая свежая, реализуемая в розничной торговой сети. Технические условия"</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овощные сетки по 20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5 до 20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vAlign w:val="center"/>
          </w:tcPr>
          <w:p w:rsidR="00F56653" w:rsidRDefault="00F56653" w:rsidP="00F56653">
            <w:pPr>
              <w:jc w:val="center"/>
            </w:pPr>
            <w:r>
              <w:t>6</w:t>
            </w:r>
          </w:p>
        </w:tc>
        <w:tc>
          <w:tcPr>
            <w:tcW w:w="2327"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Зелень (петрушка)</w:t>
            </w:r>
          </w:p>
          <w:p w:rsidR="00F56653" w:rsidRDefault="00F56653" w:rsidP="00F56653">
            <w:pPr>
              <w:jc w:val="center"/>
            </w:pPr>
            <w:r>
              <w:lastRenderedPageBreak/>
              <w:t>Россия</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lastRenderedPageBreak/>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 xml:space="preserve">На следующий день с 9.00 до </w:t>
            </w:r>
            <w:r>
              <w:lastRenderedPageBreak/>
              <w:t>16.00 (по местному 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lastRenderedPageBreak/>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35</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ГОСТ Р 34212-2017 "Петрушка свежая. Технические условия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полимерные пакеты</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тара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ящики из полимерных материалов</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0,5 до 2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vAlign w:val="center"/>
          </w:tcPr>
          <w:p w:rsidR="00F56653" w:rsidRDefault="00F56653" w:rsidP="00F56653">
            <w:pPr>
              <w:jc w:val="center"/>
            </w:pPr>
            <w:r>
              <w:t>7</w:t>
            </w:r>
          </w:p>
        </w:tc>
        <w:tc>
          <w:tcPr>
            <w:tcW w:w="2327"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Яблоки</w:t>
            </w:r>
          </w:p>
          <w:p w:rsidR="00F56653" w:rsidRDefault="00F56653" w:rsidP="00F56653">
            <w:pPr>
              <w:jc w:val="center"/>
            </w:pPr>
            <w:r>
              <w:t>Россия</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сорт</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первый</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200</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ГОСТ 34314-2017"Яблоки свежие поздних сроков созревания. Технические условия"</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вес плода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100 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single" w:sz="4" w:space="0" w:color="auto"/>
              <w:left w:val="nil"/>
              <w:bottom w:val="single" w:sz="4" w:space="0" w:color="auto"/>
              <w:right w:val="single" w:sz="4" w:space="0" w:color="auto"/>
            </w:tcBorders>
            <w:shd w:val="clear" w:color="auto" w:fill="auto"/>
          </w:tcPr>
          <w:p w:rsidR="00F56653" w:rsidRDefault="00F56653" w:rsidP="00F56653">
            <w:pPr>
              <w:jc w:val="center"/>
            </w:pPr>
            <w:r>
              <w:t>тара, упаковка, фасовка</w:t>
            </w:r>
          </w:p>
        </w:tc>
        <w:tc>
          <w:tcPr>
            <w:tcW w:w="4982" w:type="dxa"/>
            <w:gridSpan w:val="2"/>
            <w:tcBorders>
              <w:top w:val="single" w:sz="4" w:space="0" w:color="auto"/>
              <w:left w:val="nil"/>
              <w:bottom w:val="single" w:sz="4" w:space="0" w:color="auto"/>
              <w:right w:val="single" w:sz="4" w:space="0" w:color="auto"/>
            </w:tcBorders>
            <w:shd w:val="clear" w:color="auto" w:fill="auto"/>
          </w:tcPr>
          <w:p w:rsidR="00F56653" w:rsidRDefault="00F56653" w:rsidP="00F56653">
            <w:pPr>
              <w:jc w:val="center"/>
            </w:pPr>
            <w:r>
              <w:t>древесные ящики, картонные.</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single" w:sz="4" w:space="0" w:color="auto"/>
              <w:right w:val="single" w:sz="4" w:space="0" w:color="auto"/>
            </w:tcBorders>
            <w:shd w:val="clear" w:color="auto" w:fill="auto"/>
          </w:tcPr>
          <w:p w:rsidR="00F56653" w:rsidRDefault="00F56653" w:rsidP="00F56653">
            <w:pPr>
              <w:jc w:val="center"/>
            </w:pP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single" w:sz="4" w:space="0" w:color="auto"/>
              <w:left w:val="single" w:sz="4" w:space="0" w:color="auto"/>
              <w:bottom w:val="single" w:sz="4" w:space="0" w:color="auto"/>
              <w:right w:val="single" w:sz="4" w:space="0" w:color="auto"/>
            </w:tcBorders>
            <w:shd w:val="clear" w:color="auto" w:fill="auto"/>
          </w:tcPr>
          <w:p w:rsidR="00F56653" w:rsidRDefault="00F56653" w:rsidP="00F56653">
            <w:pPr>
              <w:jc w:val="center"/>
            </w:pPr>
            <w:r>
              <w:t>от 5 кг до 10 кг</w:t>
            </w:r>
          </w:p>
        </w:tc>
        <w:tc>
          <w:tcPr>
            <w:tcW w:w="1805" w:type="dxa"/>
            <w:gridSpan w:val="2"/>
            <w:vMerge/>
            <w:tcBorders>
              <w:left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single" w:sz="4" w:space="0" w:color="auto"/>
              <w:left w:val="nil"/>
              <w:bottom w:val="single" w:sz="4" w:space="0" w:color="auto"/>
              <w:right w:val="single" w:sz="4" w:space="0" w:color="auto"/>
            </w:tcBorders>
            <w:shd w:val="clear" w:color="auto" w:fill="auto"/>
          </w:tcPr>
          <w:p w:rsidR="00F56653" w:rsidRDefault="00F56653" w:rsidP="00F56653">
            <w:pPr>
              <w:jc w:val="center"/>
            </w:pPr>
            <w:r>
              <w:t xml:space="preserve">запас срока годности  товара на момент </w:t>
            </w:r>
            <w:r>
              <w:lastRenderedPageBreak/>
              <w:t>поставки, % от срока, установленного производителем</w:t>
            </w:r>
          </w:p>
        </w:tc>
        <w:tc>
          <w:tcPr>
            <w:tcW w:w="4982" w:type="dxa"/>
            <w:gridSpan w:val="2"/>
            <w:tcBorders>
              <w:top w:val="single" w:sz="4" w:space="0" w:color="auto"/>
              <w:left w:val="nil"/>
              <w:bottom w:val="single" w:sz="4" w:space="0" w:color="auto"/>
              <w:right w:val="single" w:sz="4" w:space="0" w:color="auto"/>
            </w:tcBorders>
            <w:shd w:val="clear" w:color="auto" w:fill="auto"/>
          </w:tcPr>
          <w:p w:rsidR="00F56653" w:rsidRDefault="00F56653" w:rsidP="00F56653">
            <w:pPr>
              <w:jc w:val="center"/>
            </w:pPr>
            <w:r>
              <w:lastRenderedPageBreak/>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vAlign w:val="center"/>
          </w:tcPr>
          <w:p w:rsidR="00F56653" w:rsidRDefault="00F56653" w:rsidP="00F56653">
            <w:pPr>
              <w:jc w:val="center"/>
            </w:pPr>
            <w:r>
              <w:lastRenderedPageBreak/>
              <w:t>8</w:t>
            </w:r>
          </w:p>
        </w:tc>
        <w:tc>
          <w:tcPr>
            <w:tcW w:w="2327"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Лимоны</w:t>
            </w:r>
          </w:p>
          <w:p w:rsidR="00F56653" w:rsidRDefault="00F56653" w:rsidP="00F56653">
            <w:pPr>
              <w:jc w:val="center"/>
            </w:pPr>
            <w:r>
              <w:t>Россия</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категория</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ниже первого</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7,0</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ГОСТ 4429-82 "Лимоны. Технические условия"</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цвет плода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желтый</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вес плода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0,2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форма плода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удлиненная</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Картонные ящики и оберточная бумага</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0,5до 1,0кг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vAlign w:val="center"/>
          </w:tcPr>
          <w:p w:rsidR="00F56653" w:rsidRDefault="00F56653" w:rsidP="00F56653">
            <w:pPr>
              <w:jc w:val="center"/>
            </w:pPr>
            <w:r>
              <w:t>9</w:t>
            </w:r>
          </w:p>
        </w:tc>
        <w:tc>
          <w:tcPr>
            <w:tcW w:w="2327" w:type="dxa"/>
            <w:gridSpan w:val="2"/>
            <w:vMerge w:val="restart"/>
            <w:tcBorders>
              <w:top w:val="nil"/>
              <w:left w:val="nil"/>
              <w:right w:val="single" w:sz="4" w:space="0" w:color="auto"/>
            </w:tcBorders>
            <w:shd w:val="clear" w:color="auto" w:fill="auto"/>
            <w:vAlign w:val="center"/>
          </w:tcPr>
          <w:p w:rsidR="00F56653" w:rsidRDefault="00F56653" w:rsidP="00F56653">
            <w:r>
              <w:t xml:space="preserve">            Шиповник</w:t>
            </w:r>
          </w:p>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категория</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ниже первого</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 xml:space="preserve">На следующий день с 9.00 до 16.00 (по местному </w:t>
            </w:r>
            <w:r>
              <w:lastRenderedPageBreak/>
              <w:t>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lastRenderedPageBreak/>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15</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proofErr w:type="gramStart"/>
            <w:r>
              <w:t>ГОСТ  1994</w:t>
            </w:r>
            <w:proofErr w:type="gramEnd"/>
            <w:r>
              <w:t>-93 "Шиповник. Технические условия"</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цвет плода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tabs>
                <w:tab w:val="left" w:pos="210"/>
              </w:tabs>
            </w:pPr>
            <w:r>
              <w:t xml:space="preserve">от оранжево-красный до </w:t>
            </w:r>
            <w:proofErr w:type="spellStart"/>
            <w:r>
              <w:t>буровато</w:t>
            </w:r>
            <w:proofErr w:type="spellEnd"/>
            <w:r>
              <w:t xml:space="preserve"> -красного</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влажность</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15,0%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форма плода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r>
              <w:t xml:space="preserve">                     Плоды мелкие продолговатые , со слабо выраженными гранями.</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мешок</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1 до 5,0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vAlign w:val="center"/>
          </w:tcPr>
          <w:p w:rsidR="00F56653" w:rsidRDefault="00F56653" w:rsidP="00F56653">
            <w:pPr>
              <w:jc w:val="center"/>
            </w:pPr>
            <w:r>
              <w:t>10</w:t>
            </w:r>
          </w:p>
        </w:tc>
        <w:tc>
          <w:tcPr>
            <w:tcW w:w="2327"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 xml:space="preserve">Чеснок </w:t>
            </w:r>
          </w:p>
        </w:tc>
        <w:tc>
          <w:tcPr>
            <w:tcW w:w="2633" w:type="dxa"/>
            <w:tcBorders>
              <w:top w:val="nil"/>
              <w:left w:val="nil"/>
              <w:bottom w:val="single" w:sz="4" w:space="0" w:color="auto"/>
              <w:right w:val="single" w:sz="4" w:space="0" w:color="auto"/>
            </w:tcBorders>
            <w:shd w:val="clear" w:color="auto" w:fill="auto"/>
          </w:tcPr>
          <w:p w:rsidR="00F56653" w:rsidRPr="00140FA0" w:rsidRDefault="00F56653" w:rsidP="00F56653">
            <w:pPr>
              <w:jc w:val="center"/>
            </w:pPr>
            <w:r w:rsidRPr="00140FA0">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Pr="00140FA0" w:rsidRDefault="00F56653" w:rsidP="00F56653">
            <w:pPr>
              <w:jc w:val="center"/>
              <w:rPr>
                <w:color w:val="000000"/>
              </w:rPr>
            </w:pPr>
            <w:r w:rsidRPr="00140FA0">
              <w:rPr>
                <w:color w:val="000000"/>
              </w:rPr>
              <w:t xml:space="preserve">ГОСТ </w:t>
            </w:r>
            <w:r>
              <w:rPr>
                <w:color w:val="000000"/>
              </w:rPr>
              <w:t>Р 55909-2013</w:t>
            </w:r>
            <w:r w:rsidRPr="00140FA0">
              <w:rPr>
                <w:color w:val="000000"/>
              </w:rPr>
              <w:t>"Чеснок свежий заготовляемый и поставляемый. Технические условия"</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 xml:space="preserve">На следующий день с 9.00 до 16.00 (по местному времени) после получения заявки (объема поставляемого товара) от заказчика, кроме выходных </w:t>
            </w:r>
            <w:r>
              <w:lastRenderedPageBreak/>
              <w:t>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lastRenderedPageBreak/>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5</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vAlign w:val="center"/>
          </w:tcPr>
          <w:p w:rsidR="00F56653" w:rsidRDefault="00F56653" w:rsidP="00F56653">
            <w:pPr>
              <w:jc w:val="center"/>
            </w:pPr>
          </w:p>
        </w:tc>
        <w:tc>
          <w:tcPr>
            <w:tcW w:w="2327" w:type="dxa"/>
            <w:gridSpan w:val="2"/>
            <w:vMerge/>
            <w:tcBorders>
              <w:left w:val="nil"/>
              <w:right w:val="single" w:sz="4" w:space="0" w:color="auto"/>
            </w:tcBorders>
            <w:shd w:val="clear" w:color="auto" w:fill="auto"/>
            <w:vAlign w:val="center"/>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Pr="00140FA0" w:rsidRDefault="00F56653" w:rsidP="00F56653">
            <w:pPr>
              <w:jc w:val="center"/>
            </w:pPr>
            <w:r w:rsidRPr="00140FA0">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Pr="00140FA0" w:rsidRDefault="00F56653" w:rsidP="00F56653">
            <w:pPr>
              <w:jc w:val="center"/>
            </w:pPr>
            <w:r w:rsidRPr="00140FA0">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vAlign w:val="center"/>
          </w:tcPr>
          <w:p w:rsidR="00F56653" w:rsidRDefault="00F56653" w:rsidP="00F56653">
            <w:pPr>
              <w:jc w:val="center"/>
            </w:pPr>
          </w:p>
        </w:tc>
        <w:tc>
          <w:tcPr>
            <w:tcW w:w="2327" w:type="dxa"/>
            <w:gridSpan w:val="2"/>
            <w:vMerge/>
            <w:tcBorders>
              <w:left w:val="nil"/>
              <w:right w:val="single" w:sz="4" w:space="0" w:color="auto"/>
            </w:tcBorders>
            <w:shd w:val="clear" w:color="auto" w:fill="auto"/>
            <w:vAlign w:val="center"/>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Pr="00140FA0" w:rsidRDefault="00F56653" w:rsidP="00F56653">
            <w:pPr>
              <w:jc w:val="center"/>
            </w:pPr>
            <w:r w:rsidRPr="00140FA0">
              <w:t>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Pr="00140FA0" w:rsidRDefault="00F56653" w:rsidP="00F56653">
            <w:pPr>
              <w:jc w:val="center"/>
            </w:pPr>
            <w:r w:rsidRPr="00140FA0">
              <w:t xml:space="preserve">овощные сетки по </w:t>
            </w:r>
            <w:smartTag w:uri="urn:schemas-microsoft-com:office:smarttags" w:element="metricconverter">
              <w:smartTagPr>
                <w:attr w:name="ProductID" w:val="1 кг"/>
              </w:smartTagPr>
              <w:r w:rsidRPr="00140FA0">
                <w:t>1 кг</w:t>
              </w:r>
            </w:smartTag>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vAlign w:val="center"/>
          </w:tcPr>
          <w:p w:rsidR="00F56653" w:rsidRDefault="00F56653" w:rsidP="00F56653">
            <w:pPr>
              <w:jc w:val="center"/>
            </w:pPr>
          </w:p>
        </w:tc>
        <w:tc>
          <w:tcPr>
            <w:tcW w:w="2327" w:type="dxa"/>
            <w:gridSpan w:val="2"/>
            <w:vMerge/>
            <w:tcBorders>
              <w:left w:val="nil"/>
              <w:right w:val="single" w:sz="4" w:space="0" w:color="auto"/>
            </w:tcBorders>
            <w:shd w:val="clear" w:color="auto" w:fill="auto"/>
            <w:vAlign w:val="center"/>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Pr="00140FA0" w:rsidRDefault="00F56653" w:rsidP="00F56653">
            <w:pPr>
              <w:jc w:val="center"/>
            </w:pPr>
            <w:r w:rsidRPr="00140FA0">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Pr="00140FA0" w:rsidRDefault="00F56653" w:rsidP="00F56653">
            <w:pPr>
              <w:jc w:val="center"/>
            </w:pPr>
            <w:r w:rsidRPr="00140FA0">
              <w:t xml:space="preserve">от 0,5 до </w:t>
            </w:r>
            <w:smartTag w:uri="urn:schemas-microsoft-com:office:smarttags" w:element="metricconverter">
              <w:smartTagPr>
                <w:attr w:name="ProductID" w:val="1 кг"/>
              </w:smartTagPr>
              <w:r w:rsidRPr="00140FA0">
                <w:t>1 кг</w:t>
              </w:r>
            </w:smartTag>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vAlign w:val="center"/>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vAlign w:val="center"/>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Pr="00140FA0" w:rsidRDefault="00F56653" w:rsidP="00F56653">
            <w:pPr>
              <w:jc w:val="center"/>
            </w:pPr>
            <w:r w:rsidRPr="00140FA0">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Pr="00140FA0" w:rsidRDefault="00F56653" w:rsidP="00F56653">
            <w:pPr>
              <w:jc w:val="center"/>
            </w:pPr>
            <w:r>
              <w:t xml:space="preserve">не менее </w:t>
            </w:r>
            <w:r w:rsidRPr="00140FA0">
              <w:t>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tcPr>
          <w:p w:rsidR="00F56653" w:rsidRDefault="00F56653" w:rsidP="00F56653">
            <w:pPr>
              <w:jc w:val="center"/>
            </w:pPr>
            <w:r>
              <w:lastRenderedPageBreak/>
              <w:t>11</w:t>
            </w:r>
          </w:p>
        </w:tc>
        <w:tc>
          <w:tcPr>
            <w:tcW w:w="2327" w:type="dxa"/>
            <w:gridSpan w:val="2"/>
            <w:vMerge w:val="restart"/>
            <w:tcBorders>
              <w:top w:val="nil"/>
              <w:left w:val="nil"/>
              <w:right w:val="single" w:sz="4" w:space="0" w:color="auto"/>
            </w:tcBorders>
            <w:shd w:val="clear" w:color="auto" w:fill="auto"/>
          </w:tcPr>
          <w:p w:rsidR="00F56653" w:rsidRDefault="00F56653" w:rsidP="00F56653">
            <w:pPr>
              <w:jc w:val="center"/>
            </w:pPr>
            <w:r>
              <w:t>Зелень (укропа)</w:t>
            </w:r>
          </w:p>
          <w:p w:rsidR="00F56653" w:rsidRDefault="00F56653" w:rsidP="00F56653">
            <w:pPr>
              <w:jc w:val="center"/>
            </w:pPr>
            <w:r>
              <w:t>Россия</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15,0</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ГОСТ Р 34212-2017 "Укроп свежий. Технические условия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полимерные пакеты</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тара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ящики из полимерных материалов</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0,5 до 2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tcBorders>
              <w:top w:val="nil"/>
              <w:left w:val="single" w:sz="4" w:space="0" w:color="auto"/>
              <w:right w:val="single" w:sz="4" w:space="0" w:color="auto"/>
            </w:tcBorders>
            <w:shd w:val="clear" w:color="auto" w:fill="auto"/>
          </w:tcPr>
          <w:p w:rsidR="00F56653" w:rsidRDefault="00F56653" w:rsidP="00F56653">
            <w:pPr>
              <w:jc w:val="center"/>
            </w:pPr>
          </w:p>
        </w:tc>
        <w:tc>
          <w:tcPr>
            <w:tcW w:w="2327" w:type="dxa"/>
            <w:gridSpan w:val="2"/>
            <w:tcBorders>
              <w:top w:val="nil"/>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сорт</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ниже первого</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 xml:space="preserve">На следующий день с 9.00 до 16.00 (по местному времени) после получения </w:t>
            </w:r>
            <w:r>
              <w:lastRenderedPageBreak/>
              <w:t>заявки (объема поставляемого товара) от заказчика, кроме выходных и праздничных дней</w:t>
            </w:r>
          </w:p>
        </w:tc>
        <w:tc>
          <w:tcPr>
            <w:tcW w:w="652" w:type="dxa"/>
            <w:gridSpan w:val="2"/>
            <w:tcBorders>
              <w:top w:val="nil"/>
              <w:left w:val="nil"/>
              <w:right w:val="single" w:sz="4" w:space="0" w:color="auto"/>
            </w:tcBorders>
            <w:shd w:val="clear" w:color="auto" w:fill="auto"/>
          </w:tcPr>
          <w:p w:rsidR="00F56653" w:rsidRDefault="00F56653" w:rsidP="00F56653">
            <w:pPr>
              <w:jc w:val="center"/>
            </w:pPr>
          </w:p>
        </w:tc>
        <w:tc>
          <w:tcPr>
            <w:tcW w:w="696" w:type="dxa"/>
            <w:gridSpan w:val="2"/>
            <w:tcBorders>
              <w:top w:val="nil"/>
              <w:left w:val="nil"/>
              <w:right w:val="single" w:sz="4" w:space="0" w:color="auto"/>
            </w:tcBorders>
            <w:shd w:val="clear" w:color="auto" w:fill="auto"/>
          </w:tcPr>
          <w:p w:rsidR="00F56653" w:rsidRDefault="00F56653" w:rsidP="00F56653">
            <w:pPr>
              <w:jc w:val="center"/>
            </w:pPr>
          </w:p>
        </w:tc>
        <w:tc>
          <w:tcPr>
            <w:tcW w:w="731" w:type="dxa"/>
            <w:gridSpan w:val="2"/>
            <w:tcBorders>
              <w:top w:val="nil"/>
              <w:left w:val="nil"/>
              <w:right w:val="single" w:sz="4" w:space="0" w:color="auto"/>
            </w:tcBorders>
            <w:shd w:val="clear" w:color="auto" w:fill="auto"/>
          </w:tcPr>
          <w:p w:rsidR="00F56653" w:rsidRDefault="00F56653" w:rsidP="00F56653">
            <w:pPr>
              <w:jc w:val="center"/>
            </w:pPr>
          </w:p>
        </w:tc>
        <w:tc>
          <w:tcPr>
            <w:tcW w:w="1323" w:type="dxa"/>
            <w:gridSpan w:val="2"/>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tcPr>
          <w:p w:rsidR="00F56653" w:rsidRDefault="00F56653" w:rsidP="00F56653">
            <w:pPr>
              <w:jc w:val="center"/>
            </w:pPr>
            <w:r>
              <w:t>12</w:t>
            </w:r>
          </w:p>
        </w:tc>
        <w:tc>
          <w:tcPr>
            <w:tcW w:w="2327" w:type="dxa"/>
            <w:gridSpan w:val="2"/>
            <w:vMerge w:val="restart"/>
            <w:tcBorders>
              <w:top w:val="nil"/>
              <w:left w:val="nil"/>
              <w:right w:val="single" w:sz="4" w:space="0" w:color="auto"/>
            </w:tcBorders>
            <w:shd w:val="clear" w:color="auto" w:fill="auto"/>
          </w:tcPr>
          <w:p w:rsidR="00F56653" w:rsidRDefault="00F56653" w:rsidP="00F56653">
            <w:pPr>
              <w:jc w:val="center"/>
            </w:pPr>
            <w:r>
              <w:t>Огурцы свежие</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val="restart"/>
            <w:tcBorders>
              <w:top w:val="nil"/>
              <w:left w:val="nil"/>
              <w:right w:val="single" w:sz="4" w:space="0" w:color="auto"/>
            </w:tcBorders>
            <w:shd w:val="clear" w:color="auto" w:fill="auto"/>
          </w:tcPr>
          <w:p w:rsidR="00F56653" w:rsidRDefault="00F56653" w:rsidP="00F56653">
            <w:pPr>
              <w:jc w:val="center"/>
            </w:pPr>
            <w:r>
              <w:t>кг</w:t>
            </w:r>
          </w:p>
        </w:tc>
        <w:tc>
          <w:tcPr>
            <w:tcW w:w="696" w:type="dxa"/>
            <w:gridSpan w:val="2"/>
            <w:vMerge w:val="restart"/>
            <w:tcBorders>
              <w:top w:val="nil"/>
              <w:left w:val="nil"/>
              <w:right w:val="single" w:sz="4" w:space="0" w:color="auto"/>
            </w:tcBorders>
            <w:shd w:val="clear" w:color="auto" w:fill="auto"/>
          </w:tcPr>
          <w:p w:rsidR="00F56653" w:rsidRDefault="00F56653" w:rsidP="00F56653">
            <w:pPr>
              <w:jc w:val="center"/>
            </w:pPr>
            <w:r>
              <w:t>130</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соответствие требованиям </w:t>
            </w:r>
            <w:r>
              <w:lastRenderedPageBreak/>
              <w:t>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Pr="00026DA4" w:rsidRDefault="00F56653" w:rsidP="00F56653">
            <w:pPr>
              <w:jc w:val="center"/>
            </w:pPr>
            <w:r w:rsidRPr="00026DA4">
              <w:rPr>
                <w:color w:val="444444"/>
                <w:shd w:val="clear" w:color="auto" w:fill="FFFFFF"/>
              </w:rPr>
              <w:lastRenderedPageBreak/>
              <w:t>ГОСТ 33932-2016</w:t>
            </w:r>
            <w:r w:rsidRPr="00026DA4">
              <w:t xml:space="preserve">  «Огурцы свежие, реализуемые в розничной торговле Технические условия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полимерные пакеты</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тара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ящики из полимерных материалов</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5 до 10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tcPr>
          <w:p w:rsidR="00F56653" w:rsidRDefault="00F56653" w:rsidP="00F56653">
            <w:pPr>
              <w:jc w:val="center"/>
            </w:pPr>
            <w:r>
              <w:t>13</w:t>
            </w:r>
          </w:p>
        </w:tc>
        <w:tc>
          <w:tcPr>
            <w:tcW w:w="2327" w:type="dxa"/>
            <w:gridSpan w:val="2"/>
            <w:vMerge w:val="restart"/>
            <w:tcBorders>
              <w:top w:val="nil"/>
              <w:left w:val="nil"/>
              <w:right w:val="single" w:sz="4" w:space="0" w:color="auto"/>
            </w:tcBorders>
            <w:shd w:val="clear" w:color="auto" w:fill="auto"/>
          </w:tcPr>
          <w:p w:rsidR="00F56653" w:rsidRDefault="00F56653" w:rsidP="00F56653">
            <w:pPr>
              <w:jc w:val="center"/>
            </w:pPr>
            <w:r>
              <w:t>Помидоры свежие</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сорт</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ниже первого</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кг</w:t>
            </w:r>
          </w:p>
        </w:tc>
        <w:tc>
          <w:tcPr>
            <w:tcW w:w="696" w:type="dxa"/>
            <w:gridSpan w:val="2"/>
            <w:vMerge w:val="restart"/>
            <w:tcBorders>
              <w:top w:val="nil"/>
              <w:left w:val="nil"/>
              <w:right w:val="single" w:sz="4" w:space="0" w:color="auto"/>
            </w:tcBorders>
            <w:shd w:val="clear" w:color="auto" w:fill="auto"/>
            <w:vAlign w:val="center"/>
          </w:tcPr>
          <w:p w:rsidR="00F56653" w:rsidRDefault="00F56653" w:rsidP="00F56653">
            <w:pPr>
              <w:jc w:val="center"/>
            </w:pPr>
            <w:r>
              <w:t>152</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Pr="00026DA4" w:rsidRDefault="00F56653" w:rsidP="00F56653">
            <w:pPr>
              <w:jc w:val="center"/>
            </w:pPr>
            <w:r>
              <w:rPr>
                <w:rFonts w:ascii="Arial" w:hAnsi="Arial" w:cs="Arial"/>
                <w:color w:val="444444"/>
                <w:shd w:val="clear" w:color="auto" w:fill="FFFFFF"/>
              </w:rPr>
              <w:t>ГОСТ 34298-2017</w:t>
            </w:r>
            <w:r w:rsidRPr="00026DA4">
              <w:t xml:space="preserve"> «</w:t>
            </w:r>
            <w:r>
              <w:t>Томаты</w:t>
            </w:r>
            <w:r w:rsidRPr="00026DA4">
              <w:t xml:space="preserve"> свежи</w:t>
            </w:r>
            <w:r>
              <w:t>е.</w:t>
            </w:r>
            <w:r w:rsidRPr="00026DA4">
              <w:t xml:space="preserve"> Технические условия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полимерные пакеты</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тара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ящики из полимерных материалов</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5 до 10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запас срока годности  товара на момент поставки, % от срока, </w:t>
            </w:r>
            <w:r>
              <w:lastRenderedPageBreak/>
              <w:t>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lastRenderedPageBreak/>
              <w:t>не менее 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tcPr>
          <w:p w:rsidR="00F56653" w:rsidRDefault="00F56653" w:rsidP="00F56653">
            <w:pPr>
              <w:jc w:val="center"/>
            </w:pPr>
            <w:r>
              <w:lastRenderedPageBreak/>
              <w:t>14</w:t>
            </w:r>
          </w:p>
        </w:tc>
        <w:tc>
          <w:tcPr>
            <w:tcW w:w="2327" w:type="dxa"/>
            <w:gridSpan w:val="2"/>
            <w:vMerge w:val="restart"/>
            <w:tcBorders>
              <w:top w:val="nil"/>
              <w:left w:val="nil"/>
              <w:right w:val="single" w:sz="4" w:space="0" w:color="auto"/>
            </w:tcBorders>
            <w:shd w:val="clear" w:color="auto" w:fill="auto"/>
          </w:tcPr>
          <w:p w:rsidR="00F56653" w:rsidRDefault="00F56653" w:rsidP="00F56653">
            <w:pPr>
              <w:jc w:val="center"/>
            </w:pPr>
            <w:r>
              <w:t>Бананы свежие</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категория</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не ниже первой</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tcPr>
          <w:p w:rsidR="00F56653" w:rsidRDefault="00F56653" w:rsidP="00F56653">
            <w:pPr>
              <w:jc w:val="center"/>
            </w:pPr>
            <w:r>
              <w:t>кг</w:t>
            </w:r>
          </w:p>
        </w:tc>
        <w:tc>
          <w:tcPr>
            <w:tcW w:w="696" w:type="dxa"/>
            <w:gridSpan w:val="2"/>
            <w:vMerge w:val="restart"/>
            <w:tcBorders>
              <w:top w:val="nil"/>
              <w:left w:val="nil"/>
              <w:right w:val="single" w:sz="4" w:space="0" w:color="auto"/>
            </w:tcBorders>
            <w:shd w:val="clear" w:color="auto" w:fill="auto"/>
          </w:tcPr>
          <w:p w:rsidR="00F56653" w:rsidRDefault="00F56653" w:rsidP="00F56653">
            <w:pPr>
              <w:jc w:val="center"/>
            </w:pPr>
            <w:r>
              <w:t>100</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соответствие требованиям 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ГОСТ Р 51603-2000 «Бананы. Технические условия»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цвет плода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tabs>
                <w:tab w:val="left" w:pos="210"/>
              </w:tabs>
            </w:pPr>
            <w:r>
              <w:tab/>
              <w:t>Желтые или серо-желтые</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Вес плода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0,2кг.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форма плода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r>
              <w:t xml:space="preserve">                     Плоды крупные продолговатые.</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упаковка, фасовка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r>
              <w:t>Коробка, оберточная бумага</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1 до 5,0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val="restart"/>
            <w:tcBorders>
              <w:top w:val="nil"/>
              <w:left w:val="single" w:sz="4" w:space="0" w:color="auto"/>
              <w:right w:val="single" w:sz="4" w:space="0" w:color="auto"/>
            </w:tcBorders>
            <w:shd w:val="clear" w:color="auto" w:fill="auto"/>
          </w:tcPr>
          <w:p w:rsidR="00F56653" w:rsidRDefault="00F56653" w:rsidP="00F56653">
            <w:pPr>
              <w:jc w:val="center"/>
            </w:pPr>
            <w:r>
              <w:t>15</w:t>
            </w:r>
          </w:p>
        </w:tc>
        <w:tc>
          <w:tcPr>
            <w:tcW w:w="2327" w:type="dxa"/>
            <w:gridSpan w:val="2"/>
            <w:vMerge w:val="restart"/>
            <w:tcBorders>
              <w:top w:val="nil"/>
              <w:left w:val="nil"/>
              <w:right w:val="single" w:sz="4" w:space="0" w:color="auto"/>
            </w:tcBorders>
            <w:shd w:val="clear" w:color="auto" w:fill="auto"/>
          </w:tcPr>
          <w:p w:rsidR="00F56653" w:rsidRDefault="00F56653" w:rsidP="00F56653">
            <w:pPr>
              <w:jc w:val="center"/>
            </w:pPr>
            <w:r>
              <w:t>Апельсины свежие</w:t>
            </w: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категория</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первая</w:t>
            </w:r>
          </w:p>
        </w:tc>
        <w:tc>
          <w:tcPr>
            <w:tcW w:w="1805" w:type="dxa"/>
            <w:gridSpan w:val="2"/>
            <w:vMerge w:val="restart"/>
            <w:tcBorders>
              <w:top w:val="single" w:sz="4" w:space="0" w:color="auto"/>
              <w:left w:val="nil"/>
              <w:right w:val="single" w:sz="4" w:space="0" w:color="auto"/>
            </w:tcBorders>
            <w:shd w:val="clear" w:color="auto" w:fill="auto"/>
          </w:tcPr>
          <w:p w:rsidR="00F56653" w:rsidRDefault="00F56653" w:rsidP="00F56653">
            <w:pPr>
              <w:jc w:val="center"/>
            </w:pPr>
            <w:r>
              <w:t xml:space="preserve">На следующий день с 9.00 до 16.00 (по местному времени) после получения </w:t>
            </w:r>
            <w:r>
              <w:lastRenderedPageBreak/>
              <w:t>заявки (объема поставляемого товара) от заказчика, кроме выходных и праздничных дней</w:t>
            </w:r>
          </w:p>
        </w:tc>
        <w:tc>
          <w:tcPr>
            <w:tcW w:w="652" w:type="dxa"/>
            <w:gridSpan w:val="2"/>
            <w:vMerge w:val="restart"/>
            <w:tcBorders>
              <w:top w:val="nil"/>
              <w:left w:val="nil"/>
              <w:right w:val="single" w:sz="4" w:space="0" w:color="auto"/>
            </w:tcBorders>
            <w:shd w:val="clear" w:color="auto" w:fill="auto"/>
          </w:tcPr>
          <w:p w:rsidR="00F56653" w:rsidRDefault="00F56653" w:rsidP="00F56653">
            <w:pPr>
              <w:jc w:val="center"/>
            </w:pPr>
            <w:r>
              <w:lastRenderedPageBreak/>
              <w:t>кг</w:t>
            </w:r>
          </w:p>
        </w:tc>
        <w:tc>
          <w:tcPr>
            <w:tcW w:w="696" w:type="dxa"/>
            <w:gridSpan w:val="2"/>
            <w:vMerge w:val="restart"/>
            <w:tcBorders>
              <w:top w:val="nil"/>
              <w:left w:val="nil"/>
              <w:right w:val="single" w:sz="4" w:space="0" w:color="auto"/>
            </w:tcBorders>
            <w:shd w:val="clear" w:color="auto" w:fill="auto"/>
          </w:tcPr>
          <w:p w:rsidR="00F56653" w:rsidRDefault="00F56653" w:rsidP="00F56653">
            <w:pPr>
              <w:jc w:val="center"/>
            </w:pPr>
            <w:r>
              <w:t>100</w:t>
            </w:r>
          </w:p>
        </w:tc>
        <w:tc>
          <w:tcPr>
            <w:tcW w:w="731" w:type="dxa"/>
            <w:gridSpan w:val="2"/>
            <w:vMerge w:val="restart"/>
            <w:tcBorders>
              <w:top w:val="nil"/>
              <w:left w:val="nil"/>
              <w:right w:val="single" w:sz="4" w:space="0" w:color="auto"/>
            </w:tcBorders>
            <w:shd w:val="clear" w:color="auto" w:fill="auto"/>
          </w:tcPr>
          <w:p w:rsidR="00F56653" w:rsidRDefault="00F56653" w:rsidP="00F56653">
            <w:pPr>
              <w:jc w:val="center"/>
            </w:pPr>
          </w:p>
        </w:tc>
        <w:tc>
          <w:tcPr>
            <w:tcW w:w="1323" w:type="dxa"/>
            <w:gridSpan w:val="2"/>
            <w:vMerge w:val="restart"/>
            <w:tcBorders>
              <w:top w:val="nil"/>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микробиологические показатели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соответствуют требованиям СанПиН 2.3.2.1078-01 </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соответствие требованиям </w:t>
            </w:r>
            <w:r>
              <w:lastRenderedPageBreak/>
              <w:t>нормативных документов</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lastRenderedPageBreak/>
              <w:t>ГОСТ4427-82 «Апельсины»</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Вес плода</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0,2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 xml:space="preserve">объем одной заявки (поставки) </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от 1 до 40 кг</w:t>
            </w:r>
          </w:p>
        </w:tc>
        <w:tc>
          <w:tcPr>
            <w:tcW w:w="1805" w:type="dxa"/>
            <w:gridSpan w:val="2"/>
            <w:vMerge/>
            <w:tcBorders>
              <w:left w:val="nil"/>
              <w:right w:val="single" w:sz="4" w:space="0" w:color="auto"/>
            </w:tcBorders>
            <w:shd w:val="clear" w:color="auto" w:fill="auto"/>
          </w:tcPr>
          <w:p w:rsidR="00F56653" w:rsidRDefault="00F56653" w:rsidP="00F56653">
            <w:pPr>
              <w:jc w:val="center"/>
            </w:pPr>
          </w:p>
        </w:tc>
        <w:tc>
          <w:tcPr>
            <w:tcW w:w="652" w:type="dxa"/>
            <w:gridSpan w:val="2"/>
            <w:vMerge/>
            <w:tcBorders>
              <w:left w:val="nil"/>
              <w:right w:val="single" w:sz="4" w:space="0" w:color="auto"/>
            </w:tcBorders>
            <w:shd w:val="clear" w:color="auto" w:fill="auto"/>
          </w:tcPr>
          <w:p w:rsidR="00F56653" w:rsidRDefault="00F56653" w:rsidP="00F56653">
            <w:pPr>
              <w:jc w:val="center"/>
            </w:pPr>
          </w:p>
        </w:tc>
        <w:tc>
          <w:tcPr>
            <w:tcW w:w="696" w:type="dxa"/>
            <w:gridSpan w:val="2"/>
            <w:vMerge/>
            <w:tcBorders>
              <w:left w:val="nil"/>
              <w:right w:val="single" w:sz="4" w:space="0" w:color="auto"/>
            </w:tcBorders>
            <w:shd w:val="clear" w:color="auto" w:fill="auto"/>
          </w:tcPr>
          <w:p w:rsidR="00F56653" w:rsidRDefault="00F56653" w:rsidP="00F56653">
            <w:pPr>
              <w:jc w:val="center"/>
            </w:pPr>
          </w:p>
        </w:tc>
        <w:tc>
          <w:tcPr>
            <w:tcW w:w="731" w:type="dxa"/>
            <w:gridSpan w:val="2"/>
            <w:vMerge/>
            <w:tcBorders>
              <w:left w:val="nil"/>
              <w:right w:val="single" w:sz="4" w:space="0" w:color="auto"/>
            </w:tcBorders>
            <w:shd w:val="clear" w:color="auto" w:fill="auto"/>
          </w:tcPr>
          <w:p w:rsidR="00F56653" w:rsidRDefault="00F56653" w:rsidP="00F56653">
            <w:pPr>
              <w:jc w:val="center"/>
            </w:pPr>
          </w:p>
        </w:tc>
        <w:tc>
          <w:tcPr>
            <w:tcW w:w="1323" w:type="dxa"/>
            <w:gridSpan w:val="2"/>
            <w:vMerge/>
            <w:tcBorders>
              <w:left w:val="nil"/>
              <w:right w:val="single" w:sz="4" w:space="0" w:color="auto"/>
            </w:tcBorders>
            <w:shd w:val="clear" w:color="auto" w:fill="auto"/>
          </w:tcPr>
          <w:p w:rsidR="00F56653" w:rsidRDefault="00F56653" w:rsidP="00F56653">
            <w:pPr>
              <w:jc w:val="center"/>
            </w:pPr>
          </w:p>
        </w:tc>
      </w:tr>
      <w:tr w:rsidR="00F56653" w:rsidTr="00F56653">
        <w:tblPrEx>
          <w:jc w:val="left"/>
          <w:tblCellSpacing w:w="0" w:type="nil"/>
          <w:tblCellMar>
            <w:top w:w="0" w:type="dxa"/>
            <w:left w:w="108" w:type="dxa"/>
            <w:bottom w:w="0" w:type="dxa"/>
            <w:right w:w="108" w:type="dxa"/>
          </w:tblCellMar>
        </w:tblPrEx>
        <w:trPr>
          <w:gridAfter w:val="2"/>
          <w:wAfter w:w="19" w:type="dxa"/>
          <w:trHeight w:val="70"/>
        </w:trPr>
        <w:tc>
          <w:tcPr>
            <w:tcW w:w="540" w:type="dxa"/>
            <w:vMerge/>
            <w:tcBorders>
              <w:left w:val="single" w:sz="4" w:space="0" w:color="auto"/>
              <w:bottom w:val="single" w:sz="4" w:space="0" w:color="auto"/>
              <w:right w:val="single" w:sz="4" w:space="0" w:color="auto"/>
            </w:tcBorders>
            <w:shd w:val="clear" w:color="auto" w:fill="auto"/>
          </w:tcPr>
          <w:p w:rsidR="00F56653" w:rsidRDefault="00F56653" w:rsidP="00F56653">
            <w:pPr>
              <w:jc w:val="center"/>
            </w:pPr>
          </w:p>
        </w:tc>
        <w:tc>
          <w:tcPr>
            <w:tcW w:w="2327"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2633" w:type="dxa"/>
            <w:tcBorders>
              <w:top w:val="nil"/>
              <w:left w:val="nil"/>
              <w:bottom w:val="single" w:sz="4" w:space="0" w:color="auto"/>
              <w:right w:val="single" w:sz="4" w:space="0" w:color="auto"/>
            </w:tcBorders>
            <w:shd w:val="clear" w:color="auto" w:fill="auto"/>
          </w:tcPr>
          <w:p w:rsidR="00F56653" w:rsidRDefault="00F56653" w:rsidP="00F56653">
            <w:pPr>
              <w:jc w:val="center"/>
            </w:pPr>
            <w:r>
              <w:t>запас срока годности  товара на момент поставки, % от срока, установленного производителем</w:t>
            </w:r>
          </w:p>
        </w:tc>
        <w:tc>
          <w:tcPr>
            <w:tcW w:w="4982" w:type="dxa"/>
            <w:gridSpan w:val="2"/>
            <w:tcBorders>
              <w:top w:val="nil"/>
              <w:left w:val="nil"/>
              <w:bottom w:val="single" w:sz="4" w:space="0" w:color="auto"/>
              <w:right w:val="single" w:sz="4" w:space="0" w:color="auto"/>
            </w:tcBorders>
            <w:shd w:val="clear" w:color="auto" w:fill="auto"/>
          </w:tcPr>
          <w:p w:rsidR="00F56653" w:rsidRDefault="00F56653" w:rsidP="00F56653">
            <w:pPr>
              <w:jc w:val="center"/>
            </w:pPr>
            <w:r>
              <w:t>80</w:t>
            </w:r>
          </w:p>
        </w:tc>
        <w:tc>
          <w:tcPr>
            <w:tcW w:w="1805"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52"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696"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731"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c>
          <w:tcPr>
            <w:tcW w:w="1323" w:type="dxa"/>
            <w:gridSpan w:val="2"/>
            <w:vMerge/>
            <w:tcBorders>
              <w:left w:val="nil"/>
              <w:bottom w:val="single" w:sz="4" w:space="0" w:color="auto"/>
              <w:right w:val="single" w:sz="4" w:space="0" w:color="auto"/>
            </w:tcBorders>
            <w:shd w:val="clear" w:color="auto" w:fill="auto"/>
          </w:tcPr>
          <w:p w:rsidR="00F56653" w:rsidRDefault="00F56653" w:rsidP="00F56653">
            <w:pPr>
              <w:jc w:val="center"/>
            </w:pPr>
          </w:p>
        </w:tc>
      </w:tr>
    </w:tbl>
    <w:p w:rsidR="00F56653" w:rsidRDefault="00F56653" w:rsidP="00F56653">
      <w:pPr>
        <w:spacing w:line="276" w:lineRule="auto"/>
        <w:ind w:firstLine="709"/>
        <w:contextualSpacing/>
        <w:jc w:val="both"/>
      </w:pPr>
      <w:r w:rsidRPr="002406DD">
        <w:t xml:space="preserve">Периодичность и время поставки товара: </w:t>
      </w:r>
      <w:r>
        <w:t>н</w:t>
      </w:r>
      <w:r w:rsidRPr="002406DD">
        <w:t>а следующий день с 9.00 до 16.00 (по местному времени) после получения заявки (объема поставляемого товара) от заказчика, кроме выходных и праздничных дней</w:t>
      </w:r>
    </w:p>
    <w:p w:rsidR="00F56653" w:rsidRDefault="00F56653" w:rsidP="00F56653">
      <w:pPr>
        <w:spacing w:line="276" w:lineRule="auto"/>
        <w:ind w:firstLine="709"/>
        <w:contextualSpacing/>
        <w:jc w:val="both"/>
      </w:pPr>
      <w:r>
        <w:t xml:space="preserve">Остаточный срок годности не менее 80%, установленного </w:t>
      </w:r>
      <w:r w:rsidRPr="00CF3C8B">
        <w:t>производителем</w:t>
      </w:r>
      <w:r>
        <w:t xml:space="preserve">. </w:t>
      </w:r>
    </w:p>
    <w:p w:rsidR="00F56653" w:rsidRPr="00F56653" w:rsidRDefault="00F56653" w:rsidP="00F56653">
      <w:pPr>
        <w:ind w:firstLine="709"/>
        <w:jc w:val="both"/>
        <w:rPr>
          <w:szCs w:val="28"/>
        </w:rPr>
      </w:pPr>
      <w:r w:rsidRPr="00C468C8">
        <w:rPr>
          <w:szCs w:val="28"/>
        </w:rPr>
        <w:t>Товар не может происходить из тех стран, на которые наложены официальные экономические санкции и санитарные ограничения Российской Федерации и ООН.</w:t>
      </w:r>
    </w:p>
    <w:p w:rsidR="00F56653" w:rsidRDefault="00F56653" w:rsidP="00F56653">
      <w:pPr>
        <w:tabs>
          <w:tab w:val="left" w:pos="993"/>
        </w:tabs>
        <w:jc w:val="both"/>
        <w:rPr>
          <w:vanish/>
        </w:rPr>
      </w:pPr>
      <w:r>
        <w:rPr>
          <w:b/>
        </w:rPr>
        <w:t>2.Требования к качеству поставляемых  продуктов</w:t>
      </w:r>
    </w:p>
    <w:p w:rsidR="00F56653" w:rsidRDefault="00F56653" w:rsidP="00F56653">
      <w:pPr>
        <w:pStyle w:val="ab"/>
        <w:tabs>
          <w:tab w:val="left" w:pos="993"/>
        </w:tabs>
        <w:ind w:left="779"/>
        <w:jc w:val="both"/>
      </w:pPr>
    </w:p>
    <w:p w:rsidR="00F56653" w:rsidRDefault="00F56653" w:rsidP="00F56653">
      <w:pPr>
        <w:pStyle w:val="ab"/>
        <w:tabs>
          <w:tab w:val="left" w:pos="993"/>
        </w:tabs>
        <w:ind w:left="426" w:firstLine="283"/>
        <w:jc w:val="both"/>
      </w:pPr>
      <w:r>
        <w:t>2.1. В рамках технических и функциональных характеристик   продукты должны отвечать следующим требованиям:</w:t>
      </w:r>
    </w:p>
    <w:p w:rsidR="00F56653" w:rsidRPr="001B2F7A" w:rsidRDefault="00F56653" w:rsidP="00F56653">
      <w:pPr>
        <w:pStyle w:val="a6"/>
        <w:tabs>
          <w:tab w:val="left" w:pos="0"/>
        </w:tabs>
        <w:spacing w:after="0"/>
        <w:ind w:firstLine="709"/>
        <w:jc w:val="both"/>
        <w:rPr>
          <w:color w:val="000000"/>
        </w:rPr>
      </w:pPr>
      <w:r>
        <w:t xml:space="preserve">2.1.1 </w:t>
      </w:r>
      <w:r>
        <w:rPr>
          <w:color w:val="000000"/>
        </w:rPr>
        <w:t>Т</w:t>
      </w:r>
      <w:r w:rsidRPr="003B71A6">
        <w:rPr>
          <w:color w:val="000000"/>
        </w:rPr>
        <w:t>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F56653" w:rsidRPr="00C468C8" w:rsidRDefault="00F56653" w:rsidP="00F56653">
      <w:pPr>
        <w:ind w:firstLine="709"/>
        <w:jc w:val="both"/>
        <w:rPr>
          <w:szCs w:val="28"/>
        </w:rPr>
      </w:pPr>
      <w:r>
        <w:rPr>
          <w:szCs w:val="28"/>
        </w:rPr>
        <w:t xml:space="preserve">2.1.2. </w:t>
      </w:r>
      <w:r w:rsidRPr="00C468C8">
        <w:rPr>
          <w:szCs w:val="28"/>
        </w:rPr>
        <w:t>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w:t>
      </w:r>
    </w:p>
    <w:p w:rsidR="00F56653" w:rsidRPr="00C468C8" w:rsidRDefault="00F56653" w:rsidP="00F56653">
      <w:pPr>
        <w:jc w:val="both"/>
        <w:rPr>
          <w:szCs w:val="28"/>
        </w:rPr>
      </w:pPr>
      <w:r w:rsidRPr="00C468C8">
        <w:rPr>
          <w:szCs w:val="28"/>
        </w:rPr>
        <w:t xml:space="preserve"> - Федеральный закон от 02.01.2000 № 29-ФЗ «О качестве и безопасности пищевых продуктов»;</w:t>
      </w:r>
    </w:p>
    <w:p w:rsidR="00F56653" w:rsidRPr="00C468C8" w:rsidRDefault="00F56653" w:rsidP="00F56653">
      <w:pPr>
        <w:jc w:val="both"/>
        <w:rPr>
          <w:szCs w:val="28"/>
        </w:rPr>
      </w:pPr>
      <w:r w:rsidRPr="00C468C8">
        <w:rPr>
          <w:szCs w:val="28"/>
        </w:rPr>
        <w:t>- Федеральный закон от 30.03.1999 № 52-ФЗ «О санитарно-эпидемиологическом благополучии населения»</w:t>
      </w:r>
    </w:p>
    <w:p w:rsidR="00F56653" w:rsidRPr="00C468C8" w:rsidRDefault="00F56653" w:rsidP="00F56653">
      <w:pPr>
        <w:ind w:firstLine="709"/>
        <w:jc w:val="both"/>
        <w:rPr>
          <w:szCs w:val="28"/>
        </w:rPr>
      </w:pPr>
      <w:r>
        <w:rPr>
          <w:szCs w:val="28"/>
        </w:rPr>
        <w:t xml:space="preserve">2.1.3. </w:t>
      </w:r>
      <w:r w:rsidRPr="00C468C8">
        <w:rPr>
          <w:szCs w:val="28"/>
        </w:rPr>
        <w:t>Качество и безопасность поставляемого товара при каждой поставке должны подтверждаться:</w:t>
      </w:r>
    </w:p>
    <w:p w:rsidR="00F56653" w:rsidRPr="009B44F7" w:rsidRDefault="00F56653" w:rsidP="00F56653">
      <w:pPr>
        <w:jc w:val="both"/>
        <w:rPr>
          <w:szCs w:val="28"/>
        </w:rPr>
      </w:pPr>
      <w:r w:rsidRPr="00C468C8">
        <w:rPr>
          <w:szCs w:val="28"/>
        </w:rPr>
        <w:lastRenderedPageBreak/>
        <w:t>- надлежащим образом заверенными сертификатами и/или декларациями о соответствии; удостоверениями качества, в которых должны быть номера и даты выдачи удостоверения, наименования и адреса изготовителя товара, наименование товаров, показатели качества (сорт, категория, жирность, пищевая ценность), дата изготовления (дата фасовки), температурные условия хранения для скоропортящейся продукции, срок годности</w:t>
      </w:r>
      <w:r>
        <w:rPr>
          <w:szCs w:val="28"/>
        </w:rPr>
        <w:t>.</w:t>
      </w:r>
    </w:p>
    <w:p w:rsidR="00F56653" w:rsidRPr="00C468C8" w:rsidRDefault="00F56653" w:rsidP="00F56653">
      <w:pPr>
        <w:jc w:val="both"/>
        <w:rPr>
          <w:szCs w:val="28"/>
        </w:rPr>
      </w:pPr>
      <w:r w:rsidRPr="00C468C8">
        <w:rPr>
          <w:szCs w:val="28"/>
        </w:rPr>
        <w:t>-  копиями санитарно-эпидемиологических заключений по поставке продуктов в натуральном или переработанном виде, употребляемых человеком в пищу.</w:t>
      </w:r>
    </w:p>
    <w:p w:rsidR="00F56653" w:rsidRPr="00C468C8" w:rsidRDefault="00F56653" w:rsidP="00F56653">
      <w:pPr>
        <w:jc w:val="both"/>
        <w:rPr>
          <w:szCs w:val="28"/>
        </w:rPr>
      </w:pPr>
      <w:r w:rsidRPr="00C468C8">
        <w:rPr>
          <w:szCs w:val="28"/>
        </w:rPr>
        <w:t>- протоколами об отсутствии ГМО.</w:t>
      </w:r>
    </w:p>
    <w:p w:rsidR="00F56653" w:rsidRPr="00C468C8" w:rsidRDefault="00F56653" w:rsidP="00F56653">
      <w:pPr>
        <w:ind w:firstLine="709"/>
        <w:jc w:val="both"/>
        <w:rPr>
          <w:szCs w:val="28"/>
        </w:rPr>
      </w:pPr>
      <w:r w:rsidRPr="00C468C8">
        <w:rPr>
          <w:szCs w:val="28"/>
        </w:rPr>
        <w:t>Требование о наличии сертификатов и деклараций соответствия установлено Федеральным законом от 02.01.2000 № 29-ФЗ «О качестве и безопасности пищевых продуктов».</w:t>
      </w:r>
    </w:p>
    <w:p w:rsidR="00F56653" w:rsidRPr="00C468C8" w:rsidRDefault="00F56653" w:rsidP="00F56653">
      <w:pPr>
        <w:ind w:firstLine="709"/>
        <w:jc w:val="both"/>
        <w:rPr>
          <w:szCs w:val="28"/>
        </w:rPr>
      </w:pPr>
      <w:r>
        <w:rPr>
          <w:szCs w:val="28"/>
        </w:rPr>
        <w:t xml:space="preserve">2.1.4. </w:t>
      </w:r>
      <w:r w:rsidRPr="00C468C8">
        <w:rPr>
          <w:szCs w:val="28"/>
        </w:rPr>
        <w:t>Поставщик обязан проверять соответствие пищевых продуктов требованиям действующего законодательства Российской Федерации.</w:t>
      </w:r>
      <w:r>
        <w:rPr>
          <w:szCs w:val="28"/>
        </w:rPr>
        <w:t xml:space="preserve"> </w:t>
      </w:r>
      <w:r w:rsidRPr="00C468C8">
        <w:rPr>
          <w:szCs w:val="28"/>
        </w:rPr>
        <w:t>Поставщик несет ответственность за качество поставленного товара.</w:t>
      </w:r>
    </w:p>
    <w:p w:rsidR="00F56653" w:rsidRDefault="00F56653" w:rsidP="00F56653">
      <w:pPr>
        <w:suppressAutoHyphens w:val="0"/>
        <w:spacing w:before="100" w:beforeAutospacing="1"/>
        <w:jc w:val="both"/>
        <w:rPr>
          <w:b/>
          <w:bCs/>
          <w:color w:val="000000"/>
        </w:rPr>
      </w:pPr>
      <w:r>
        <w:rPr>
          <w:b/>
          <w:bCs/>
          <w:color w:val="000000"/>
        </w:rPr>
        <w:t>3</w:t>
      </w:r>
      <w:r w:rsidRPr="003B71A6">
        <w:rPr>
          <w:b/>
          <w:bCs/>
          <w:color w:val="000000"/>
        </w:rPr>
        <w:t xml:space="preserve">. Требования к упаковке и отгрузке товара: </w:t>
      </w:r>
    </w:p>
    <w:p w:rsidR="00F56653" w:rsidRPr="00F56653" w:rsidRDefault="00F56653" w:rsidP="00F56653">
      <w:pPr>
        <w:suppressAutoHyphens w:val="0"/>
        <w:spacing w:before="100" w:beforeAutospacing="1"/>
        <w:ind w:firstLine="709"/>
        <w:jc w:val="both"/>
        <w:rPr>
          <w:color w:val="000000"/>
        </w:rPr>
      </w:pPr>
      <w:r w:rsidRPr="001B2F7A">
        <w:rPr>
          <w:bCs/>
          <w:color w:val="000000"/>
        </w:rPr>
        <w:t>3.1.</w:t>
      </w:r>
      <w:r>
        <w:rPr>
          <w:b/>
          <w:bCs/>
          <w:color w:val="000000"/>
        </w:rPr>
        <w:t xml:space="preserve"> </w:t>
      </w:r>
      <w:r w:rsidRPr="003B71A6">
        <w:rPr>
          <w:color w:val="000000"/>
        </w:rPr>
        <w:t xml:space="preserve">Перевозка товара производится в специально оборудованном транспорте, обеспечивающим сохранение температурных режимов транспортировки. </w:t>
      </w:r>
    </w:p>
    <w:p w:rsidR="00F56653" w:rsidRPr="00C468C8" w:rsidRDefault="00F56653" w:rsidP="00F56653">
      <w:pPr>
        <w:ind w:firstLine="709"/>
        <w:jc w:val="both"/>
        <w:rPr>
          <w:szCs w:val="28"/>
        </w:rPr>
      </w:pPr>
      <w:r>
        <w:rPr>
          <w:szCs w:val="28"/>
        </w:rPr>
        <w:t xml:space="preserve">3.2. </w:t>
      </w:r>
      <w:r w:rsidRPr="00C468C8">
        <w:rPr>
          <w:szCs w:val="28"/>
        </w:rPr>
        <w:t xml:space="preserve">Товар должен быть поставлен в упаковке (таре), обеспечивающей защиту товара от его повреждения, порчи во время транспортировки и хранения. Упаковка (тара) товара должна отвечать требованиям безопасности жизни, здоровья и охраны окружающей среды (санитарным нормам и правилам, гос.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F56653" w:rsidRPr="00C468C8" w:rsidRDefault="00F56653" w:rsidP="00F56653">
      <w:pPr>
        <w:ind w:firstLine="709"/>
        <w:jc w:val="both"/>
        <w:rPr>
          <w:szCs w:val="28"/>
        </w:rPr>
      </w:pPr>
      <w:r w:rsidRPr="00C468C8">
        <w:rPr>
          <w:szCs w:val="28"/>
        </w:rPr>
        <w:t xml:space="preserve">Если Производителем товара предусмотрена для него специальная упаковка (тара), отличная от указанной настоящим договором, то товар может поставляться в упаковке (таре) Производителя. </w:t>
      </w:r>
    </w:p>
    <w:p w:rsidR="00F56653" w:rsidRPr="00C468C8" w:rsidRDefault="00F56653" w:rsidP="00F56653">
      <w:pPr>
        <w:ind w:firstLine="709"/>
        <w:jc w:val="both"/>
        <w:rPr>
          <w:szCs w:val="28"/>
        </w:rPr>
      </w:pPr>
      <w:r>
        <w:rPr>
          <w:szCs w:val="28"/>
        </w:rPr>
        <w:t xml:space="preserve">3.3. </w:t>
      </w:r>
      <w:r w:rsidRPr="00C468C8">
        <w:rPr>
          <w:szCs w:val="28"/>
        </w:rPr>
        <w:t xml:space="preserve">При передаче товара в упаковке (таре), не обеспечивающей возможность его хранения, Заказчик вправе отказаться от его принятия. </w:t>
      </w:r>
    </w:p>
    <w:p w:rsidR="00F56653" w:rsidRPr="00C468C8" w:rsidRDefault="00F56653" w:rsidP="00F56653">
      <w:pPr>
        <w:ind w:firstLine="709"/>
        <w:jc w:val="both"/>
        <w:rPr>
          <w:szCs w:val="28"/>
        </w:rPr>
      </w:pPr>
      <w:r>
        <w:rPr>
          <w:szCs w:val="28"/>
        </w:rPr>
        <w:t xml:space="preserve">3.4. </w:t>
      </w:r>
      <w:r w:rsidRPr="00C468C8">
        <w:rPr>
          <w:szCs w:val="28"/>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свой счет.</w:t>
      </w:r>
    </w:p>
    <w:p w:rsidR="00F56653" w:rsidRPr="001B2F7A" w:rsidRDefault="00F56653" w:rsidP="00F56653">
      <w:pPr>
        <w:ind w:firstLine="709"/>
        <w:jc w:val="both"/>
        <w:rPr>
          <w:rStyle w:val="10"/>
          <w:rFonts w:ascii="Times New Roman" w:eastAsia="Calibri" w:hAnsi="Times New Roman"/>
          <w:szCs w:val="24"/>
        </w:rPr>
      </w:pPr>
      <w:r>
        <w:rPr>
          <w:szCs w:val="28"/>
        </w:rPr>
        <w:t xml:space="preserve">3.5. </w:t>
      </w:r>
      <w:r w:rsidRPr="00C468C8">
        <w:rPr>
          <w:szCs w:val="28"/>
        </w:rPr>
        <w:t>Доставка товара должна осуществляться специализированным, в том числе изотермическим транспортом (для отдельных групп товаров), имеющим санитарный паспорт, оборудованным в соответствии с гигиеническими требованиями к транспортированию пищевых продуктов.</w:t>
      </w:r>
    </w:p>
    <w:p w:rsidR="00F56653" w:rsidRDefault="00F56653" w:rsidP="00F56653">
      <w:pPr>
        <w:ind w:firstLine="284"/>
        <w:jc w:val="both"/>
      </w:pPr>
    </w:p>
    <w:p w:rsidR="00F56653" w:rsidRDefault="00F56653" w:rsidP="00F56653">
      <w:pPr>
        <w:jc w:val="both"/>
        <w:rPr>
          <w:b/>
        </w:rPr>
      </w:pPr>
      <w:r>
        <w:rPr>
          <w:b/>
        </w:rPr>
        <w:lastRenderedPageBreak/>
        <w:t>4. Обоснование начальной (максимальной) цены договора</w:t>
      </w:r>
    </w:p>
    <w:p w:rsidR="00F56653" w:rsidRPr="004F23FE" w:rsidRDefault="00F56653" w:rsidP="00F56653">
      <w:pPr>
        <w:pStyle w:val="western"/>
        <w:spacing w:after="0"/>
        <w:rPr>
          <w:rFonts w:ascii="Arial Unicode MS" w:hAnsi="Arial Unicode MS"/>
        </w:rPr>
      </w:pPr>
      <w:r>
        <w:t>4.1. Начальная (максимальная) цена единицы поставляемого товара сформирована по данным метода определения начальной (максимальной) цены контракта - метод сопоставимых рыночных цен (анализа рынка) на основе данных</w:t>
      </w:r>
      <w:r w:rsidRPr="004F23FE">
        <w:t xml:space="preserve"> об уровнях средних оптовых цен на продукты питания по городу Краснодару</w:t>
      </w:r>
      <w:r>
        <w:t xml:space="preserve"> по состоянию на 01.09.2021 г. </w:t>
      </w:r>
    </w:p>
    <w:p w:rsidR="00F56653" w:rsidRPr="004F23FE" w:rsidRDefault="00F56653" w:rsidP="00F56653">
      <w:pPr>
        <w:pStyle w:val="western"/>
        <w:spacing w:after="0"/>
        <w:rPr>
          <w:rFonts w:ascii="Arial Unicode MS" w:hAnsi="Arial Unicode MS"/>
        </w:rPr>
      </w:pPr>
      <w:r>
        <w:t>4</w:t>
      </w:r>
      <w:r w:rsidRPr="00C71D74">
        <w:t>.2 Начальная (максимальная) цена</w:t>
      </w:r>
      <w:r>
        <w:rPr>
          <w:b/>
          <w:bCs/>
        </w:rPr>
        <w:t xml:space="preserve"> </w:t>
      </w:r>
      <w:bookmarkStart w:id="27" w:name="_GoBack1"/>
      <w:bookmarkEnd w:id="27"/>
      <w:r>
        <w:rPr>
          <w:b/>
          <w:bCs/>
        </w:rPr>
        <w:t>125127</w:t>
      </w:r>
      <w:r w:rsidRPr="004F23FE">
        <w:rPr>
          <w:b/>
          <w:bCs/>
        </w:rPr>
        <w:t xml:space="preserve"> (</w:t>
      </w:r>
      <w:r>
        <w:rPr>
          <w:b/>
          <w:bCs/>
        </w:rPr>
        <w:t>сто двадцать пять тысяч сто двадцать семь</w:t>
      </w:r>
      <w:r w:rsidRPr="004F23FE">
        <w:rPr>
          <w:b/>
          <w:bCs/>
        </w:rPr>
        <w:t xml:space="preserve">) рублей </w:t>
      </w:r>
      <w:r>
        <w:rPr>
          <w:b/>
          <w:bCs/>
        </w:rPr>
        <w:t>01</w:t>
      </w:r>
      <w:r w:rsidRPr="004F23FE">
        <w:rPr>
          <w:b/>
          <w:bCs/>
        </w:rPr>
        <w:t xml:space="preserve"> копеек</w:t>
      </w:r>
      <w:r w:rsidRPr="00C71D74">
        <w:rPr>
          <w:b/>
          <w:iCs/>
        </w:rPr>
        <w:t xml:space="preserve">, </w:t>
      </w:r>
      <w:r w:rsidRPr="00C71D74">
        <w:rPr>
          <w:b/>
        </w:rPr>
        <w:t>в том числе НДС в соответствии с действующим законодательством Российской Федерации.</w:t>
      </w:r>
      <w:r>
        <w:t> </w:t>
      </w:r>
    </w:p>
    <w:p w:rsidR="00F56653" w:rsidRDefault="00F56653" w:rsidP="00F56653">
      <w:pPr>
        <w:rPr>
          <w:b/>
        </w:rPr>
      </w:pPr>
      <w:r>
        <w:rPr>
          <w:b/>
        </w:rPr>
        <w:t>5. Сроки выполнения работ, услуг/ поставки товаров</w:t>
      </w:r>
    </w:p>
    <w:p w:rsidR="00F56653" w:rsidRDefault="00F56653" w:rsidP="00F56653">
      <w:pPr>
        <w:jc w:val="both"/>
      </w:pPr>
    </w:p>
    <w:p w:rsidR="00F56653" w:rsidRPr="00935D8F" w:rsidRDefault="00F56653" w:rsidP="00F56653">
      <w:pPr>
        <w:ind w:firstLine="709"/>
        <w:rPr>
          <w:b/>
        </w:rPr>
      </w:pPr>
      <w:r>
        <w:rPr>
          <w:b/>
        </w:rPr>
        <w:t xml:space="preserve"> </w:t>
      </w:r>
      <w:r w:rsidRPr="00935D8F">
        <w:rPr>
          <w:color w:val="000000"/>
          <w:szCs w:val="27"/>
        </w:rPr>
        <w:t xml:space="preserve">5.1. Срок поставки товара по Договору с момента заключения по 31.12.2021 г., по заявке Заказчика поданной за </w:t>
      </w:r>
      <w:r>
        <w:rPr>
          <w:color w:val="000000"/>
          <w:szCs w:val="27"/>
        </w:rPr>
        <w:t>1</w:t>
      </w:r>
      <w:r w:rsidRPr="00935D8F">
        <w:rPr>
          <w:color w:val="000000"/>
          <w:szCs w:val="27"/>
        </w:rPr>
        <w:t xml:space="preserve"> рабочи</w:t>
      </w:r>
      <w:r>
        <w:rPr>
          <w:color w:val="000000"/>
          <w:szCs w:val="27"/>
        </w:rPr>
        <w:t>й</w:t>
      </w:r>
      <w:r w:rsidRPr="00935D8F">
        <w:rPr>
          <w:color w:val="000000"/>
          <w:szCs w:val="27"/>
        </w:rPr>
        <w:t xml:space="preserve"> д</w:t>
      </w:r>
      <w:r>
        <w:rPr>
          <w:color w:val="000000"/>
          <w:szCs w:val="27"/>
        </w:rPr>
        <w:t>ень</w:t>
      </w:r>
      <w:r w:rsidRPr="00935D8F">
        <w:rPr>
          <w:color w:val="000000"/>
          <w:szCs w:val="27"/>
        </w:rPr>
        <w:t xml:space="preserve"> до поставки. Настоящий Договор вступает в силу с момента его подписания Сторонами и действует до исполнения сторонами своих обязательств, но не позднее 31.12.2021г.</w:t>
      </w:r>
    </w:p>
    <w:p w:rsidR="00096B1B" w:rsidRDefault="00096B1B">
      <w:pPr>
        <w:pStyle w:val="ConsPlusNormal"/>
        <w:jc w:val="both"/>
        <w:rPr>
          <w:rFonts w:ascii="Times New Roman" w:hAnsi="Times New Roman" w:cs="Times New Roman"/>
          <w:b/>
          <w:sz w:val="24"/>
          <w:szCs w:val="24"/>
        </w:rPr>
      </w:pPr>
    </w:p>
    <w:tbl>
      <w:tblPr>
        <w:tblW w:w="14938" w:type="dxa"/>
        <w:tblLayout w:type="fixed"/>
        <w:tblCellMar>
          <w:top w:w="102" w:type="dxa"/>
          <w:left w:w="62" w:type="dxa"/>
          <w:bottom w:w="102" w:type="dxa"/>
          <w:right w:w="62" w:type="dxa"/>
        </w:tblCellMar>
        <w:tblLook w:val="04A0" w:firstRow="1" w:lastRow="0" w:firstColumn="1" w:lastColumn="0" w:noHBand="0" w:noVBand="1"/>
      </w:tblPr>
      <w:tblGrid>
        <w:gridCol w:w="6237"/>
        <w:gridCol w:w="1985"/>
        <w:gridCol w:w="6716"/>
      </w:tblGrid>
      <w:tr w:rsidR="00096B1B">
        <w:tc>
          <w:tcPr>
            <w:tcW w:w="6237" w:type="dxa"/>
            <w:vAlign w:val="bottom"/>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От Заказчика:</w:t>
            </w:r>
          </w:p>
        </w:tc>
        <w:tc>
          <w:tcPr>
            <w:tcW w:w="1985" w:type="dxa"/>
          </w:tcPr>
          <w:p w:rsidR="00096B1B" w:rsidRDefault="00096B1B">
            <w:pPr>
              <w:pStyle w:val="ConsPlusNormal"/>
              <w:snapToGrid w:val="0"/>
              <w:rPr>
                <w:rFonts w:ascii="Times New Roman" w:hAnsi="Times New Roman" w:cs="Times New Roman"/>
                <w:sz w:val="24"/>
                <w:szCs w:val="24"/>
              </w:rPr>
            </w:pPr>
          </w:p>
        </w:tc>
        <w:tc>
          <w:tcPr>
            <w:tcW w:w="6716" w:type="dxa"/>
            <w:vAlign w:val="bottom"/>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От Поставщика:</w:t>
            </w:r>
          </w:p>
        </w:tc>
      </w:tr>
      <w:tr w:rsidR="00096B1B">
        <w:tc>
          <w:tcPr>
            <w:tcW w:w="6237" w:type="dxa"/>
            <w:tcBorders>
              <w:bottom w:val="single" w:sz="4" w:space="0" w:color="000000"/>
            </w:tcBorders>
          </w:tcPr>
          <w:p w:rsidR="00096B1B" w:rsidRDefault="00096B1B">
            <w:pPr>
              <w:pStyle w:val="ConsPlusNormal"/>
              <w:snapToGrid w:val="0"/>
              <w:rPr>
                <w:rFonts w:ascii="Times New Roman" w:hAnsi="Times New Roman" w:cs="Times New Roman"/>
                <w:sz w:val="24"/>
                <w:szCs w:val="24"/>
              </w:rPr>
            </w:pPr>
          </w:p>
        </w:tc>
        <w:tc>
          <w:tcPr>
            <w:tcW w:w="1985" w:type="dxa"/>
          </w:tcPr>
          <w:p w:rsidR="00096B1B" w:rsidRDefault="00096B1B">
            <w:pPr>
              <w:pStyle w:val="ConsPlusNormal"/>
              <w:snapToGrid w:val="0"/>
              <w:rPr>
                <w:rFonts w:ascii="Times New Roman" w:hAnsi="Times New Roman" w:cs="Times New Roman"/>
                <w:sz w:val="24"/>
                <w:szCs w:val="24"/>
              </w:rPr>
            </w:pPr>
          </w:p>
        </w:tc>
        <w:tc>
          <w:tcPr>
            <w:tcW w:w="6716" w:type="dxa"/>
            <w:tcBorders>
              <w:bottom w:val="single" w:sz="4" w:space="0" w:color="000000"/>
            </w:tcBorders>
          </w:tcPr>
          <w:p w:rsidR="00096B1B" w:rsidRDefault="00096B1B">
            <w:pPr>
              <w:pStyle w:val="ConsPlusNormal"/>
              <w:snapToGrid w:val="0"/>
              <w:rPr>
                <w:rFonts w:ascii="Times New Roman" w:hAnsi="Times New Roman" w:cs="Times New Roman"/>
                <w:sz w:val="24"/>
                <w:szCs w:val="24"/>
              </w:rPr>
            </w:pPr>
          </w:p>
        </w:tc>
      </w:tr>
      <w:tr w:rsidR="00096B1B">
        <w:tc>
          <w:tcPr>
            <w:tcW w:w="6237" w:type="dxa"/>
            <w:tcBorders>
              <w:top w:val="single" w:sz="4" w:space="0" w:color="000000"/>
            </w:tcBorders>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М.П. (при наличии)</w:t>
            </w:r>
          </w:p>
        </w:tc>
        <w:tc>
          <w:tcPr>
            <w:tcW w:w="1985" w:type="dxa"/>
          </w:tcPr>
          <w:p w:rsidR="00096B1B" w:rsidRDefault="00096B1B">
            <w:pPr>
              <w:pStyle w:val="ConsPlusNormal"/>
              <w:snapToGrid w:val="0"/>
              <w:rPr>
                <w:rFonts w:ascii="Times New Roman" w:hAnsi="Times New Roman" w:cs="Times New Roman"/>
                <w:sz w:val="24"/>
                <w:szCs w:val="24"/>
              </w:rPr>
            </w:pPr>
          </w:p>
        </w:tc>
        <w:tc>
          <w:tcPr>
            <w:tcW w:w="6716" w:type="dxa"/>
            <w:tcBorders>
              <w:top w:val="single" w:sz="4" w:space="0" w:color="000000"/>
            </w:tcBorders>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096B1B" w:rsidRDefault="00096B1B">
      <w:pPr>
        <w:sectPr w:rsidR="00096B1B">
          <w:pgSz w:w="16838" w:h="11906" w:orient="landscape"/>
          <w:pgMar w:top="1701" w:right="1134" w:bottom="851" w:left="1134" w:header="0" w:footer="0" w:gutter="0"/>
          <w:cols w:space="720"/>
          <w:formProt w:val="0"/>
          <w:docGrid w:linePitch="360"/>
        </w:sectPr>
      </w:pPr>
    </w:p>
    <w:p w:rsidR="00096B1B" w:rsidRDefault="00096B1B">
      <w:pPr>
        <w:pStyle w:val="ConsPlusNormal"/>
        <w:jc w:val="both"/>
        <w:rPr>
          <w:rFonts w:ascii="Times New Roman" w:hAnsi="Times New Roman" w:cs="Times New Roman"/>
          <w:sz w:val="24"/>
          <w:szCs w:val="24"/>
        </w:rPr>
      </w:pP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096B1B" w:rsidRDefault="00C5290F">
      <w:pPr>
        <w:pStyle w:val="ConsPlusNormal"/>
        <w:jc w:val="right"/>
      </w:pPr>
      <w:r>
        <w:rPr>
          <w:rFonts w:ascii="Times New Roman" w:hAnsi="Times New Roman" w:cs="Times New Roman"/>
          <w:sz w:val="24"/>
          <w:szCs w:val="24"/>
        </w:rPr>
        <w:t>к Договору</w:t>
      </w:r>
    </w:p>
    <w:p w:rsidR="00096B1B" w:rsidRDefault="00C5290F">
      <w:pPr>
        <w:pStyle w:val="ConsPlusNormal"/>
        <w:jc w:val="right"/>
        <w:rPr>
          <w:rFonts w:ascii="Times New Roman" w:hAnsi="Times New Roman" w:cs="Times New Roman"/>
          <w:sz w:val="24"/>
          <w:szCs w:val="24"/>
        </w:rPr>
      </w:pPr>
      <w:r>
        <w:rPr>
          <w:rFonts w:ascii="Times New Roman" w:hAnsi="Times New Roman" w:cs="Times New Roman"/>
          <w:sz w:val="24"/>
          <w:szCs w:val="24"/>
        </w:rPr>
        <w:t>от "__" ____ 20__ г. N ___</w:t>
      </w:r>
    </w:p>
    <w:p w:rsidR="00096B1B" w:rsidRDefault="00096B1B">
      <w:pPr>
        <w:pStyle w:val="ConsPlusNormal"/>
        <w:jc w:val="both"/>
        <w:rPr>
          <w:rFonts w:ascii="Times New Roman" w:hAnsi="Times New Roman" w:cs="Times New Roman"/>
          <w:sz w:val="24"/>
          <w:szCs w:val="24"/>
        </w:rPr>
      </w:pPr>
    </w:p>
    <w:p w:rsidR="00096B1B" w:rsidRDefault="00C5290F">
      <w:pPr>
        <w:pStyle w:val="ConsPlusNormal"/>
        <w:jc w:val="center"/>
        <w:rPr>
          <w:rFonts w:ascii="Times New Roman" w:hAnsi="Times New Roman" w:cs="Times New Roman"/>
          <w:sz w:val="24"/>
          <w:szCs w:val="24"/>
        </w:rPr>
      </w:pPr>
      <w:bookmarkStart w:id="28" w:name="P376"/>
      <w:bookmarkEnd w:id="28"/>
      <w:r>
        <w:rPr>
          <w:rFonts w:ascii="Times New Roman" w:hAnsi="Times New Roman" w:cs="Times New Roman"/>
          <w:sz w:val="24"/>
          <w:szCs w:val="24"/>
        </w:rPr>
        <w:t>ФОРМА АКТА СДАЧИ-ПРИЕМКИ ТОВАРА</w:t>
      </w:r>
    </w:p>
    <w:p w:rsidR="00096B1B" w:rsidRDefault="00096B1B">
      <w:pPr>
        <w:pStyle w:val="ConsPlusNormal"/>
        <w:jc w:val="both"/>
        <w:rPr>
          <w:rFonts w:ascii="Times New Roman" w:hAnsi="Times New Roman" w:cs="Times New Roman"/>
          <w:sz w:val="24"/>
          <w:szCs w:val="24"/>
        </w:rPr>
      </w:pP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АКТ СДАЧИ-ПРИЕМКИ ТОВАРА</w:t>
      </w: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________ года</w:t>
      </w:r>
    </w:p>
    <w:p w:rsidR="00096B1B" w:rsidRDefault="00096B1B">
      <w:pPr>
        <w:pStyle w:val="ConsPlusNonformat"/>
        <w:jc w:val="both"/>
        <w:rPr>
          <w:rFonts w:ascii="Times New Roman" w:hAnsi="Times New Roman" w:cs="Times New Roman"/>
          <w:sz w:val="24"/>
          <w:szCs w:val="24"/>
        </w:rPr>
      </w:pPr>
    </w:p>
    <w:p w:rsidR="00096B1B" w:rsidRDefault="00C5290F">
      <w:pPr>
        <w:pStyle w:val="ConsPlusNonformat"/>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Поставщик  _</w:t>
      </w:r>
      <w:proofErr w:type="gramEnd"/>
      <w:r>
        <w:rPr>
          <w:rFonts w:ascii="Times New Roman" w:hAnsi="Times New Roman" w:cs="Times New Roman"/>
          <w:sz w:val="24"/>
          <w:szCs w:val="24"/>
        </w:rPr>
        <w:t>_____   в лице _______  , действующего на основании</w:t>
      </w:r>
    </w:p>
    <w:p w:rsidR="00096B1B" w:rsidRDefault="00C5290F">
      <w:pPr>
        <w:pStyle w:val="ConsPlusNonformat"/>
        <w:jc w:val="both"/>
      </w:pPr>
      <w:r>
        <w:rPr>
          <w:rFonts w:ascii="Times New Roman" w:hAnsi="Times New Roman" w:cs="Times New Roman"/>
          <w:sz w:val="24"/>
          <w:szCs w:val="24"/>
        </w:rPr>
        <w:t>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с одной стороны, и Заказчик _________   в лице ________</w:t>
      </w:r>
    </w:p>
    <w:p w:rsidR="00096B1B" w:rsidRDefault="00C5290F">
      <w:pPr>
        <w:pStyle w:val="ConsPlusNonformat"/>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действующего  на  основании  ________   ,  с  другой  стороны,</w:t>
      </w: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следующем:</w:t>
      </w: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Контрактом от __________ г. N _____ Поставщик выполнил</w:t>
      </w: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обязанности по поставке продуктов питания (далее - Товар).</w:t>
      </w:r>
    </w:p>
    <w:p w:rsidR="00096B1B" w:rsidRDefault="00096B1B">
      <w:pPr>
        <w:pStyle w:val="ConsPlusNormal"/>
        <w:jc w:val="both"/>
        <w:rPr>
          <w:rFonts w:ascii="Times New Roman" w:hAnsi="Times New Roman" w:cs="Times New Roman"/>
          <w:sz w:val="24"/>
          <w:szCs w:val="24"/>
        </w:rPr>
      </w:pPr>
    </w:p>
    <w:tbl>
      <w:tblPr>
        <w:tblW w:w="8987" w:type="dxa"/>
        <w:tblInd w:w="-5" w:type="dxa"/>
        <w:tblLayout w:type="fixed"/>
        <w:tblCellMar>
          <w:top w:w="102" w:type="dxa"/>
          <w:left w:w="62" w:type="dxa"/>
          <w:bottom w:w="102" w:type="dxa"/>
          <w:right w:w="62" w:type="dxa"/>
        </w:tblCellMar>
        <w:tblLook w:val="04A0" w:firstRow="1" w:lastRow="0" w:firstColumn="1" w:lastColumn="0" w:noHBand="0" w:noVBand="1"/>
      </w:tblPr>
      <w:tblGrid>
        <w:gridCol w:w="1077"/>
        <w:gridCol w:w="1470"/>
        <w:gridCol w:w="1843"/>
        <w:gridCol w:w="1134"/>
        <w:gridCol w:w="850"/>
        <w:gridCol w:w="1276"/>
        <w:gridCol w:w="1337"/>
      </w:tblGrid>
      <w:tr w:rsidR="00096B1B">
        <w:tc>
          <w:tcPr>
            <w:tcW w:w="1077" w:type="dxa"/>
            <w:tcBorders>
              <w:top w:val="single" w:sz="4" w:space="0" w:color="000000"/>
              <w:left w:val="single" w:sz="4" w:space="0" w:color="000000"/>
              <w:bottom w:val="single" w:sz="4" w:space="0" w:color="000000"/>
              <w:right w:val="single" w:sz="4" w:space="0" w:color="000000"/>
            </w:tcBorders>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получателя</w:t>
            </w:r>
          </w:p>
        </w:tc>
        <w:tc>
          <w:tcPr>
            <w:tcW w:w="1470" w:type="dxa"/>
            <w:tcBorders>
              <w:top w:val="single" w:sz="4" w:space="0" w:color="000000"/>
              <w:left w:val="single" w:sz="4" w:space="0" w:color="000000"/>
              <w:bottom w:val="single" w:sz="4" w:space="0" w:color="000000"/>
              <w:right w:val="single" w:sz="4" w:space="0" w:color="000000"/>
            </w:tcBorders>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1843" w:type="dxa"/>
            <w:tcBorders>
              <w:top w:val="single" w:sz="4" w:space="0" w:color="000000"/>
              <w:left w:val="single" w:sz="4" w:space="0" w:color="000000"/>
              <w:bottom w:val="single" w:sz="4" w:space="0" w:color="000000"/>
              <w:right w:val="single" w:sz="4" w:space="0" w:color="000000"/>
            </w:tcBorders>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внешнего вида Товара</w:t>
            </w:r>
          </w:p>
        </w:tc>
        <w:tc>
          <w:tcPr>
            <w:tcW w:w="1134" w:type="dxa"/>
            <w:tcBorders>
              <w:top w:val="single" w:sz="4" w:space="0" w:color="000000"/>
              <w:left w:val="single" w:sz="4" w:space="0" w:color="000000"/>
              <w:bottom w:val="single" w:sz="4" w:space="0" w:color="000000"/>
              <w:right w:val="single" w:sz="4" w:space="0" w:color="000000"/>
            </w:tcBorders>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Объем поставки</w:t>
            </w:r>
          </w:p>
        </w:tc>
        <w:tc>
          <w:tcPr>
            <w:tcW w:w="850" w:type="dxa"/>
            <w:tcBorders>
              <w:top w:val="single" w:sz="4" w:space="0" w:color="000000"/>
              <w:left w:val="single" w:sz="4" w:space="0" w:color="000000"/>
              <w:bottom w:val="single" w:sz="4" w:space="0" w:color="000000"/>
              <w:right w:val="single" w:sz="4" w:space="0" w:color="000000"/>
            </w:tcBorders>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Ед. изм.</w:t>
            </w:r>
          </w:p>
        </w:tc>
        <w:tc>
          <w:tcPr>
            <w:tcW w:w="1276" w:type="dxa"/>
            <w:tcBorders>
              <w:top w:val="single" w:sz="4" w:space="0" w:color="000000"/>
              <w:left w:val="single" w:sz="4" w:space="0" w:color="000000"/>
              <w:bottom w:val="single" w:sz="4" w:space="0" w:color="000000"/>
              <w:right w:val="single" w:sz="4" w:space="0" w:color="000000"/>
            </w:tcBorders>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Цена за единицу измерения, руб. (включая НДС)</w:t>
            </w:r>
          </w:p>
        </w:tc>
        <w:tc>
          <w:tcPr>
            <w:tcW w:w="1337" w:type="dxa"/>
            <w:tcBorders>
              <w:top w:val="single" w:sz="4" w:space="0" w:color="000000"/>
              <w:left w:val="single" w:sz="4" w:space="0" w:color="000000"/>
              <w:bottom w:val="single" w:sz="4" w:space="0" w:color="000000"/>
              <w:right w:val="single" w:sz="4" w:space="0" w:color="000000"/>
            </w:tcBorders>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Стоимость, руб. (включая НДС) (если облагается НДС)</w:t>
            </w:r>
          </w:p>
        </w:tc>
      </w:tr>
      <w:tr w:rsidR="00096B1B">
        <w:tc>
          <w:tcPr>
            <w:tcW w:w="1077" w:type="dxa"/>
            <w:tcBorders>
              <w:top w:val="single" w:sz="4" w:space="0" w:color="000000"/>
              <w:left w:val="single" w:sz="4" w:space="0" w:color="000000"/>
              <w:bottom w:val="single" w:sz="4" w:space="0" w:color="000000"/>
              <w:right w:val="single" w:sz="4" w:space="0" w:color="000000"/>
            </w:tcBorders>
          </w:tcPr>
          <w:p w:rsidR="00096B1B" w:rsidRDefault="00096B1B">
            <w:pPr>
              <w:pStyle w:val="ConsPlusNormal"/>
              <w:snapToGrid w:val="0"/>
              <w:rPr>
                <w:rFonts w:ascii="Times New Roman"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tcPr>
          <w:p w:rsidR="00096B1B" w:rsidRDefault="00096B1B">
            <w:pPr>
              <w:pStyle w:val="ConsPlusNorma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96B1B" w:rsidRDefault="00096B1B">
            <w:pPr>
              <w:pStyle w:val="ConsPlusNorma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96B1B" w:rsidRDefault="00096B1B">
            <w:pPr>
              <w:pStyle w:val="ConsPlusNorma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96B1B" w:rsidRDefault="00096B1B">
            <w:pPr>
              <w:pStyle w:val="ConsPlusNorma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96B1B" w:rsidRDefault="00096B1B">
            <w:pPr>
              <w:pStyle w:val="ConsPlusNormal"/>
              <w:snapToGrid w:val="0"/>
              <w:rPr>
                <w:rFonts w:ascii="Times New Roman" w:hAnsi="Times New Roman" w:cs="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096B1B" w:rsidRDefault="00096B1B">
            <w:pPr>
              <w:pStyle w:val="ConsPlusNormal"/>
              <w:snapToGrid w:val="0"/>
              <w:rPr>
                <w:rFonts w:ascii="Times New Roman" w:hAnsi="Times New Roman" w:cs="Times New Roman"/>
                <w:sz w:val="24"/>
                <w:szCs w:val="24"/>
              </w:rPr>
            </w:pPr>
          </w:p>
        </w:tc>
      </w:tr>
    </w:tbl>
    <w:p w:rsidR="00096B1B" w:rsidRDefault="00096B1B">
      <w:pPr>
        <w:pStyle w:val="ConsPlusNormal"/>
        <w:jc w:val="both"/>
        <w:rPr>
          <w:rFonts w:ascii="Times New Roman" w:hAnsi="Times New Roman" w:cs="Times New Roman"/>
          <w:sz w:val="24"/>
          <w:szCs w:val="24"/>
        </w:rPr>
      </w:pP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Соблюдение условий перевозки _____________ Товара  </w:t>
      </w: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Итого  поставлено</w:t>
      </w:r>
      <w:proofErr w:type="gramEnd"/>
      <w:r>
        <w:rPr>
          <w:rFonts w:ascii="Times New Roman" w:hAnsi="Times New Roman" w:cs="Times New Roman"/>
          <w:sz w:val="24"/>
          <w:szCs w:val="24"/>
        </w:rPr>
        <w:t xml:space="preserve"> Товара на общую сумму _____, в том числе НДС ____/НДС</w:t>
      </w: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не облагается на основании _____.</w:t>
      </w: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Следует получить по настоящему Акту 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рублей.</w:t>
      </w: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 настоящему Акту прилагаются подтверждающие документы на __ листах.</w:t>
      </w:r>
    </w:p>
    <w:p w:rsidR="00096B1B" w:rsidRDefault="00C529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Копии товарных накладных от ________</w:t>
      </w:r>
    </w:p>
    <w:p w:rsidR="00096B1B" w:rsidRDefault="00C5290F">
      <w:pPr>
        <w:pStyle w:val="ConsPlusNonformat"/>
        <w:jc w:val="both"/>
      </w:pPr>
      <w:r>
        <w:rPr>
          <w:rFonts w:ascii="Times New Roman" w:hAnsi="Times New Roman" w:cs="Times New Roman"/>
          <w:sz w:val="24"/>
          <w:szCs w:val="24"/>
        </w:rPr>
        <w:t xml:space="preserve">    Стороны друг к другу претензий не имеют/имеют: _____</w:t>
      </w:r>
      <w:proofErr w:type="gramStart"/>
      <w:r>
        <w:rPr>
          <w:rFonts w:ascii="Times New Roman" w:hAnsi="Times New Roman" w:cs="Times New Roman"/>
          <w:sz w:val="24"/>
          <w:szCs w:val="24"/>
        </w:rPr>
        <w:t>_ .</w:t>
      </w:r>
      <w:proofErr w:type="gramEnd"/>
    </w:p>
    <w:p w:rsidR="00096B1B" w:rsidRDefault="00096B1B">
      <w:pPr>
        <w:pStyle w:val="ConsPlusNormal"/>
        <w:jc w:val="both"/>
        <w:rPr>
          <w:rFonts w:ascii="Times New Roman" w:hAnsi="Times New Roman" w:cs="Times New Roman"/>
          <w:sz w:val="24"/>
          <w:szCs w:val="24"/>
        </w:rPr>
      </w:pPr>
    </w:p>
    <w:tbl>
      <w:tblPr>
        <w:tblW w:w="8977" w:type="dxa"/>
        <w:tblLayout w:type="fixed"/>
        <w:tblCellMar>
          <w:top w:w="102" w:type="dxa"/>
          <w:left w:w="62" w:type="dxa"/>
          <w:bottom w:w="102" w:type="dxa"/>
          <w:right w:w="62" w:type="dxa"/>
        </w:tblCellMar>
        <w:tblLook w:val="04A0" w:firstRow="1" w:lastRow="0" w:firstColumn="1" w:lastColumn="0" w:noHBand="0" w:noVBand="1"/>
      </w:tblPr>
      <w:tblGrid>
        <w:gridCol w:w="454"/>
        <w:gridCol w:w="2400"/>
        <w:gridCol w:w="510"/>
        <w:gridCol w:w="510"/>
        <w:gridCol w:w="1531"/>
        <w:gridCol w:w="2324"/>
        <w:gridCol w:w="624"/>
        <w:gridCol w:w="624"/>
      </w:tblGrid>
      <w:tr w:rsidR="00096B1B">
        <w:tc>
          <w:tcPr>
            <w:tcW w:w="454" w:type="dxa"/>
            <w:vMerge w:val="restart"/>
          </w:tcPr>
          <w:p w:rsidR="00096B1B" w:rsidRDefault="00096B1B">
            <w:pPr>
              <w:pStyle w:val="ConsPlusNormal"/>
              <w:snapToGrid w:val="0"/>
              <w:rPr>
                <w:rFonts w:ascii="Times New Roman" w:hAnsi="Times New Roman" w:cs="Times New Roman"/>
                <w:sz w:val="24"/>
                <w:szCs w:val="24"/>
              </w:rPr>
            </w:pPr>
          </w:p>
        </w:tc>
        <w:tc>
          <w:tcPr>
            <w:tcW w:w="2400" w:type="dxa"/>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От Заказчика:</w:t>
            </w:r>
          </w:p>
        </w:tc>
        <w:tc>
          <w:tcPr>
            <w:tcW w:w="510" w:type="dxa"/>
          </w:tcPr>
          <w:p w:rsidR="00096B1B" w:rsidRDefault="00096B1B">
            <w:pPr>
              <w:pStyle w:val="ConsPlusNormal"/>
              <w:snapToGrid w:val="0"/>
              <w:rPr>
                <w:rFonts w:ascii="Times New Roman" w:hAnsi="Times New Roman" w:cs="Times New Roman"/>
                <w:sz w:val="24"/>
                <w:szCs w:val="24"/>
              </w:rPr>
            </w:pPr>
          </w:p>
        </w:tc>
        <w:tc>
          <w:tcPr>
            <w:tcW w:w="510" w:type="dxa"/>
          </w:tcPr>
          <w:p w:rsidR="00096B1B" w:rsidRDefault="00096B1B">
            <w:pPr>
              <w:pStyle w:val="ConsPlusNormal"/>
              <w:snapToGrid w:val="0"/>
              <w:rPr>
                <w:rFonts w:ascii="Times New Roman" w:hAnsi="Times New Roman" w:cs="Times New Roman"/>
                <w:sz w:val="24"/>
                <w:szCs w:val="24"/>
              </w:rPr>
            </w:pPr>
          </w:p>
        </w:tc>
        <w:tc>
          <w:tcPr>
            <w:tcW w:w="1531" w:type="dxa"/>
          </w:tcPr>
          <w:p w:rsidR="00096B1B" w:rsidRDefault="00096B1B">
            <w:pPr>
              <w:pStyle w:val="ConsPlusNormal"/>
              <w:snapToGrid w:val="0"/>
              <w:rPr>
                <w:rFonts w:ascii="Times New Roman" w:hAnsi="Times New Roman" w:cs="Times New Roman"/>
                <w:sz w:val="24"/>
                <w:szCs w:val="24"/>
              </w:rPr>
            </w:pPr>
          </w:p>
        </w:tc>
        <w:tc>
          <w:tcPr>
            <w:tcW w:w="2324" w:type="dxa"/>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От Поставщика</w:t>
            </w:r>
          </w:p>
        </w:tc>
        <w:tc>
          <w:tcPr>
            <w:tcW w:w="624" w:type="dxa"/>
          </w:tcPr>
          <w:p w:rsidR="00096B1B" w:rsidRDefault="00096B1B">
            <w:pPr>
              <w:pStyle w:val="ConsPlusNormal"/>
              <w:snapToGrid w:val="0"/>
              <w:rPr>
                <w:rFonts w:ascii="Times New Roman" w:hAnsi="Times New Roman" w:cs="Times New Roman"/>
                <w:sz w:val="24"/>
                <w:szCs w:val="24"/>
              </w:rPr>
            </w:pPr>
          </w:p>
        </w:tc>
        <w:tc>
          <w:tcPr>
            <w:tcW w:w="624" w:type="dxa"/>
          </w:tcPr>
          <w:p w:rsidR="00096B1B" w:rsidRDefault="00096B1B">
            <w:pPr>
              <w:pStyle w:val="ConsPlusNormal"/>
              <w:snapToGrid w:val="0"/>
              <w:rPr>
                <w:rFonts w:ascii="Times New Roman" w:hAnsi="Times New Roman" w:cs="Times New Roman"/>
                <w:sz w:val="24"/>
                <w:szCs w:val="24"/>
              </w:rPr>
            </w:pPr>
          </w:p>
        </w:tc>
      </w:tr>
      <w:tr w:rsidR="00096B1B">
        <w:tc>
          <w:tcPr>
            <w:tcW w:w="454" w:type="dxa"/>
            <w:vMerge/>
          </w:tcPr>
          <w:p w:rsidR="00096B1B" w:rsidRDefault="00096B1B">
            <w:pPr>
              <w:snapToGrid w:val="0"/>
              <w:rPr>
                <w:rFonts w:ascii="Times New Roman" w:hAnsi="Times New Roman"/>
                <w:sz w:val="24"/>
                <w:szCs w:val="24"/>
              </w:rPr>
            </w:pPr>
          </w:p>
        </w:tc>
        <w:tc>
          <w:tcPr>
            <w:tcW w:w="2400" w:type="dxa"/>
            <w:tcBorders>
              <w:bottom w:val="single" w:sz="4" w:space="0" w:color="000000"/>
            </w:tcBorders>
          </w:tcPr>
          <w:p w:rsidR="00096B1B" w:rsidRDefault="00096B1B">
            <w:pPr>
              <w:pStyle w:val="ConsPlusNormal"/>
              <w:snapToGrid w:val="0"/>
              <w:rPr>
                <w:rFonts w:ascii="Times New Roman" w:hAnsi="Times New Roman" w:cs="Times New Roman"/>
                <w:sz w:val="24"/>
                <w:szCs w:val="24"/>
              </w:rPr>
            </w:pPr>
          </w:p>
        </w:tc>
        <w:tc>
          <w:tcPr>
            <w:tcW w:w="510" w:type="dxa"/>
            <w:vAlign w:val="bottom"/>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10" w:type="dxa"/>
            <w:vAlign w:val="bottom"/>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31" w:type="dxa"/>
          </w:tcPr>
          <w:p w:rsidR="00096B1B" w:rsidRDefault="00096B1B">
            <w:pPr>
              <w:pStyle w:val="ConsPlusNormal"/>
              <w:snapToGrid w:val="0"/>
              <w:rPr>
                <w:rFonts w:ascii="Times New Roman" w:hAnsi="Times New Roman" w:cs="Times New Roman"/>
                <w:sz w:val="24"/>
                <w:szCs w:val="24"/>
              </w:rPr>
            </w:pPr>
          </w:p>
        </w:tc>
        <w:tc>
          <w:tcPr>
            <w:tcW w:w="2324" w:type="dxa"/>
            <w:tcBorders>
              <w:bottom w:val="single" w:sz="4" w:space="0" w:color="000000"/>
            </w:tcBorders>
          </w:tcPr>
          <w:p w:rsidR="00096B1B" w:rsidRDefault="00096B1B">
            <w:pPr>
              <w:pStyle w:val="ConsPlusNormal"/>
              <w:snapToGrid w:val="0"/>
              <w:rPr>
                <w:rFonts w:ascii="Times New Roman" w:hAnsi="Times New Roman" w:cs="Times New Roman"/>
                <w:sz w:val="24"/>
                <w:szCs w:val="24"/>
              </w:rPr>
            </w:pPr>
          </w:p>
        </w:tc>
        <w:tc>
          <w:tcPr>
            <w:tcW w:w="624" w:type="dxa"/>
            <w:vAlign w:val="bottom"/>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24" w:type="dxa"/>
            <w:vAlign w:val="bottom"/>
          </w:tcPr>
          <w:p w:rsidR="00096B1B" w:rsidRDefault="00C5290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96B1B">
        <w:tc>
          <w:tcPr>
            <w:tcW w:w="454" w:type="dxa"/>
            <w:vMerge/>
          </w:tcPr>
          <w:p w:rsidR="00096B1B" w:rsidRDefault="00096B1B">
            <w:pPr>
              <w:snapToGrid w:val="0"/>
              <w:rPr>
                <w:rFonts w:ascii="Times New Roman" w:hAnsi="Times New Roman"/>
                <w:sz w:val="24"/>
                <w:szCs w:val="24"/>
              </w:rPr>
            </w:pPr>
          </w:p>
        </w:tc>
        <w:tc>
          <w:tcPr>
            <w:tcW w:w="2400" w:type="dxa"/>
            <w:tcBorders>
              <w:top w:val="single" w:sz="4" w:space="0" w:color="000000"/>
            </w:tcBorders>
            <w:vAlign w:val="center"/>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М.П. (при наличии)</w:t>
            </w:r>
          </w:p>
        </w:tc>
        <w:tc>
          <w:tcPr>
            <w:tcW w:w="510" w:type="dxa"/>
          </w:tcPr>
          <w:p w:rsidR="00096B1B" w:rsidRDefault="00096B1B">
            <w:pPr>
              <w:pStyle w:val="ConsPlusNormal"/>
              <w:snapToGrid w:val="0"/>
              <w:rPr>
                <w:rFonts w:ascii="Times New Roman" w:hAnsi="Times New Roman" w:cs="Times New Roman"/>
                <w:sz w:val="24"/>
                <w:szCs w:val="24"/>
              </w:rPr>
            </w:pPr>
          </w:p>
        </w:tc>
        <w:tc>
          <w:tcPr>
            <w:tcW w:w="510" w:type="dxa"/>
          </w:tcPr>
          <w:p w:rsidR="00096B1B" w:rsidRDefault="00096B1B">
            <w:pPr>
              <w:pStyle w:val="ConsPlusNormal"/>
              <w:snapToGrid w:val="0"/>
              <w:rPr>
                <w:rFonts w:ascii="Times New Roman" w:hAnsi="Times New Roman" w:cs="Times New Roman"/>
                <w:sz w:val="24"/>
                <w:szCs w:val="24"/>
              </w:rPr>
            </w:pPr>
          </w:p>
        </w:tc>
        <w:tc>
          <w:tcPr>
            <w:tcW w:w="1531" w:type="dxa"/>
          </w:tcPr>
          <w:p w:rsidR="00096B1B" w:rsidRDefault="00096B1B">
            <w:pPr>
              <w:pStyle w:val="ConsPlusNormal"/>
              <w:snapToGrid w:val="0"/>
              <w:rPr>
                <w:rFonts w:ascii="Times New Roman" w:hAnsi="Times New Roman" w:cs="Times New Roman"/>
                <w:sz w:val="24"/>
                <w:szCs w:val="24"/>
              </w:rPr>
            </w:pPr>
          </w:p>
        </w:tc>
        <w:tc>
          <w:tcPr>
            <w:tcW w:w="2324" w:type="dxa"/>
            <w:tcBorders>
              <w:top w:val="single" w:sz="4" w:space="0" w:color="000000"/>
            </w:tcBorders>
            <w:vAlign w:val="center"/>
          </w:tcPr>
          <w:p w:rsidR="00096B1B" w:rsidRDefault="00C5290F">
            <w:pPr>
              <w:pStyle w:val="ConsPlusNormal"/>
              <w:rPr>
                <w:rFonts w:ascii="Times New Roman" w:hAnsi="Times New Roman" w:cs="Times New Roman"/>
                <w:sz w:val="24"/>
                <w:szCs w:val="24"/>
              </w:rPr>
            </w:pPr>
            <w:r>
              <w:rPr>
                <w:rFonts w:ascii="Times New Roman" w:hAnsi="Times New Roman" w:cs="Times New Roman"/>
                <w:sz w:val="24"/>
                <w:szCs w:val="24"/>
              </w:rPr>
              <w:t>М.П. (при наличии)</w:t>
            </w:r>
          </w:p>
        </w:tc>
        <w:tc>
          <w:tcPr>
            <w:tcW w:w="624" w:type="dxa"/>
            <w:vAlign w:val="center"/>
          </w:tcPr>
          <w:p w:rsidR="00096B1B" w:rsidRDefault="00096B1B">
            <w:pPr>
              <w:pStyle w:val="ConsPlusNormal"/>
              <w:snapToGrid w:val="0"/>
              <w:rPr>
                <w:rFonts w:ascii="Times New Roman" w:hAnsi="Times New Roman" w:cs="Times New Roman"/>
                <w:sz w:val="24"/>
                <w:szCs w:val="24"/>
              </w:rPr>
            </w:pPr>
          </w:p>
        </w:tc>
        <w:tc>
          <w:tcPr>
            <w:tcW w:w="624" w:type="dxa"/>
          </w:tcPr>
          <w:p w:rsidR="00096B1B" w:rsidRDefault="00096B1B">
            <w:pPr>
              <w:pStyle w:val="ConsPlusNormal"/>
              <w:snapToGrid w:val="0"/>
              <w:rPr>
                <w:rFonts w:ascii="Times New Roman" w:hAnsi="Times New Roman" w:cs="Times New Roman"/>
                <w:sz w:val="24"/>
                <w:szCs w:val="24"/>
              </w:rPr>
            </w:pPr>
          </w:p>
        </w:tc>
      </w:tr>
    </w:tbl>
    <w:p w:rsidR="00096B1B" w:rsidRDefault="00096B1B">
      <w:pPr>
        <w:pStyle w:val="ConsPlusNormal"/>
        <w:jc w:val="both"/>
        <w:rPr>
          <w:rFonts w:ascii="Times New Roman" w:hAnsi="Times New Roman" w:cs="Times New Roman"/>
          <w:sz w:val="24"/>
          <w:szCs w:val="24"/>
        </w:rPr>
      </w:pPr>
    </w:p>
    <w:p w:rsidR="00096B1B" w:rsidRDefault="00096B1B">
      <w:pPr>
        <w:pStyle w:val="ConsPlusNormal"/>
        <w:jc w:val="both"/>
        <w:rPr>
          <w:rFonts w:ascii="Times New Roman" w:hAnsi="Times New Roman" w:cs="Times New Roman"/>
          <w:sz w:val="24"/>
          <w:szCs w:val="24"/>
        </w:rPr>
      </w:pPr>
    </w:p>
    <w:sectPr w:rsidR="00096B1B">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E67"/>
    <w:multiLevelType w:val="multilevel"/>
    <w:tmpl w:val="0A605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986CB4"/>
    <w:multiLevelType w:val="hybridMultilevel"/>
    <w:tmpl w:val="F5A08E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9342FA"/>
    <w:multiLevelType w:val="multilevel"/>
    <w:tmpl w:val="49E8ABF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7CB1660"/>
    <w:multiLevelType w:val="multilevel"/>
    <w:tmpl w:val="52F4D20E"/>
    <w:lvl w:ilvl="0">
      <w:start w:val="1"/>
      <w:numFmt w:val="decimal"/>
      <w:lvlText w:val="%1."/>
      <w:lvlJc w:val="left"/>
      <w:pPr>
        <w:tabs>
          <w:tab w:val="num" w:pos="0"/>
        </w:tabs>
        <w:ind w:left="637" w:hanging="495"/>
      </w:pPr>
    </w:lvl>
    <w:lvl w:ilvl="1">
      <w:start w:val="1"/>
      <w:numFmt w:val="decimal"/>
      <w:lvlText w:val="%1.%2."/>
      <w:lvlJc w:val="left"/>
      <w:pPr>
        <w:tabs>
          <w:tab w:val="num" w:pos="0"/>
        </w:tabs>
        <w:ind w:left="779" w:hanging="495"/>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1B"/>
    <w:rsid w:val="00020A8E"/>
    <w:rsid w:val="00096B1B"/>
    <w:rsid w:val="00405526"/>
    <w:rsid w:val="00AA5C10"/>
    <w:rsid w:val="00C5290F"/>
    <w:rsid w:val="00D8372C"/>
    <w:rsid w:val="00F5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5A4588-E96A-4D42-86AF-087B1F60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Calibri" w:hAnsi="Calibri" w:cs="Times New Roman"/>
      <w:sz w:val="22"/>
      <w:szCs w:val="22"/>
      <w:lang w:bidi="ar-SA"/>
    </w:rPr>
  </w:style>
  <w:style w:type="paragraph" w:styleId="1">
    <w:name w:val="heading 1"/>
    <w:basedOn w:val="a"/>
    <w:next w:val="a"/>
    <w:uiPriority w:val="9"/>
    <w:qFormat/>
    <w:pPr>
      <w:keepNext/>
      <w:keepLines/>
      <w:numPr>
        <w:numId w:val="1"/>
      </w:numPr>
      <w:spacing w:before="240" w:after="0" w:line="240" w:lineRule="auto"/>
      <w:outlineLvl w:val="0"/>
    </w:pPr>
    <w:rPr>
      <w:rFonts w:ascii="Calibri Light" w:eastAsia="Times New Roman" w:hAnsi="Calibri Light"/>
      <w:color w:val="2E74B5"/>
      <w:sz w:val="32"/>
      <w:szCs w:val="32"/>
    </w:rPr>
  </w:style>
  <w:style w:type="paragraph" w:styleId="3">
    <w:name w:val="heading 3"/>
    <w:basedOn w:val="a"/>
    <w:link w:val="30"/>
    <w:uiPriority w:val="9"/>
    <w:qFormat/>
    <w:rsid w:val="00F56653"/>
    <w:pPr>
      <w:spacing w:beforeAutospacing="1" w:after="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cef1edeee2edeee9f2e5eaf1f2">
    <w:name w:val="Оceсf1нedоeeвe2нedоeeйe9 тf2еe5кeaсf1тf2_"/>
    <w:qFormat/>
    <w:rPr>
      <w:rFonts w:ascii="Times New Roman" w:eastAsia="Times New Roman" w:hAnsi="Times New Roman" w:cs="Times New Roman"/>
      <w:sz w:val="20"/>
      <w:szCs w:val="20"/>
    </w:rPr>
  </w:style>
  <w:style w:type="character" w:customStyle="1" w:styleId="iiianoaieou">
    <w:name w:val="iiia? no?aieou"/>
    <w:basedOn w:val="a0"/>
    <w:qFormat/>
  </w:style>
  <w:style w:type="character" w:customStyle="1" w:styleId="2">
    <w:name w:val="Основной текст (2)_"/>
    <w:qFormat/>
    <w:rPr>
      <w:rFonts w:ascii="Times New Roman" w:hAnsi="Times New Roman" w:cs="Times New Roman"/>
      <w:sz w:val="23"/>
      <w:szCs w:val="23"/>
      <w:shd w:val="clear" w:color="auto" w:fill="FFFFFF"/>
    </w:rPr>
  </w:style>
  <w:style w:type="character" w:customStyle="1" w:styleId="a3">
    <w:name w:val="Основной текст Знак"/>
    <w:qFormat/>
    <w:rPr>
      <w:rFonts w:ascii="Times New Roman" w:eastAsia="Times New Roman" w:hAnsi="Times New Roman" w:cs="Times New Roman"/>
      <w:sz w:val="24"/>
      <w:szCs w:val="24"/>
    </w:rPr>
  </w:style>
  <w:style w:type="character" w:customStyle="1" w:styleId="-">
    <w:name w:val="Интернет-ссылка"/>
    <w:uiPriority w:val="99"/>
    <w:rPr>
      <w:color w:val="0563C1"/>
      <w:u w:val="single"/>
    </w:rPr>
  </w:style>
  <w:style w:type="character" w:customStyle="1" w:styleId="10">
    <w:name w:val="Заголовок 1 Знак"/>
    <w:uiPriority w:val="99"/>
    <w:qFormat/>
    <w:rPr>
      <w:rFonts w:ascii="Calibri Light" w:eastAsia="Times New Roman" w:hAnsi="Calibri Light" w:cs="Times New Roman"/>
      <w:color w:val="2E74B5"/>
      <w:sz w:val="32"/>
      <w:szCs w:val="32"/>
    </w:rPr>
  </w:style>
  <w:style w:type="character" w:customStyle="1" w:styleId="a4">
    <w:name w:val="Посещённая гиперссылка"/>
    <w:rPr>
      <w:color w:val="800000"/>
      <w:u w:val="single"/>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20" w:line="240" w:lineRule="auto"/>
    </w:pPr>
    <w:rPr>
      <w:rFonts w:ascii="Times New Roman" w:eastAsia="Times New Roman" w:hAnsi="Times New Roman"/>
      <w:sz w:val="24"/>
      <w:szCs w:val="24"/>
    </w:r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customStyle="1" w:styleId="ConsPlusNormal">
    <w:name w:val="ConsPlusNormal"/>
    <w:qFormat/>
    <w:pPr>
      <w:widowControl w:val="0"/>
      <w:autoSpaceDE w:val="0"/>
    </w:pPr>
    <w:rPr>
      <w:rFonts w:ascii="Calibri" w:eastAsia="Times New Roman" w:hAnsi="Calibri" w:cs="Calibri"/>
      <w:sz w:val="22"/>
      <w:szCs w:val="20"/>
      <w:lang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ConsPlusTitle">
    <w:name w:val="ConsPlusTitle"/>
    <w:qFormat/>
    <w:pPr>
      <w:widowControl w:val="0"/>
      <w:autoSpaceDE w:val="0"/>
    </w:pPr>
    <w:rPr>
      <w:rFonts w:ascii="Calibri" w:eastAsia="Times New Roman" w:hAnsi="Calibri" w:cs="Calibri"/>
      <w:b/>
      <w:sz w:val="22"/>
      <w:szCs w:val="20"/>
      <w:lang w:bidi="ar-SA"/>
    </w:rPr>
  </w:style>
  <w:style w:type="paragraph" w:customStyle="1" w:styleId="ConsPlusCell">
    <w:name w:val="ConsPlusCell"/>
    <w:qFormat/>
    <w:pPr>
      <w:widowControl w:val="0"/>
      <w:autoSpaceDE w:val="0"/>
    </w:pPr>
    <w:rPr>
      <w:rFonts w:ascii="Courier New" w:eastAsia="Times New Roman" w:hAnsi="Courier New" w:cs="Courier New"/>
      <w:sz w:val="20"/>
      <w:szCs w:val="20"/>
      <w:lang w:bidi="ar-SA"/>
    </w:rPr>
  </w:style>
  <w:style w:type="paragraph" w:customStyle="1" w:styleId="ConsPlusDocList">
    <w:name w:val="ConsPlusDocList"/>
    <w:qFormat/>
    <w:pPr>
      <w:widowControl w:val="0"/>
      <w:autoSpaceDE w:val="0"/>
    </w:pPr>
    <w:rPr>
      <w:rFonts w:ascii="Calibri" w:eastAsia="Times New Roman" w:hAnsi="Calibri" w:cs="Calibri"/>
      <w:sz w:val="22"/>
      <w:szCs w:val="20"/>
      <w:lang w:bidi="ar-SA"/>
    </w:rPr>
  </w:style>
  <w:style w:type="paragraph" w:customStyle="1" w:styleId="ConsPlusTitlePage">
    <w:name w:val="ConsPlusTitlePage"/>
    <w:qFormat/>
    <w:pPr>
      <w:widowControl w:val="0"/>
      <w:autoSpaceDE w:val="0"/>
    </w:pPr>
    <w:rPr>
      <w:rFonts w:ascii="Tahoma" w:eastAsia="Times New Roman" w:hAnsi="Tahoma" w:cs="Tahoma"/>
      <w:sz w:val="20"/>
      <w:szCs w:val="20"/>
      <w:lang w:bidi="ar-SA"/>
    </w:rPr>
  </w:style>
  <w:style w:type="paragraph" w:customStyle="1" w:styleId="ConsPlusJurTerm">
    <w:name w:val="ConsPlusJurTerm"/>
    <w:qFormat/>
    <w:pPr>
      <w:widowControl w:val="0"/>
      <w:autoSpaceDE w:val="0"/>
    </w:pPr>
    <w:rPr>
      <w:rFonts w:ascii="Tahoma" w:eastAsia="Times New Roman" w:hAnsi="Tahoma" w:cs="Tahoma"/>
      <w:sz w:val="26"/>
      <w:szCs w:val="20"/>
      <w:lang w:bidi="ar-SA"/>
    </w:rPr>
  </w:style>
  <w:style w:type="paragraph" w:customStyle="1" w:styleId="ConsPlusTextList">
    <w:name w:val="ConsPlusTextList"/>
    <w:qFormat/>
    <w:pPr>
      <w:widowControl w:val="0"/>
      <w:autoSpaceDE w:val="0"/>
    </w:pPr>
    <w:rPr>
      <w:rFonts w:ascii="Arial" w:eastAsia="Times New Roman" w:hAnsi="Arial" w:cs="Arial"/>
      <w:sz w:val="20"/>
      <w:szCs w:val="20"/>
      <w:lang w:bidi="ar-SA"/>
    </w:rPr>
  </w:style>
  <w:style w:type="paragraph" w:styleId="aa">
    <w:name w:val="Normal (Web)"/>
    <w:basedOn w:val="a"/>
    <w:qFormat/>
    <w:pPr>
      <w:spacing w:before="280" w:after="142" w:line="276" w:lineRule="auto"/>
    </w:pPr>
    <w:rPr>
      <w:rFonts w:ascii="Times New Roman" w:eastAsia="Times New Roman" w:hAnsi="Times New Roman"/>
      <w:color w:val="000000"/>
      <w:sz w:val="24"/>
      <w:szCs w:val="24"/>
    </w:rPr>
  </w:style>
  <w:style w:type="paragraph" w:customStyle="1" w:styleId="western">
    <w:name w:val="western"/>
    <w:basedOn w:val="a"/>
    <w:qFormat/>
    <w:pPr>
      <w:spacing w:before="280" w:after="119" w:line="240" w:lineRule="auto"/>
    </w:pPr>
    <w:rPr>
      <w:rFonts w:ascii="Times New Roman" w:eastAsia="Times New Roman" w:hAnsi="Times New Roman"/>
      <w:color w:val="000000"/>
      <w:sz w:val="24"/>
      <w:szCs w:val="24"/>
    </w:rPr>
  </w:style>
  <w:style w:type="paragraph" w:styleId="ab">
    <w:name w:val="List Paragraph"/>
    <w:basedOn w:val="a"/>
    <w:uiPriority w:val="34"/>
    <w:qFormat/>
    <w:pPr>
      <w:spacing w:after="0" w:line="240" w:lineRule="auto"/>
      <w:ind w:left="720"/>
      <w:contextualSpacing/>
    </w:pPr>
    <w:rPr>
      <w:rFonts w:ascii="Times New Roman" w:eastAsia="Times New Roman" w:hAnsi="Times New Roman"/>
      <w:sz w:val="24"/>
      <w:szCs w:val="24"/>
    </w:rPr>
  </w:style>
  <w:style w:type="paragraph" w:customStyle="1" w:styleId="20">
    <w:name w:val="Основной текст (2)"/>
    <w:basedOn w:val="a"/>
    <w:qFormat/>
    <w:pPr>
      <w:shd w:val="clear" w:color="auto" w:fill="FFFFFF"/>
      <w:spacing w:after="300" w:line="240" w:lineRule="atLeast"/>
    </w:pPr>
    <w:rPr>
      <w:rFonts w:ascii="Times New Roman" w:hAnsi="Times New Roman"/>
      <w:sz w:val="23"/>
      <w:szCs w:val="23"/>
    </w:rPr>
  </w:style>
  <w:style w:type="paragraph" w:customStyle="1" w:styleId="ac">
    <w:name w:val="Содержимое таблицы"/>
    <w:basedOn w:val="a"/>
    <w:qFormat/>
    <w:pPr>
      <w:widowControl w:val="0"/>
      <w:suppressLineNumbers/>
    </w:pPr>
  </w:style>
  <w:style w:type="paragraph" w:customStyle="1" w:styleId="ad">
    <w:name w:val="Заголовок таблицы"/>
    <w:basedOn w:val="a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30">
    <w:name w:val="Заголовок 3 Знак"/>
    <w:basedOn w:val="a0"/>
    <w:link w:val="3"/>
    <w:uiPriority w:val="9"/>
    <w:qFormat/>
    <w:rsid w:val="00F56653"/>
    <w:rPr>
      <w:rFonts w:ascii="Times New Roman" w:eastAsia="Times New Roman" w:hAnsi="Times New Roman" w:cs="Times New Roman"/>
      <w:b/>
      <w:bCs/>
      <w:sz w:val="27"/>
      <w:szCs w:val="27"/>
      <w:lang w:eastAsia="ru-RU" w:bidi="ar-SA"/>
    </w:rPr>
  </w:style>
  <w:style w:type="character" w:customStyle="1" w:styleId="FontStyle17">
    <w:name w:val="Font Style17"/>
    <w:qFormat/>
    <w:rsid w:val="00F56653"/>
    <w:rPr>
      <w:rFonts w:ascii="Times New Roman" w:hAnsi="Times New Roman" w:cs="Times New Roman"/>
      <w:b/>
      <w:bCs/>
      <w:sz w:val="18"/>
      <w:szCs w:val="18"/>
    </w:rPr>
  </w:style>
  <w:style w:type="character" w:customStyle="1" w:styleId="FontStyle18">
    <w:name w:val="Font Style18"/>
    <w:qFormat/>
    <w:rsid w:val="00F56653"/>
    <w:rPr>
      <w:rFonts w:ascii="Times New Roman" w:hAnsi="Times New Roman" w:cs="Times New Roman"/>
      <w:sz w:val="18"/>
      <w:szCs w:val="18"/>
    </w:rPr>
  </w:style>
  <w:style w:type="character" w:customStyle="1" w:styleId="11">
    <w:name w:val="Слабое выделение1"/>
    <w:qFormat/>
    <w:rsid w:val="00F56653"/>
    <w:rPr>
      <w:rFonts w:cs="Times New Roman"/>
      <w:i/>
      <w:iCs/>
      <w:color w:val="808080"/>
    </w:rPr>
  </w:style>
  <w:style w:type="character" w:customStyle="1" w:styleId="ae">
    <w:name w:val="Текст выноски Знак"/>
    <w:basedOn w:val="a0"/>
    <w:uiPriority w:val="99"/>
    <w:semiHidden/>
    <w:qFormat/>
    <w:rsid w:val="00F56653"/>
    <w:rPr>
      <w:rFonts w:ascii="Segoe UI" w:eastAsia="Times New Roman" w:hAnsi="Segoe UI" w:cs="Segoe UI"/>
      <w:sz w:val="18"/>
      <w:szCs w:val="18"/>
      <w:lang w:eastAsia="ru-RU"/>
    </w:rPr>
  </w:style>
  <w:style w:type="character" w:styleId="af">
    <w:name w:val="Emphasis"/>
    <w:basedOn w:val="a0"/>
    <w:uiPriority w:val="20"/>
    <w:qFormat/>
    <w:rsid w:val="00F56653"/>
    <w:rPr>
      <w:i/>
      <w:iCs/>
    </w:rPr>
  </w:style>
  <w:style w:type="paragraph" w:customStyle="1" w:styleId="af0">
    <w:name w:val="Таблицы (моноширинный)"/>
    <w:basedOn w:val="a"/>
    <w:next w:val="a"/>
    <w:uiPriority w:val="99"/>
    <w:qFormat/>
    <w:rsid w:val="00F56653"/>
    <w:pPr>
      <w:widowControl w:val="0"/>
      <w:spacing w:after="0" w:line="240" w:lineRule="auto"/>
      <w:jc w:val="both"/>
    </w:pPr>
    <w:rPr>
      <w:rFonts w:ascii="Courier New" w:eastAsia="Times New Roman" w:hAnsi="Courier New" w:cs="Courier New"/>
      <w:sz w:val="24"/>
      <w:szCs w:val="24"/>
      <w:lang w:eastAsia="ru-RU"/>
    </w:rPr>
  </w:style>
  <w:style w:type="paragraph" w:customStyle="1" w:styleId="Style5">
    <w:name w:val="Style5"/>
    <w:basedOn w:val="a"/>
    <w:qFormat/>
    <w:rsid w:val="00F56653"/>
    <w:pPr>
      <w:widowControl w:val="0"/>
      <w:spacing w:after="0" w:line="274" w:lineRule="exact"/>
      <w:jc w:val="both"/>
    </w:pPr>
    <w:rPr>
      <w:rFonts w:ascii="Times New Roman" w:eastAsia="Times New Roman" w:hAnsi="Times New Roman"/>
      <w:sz w:val="24"/>
      <w:szCs w:val="24"/>
      <w:lang w:eastAsia="ru-RU"/>
    </w:rPr>
  </w:style>
  <w:style w:type="paragraph" w:customStyle="1" w:styleId="Style7">
    <w:name w:val="Style7"/>
    <w:basedOn w:val="a"/>
    <w:qFormat/>
    <w:rsid w:val="00F56653"/>
    <w:pPr>
      <w:widowControl w:val="0"/>
      <w:spacing w:after="0" w:line="223" w:lineRule="exact"/>
      <w:ind w:firstLine="720"/>
      <w:jc w:val="both"/>
    </w:pPr>
    <w:rPr>
      <w:rFonts w:ascii="Times New Roman" w:eastAsia="Times New Roman" w:hAnsi="Times New Roman"/>
      <w:sz w:val="24"/>
      <w:szCs w:val="24"/>
      <w:lang w:eastAsia="ru-RU"/>
    </w:rPr>
  </w:style>
  <w:style w:type="paragraph" w:styleId="af1">
    <w:name w:val="Balloon Text"/>
    <w:basedOn w:val="a"/>
    <w:link w:val="12"/>
    <w:uiPriority w:val="99"/>
    <w:semiHidden/>
    <w:unhideWhenUsed/>
    <w:qFormat/>
    <w:rsid w:val="00F56653"/>
    <w:pPr>
      <w:spacing w:after="0" w:line="240" w:lineRule="auto"/>
    </w:pPr>
    <w:rPr>
      <w:rFonts w:ascii="Segoe UI" w:eastAsia="Times New Roman" w:hAnsi="Segoe UI" w:cs="Segoe UI"/>
      <w:sz w:val="18"/>
      <w:szCs w:val="18"/>
      <w:lang w:eastAsia="ru-RU"/>
    </w:rPr>
  </w:style>
  <w:style w:type="character" w:customStyle="1" w:styleId="12">
    <w:name w:val="Текст выноски Знак1"/>
    <w:basedOn w:val="a0"/>
    <w:link w:val="af1"/>
    <w:uiPriority w:val="99"/>
    <w:semiHidden/>
    <w:rsid w:val="00F56653"/>
    <w:rPr>
      <w:rFonts w:ascii="Segoe UI" w:eastAsia="Times New Roman" w:hAnsi="Segoe UI" w:cs="Segoe UI"/>
      <w:sz w:val="18"/>
      <w:szCs w:val="18"/>
      <w:lang w:eastAsia="ru-RU" w:bidi="ar-SA"/>
    </w:rPr>
  </w:style>
  <w:style w:type="paragraph" w:customStyle="1" w:styleId="7">
    <w:name w:val="Основной текст7"/>
    <w:basedOn w:val="a"/>
    <w:qFormat/>
    <w:rsid w:val="00F56653"/>
    <w:pPr>
      <w:shd w:val="clear" w:color="auto" w:fill="FFFFFF"/>
      <w:spacing w:before="6660" w:after="0" w:line="254" w:lineRule="exact"/>
      <w:jc w:val="center"/>
    </w:pPr>
    <w:rPr>
      <w:rFonts w:ascii="Times New Roman" w:eastAsia="Arial Unicode MS" w:hAnsi="Times New Roman"/>
      <w:sz w:val="21"/>
      <w:szCs w:val="21"/>
      <w:lang w:val="x-none" w:eastAsia="x-none"/>
    </w:rPr>
  </w:style>
  <w:style w:type="paragraph" w:customStyle="1" w:styleId="headertext">
    <w:name w:val="headertext"/>
    <w:basedOn w:val="a"/>
    <w:rsid w:val="00F56653"/>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8AF2F3203F8C8EBCE0BFF5F8C0BF793418905830B95B6EEE5CEF5B973AB62C4563D9B0979206EEEA0AB0C736B513EE01793C7D68AC8AK3eBM" TargetMode="External"/><Relationship Id="rId13" Type="http://schemas.openxmlformats.org/officeDocument/2006/relationships/hyperlink" Target="consultantplus://offline/ref=8F8AF2F3203F8C8EBCE0BFF5F8C0BF793418905830B95B6EEE5CEF5B973AB62C4563D9B0979206EEEA0AB0C736B513EE01793C7D68AC8AK3eBM" TargetMode="External"/><Relationship Id="rId18" Type="http://schemas.openxmlformats.org/officeDocument/2006/relationships/hyperlink" Target="consultantplus://offline/ref=8F8AF2F3203F8C8EBCE0BFF5F8C0BF79351E9E5030B70664E605E3599035E93B502A8DBD94921BEAE040E38361KBe9M" TargetMode="External"/><Relationship Id="rId3" Type="http://schemas.openxmlformats.org/officeDocument/2006/relationships/settings" Target="settings.xml"/><Relationship Id="rId21" Type="http://schemas.openxmlformats.org/officeDocument/2006/relationships/hyperlink" Target="consultantplus://offline/ref=8F8AF2F3203F8C8EBCE0BFF5F8C0BF79351C985231B60664E605E3599035E93B422AD5B1929D02E1B50FA5D66EBA17F61F7823616AAEK8e9M" TargetMode="External"/><Relationship Id="rId7" Type="http://schemas.openxmlformats.org/officeDocument/2006/relationships/hyperlink" Target="consultantplus://offline/ref=8F8AF2F3203F8C8EBCE0BFF5F8C0BF793418905830B95B6EEE5CEF5B973AB62C4563D9B0979206EEEA0AB0C736B513EE01793C7D68AC8AK3eBM" TargetMode="External"/><Relationship Id="rId12" Type="http://schemas.openxmlformats.org/officeDocument/2006/relationships/hyperlink" Target="consultantplus://offline/ref=8F8AF2F3203F8C8EBCE0BFF5F8C0BF793418905830B95B6EEE5CEF5B973AB62C4563D9B0979206EEEA0AB0C736B513EE01793C7D68AC8AK3eBM" TargetMode="External"/><Relationship Id="rId17" Type="http://schemas.openxmlformats.org/officeDocument/2006/relationships/hyperlink" Target="consultantplus://offline/ref=8F8AF2F3203F8C8EBCE0BFF5F8C0BF79351E9E5030B70664E605E3599035E93B502A8DBD94921BEAE040E38361KBe9M" TargetMode="External"/><Relationship Id="rId2" Type="http://schemas.openxmlformats.org/officeDocument/2006/relationships/styles" Target="styles.xml"/><Relationship Id="rId16" Type="http://schemas.openxmlformats.org/officeDocument/2006/relationships/hyperlink" Target="consultantplus://offline/ref=8F8AF2F3203F8C8EBCE0BFF5F8C0BF79351E9E5030B70664E605E3599035E93B502A8DBD94921BEAE040E38361KBe9M" TargetMode="External"/><Relationship Id="rId20" Type="http://schemas.openxmlformats.org/officeDocument/2006/relationships/hyperlink" Target="consultantplus://offline/ref=8F8AF2F3203F8C8EBCE0BFF5F8C0BF793518995031B60664E605E3599035E93B422AD5B39DC054AEB453E3857DB810F61D793FK6e2M" TargetMode="External"/><Relationship Id="rId1" Type="http://schemas.openxmlformats.org/officeDocument/2006/relationships/numbering" Target="numbering.xml"/><Relationship Id="rId6" Type="http://schemas.openxmlformats.org/officeDocument/2006/relationships/hyperlink" Target="consultantplus://offline/ref=8F8AF2F3203F8C8EBCE0BFF5F8C0BF793418905830B95B6EEE5CEF5B973AB62C4563D9B0979206EEEA0AB0C736B513EE01793C7D68AC8AK3eBM" TargetMode="External"/><Relationship Id="rId11" Type="http://schemas.openxmlformats.org/officeDocument/2006/relationships/hyperlink" Target="consultantplus://offline/ref=8F8AF2F3203F8C8EBCE0BFF5F8C0BF793418905830B95B6EEE5CEF5B973AB62C4563D9B0979206EEEA0AB0C736B513EE01793C7D68AC8AK3eBM" TargetMode="External"/><Relationship Id="rId24" Type="http://schemas.openxmlformats.org/officeDocument/2006/relationships/theme" Target="theme/theme1.xml"/><Relationship Id="rId5" Type="http://schemas.openxmlformats.org/officeDocument/2006/relationships/hyperlink" Target="consultantplus://offline/ref=8F8AF2F3203F8C8EBCE0BFF5F8C0BF79351E9E5030B70664E605E3599035E93B502A8DBD94921BEAE040E38361KBe9M" TargetMode="External"/><Relationship Id="rId15" Type="http://schemas.openxmlformats.org/officeDocument/2006/relationships/hyperlink" Target="consultantplus://offline/ref=8F8AF2F3203F8C8EBCE0BFF5F8C0BF793418905830B95B6EEE5CEF5B973AB62C4563D9B0979206EEEA0AB0C736B513EE01793C7D68AC8AK3eBM" TargetMode="External"/><Relationship Id="rId23" Type="http://schemas.openxmlformats.org/officeDocument/2006/relationships/fontTable" Target="fontTable.xml"/><Relationship Id="rId10" Type="http://schemas.openxmlformats.org/officeDocument/2006/relationships/hyperlink" Target="consultantplus://offline/ref=8F8AF2F3203F8C8EBCE0BFF5F8C0BF793418905830B95B6EEE5CEF5B973AB62C4563D9B0979206EEEA0AB0C736B513EE01793C7D68AC8AK3eBM" TargetMode="External"/><Relationship Id="rId19" Type="http://schemas.openxmlformats.org/officeDocument/2006/relationships/hyperlink" Target="consultantplus://offline/ref=8F8AF2F3203F8C8EBCE0BFF5F8C0BF79351A985136B30664E605E3599035E93B422AD5B1969405EEE455B5D227ED1CEA19673D6274AE8838K1eFM" TargetMode="External"/><Relationship Id="rId4" Type="http://schemas.openxmlformats.org/officeDocument/2006/relationships/webSettings" Target="webSettings.xml"/><Relationship Id="rId9" Type="http://schemas.openxmlformats.org/officeDocument/2006/relationships/hyperlink" Target="consultantplus://offline/ref=8F8AF2F3203F8C8EBCE0BFF5F8C0BF79351E9E5030B70664E605E3599035E93B502A8DBD94921BEAE040E38361KBe9M" TargetMode="External"/><Relationship Id="rId14" Type="http://schemas.openxmlformats.org/officeDocument/2006/relationships/hyperlink" Target="consultantplus://offline/ref=8F8AF2F3203F8C8EBCE0BFF5F8C0BF793418905830B95B6EEE5CEF5B973AB62C4563D9B0979206EEEA0AB0C736B513EE01793C7D68AC8AK3eBM" TargetMode="External"/><Relationship Id="rId22" Type="http://schemas.openxmlformats.org/officeDocument/2006/relationships/hyperlink" Target="consultantplus://offline/ref=8F8AF2F3203F8C8EBCE0BFF5F8C0BF79351E9E5030B70664E605E3599035E93B502A8DBD94921BEAE040E38361KB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9527</Words>
  <Characters>54309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cp:keywords>
  <dc:description/>
  <cp:lastModifiedBy>PC-303-Zakupki</cp:lastModifiedBy>
  <cp:revision>8</cp:revision>
  <dcterms:created xsi:type="dcterms:W3CDTF">2021-09-13T14:28:00Z</dcterms:created>
  <dcterms:modified xsi:type="dcterms:W3CDTF">2021-09-15T11:30:00Z</dcterms:modified>
  <dc:language>ru-RU</dc:language>
</cp:coreProperties>
</file>