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FB" w:rsidRPr="003B25FB" w:rsidRDefault="00A51177" w:rsidP="003B2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FB">
        <w:rPr>
          <w:rFonts w:ascii="Times New Roman" w:hAnsi="Times New Roman" w:cs="Times New Roman"/>
          <w:b/>
          <w:sz w:val="28"/>
          <w:szCs w:val="28"/>
        </w:rPr>
        <w:t>Расчет и обоснование начальн</w:t>
      </w:r>
      <w:r w:rsidR="006243B4" w:rsidRPr="003B25FB">
        <w:rPr>
          <w:rFonts w:ascii="Times New Roman" w:hAnsi="Times New Roman" w:cs="Times New Roman"/>
          <w:b/>
          <w:sz w:val="28"/>
          <w:szCs w:val="28"/>
        </w:rPr>
        <w:t>ой (</w:t>
      </w:r>
      <w:proofErr w:type="gramStart"/>
      <w:r w:rsidR="006243B4" w:rsidRPr="003B25FB">
        <w:rPr>
          <w:rFonts w:ascii="Times New Roman" w:hAnsi="Times New Roman" w:cs="Times New Roman"/>
          <w:b/>
          <w:sz w:val="28"/>
          <w:szCs w:val="28"/>
        </w:rPr>
        <w:t>максимальной )</w:t>
      </w:r>
      <w:proofErr w:type="gramEnd"/>
      <w:r w:rsidR="006243B4" w:rsidRPr="003B25FB">
        <w:rPr>
          <w:rFonts w:ascii="Times New Roman" w:hAnsi="Times New Roman" w:cs="Times New Roman"/>
          <w:b/>
          <w:sz w:val="28"/>
          <w:szCs w:val="28"/>
        </w:rPr>
        <w:t xml:space="preserve"> цены договора   </w:t>
      </w:r>
      <w:r w:rsidR="006243B4" w:rsidRPr="003B25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3B4" w:rsidRPr="003B25FB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3B25FB" w:rsidRPr="003B25FB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3B25FB" w:rsidRPr="003B25FB">
        <w:rPr>
          <w:rFonts w:ascii="Times New Roman" w:hAnsi="Times New Roman" w:cs="Times New Roman"/>
          <w:b/>
          <w:sz w:val="28"/>
          <w:szCs w:val="28"/>
        </w:rPr>
        <w:t>продуктов питания (овощи, фрукты, зелень)  на период октябрь- декабрь 2021  для нужд ГАПОУ КК КИТТ</w:t>
      </w:r>
    </w:p>
    <w:p w:rsidR="005902FA" w:rsidRDefault="005902FA" w:rsidP="003B25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9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Цена  определена</w:t>
      </w:r>
      <w:proofErr w:type="gramEnd"/>
      <w:r w:rsidRPr="00B809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данных</w:t>
      </w:r>
      <w:r w:rsidRPr="00B809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уровнях </w:t>
      </w:r>
      <w:r w:rsidR="008A7678" w:rsidRPr="00B809B2">
        <w:rPr>
          <w:rFonts w:ascii="Roboto" w:hAnsi="Roboto" w:cs="Arial"/>
          <w:sz w:val="28"/>
          <w:szCs w:val="28"/>
        </w:rPr>
        <w:t xml:space="preserve">средних оптовых цен на продукты питания по городу Краснодару </w:t>
      </w:r>
      <w:r w:rsidRPr="00B8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58599B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D915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C5263" w:rsidRPr="00B809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15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(адрес публикации в сети Интернет </w:t>
      </w:r>
    </w:p>
    <w:p w:rsidR="00D9151D" w:rsidRDefault="0044567A" w:rsidP="009C0766">
      <w:pPr>
        <w:autoSpaceDE w:val="0"/>
        <w:autoSpaceDN w:val="0"/>
        <w:adjustRightInd w:val="0"/>
        <w:jc w:val="both"/>
        <w:rPr>
          <w:color w:val="0000FF"/>
          <w:u w:val="single"/>
        </w:rPr>
      </w:pPr>
      <w:hyperlink r:id="rId4" w:anchor="kolbasi" w:history="1">
        <w:r w:rsidR="00D9151D" w:rsidRPr="00D9151D">
          <w:rPr>
            <w:color w:val="0000FF"/>
            <w:u w:val="single"/>
          </w:rPr>
          <w:t>Продукты питания :: Мониторинг цен на товары :: Элек</w:t>
        </w:r>
        <w:r w:rsidR="00D9151D" w:rsidRPr="00D9151D">
          <w:rPr>
            <w:color w:val="0000FF"/>
            <w:u w:val="single"/>
          </w:rPr>
          <w:t>т</w:t>
        </w:r>
        <w:r w:rsidR="00D9151D" w:rsidRPr="00D9151D">
          <w:rPr>
            <w:color w:val="0000FF"/>
            <w:u w:val="single"/>
          </w:rPr>
          <w:t>ронный сборник цен и тарифов :: Управление цен и тарифов :: Структурные подразделения администрации :: Администрация :: Krd.ru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631"/>
        <w:gridCol w:w="1233"/>
        <w:gridCol w:w="1056"/>
        <w:gridCol w:w="1257"/>
        <w:gridCol w:w="1235"/>
        <w:gridCol w:w="1046"/>
        <w:gridCol w:w="1273"/>
      </w:tblGrid>
      <w:tr w:rsidR="002C65E6" w:rsidRPr="00D9151D" w:rsidTr="002C65E6">
        <w:trPr>
          <w:trHeight w:val="276"/>
        </w:trPr>
        <w:tc>
          <w:tcPr>
            <w:tcW w:w="468" w:type="pct"/>
            <w:vMerge w:val="restar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33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7" w:type="pct"/>
            <w:vMerge w:val="restar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640" w:type="pct"/>
            <w:vMerge w:val="restar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548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b/>
                <w:bCs/>
                <w:color w:val="FFFFFF"/>
                <w:sz w:val="21"/>
                <w:szCs w:val="21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ол-во</w:t>
            </w:r>
          </w:p>
        </w:tc>
        <w:tc>
          <w:tcPr>
            <w:tcW w:w="1836" w:type="pct"/>
            <w:gridSpan w:val="3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Цена, в рублях</w:t>
            </w:r>
          </w:p>
        </w:tc>
        <w:tc>
          <w:tcPr>
            <w:tcW w:w="661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Всего, руб.</w:t>
            </w:r>
          </w:p>
        </w:tc>
      </w:tr>
      <w:tr w:rsidR="002C65E6" w:rsidRPr="00D9151D" w:rsidTr="002C65E6">
        <w:trPr>
          <w:trHeight w:val="160"/>
        </w:trPr>
        <w:tc>
          <w:tcPr>
            <w:tcW w:w="468" w:type="pct"/>
            <w:vMerge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33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миним</w:t>
            </w:r>
            <w:proofErr w:type="spellEnd"/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1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максим.</w:t>
            </w:r>
          </w:p>
        </w:tc>
        <w:tc>
          <w:tcPr>
            <w:tcW w:w="543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  <w:tcMar>
              <w:top w:w="255" w:type="dxa"/>
              <w:left w:w="0" w:type="dxa"/>
              <w:bottom w:w="315" w:type="dxa"/>
              <w:right w:w="225" w:type="dxa"/>
            </w:tcMar>
            <w:vAlign w:val="center"/>
            <w:hideMark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151D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661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0D49CC"/>
          </w:tcPr>
          <w:p w:rsidR="002C65E6" w:rsidRPr="00D9151D" w:rsidRDefault="002C65E6" w:rsidP="003909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 xml:space="preserve">Яблоки </w:t>
            </w:r>
            <w:r>
              <w:rPr>
                <w:rFonts w:ascii="Roboto" w:hAnsi="Roboto"/>
                <w:color w:val="3B4256"/>
                <w:sz w:val="21"/>
                <w:szCs w:val="21"/>
              </w:rPr>
              <w:t>свежие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200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30,00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65,00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40,44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8088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1100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22,50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24750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555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17,75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9851,25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300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23,25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6975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Свёкла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200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26,50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130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40,14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5218,2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152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43,33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6586,16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Зелень (петрушка)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35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Зелень (укроп)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10</w:t>
            </w:r>
          </w:p>
        </w:tc>
        <w:tc>
          <w:tcPr>
            <w:tcW w:w="847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Шиповник сухой</w:t>
            </w:r>
          </w:p>
        </w:tc>
        <w:tc>
          <w:tcPr>
            <w:tcW w:w="640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кг</w:t>
            </w:r>
          </w:p>
        </w:tc>
        <w:tc>
          <w:tcPr>
            <w:tcW w:w="548" w:type="pct"/>
            <w:shd w:val="clear" w:color="auto" w:fill="F9FBFD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652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126,50</w:t>
            </w:r>
          </w:p>
        </w:tc>
        <w:tc>
          <w:tcPr>
            <w:tcW w:w="64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255,00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197,17</w:t>
            </w:r>
          </w:p>
        </w:tc>
        <w:tc>
          <w:tcPr>
            <w:tcW w:w="66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2957,55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847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40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shd w:val="clear" w:color="auto" w:fill="F9FBFD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1400</w:t>
            </w:r>
          </w:p>
        </w:tc>
        <w:tc>
          <w:tcPr>
            <w:tcW w:w="652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64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66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29400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7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Чеснок</w:t>
            </w:r>
          </w:p>
        </w:tc>
        <w:tc>
          <w:tcPr>
            <w:tcW w:w="640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548" w:type="pct"/>
            <w:shd w:val="clear" w:color="auto" w:fill="F9FBFD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652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64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165,00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Pr="003B25FB" w:rsidRDefault="002C65E6" w:rsidP="002C65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</w:pPr>
            <w:r w:rsidRPr="003B25FB">
              <w:rPr>
                <w:rFonts w:ascii="Roboto" w:eastAsia="Times New Roman" w:hAnsi="Roboto" w:cs="Times New Roman"/>
                <w:color w:val="3B4256"/>
                <w:sz w:val="21"/>
                <w:szCs w:val="21"/>
                <w:lang w:eastAsia="ru-RU"/>
              </w:rPr>
              <w:t>142,25</w:t>
            </w:r>
          </w:p>
        </w:tc>
        <w:tc>
          <w:tcPr>
            <w:tcW w:w="661" w:type="pct"/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711,25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13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Апельсины свежие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45,00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100,00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76,83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7683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14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Бананы свежие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100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44,00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85,00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64,50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6450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15</w:t>
            </w: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Лимон свежий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кг</w:t>
            </w: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C65E6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62,00</w:t>
            </w: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140,00</w:t>
            </w: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/>
                <w:color w:val="3B4256"/>
                <w:sz w:val="21"/>
                <w:szCs w:val="21"/>
              </w:rPr>
              <w:t>93,80</w:t>
            </w: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2C65E6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656,6</w:t>
            </w:r>
          </w:p>
        </w:tc>
      </w:tr>
      <w:tr w:rsidR="002C65E6" w:rsidRPr="003B25FB" w:rsidTr="003E0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pct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</w:p>
        </w:tc>
        <w:tc>
          <w:tcPr>
            <w:tcW w:w="847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rPr>
                <w:rFonts w:ascii="Roboto" w:hAnsi="Roboto"/>
                <w:color w:val="3B4256"/>
                <w:sz w:val="21"/>
                <w:szCs w:val="21"/>
              </w:rPr>
            </w:pPr>
            <w:r>
              <w:rPr>
                <w:rFonts w:ascii="Roboto" w:hAnsi="Roboto" w:hint="eastAsia"/>
                <w:color w:val="3B4256"/>
                <w:sz w:val="21"/>
                <w:szCs w:val="21"/>
              </w:rPr>
              <w:t>И</w:t>
            </w:r>
            <w:r>
              <w:rPr>
                <w:rFonts w:ascii="Roboto" w:hAnsi="Roboto"/>
                <w:color w:val="3B4256"/>
                <w:sz w:val="21"/>
                <w:szCs w:val="21"/>
              </w:rPr>
              <w:t xml:space="preserve">того </w:t>
            </w:r>
          </w:p>
        </w:tc>
        <w:tc>
          <w:tcPr>
            <w:tcW w:w="640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</w:p>
        </w:tc>
        <w:tc>
          <w:tcPr>
            <w:tcW w:w="548" w:type="pct"/>
            <w:vAlign w:val="bottom"/>
          </w:tcPr>
          <w:p w:rsidR="002C65E6" w:rsidRPr="002C65E6" w:rsidRDefault="002C65E6" w:rsidP="002C65E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52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</w:p>
        </w:tc>
        <w:tc>
          <w:tcPr>
            <w:tcW w:w="641" w:type="pct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</w:p>
        </w:tc>
        <w:tc>
          <w:tcPr>
            <w:tcW w:w="543" w:type="pct"/>
            <w:shd w:val="clear" w:color="auto" w:fill="E7E6E6" w:themeFill="background2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2C65E6" w:rsidRDefault="002C65E6" w:rsidP="002C65E6">
            <w:pPr>
              <w:pStyle w:val="a8"/>
              <w:spacing w:before="0" w:beforeAutospacing="0" w:after="0" w:afterAutospacing="0"/>
              <w:jc w:val="center"/>
              <w:rPr>
                <w:rFonts w:ascii="Roboto" w:hAnsi="Roboto"/>
                <w:color w:val="3B4256"/>
                <w:sz w:val="21"/>
                <w:szCs w:val="21"/>
              </w:rPr>
            </w:pPr>
          </w:p>
        </w:tc>
        <w:tc>
          <w:tcPr>
            <w:tcW w:w="661" w:type="pct"/>
            <w:tcMar>
              <w:top w:w="255" w:type="dxa"/>
              <w:left w:w="0" w:type="dxa"/>
              <w:bottom w:w="315" w:type="dxa"/>
              <w:right w:w="225" w:type="dxa"/>
            </w:tcMar>
            <w:vAlign w:val="bottom"/>
          </w:tcPr>
          <w:p w:rsidR="002C65E6" w:rsidRDefault="0044567A" w:rsidP="002C6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125127,01</w:t>
            </w:r>
            <w:bookmarkStart w:id="0" w:name="_GoBack"/>
            <w:bookmarkEnd w:id="0"/>
          </w:p>
        </w:tc>
      </w:tr>
    </w:tbl>
    <w:p w:rsidR="00D9151D" w:rsidRDefault="00D9151D" w:rsidP="0099763D">
      <w:pPr>
        <w:rPr>
          <w:rFonts w:ascii="Times New Roman" w:hAnsi="Times New Roman" w:cs="Times New Roman"/>
          <w:b/>
          <w:sz w:val="28"/>
          <w:szCs w:val="28"/>
        </w:rPr>
      </w:pPr>
    </w:p>
    <w:p w:rsidR="00461B07" w:rsidRPr="00B809B2" w:rsidRDefault="0099763D" w:rsidP="00624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B2">
        <w:rPr>
          <w:rFonts w:ascii="Times New Roman" w:hAnsi="Times New Roman" w:cs="Times New Roman"/>
          <w:b/>
          <w:sz w:val="28"/>
          <w:szCs w:val="28"/>
        </w:rPr>
        <w:t>Начальная максимальная цена, по</w:t>
      </w:r>
      <w:r w:rsidR="006243B4">
        <w:rPr>
          <w:rFonts w:ascii="Times New Roman" w:hAnsi="Times New Roman" w:cs="Times New Roman"/>
          <w:b/>
          <w:sz w:val="28"/>
          <w:szCs w:val="28"/>
        </w:rPr>
        <w:t xml:space="preserve">лученная в результате расчета, </w:t>
      </w:r>
      <w:proofErr w:type="gramStart"/>
      <w:r w:rsidRPr="00B809B2">
        <w:rPr>
          <w:rFonts w:ascii="Times New Roman" w:hAnsi="Times New Roman" w:cs="Times New Roman"/>
          <w:b/>
          <w:sz w:val="28"/>
          <w:szCs w:val="28"/>
        </w:rPr>
        <w:t>составила :</w:t>
      </w:r>
      <w:proofErr w:type="gramEnd"/>
      <w:r w:rsidR="0062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5FB">
        <w:rPr>
          <w:rFonts w:ascii="Times New Roman" w:eastAsia="Calibri" w:hAnsi="Times New Roman" w:cs="Times New Roman"/>
          <w:b/>
          <w:sz w:val="28"/>
          <w:szCs w:val="28"/>
        </w:rPr>
        <w:t>125127</w:t>
      </w:r>
      <w:r w:rsidR="004458B7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B25FB">
        <w:rPr>
          <w:rFonts w:ascii="Times New Roman" w:eastAsia="Calibri" w:hAnsi="Times New Roman" w:cs="Times New Roman"/>
          <w:b/>
          <w:sz w:val="28"/>
          <w:szCs w:val="28"/>
        </w:rPr>
        <w:t>сто двадцать пять тысяч сто двадцать семь</w:t>
      </w:r>
      <w:r w:rsidR="00624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8B7">
        <w:rPr>
          <w:rFonts w:ascii="Times New Roman" w:eastAsia="Calibri" w:hAnsi="Times New Roman" w:cs="Times New Roman"/>
          <w:b/>
          <w:sz w:val="28"/>
          <w:szCs w:val="28"/>
        </w:rPr>
        <w:t xml:space="preserve">) рублей </w:t>
      </w:r>
      <w:r w:rsidR="003B25FB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58599B" w:rsidRPr="0058599B">
        <w:rPr>
          <w:rFonts w:ascii="Times New Roman" w:eastAsia="Calibri" w:hAnsi="Times New Roman" w:cs="Times New Roman"/>
          <w:b/>
          <w:sz w:val="28"/>
          <w:szCs w:val="28"/>
        </w:rPr>
        <w:t xml:space="preserve"> копеек.</w:t>
      </w:r>
    </w:p>
    <w:p w:rsidR="007E59EA" w:rsidRDefault="007E59EA" w:rsidP="0099763D">
      <w:pPr>
        <w:rPr>
          <w:rFonts w:ascii="Times New Roman" w:hAnsi="Times New Roman" w:cs="Times New Roman"/>
          <w:b/>
          <w:sz w:val="28"/>
          <w:szCs w:val="28"/>
        </w:rPr>
      </w:pPr>
    </w:p>
    <w:p w:rsidR="006243B4" w:rsidRDefault="006243B4" w:rsidP="0099763D">
      <w:pPr>
        <w:rPr>
          <w:rFonts w:ascii="Times New Roman" w:hAnsi="Times New Roman" w:cs="Times New Roman"/>
          <w:b/>
          <w:sz w:val="28"/>
          <w:szCs w:val="28"/>
        </w:rPr>
      </w:pPr>
    </w:p>
    <w:p w:rsidR="006243B4" w:rsidRDefault="006243B4" w:rsidP="009976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о.директора</w:t>
      </w:r>
      <w:proofErr w:type="spellEnd"/>
      <w:proofErr w:type="gramEnd"/>
    </w:p>
    <w:p w:rsidR="006243B4" w:rsidRPr="00B809B2" w:rsidRDefault="006243B4" w:rsidP="00997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КК КИТТ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Е.Н.Байлов</w:t>
      </w:r>
      <w:proofErr w:type="spellEnd"/>
    </w:p>
    <w:sectPr w:rsidR="006243B4" w:rsidRPr="00B809B2" w:rsidSect="006243B4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4"/>
    <w:rsid w:val="001C10D9"/>
    <w:rsid w:val="00236FE4"/>
    <w:rsid w:val="00263AEA"/>
    <w:rsid w:val="002C65E6"/>
    <w:rsid w:val="003879ED"/>
    <w:rsid w:val="003B25FB"/>
    <w:rsid w:val="0043267E"/>
    <w:rsid w:val="0044567A"/>
    <w:rsid w:val="004458B7"/>
    <w:rsid w:val="00461B07"/>
    <w:rsid w:val="0051754E"/>
    <w:rsid w:val="0058599B"/>
    <w:rsid w:val="005902FA"/>
    <w:rsid w:val="006243B4"/>
    <w:rsid w:val="006C5263"/>
    <w:rsid w:val="006D2B26"/>
    <w:rsid w:val="006E311D"/>
    <w:rsid w:val="007D5B61"/>
    <w:rsid w:val="007E59EA"/>
    <w:rsid w:val="008237FA"/>
    <w:rsid w:val="00834FFA"/>
    <w:rsid w:val="00861BD4"/>
    <w:rsid w:val="008A7678"/>
    <w:rsid w:val="00997566"/>
    <w:rsid w:val="0099763D"/>
    <w:rsid w:val="009C0766"/>
    <w:rsid w:val="00A51177"/>
    <w:rsid w:val="00B11829"/>
    <w:rsid w:val="00B809B2"/>
    <w:rsid w:val="00C17521"/>
    <w:rsid w:val="00CA0130"/>
    <w:rsid w:val="00CB16EE"/>
    <w:rsid w:val="00CC673C"/>
    <w:rsid w:val="00D30B1C"/>
    <w:rsid w:val="00D9151D"/>
    <w:rsid w:val="00D9671A"/>
    <w:rsid w:val="00E673C3"/>
    <w:rsid w:val="00E73AE4"/>
    <w:rsid w:val="00F5371F"/>
    <w:rsid w:val="00FD37BD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FF82"/>
  <w15:docId w15:val="{BE24AA62-0F36-4B35-9C2C-07D11F6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511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17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table" w:styleId="a3">
    <w:name w:val="Table Grid"/>
    <w:basedOn w:val="a1"/>
    <w:uiPriority w:val="39"/>
    <w:rsid w:val="0059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767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013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1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D9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389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49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639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637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64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8886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070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1417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2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28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619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329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2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5834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d.ru/upravlenie-tsen-i-tarifov/elektronnyy-sbornik-1-07-2013/ceny_mun_zakaz/producty_pit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PC-303-Zakupki</cp:lastModifiedBy>
  <cp:revision>5</cp:revision>
  <cp:lastPrinted>2019-08-16T08:43:00Z</cp:lastPrinted>
  <dcterms:created xsi:type="dcterms:W3CDTF">2021-09-13T08:32:00Z</dcterms:created>
  <dcterms:modified xsi:type="dcterms:W3CDTF">2021-09-14T10:34:00Z</dcterms:modified>
</cp:coreProperties>
</file>