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5A" w:rsidRDefault="008B31C4">
      <w:pPr>
        <w:jc w:val="center"/>
        <w:rPr>
          <w:b/>
        </w:rPr>
      </w:pPr>
      <w:r>
        <w:rPr>
          <w:b/>
        </w:rPr>
        <w:t>Техническое задание</w:t>
      </w:r>
    </w:p>
    <w:p w:rsidR="0030265A" w:rsidRPr="004F23FE" w:rsidRDefault="00EB12B2" w:rsidP="004F23FE">
      <w:pPr>
        <w:jc w:val="center"/>
        <w:rPr>
          <w:b/>
          <w:sz w:val="22"/>
        </w:rPr>
      </w:pPr>
      <w:bookmarkStart w:id="0" w:name="_GoBack"/>
      <w:r w:rsidRPr="004F23FE">
        <w:rPr>
          <w:b/>
          <w:szCs w:val="28"/>
        </w:rPr>
        <w:t xml:space="preserve">на </w:t>
      </w:r>
      <w:r w:rsidR="00436FC3" w:rsidRPr="004F23FE">
        <w:rPr>
          <w:b/>
          <w:szCs w:val="28"/>
        </w:rPr>
        <w:t>поставку   продуктов питания (</w:t>
      </w:r>
      <w:r w:rsidR="00C50734">
        <w:rPr>
          <w:b/>
          <w:szCs w:val="28"/>
        </w:rPr>
        <w:t xml:space="preserve">овощи, фрукты, </w:t>
      </w:r>
      <w:proofErr w:type="gramStart"/>
      <w:r w:rsidR="00C50734">
        <w:rPr>
          <w:b/>
          <w:szCs w:val="28"/>
        </w:rPr>
        <w:t>зелень</w:t>
      </w:r>
      <w:r w:rsidR="00436FC3" w:rsidRPr="004F23FE">
        <w:rPr>
          <w:b/>
          <w:szCs w:val="28"/>
        </w:rPr>
        <w:t>)  на</w:t>
      </w:r>
      <w:proofErr w:type="gramEnd"/>
      <w:r w:rsidR="00436FC3" w:rsidRPr="004F23FE">
        <w:rPr>
          <w:b/>
          <w:szCs w:val="28"/>
        </w:rPr>
        <w:t xml:space="preserve"> период октябрь- декабрь 2021  для нужд ГАПОУ КК КИТТ</w:t>
      </w:r>
    </w:p>
    <w:bookmarkEnd w:id="0"/>
    <w:p w:rsidR="00436FC3" w:rsidRDefault="00436FC3">
      <w:pPr>
        <w:rPr>
          <w:b/>
        </w:rPr>
      </w:pPr>
    </w:p>
    <w:p w:rsidR="0030265A" w:rsidRDefault="008B31C4">
      <w:pPr>
        <w:rPr>
          <w:b/>
        </w:rPr>
      </w:pPr>
      <w:r>
        <w:rPr>
          <w:b/>
        </w:rPr>
        <w:t>1.Предмет закупки</w:t>
      </w:r>
    </w:p>
    <w:p w:rsidR="0030265A" w:rsidRDefault="0030265A">
      <w:pPr>
        <w:jc w:val="center"/>
        <w:rPr>
          <w:b/>
        </w:rPr>
      </w:pPr>
    </w:p>
    <w:p w:rsidR="0030265A" w:rsidRDefault="008B31C4">
      <w:pPr>
        <w:pStyle w:val="ac"/>
        <w:numPr>
          <w:ilvl w:val="1"/>
          <w:numId w:val="1"/>
        </w:numPr>
        <w:tabs>
          <w:tab w:val="left" w:pos="709"/>
          <w:tab w:val="left" w:pos="993"/>
        </w:tabs>
        <w:ind w:left="0" w:firstLine="356"/>
        <w:jc w:val="both"/>
      </w:pPr>
      <w:r>
        <w:t xml:space="preserve">Предметом </w:t>
      </w:r>
      <w:r>
        <w:rPr>
          <w:bCs/>
        </w:rPr>
        <w:t xml:space="preserve">закупки </w:t>
      </w:r>
      <w:r>
        <w:t xml:space="preserve">является выбор </w:t>
      </w:r>
      <w:r w:rsidR="007C1A4A">
        <w:t>поставщика</w:t>
      </w:r>
      <w:r>
        <w:t xml:space="preserve">, </w:t>
      </w:r>
      <w:r w:rsidR="007C1A4A">
        <w:t>осуществляющего поставку</w:t>
      </w:r>
      <w:r w:rsidR="001B2F7A">
        <w:t xml:space="preserve"> </w:t>
      </w:r>
      <w:r w:rsidR="00436FC3">
        <w:t>продуктов питания (</w:t>
      </w:r>
      <w:r w:rsidR="00C50734">
        <w:t xml:space="preserve">овощи, фрукты, </w:t>
      </w:r>
      <w:proofErr w:type="gramStart"/>
      <w:r w:rsidR="00C50734">
        <w:t>зелень</w:t>
      </w:r>
      <w:r w:rsidR="00436FC3">
        <w:t>)</w:t>
      </w:r>
      <w:r w:rsidR="001B2F7A">
        <w:t xml:space="preserve"> </w:t>
      </w:r>
      <w:r w:rsidR="00436FC3">
        <w:t xml:space="preserve"> </w:t>
      </w:r>
      <w:r w:rsidR="007C1A4A">
        <w:t>на</w:t>
      </w:r>
      <w:proofErr w:type="gramEnd"/>
      <w:r w:rsidR="007C1A4A">
        <w:t xml:space="preserve"> период октябрь-декабрь 2021</w:t>
      </w:r>
      <w:r w:rsidR="00436FC3">
        <w:t xml:space="preserve"> </w:t>
      </w:r>
      <w:r w:rsidR="007C1A4A">
        <w:t>для нужд ГАПОУ КК КИТТ.</w:t>
      </w:r>
    </w:p>
    <w:p w:rsidR="00436FC3" w:rsidRPr="00436FC3" w:rsidRDefault="00436FC3" w:rsidP="00436FC3">
      <w:pPr>
        <w:pStyle w:val="ac"/>
        <w:tabs>
          <w:tab w:val="left" w:pos="709"/>
          <w:tab w:val="left" w:pos="993"/>
        </w:tabs>
        <w:ind w:left="356"/>
        <w:jc w:val="both"/>
        <w:rPr>
          <w:bCs/>
          <w:sz w:val="32"/>
        </w:rPr>
      </w:pPr>
      <w:r>
        <w:rPr>
          <w:b/>
          <w:bCs/>
          <w:color w:val="000000"/>
          <w:szCs w:val="20"/>
        </w:rPr>
        <w:t>1.</w:t>
      </w:r>
      <w:proofErr w:type="gramStart"/>
      <w:r>
        <w:rPr>
          <w:b/>
          <w:bCs/>
          <w:color w:val="000000"/>
          <w:szCs w:val="20"/>
        </w:rPr>
        <w:t>2.</w:t>
      </w:r>
      <w:r w:rsidRPr="00436FC3">
        <w:rPr>
          <w:b/>
          <w:bCs/>
          <w:color w:val="000000"/>
          <w:szCs w:val="20"/>
        </w:rPr>
        <w:t>Требования</w:t>
      </w:r>
      <w:proofErr w:type="gramEnd"/>
      <w:r w:rsidRPr="00436FC3">
        <w:rPr>
          <w:b/>
          <w:bCs/>
          <w:color w:val="000000"/>
          <w:szCs w:val="20"/>
        </w:rPr>
        <w:t xml:space="preserve"> к безопасности, качественным параметрам поставляемой продукции</w:t>
      </w:r>
    </w:p>
    <w:tbl>
      <w:tblPr>
        <w:tblW w:w="15862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1"/>
        <w:gridCol w:w="957"/>
        <w:gridCol w:w="1384"/>
        <w:gridCol w:w="2647"/>
        <w:gridCol w:w="270"/>
        <w:gridCol w:w="4726"/>
        <w:gridCol w:w="14"/>
        <w:gridCol w:w="1805"/>
        <w:gridCol w:w="14"/>
        <w:gridCol w:w="652"/>
        <w:gridCol w:w="14"/>
        <w:gridCol w:w="696"/>
        <w:gridCol w:w="14"/>
        <w:gridCol w:w="731"/>
        <w:gridCol w:w="14"/>
        <w:gridCol w:w="1323"/>
        <w:gridCol w:w="14"/>
        <w:gridCol w:w="26"/>
      </w:tblGrid>
      <w:tr w:rsidR="00436FC3" w:rsidRPr="00436FC3" w:rsidTr="001A0743">
        <w:trPr>
          <w:trHeight w:val="195"/>
          <w:tblCellSpacing w:w="7" w:type="dxa"/>
          <w:jc w:val="center"/>
        </w:trPr>
        <w:tc>
          <w:tcPr>
            <w:tcW w:w="149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</w:rPr>
              <w:t xml:space="preserve">№ </w:t>
            </w:r>
            <w:r w:rsidRPr="00436FC3">
              <w:rPr>
                <w:b/>
                <w:bCs/>
                <w:color w:val="000000"/>
                <w:sz w:val="22"/>
                <w:szCs w:val="22"/>
              </w:rPr>
              <w:t>п./п.</w:t>
            </w:r>
          </w:p>
        </w:tc>
        <w:tc>
          <w:tcPr>
            <w:tcW w:w="4287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022" w:type="dxa"/>
            <w:gridSpan w:val="1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</w:tr>
      <w:tr w:rsidR="00436FC3" w:rsidRPr="00436FC3" w:rsidTr="001A0743">
        <w:trPr>
          <w:trHeight w:val="315"/>
          <w:tblCellSpacing w:w="7" w:type="dxa"/>
          <w:jc w:val="center"/>
        </w:trPr>
        <w:tc>
          <w:tcPr>
            <w:tcW w:w="149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23" w:type="dxa"/>
            <w:gridSpan w:val="1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b/>
                <w:bCs/>
                <w:color w:val="000000"/>
                <w:sz w:val="22"/>
                <w:szCs w:val="22"/>
              </w:rPr>
              <w:t>Требования к качеству и безопасности поставляемой продукции</w:t>
            </w:r>
          </w:p>
        </w:tc>
      </w:tr>
      <w:tr w:rsidR="00436FC3" w:rsidRPr="00436FC3" w:rsidTr="001A0743">
        <w:trPr>
          <w:trHeight w:val="1920"/>
          <w:tblCellSpacing w:w="7" w:type="dxa"/>
          <w:jc w:val="center"/>
        </w:trPr>
        <w:tc>
          <w:tcPr>
            <w:tcW w:w="149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7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Соответствие нормам, правилам, стандартам и другим нормативным документам Российской Федерации, касающиеся качества продукции</w:t>
            </w:r>
          </w:p>
        </w:tc>
        <w:tc>
          <w:tcPr>
            <w:tcW w:w="10022" w:type="dxa"/>
            <w:gridSpan w:val="1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Соблюдение требованиям: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Федерального закона № 52-ФЗ «О санитарно-эпидемиологическом благополучии населения» (с изменениями);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 xml:space="preserve">Федерального закона от 02.01.2000 г. N 29-ФЗ «О качестве и безопасности пищевых продуктов», 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 xml:space="preserve">ТР ТС 021/2011 «О безопасности пищевой продукции» 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ТР ТС 022/2011 «Пищевая продукция в части ее маркировки»;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ТР ТС 005/2011 «О безопасности упаковки»;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СанПиН 2.3.2.1078-01 «Гигиенические требования к безопасности и пищевой ценности пищевых продуктов» от 14.11.2001г. №36;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СанПиН 2.3.2.1234-03 «Гигиенические требования к срокам годности и условиям хранения пищевых продуктов» от 22.02.2003 № 98;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 xml:space="preserve">СанПиН 2.3.6.1066-01 </w:t>
            </w:r>
            <w:r w:rsidRPr="00436FC3">
              <w:rPr>
                <w:color w:val="000000"/>
                <w:sz w:val="22"/>
                <w:szCs w:val="22"/>
                <w:shd w:val="clear" w:color="auto" w:fill="FFFFFF"/>
              </w:rPr>
              <w:t>«Санитарно-эпидемиологические требования к организациям торговли и обороту в них продовольственного сырья и пищевых продуктов»</w:t>
            </w:r>
            <w:r w:rsidRPr="00436FC3">
              <w:rPr>
                <w:color w:val="000000"/>
                <w:sz w:val="22"/>
                <w:szCs w:val="22"/>
              </w:rPr>
              <w:t>;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 xml:space="preserve">Приказа </w:t>
            </w:r>
            <w:proofErr w:type="spellStart"/>
            <w:r w:rsidRPr="00436FC3">
              <w:rPr>
                <w:color w:val="000000"/>
                <w:sz w:val="22"/>
                <w:szCs w:val="22"/>
              </w:rPr>
              <w:t>Роспотребнадзора</w:t>
            </w:r>
            <w:proofErr w:type="spellEnd"/>
            <w:r w:rsidRPr="00436FC3">
              <w:rPr>
                <w:color w:val="000000"/>
                <w:sz w:val="22"/>
                <w:szCs w:val="22"/>
              </w:rPr>
              <w:t xml:space="preserve"> от 19.07.2007 N 224 (ред.01.12.2017) «О санитарно-эпидемиологических экспертизах, обследованиях, исследованиях, испытаниях и токсикологических, гигиенических и иных видах оценок».</w:t>
            </w:r>
          </w:p>
        </w:tc>
      </w:tr>
      <w:tr w:rsidR="00436FC3" w:rsidRPr="00436FC3" w:rsidTr="001A0743">
        <w:trPr>
          <w:trHeight w:val="825"/>
          <w:tblCellSpacing w:w="7" w:type="dxa"/>
          <w:jc w:val="center"/>
        </w:trPr>
        <w:tc>
          <w:tcPr>
            <w:tcW w:w="149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87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 xml:space="preserve">Сведения о предоставлении сертификатов, подтверждающих качество и безопасность товара и регистрационных удостоверений </w:t>
            </w:r>
          </w:p>
        </w:tc>
        <w:tc>
          <w:tcPr>
            <w:tcW w:w="10022" w:type="dxa"/>
            <w:gridSpan w:val="1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ind w:right="23" w:firstLine="442"/>
              <w:jc w:val="both"/>
              <w:rPr>
                <w:color w:val="000000"/>
              </w:rPr>
            </w:pPr>
            <w:r w:rsidRPr="00436FC3">
              <w:rPr>
                <w:color w:val="000000"/>
                <w:spacing w:val="-8"/>
                <w:sz w:val="22"/>
                <w:szCs w:val="22"/>
              </w:rPr>
              <w:t>Поставщик несет ответственность за поставляемую продукцию в соответствии с действующим законодательством РФ.</w:t>
            </w:r>
            <w:r w:rsidRPr="00436FC3">
              <w:rPr>
                <w:color w:val="000000"/>
                <w:sz w:val="22"/>
                <w:szCs w:val="22"/>
              </w:rPr>
              <w:t xml:space="preserve"> Каждая партия поставляемой продукции должна сопровождаться выдачей копии сертификата соответствия (декларации о соответствии), ветеринарные сопроводительные документы, оформленной в соответствии с действующим законодательством РФ и заверенной оригинальной печатью Поставщика.</w:t>
            </w:r>
          </w:p>
        </w:tc>
      </w:tr>
      <w:tr w:rsidR="00436FC3" w:rsidRPr="00436FC3" w:rsidTr="001A0743">
        <w:trPr>
          <w:trHeight w:val="390"/>
          <w:tblCellSpacing w:w="7" w:type="dxa"/>
          <w:jc w:val="center"/>
        </w:trPr>
        <w:tc>
          <w:tcPr>
            <w:tcW w:w="149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323" w:type="dxa"/>
            <w:gridSpan w:val="1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ind w:left="153"/>
              <w:jc w:val="both"/>
              <w:rPr>
                <w:color w:val="000000"/>
              </w:rPr>
            </w:pPr>
            <w:r w:rsidRPr="00436FC3">
              <w:rPr>
                <w:b/>
                <w:bCs/>
                <w:color w:val="000000"/>
                <w:sz w:val="22"/>
                <w:szCs w:val="22"/>
              </w:rPr>
              <w:t>Требования к транспортировке, упаковке и маркировке</w:t>
            </w:r>
          </w:p>
        </w:tc>
      </w:tr>
      <w:tr w:rsidR="00436FC3" w:rsidRPr="00436FC3" w:rsidTr="001A0743">
        <w:trPr>
          <w:trHeight w:val="690"/>
          <w:tblCellSpacing w:w="7" w:type="dxa"/>
          <w:jc w:val="center"/>
        </w:trPr>
        <w:tc>
          <w:tcPr>
            <w:tcW w:w="149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7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b/>
                <w:bCs/>
                <w:i/>
                <w:iCs/>
                <w:color w:val="000000"/>
                <w:sz w:val="22"/>
                <w:szCs w:val="22"/>
              </w:rPr>
              <w:t>Требования к условиям поставки товара</w:t>
            </w:r>
            <w:r w:rsidRPr="00436FC3">
              <w:rPr>
                <w:i/>
                <w:iCs/>
                <w:color w:val="000000"/>
                <w:sz w:val="22"/>
                <w:szCs w:val="22"/>
              </w:rPr>
              <w:t>.)</w:t>
            </w:r>
          </w:p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0022" w:type="dxa"/>
            <w:gridSpan w:val="1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ind w:right="113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Весь товар должен поставляться Поставщиком на специализированном транспорте с соблюдением температурного режима и в соответствии с санитарными правилами и нормами– СанПиН 2.3.2.1078-01 «Гигиенические требования безопасности и пищевой ценности пищевых продуктов», СанПиН 2.3.6.1066-01</w:t>
            </w:r>
            <w:r w:rsidRPr="00436FC3">
              <w:rPr>
                <w:color w:val="000000"/>
                <w:sz w:val="22"/>
                <w:szCs w:val="22"/>
                <w:shd w:val="clear" w:color="auto" w:fill="FFFFFF"/>
              </w:rPr>
              <w:t xml:space="preserve"> «Санитарно-эпидемиологические требования к организациям торговли и обороту в них продовольственного сырья и пищевых продуктов»</w:t>
            </w:r>
            <w:r w:rsidRPr="00436FC3">
              <w:rPr>
                <w:color w:val="000000"/>
                <w:sz w:val="22"/>
                <w:szCs w:val="22"/>
              </w:rPr>
              <w:t xml:space="preserve">, Техническому регламенту Таможенного союза: ТР ТС 021/2011. </w:t>
            </w:r>
            <w:r w:rsidRPr="00436FC3">
              <w:rPr>
                <w:color w:val="000000"/>
                <w:sz w:val="22"/>
                <w:szCs w:val="22"/>
              </w:rPr>
              <w:lastRenderedPageBreak/>
              <w:t>Лица, сопровождающие пищевые продукты и выполняющие их погрузку и выгрузку до места склада Заказчика, должны пользоваться санитарной одеждой и иметь медицинскую книжку.</w:t>
            </w:r>
          </w:p>
        </w:tc>
      </w:tr>
      <w:tr w:rsidR="00436FC3" w:rsidRPr="00436FC3" w:rsidTr="001A0743">
        <w:trPr>
          <w:trHeight w:val="2067"/>
          <w:tblCellSpacing w:w="7" w:type="dxa"/>
          <w:jc w:val="center"/>
        </w:trPr>
        <w:tc>
          <w:tcPr>
            <w:tcW w:w="1497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287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jc w:val="both"/>
              <w:rPr>
                <w:color w:val="000000"/>
              </w:rPr>
            </w:pPr>
            <w:r w:rsidRPr="00436FC3">
              <w:rPr>
                <w:b/>
                <w:bCs/>
                <w:i/>
                <w:iCs/>
                <w:color w:val="000000"/>
                <w:sz w:val="22"/>
                <w:szCs w:val="22"/>
              </w:rPr>
              <w:t>Требования к упаковке и маркировке.</w:t>
            </w:r>
            <w:r w:rsidRPr="00436FC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22" w:type="dxa"/>
            <w:gridSpan w:val="13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36FC3" w:rsidRPr="00436FC3" w:rsidRDefault="00436FC3" w:rsidP="00436FC3">
            <w:pPr>
              <w:suppressAutoHyphens w:val="0"/>
              <w:ind w:right="113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>Товар поставляется в упакованном виде или специализированной таре. Упаковка и маркировка товара должны соответствовать требованиям законодательства РФ, ГОСТ, Техническим регламентам Таможенного союза: ТР ТС 022/2011 «Пищевая продукция в части ее маркировки», ТР ТС 005/2011 «О безопасности упаковки».</w:t>
            </w:r>
          </w:p>
          <w:p w:rsidR="00436FC3" w:rsidRPr="00436FC3" w:rsidRDefault="00436FC3" w:rsidP="00436FC3">
            <w:pPr>
              <w:suppressAutoHyphens w:val="0"/>
              <w:ind w:right="113"/>
              <w:jc w:val="both"/>
              <w:rPr>
                <w:color w:val="000000"/>
              </w:rPr>
            </w:pPr>
            <w:r w:rsidRPr="00436FC3">
              <w:rPr>
                <w:color w:val="000000"/>
                <w:sz w:val="22"/>
                <w:szCs w:val="22"/>
              </w:rPr>
              <w:t xml:space="preserve">Маркировка каждой единицы </w:t>
            </w:r>
            <w:r w:rsidRPr="00436FC3">
              <w:rPr>
                <w:color w:val="000000"/>
                <w:spacing w:val="-2"/>
                <w:sz w:val="22"/>
                <w:szCs w:val="22"/>
              </w:rPr>
              <w:t>товара должна содержать: наименование изделия, наименование фирмы-</w:t>
            </w:r>
            <w:r w:rsidRPr="00436FC3">
              <w:rPr>
                <w:color w:val="000000"/>
                <w:sz w:val="22"/>
                <w:szCs w:val="22"/>
              </w:rPr>
              <w:t>изготовителя, юридический адрес изготовителя, дату выпуска, условия хранения, срок годности, массу нетто, информацию подтверждающую соответствие. Маркировка каждой единицы тары (упаковки) товара на русском языке, четкая, легко читаемая, и содержит информацию согласно требованиям ГОСТ. Упаковка продуктов должна быть целой, обеспечивать сохранение их качества и безопасности при транспортировке и хранении продуктов.</w:t>
            </w:r>
          </w:p>
        </w:tc>
      </w:tr>
      <w:tr w:rsidR="003067B0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43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50734" w:rsidRDefault="00C50734" w:rsidP="003067B0">
            <w:pPr>
              <w:jc w:val="center"/>
            </w:pPr>
            <w:r>
              <w:t>№ п/п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50734" w:rsidRDefault="00C50734" w:rsidP="003067B0">
            <w:pPr>
              <w:jc w:val="center"/>
            </w:pPr>
            <w:r>
              <w:t>Наименование товара, страны происхождения товара</w:t>
            </w:r>
          </w:p>
        </w:tc>
        <w:tc>
          <w:tcPr>
            <w:tcW w:w="7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50734" w:rsidRDefault="00C50734" w:rsidP="003067B0">
            <w:pPr>
              <w:jc w:val="center"/>
            </w:pPr>
            <w:r>
              <w:t>Требования, установленные к техническим, качественным характеристикам товара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50734" w:rsidRDefault="00C50734" w:rsidP="003067B0">
            <w:pPr>
              <w:jc w:val="center"/>
            </w:pPr>
            <w:r>
              <w:t>Периодичность и время поставки  товара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50734" w:rsidRDefault="00C50734" w:rsidP="003067B0">
            <w:pPr>
              <w:jc w:val="center"/>
            </w:pPr>
            <w:r>
              <w:t xml:space="preserve">Ед. изм.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50734" w:rsidRDefault="00C50734" w:rsidP="003067B0">
            <w:pPr>
              <w:jc w:val="center"/>
            </w:pPr>
            <w:r>
              <w:t>Кол-во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50734" w:rsidRDefault="00C50734" w:rsidP="003067B0">
            <w:pPr>
              <w:jc w:val="center"/>
            </w:pPr>
            <w:r>
              <w:t>Цена за ед., руб.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50734" w:rsidRDefault="00C50734" w:rsidP="003067B0">
            <w:pPr>
              <w:jc w:val="center"/>
            </w:pPr>
            <w:r>
              <w:t>Стоимость по позиции, руб.</w:t>
            </w:r>
          </w:p>
        </w:tc>
      </w:tr>
      <w:tr w:rsidR="003067B0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34" w:rsidRDefault="00C50734" w:rsidP="003067B0"/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34" w:rsidRDefault="00C50734" w:rsidP="003067B0"/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50734" w:rsidRDefault="00C50734" w:rsidP="003067B0">
            <w:pPr>
              <w:jc w:val="center"/>
            </w:pPr>
            <w:r>
              <w:t>Наименование и ед. изм. показателя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50734" w:rsidRDefault="00C50734" w:rsidP="003067B0">
            <w:pPr>
              <w:jc w:val="center"/>
            </w:pPr>
            <w:r>
              <w:t>Описание, значение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34" w:rsidRDefault="00C50734" w:rsidP="003067B0"/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34" w:rsidRDefault="00C50734" w:rsidP="003067B0"/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34" w:rsidRDefault="00C50734" w:rsidP="003067B0"/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34" w:rsidRDefault="00C50734" w:rsidP="003067B0"/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34" w:rsidRDefault="00C50734" w:rsidP="003067B0"/>
        </w:tc>
      </w:tr>
      <w:tr w:rsidR="003067B0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50734" w:rsidRDefault="00C50734" w:rsidP="003067B0">
            <w:pPr>
              <w:jc w:val="center"/>
            </w:pPr>
            <w:r>
              <w:t>1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50734" w:rsidRDefault="00C50734" w:rsidP="003067B0">
            <w:pPr>
              <w:jc w:val="center"/>
            </w:pPr>
            <w: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50734" w:rsidRDefault="00C50734" w:rsidP="003067B0">
            <w:pPr>
              <w:jc w:val="center"/>
            </w:pPr>
            <w:r>
              <w:t>3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50734" w:rsidRDefault="00C50734" w:rsidP="003067B0">
            <w:pPr>
              <w:jc w:val="center"/>
            </w:pPr>
            <w:r>
              <w:t>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50734" w:rsidRDefault="00C50734" w:rsidP="003067B0">
            <w:pPr>
              <w:jc w:val="center"/>
            </w:pPr>
            <w:r>
              <w:t>5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50734" w:rsidRDefault="00C50734" w:rsidP="003067B0">
            <w:pPr>
              <w:jc w:val="center"/>
            </w:pPr>
            <w:r>
              <w:t>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50734" w:rsidRDefault="00C50734" w:rsidP="003067B0">
            <w:pPr>
              <w:jc w:val="center"/>
            </w:pPr>
            <w:r>
              <w:t>7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50734" w:rsidRDefault="00C50734" w:rsidP="003067B0">
            <w:pPr>
              <w:jc w:val="center"/>
            </w:pPr>
            <w:r>
              <w:t>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50734" w:rsidRDefault="00C50734" w:rsidP="003067B0">
            <w:pPr>
              <w:jc w:val="center"/>
            </w:pPr>
            <w:r>
              <w:t>9</w:t>
            </w:r>
          </w:p>
        </w:tc>
      </w:tr>
      <w:tr w:rsidR="002437B7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B7" w:rsidRDefault="002437B7" w:rsidP="002437B7">
            <w:pPr>
              <w:jc w:val="center"/>
            </w:pPr>
            <w:r>
              <w:t>1</w:t>
            </w:r>
          </w:p>
        </w:tc>
        <w:tc>
          <w:tcPr>
            <w:tcW w:w="23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7B7" w:rsidRDefault="002437B7" w:rsidP="002437B7">
            <w:pPr>
              <w:jc w:val="center"/>
            </w:pPr>
            <w:r>
              <w:t>Картофель продовольственный,</w:t>
            </w:r>
          </w:p>
          <w:p w:rsidR="002437B7" w:rsidRDefault="002437B7" w:rsidP="002437B7">
            <w:pPr>
              <w:jc w:val="center"/>
            </w:pPr>
            <w:r>
              <w:t>Россия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класс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026DA4" w:rsidP="00026DA4">
            <w:pPr>
              <w:jc w:val="center"/>
            </w:pPr>
            <w:r>
              <w:t xml:space="preserve">не ниже </w:t>
            </w:r>
            <w:r w:rsidR="002437B7">
              <w:t>перв</w:t>
            </w:r>
            <w:r>
              <w:t>ого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На следующий день с 9.00 до 16.00 (по местному времени) после получения заявки (объема поставляемого товара) от заказчика, кроме выходных и праздничных дней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7B7" w:rsidRDefault="002437B7" w:rsidP="002437B7">
            <w:pPr>
              <w:jc w:val="center"/>
            </w:pPr>
            <w:r>
              <w:t>кг</w:t>
            </w: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7B7" w:rsidRDefault="002437B7" w:rsidP="008503B4">
            <w:pPr>
              <w:jc w:val="center"/>
            </w:pPr>
            <w:r>
              <w:t>1</w:t>
            </w:r>
            <w:r w:rsidR="008503B4">
              <w:t>4</w:t>
            </w:r>
            <w:r>
              <w:t>00</w:t>
            </w:r>
          </w:p>
        </w:tc>
        <w:tc>
          <w:tcPr>
            <w:tcW w:w="7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13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</w:tr>
      <w:tr w:rsidR="002437B7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микробиологические показатели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соответствуют требованиям СанПиН 2.3.2.1078-01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</w:tr>
      <w:tr w:rsidR="002437B7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соответствие требованиям нормативных документов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proofErr w:type="gramStart"/>
            <w:r>
              <w:t>ГОСТ  7176</w:t>
            </w:r>
            <w:proofErr w:type="gramEnd"/>
            <w:r>
              <w:t>-2017"Картофель свежий продовольственный, реализуемый в розничной торговой сети. Технические условия"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</w:tr>
      <w:tr w:rsidR="002437B7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форма клубня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овальная  ,размер от 6см.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</w:tr>
      <w:tr w:rsidR="002437B7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процент отхода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соответствует сезону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</w:tr>
      <w:tr w:rsidR="002437B7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тара, упаковка, фасовка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овощные сетки</w:t>
            </w:r>
          </w:p>
          <w:p w:rsidR="002437B7" w:rsidRDefault="002437B7" w:rsidP="002437B7">
            <w:pPr>
              <w:jc w:val="center"/>
            </w:pPr>
            <w:r>
              <w:t>(20кг)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</w:tr>
      <w:tr w:rsidR="002437B7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объем одной заявки (поставки)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от 5 до 20 кг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</w:tr>
      <w:tr w:rsidR="002437B7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 xml:space="preserve">запас срока годности  товара на момент поставки, % от срока, </w:t>
            </w:r>
            <w:r>
              <w:lastRenderedPageBreak/>
              <w:t>установленного производителем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026DA4" w:rsidP="002437B7">
            <w:pPr>
              <w:jc w:val="center"/>
            </w:pPr>
            <w:r>
              <w:lastRenderedPageBreak/>
              <w:t>н</w:t>
            </w:r>
            <w:r w:rsidR="002437B7">
              <w:t>е менее 80</w:t>
            </w:r>
          </w:p>
        </w:tc>
        <w:tc>
          <w:tcPr>
            <w:tcW w:w="1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</w:tr>
      <w:tr w:rsidR="002437B7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B7" w:rsidRDefault="002437B7" w:rsidP="002437B7">
            <w:pPr>
              <w:jc w:val="center"/>
            </w:pPr>
            <w:r>
              <w:lastRenderedPageBreak/>
              <w:t>2</w:t>
            </w:r>
          </w:p>
        </w:tc>
        <w:tc>
          <w:tcPr>
            <w:tcW w:w="23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7B7" w:rsidRDefault="002437B7" w:rsidP="002437B7">
            <w:pPr>
              <w:jc w:val="center"/>
            </w:pPr>
            <w:r>
              <w:t>Капуста белокочанная,</w:t>
            </w:r>
          </w:p>
          <w:p w:rsidR="002437B7" w:rsidRDefault="002437B7" w:rsidP="002437B7">
            <w:pPr>
              <w:jc w:val="center"/>
            </w:pPr>
            <w:r>
              <w:t>Россия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класс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026DA4" w:rsidP="002437B7">
            <w:pPr>
              <w:jc w:val="center"/>
            </w:pPr>
            <w:r>
              <w:t>не ниже первого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На следующий день с 9.00 до 16.00 (по местному времени) после получения заявки (объема поставляемого товара) от заказчика, кроме выходных и праздничных дней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7B7" w:rsidRDefault="002437B7" w:rsidP="002437B7">
            <w:pPr>
              <w:jc w:val="center"/>
            </w:pPr>
            <w:r>
              <w:t>Кг</w:t>
            </w: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7B7" w:rsidRDefault="002437B7" w:rsidP="002437B7">
            <w:r>
              <w:t>1100</w:t>
            </w:r>
          </w:p>
        </w:tc>
        <w:tc>
          <w:tcPr>
            <w:tcW w:w="7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13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</w:tr>
      <w:tr w:rsidR="002437B7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микробиологические показатели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 xml:space="preserve">соответствуют требованиям СанПиН 2.3.2.1078-01 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</w:tr>
      <w:tr w:rsidR="002437B7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соответствие требованиям нормативных документов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ГОСТ Р 51809-2001 "Капуста белокочанная свежая, реализуемая в розничной торговой сети. Технические условия"</w:t>
            </w:r>
            <w:r>
              <w:br w:type="page"/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</w:tr>
      <w:tr w:rsidR="002437B7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процент отхода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 xml:space="preserve"> соответствует сезону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</w:tr>
      <w:tr w:rsidR="002437B7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масса 1 вилка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около 2 кг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</w:tr>
      <w:tr w:rsidR="002437B7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тара, упаковка, фасовка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овощные сетки  по 15 кг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</w:tr>
      <w:tr w:rsidR="002437B7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объем одной заявки (поставки)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от 5 до 30 кг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</w:tr>
      <w:tr w:rsidR="002437B7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запас срока годности  товара на момент поставки, % от срока, установленного производителем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026DA4" w:rsidP="002437B7">
            <w:pPr>
              <w:jc w:val="center"/>
            </w:pPr>
            <w:r>
              <w:t xml:space="preserve">не менее </w:t>
            </w:r>
            <w:r w:rsidR="002437B7">
              <w:t>80</w:t>
            </w:r>
          </w:p>
        </w:tc>
        <w:tc>
          <w:tcPr>
            <w:tcW w:w="1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</w:tr>
      <w:tr w:rsidR="002437B7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B7" w:rsidRDefault="002437B7" w:rsidP="002437B7">
            <w:pPr>
              <w:jc w:val="center"/>
            </w:pPr>
            <w:r>
              <w:t>3</w:t>
            </w:r>
          </w:p>
        </w:tc>
        <w:tc>
          <w:tcPr>
            <w:tcW w:w="23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7B7" w:rsidRDefault="002437B7" w:rsidP="002437B7">
            <w:pPr>
              <w:jc w:val="center"/>
            </w:pPr>
            <w:r>
              <w:t>Лук репчатый</w:t>
            </w:r>
          </w:p>
          <w:p w:rsidR="002437B7" w:rsidRDefault="002437B7" w:rsidP="002437B7">
            <w:pPr>
              <w:jc w:val="center"/>
            </w:pPr>
            <w:r>
              <w:t>Россия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класс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026DA4" w:rsidP="002437B7">
            <w:pPr>
              <w:jc w:val="center"/>
            </w:pPr>
            <w:r>
              <w:t>не ниже первого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На следующий день с 9.00 до 16.00 (по местному времени) после получения заявки (объема поставляемого товара) от заказчика, кроме выходных и праздничных дней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7B7" w:rsidRDefault="002437B7" w:rsidP="002437B7">
            <w:pPr>
              <w:jc w:val="center"/>
            </w:pPr>
            <w:r>
              <w:t>Кг</w:t>
            </w: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7B7" w:rsidRDefault="002437B7" w:rsidP="002437B7">
            <w:pPr>
              <w:jc w:val="center"/>
            </w:pPr>
            <w:r>
              <w:t>555</w:t>
            </w:r>
          </w:p>
        </w:tc>
        <w:tc>
          <w:tcPr>
            <w:tcW w:w="7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13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</w:tr>
      <w:tr w:rsidR="002437B7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7B7" w:rsidRDefault="002437B7" w:rsidP="002437B7"/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37B7" w:rsidRDefault="002437B7" w:rsidP="002437B7"/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 xml:space="preserve">микробиологические показатели 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 xml:space="preserve">соответствуют требованиям СанПиН 2.3.2.1078-01 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</w:tr>
      <w:tr w:rsidR="002437B7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соответствие требованиям нормативных документов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ГОСТ 34-2017"Лук репчатый свежий, реализуемый в розничной торговой сети. Технические условия"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</w:tr>
      <w:tr w:rsidR="002437B7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тара, упаковка, фасовка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овощные сетки по 20кг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</w:tr>
      <w:tr w:rsidR="002437B7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 xml:space="preserve">объем одной заявки (поставки) 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>от 5 до 20 кг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</w:tr>
      <w:tr w:rsidR="002437B7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  <w:r>
              <w:t xml:space="preserve">запас срока </w:t>
            </w:r>
            <w:proofErr w:type="gramStart"/>
            <w:r>
              <w:t>годности  товара</w:t>
            </w:r>
            <w:proofErr w:type="gramEnd"/>
            <w:r>
              <w:t xml:space="preserve"> на момент поставки,  % от срока, установленного производителем</w:t>
            </w:r>
          </w:p>
          <w:p w:rsidR="008503B4" w:rsidRDefault="008503B4" w:rsidP="002437B7">
            <w:pPr>
              <w:jc w:val="center"/>
            </w:pP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026DA4" w:rsidP="002437B7">
            <w:pPr>
              <w:jc w:val="center"/>
            </w:pPr>
            <w:r>
              <w:t xml:space="preserve">не менее </w:t>
            </w:r>
            <w:r w:rsidR="002437B7">
              <w:t>80</w:t>
            </w:r>
          </w:p>
        </w:tc>
        <w:tc>
          <w:tcPr>
            <w:tcW w:w="1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7B7" w:rsidRDefault="002437B7" w:rsidP="002437B7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E6" w:rsidRDefault="00F56DE6" w:rsidP="00F56DE6">
            <w:pPr>
              <w:jc w:val="center"/>
            </w:pPr>
            <w:r>
              <w:lastRenderedPageBreak/>
              <w:t>4</w:t>
            </w:r>
          </w:p>
        </w:tc>
        <w:tc>
          <w:tcPr>
            <w:tcW w:w="23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6DE6" w:rsidRDefault="00F56DE6" w:rsidP="00F56DE6">
            <w:pPr>
              <w:jc w:val="center"/>
            </w:pPr>
            <w:r>
              <w:t>Морковь столовая</w:t>
            </w:r>
          </w:p>
          <w:p w:rsidR="00F56DE6" w:rsidRDefault="00F56DE6" w:rsidP="00F56DE6">
            <w:pPr>
              <w:jc w:val="center"/>
            </w:pPr>
            <w:r>
              <w:t>Россия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сорт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026DA4" w:rsidP="00026DA4">
            <w:pPr>
              <w:jc w:val="center"/>
            </w:pPr>
            <w:r>
              <w:t xml:space="preserve">не ниже </w:t>
            </w:r>
            <w:r w:rsidR="00F56DE6">
              <w:t>высш</w:t>
            </w:r>
            <w:r>
              <w:t>его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На следующий день с 9.00 до 16.00 (по местному времени) после получения заявки (объема поставляемого товара) от заказчика, кроме выходных и праздничных дней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6DE6" w:rsidRDefault="00F56DE6" w:rsidP="00F56DE6">
            <w:pPr>
              <w:jc w:val="center"/>
            </w:pPr>
            <w:r>
              <w:t>Кг</w:t>
            </w: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6DE6" w:rsidRDefault="00F56DE6" w:rsidP="00F56DE6">
            <w:pPr>
              <w:jc w:val="center"/>
            </w:pPr>
            <w:r>
              <w:t>300</w:t>
            </w:r>
          </w:p>
        </w:tc>
        <w:tc>
          <w:tcPr>
            <w:tcW w:w="7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название сорта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каротель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цвет корня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оранжево-красный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форма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продолговатая с тупым "носом"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вес корня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0,3 кг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 xml:space="preserve">микробиологические показатели 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 xml:space="preserve">соответствуют требованиям СанПиН 2.3.2.1078-01 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соответствие требованиям нормативных документов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ГОСТ 32284-2013 "Морковь столовая свежая, реализуемая в розничной торговой сети. Технические условия"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упаковка, фасовка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овощные сетки по 10кг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 xml:space="preserve">объем одной заявки (поставки) 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от 3 до 30 кг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запас срока годности  товара на момент поставки, % от срока, установленного производителем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026DA4" w:rsidP="00F56DE6">
            <w:pPr>
              <w:jc w:val="center"/>
            </w:pPr>
            <w:r>
              <w:t xml:space="preserve">не менее </w:t>
            </w:r>
            <w:r w:rsidR="00F56DE6">
              <w:t>80</w:t>
            </w:r>
          </w:p>
        </w:tc>
        <w:tc>
          <w:tcPr>
            <w:tcW w:w="1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E6" w:rsidRDefault="00F56DE6" w:rsidP="00F56DE6">
            <w:pPr>
              <w:jc w:val="center"/>
            </w:pPr>
            <w:r>
              <w:t>5</w:t>
            </w:r>
          </w:p>
        </w:tc>
        <w:tc>
          <w:tcPr>
            <w:tcW w:w="23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6DE6" w:rsidRDefault="00F56DE6" w:rsidP="00F56DE6">
            <w:pPr>
              <w:jc w:val="center"/>
            </w:pPr>
            <w:r>
              <w:t>Свекла столовая</w:t>
            </w:r>
          </w:p>
          <w:p w:rsidR="00F56DE6" w:rsidRDefault="00F56DE6" w:rsidP="00F56DE6">
            <w:pPr>
              <w:jc w:val="center"/>
            </w:pPr>
            <w:r>
              <w:t>(винегретная)</w:t>
            </w:r>
          </w:p>
          <w:p w:rsidR="00F56DE6" w:rsidRDefault="00F56DE6" w:rsidP="00F56DE6">
            <w:pPr>
              <w:jc w:val="center"/>
            </w:pPr>
            <w:r>
              <w:t>Россия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сорт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026DA4" w:rsidP="00F56DE6">
            <w:pPr>
              <w:jc w:val="center"/>
            </w:pPr>
            <w:r>
              <w:t>не ниже высшего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На следующий день с 9.00 до 16.00 (по местному времени) после получения заявки (объема поставляемого товара) от заказчика, кроме выходных и праздничных дней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6DE6" w:rsidRDefault="00F56DE6" w:rsidP="00F56DE6">
            <w:pPr>
              <w:jc w:val="center"/>
            </w:pPr>
            <w:r>
              <w:t>Кг</w:t>
            </w: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6DE6" w:rsidRDefault="00F56DE6" w:rsidP="00F56DE6">
            <w:pPr>
              <w:jc w:val="center"/>
            </w:pPr>
            <w:r>
              <w:t>200</w:t>
            </w:r>
          </w:p>
        </w:tc>
        <w:tc>
          <w:tcPr>
            <w:tcW w:w="7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название сорта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богема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цвет корня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темно-бордовый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форма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круглая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вес корня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0,4 кг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 xml:space="preserve">микробиологические показатели 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 xml:space="preserve">соответствуют требованиям СанПиН 2.3.2.1078-01 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соответствие требованиям нормативных документов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ГОСТ 32285-2013 "Свекла столовая свежая, реализуемая в розничной торговой сети. Технические условия"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упаковка, фасовка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овощные сетки по 20 кг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 xml:space="preserve">объем одной заявки (поставки) 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от 5 до 20 кг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 xml:space="preserve">запас срока годности  товара на момент </w:t>
            </w:r>
            <w:r>
              <w:lastRenderedPageBreak/>
              <w:t>поставки, % от срока, установленного производителем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026DA4" w:rsidP="00F56DE6">
            <w:pPr>
              <w:jc w:val="center"/>
            </w:pPr>
            <w:r>
              <w:lastRenderedPageBreak/>
              <w:t xml:space="preserve">не менее </w:t>
            </w:r>
            <w:r w:rsidR="00F56DE6">
              <w:t>80</w:t>
            </w:r>
          </w:p>
        </w:tc>
        <w:tc>
          <w:tcPr>
            <w:tcW w:w="1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E6" w:rsidRDefault="00F56DE6" w:rsidP="00F56DE6">
            <w:pPr>
              <w:jc w:val="center"/>
            </w:pPr>
            <w:r>
              <w:lastRenderedPageBreak/>
              <w:t>6</w:t>
            </w:r>
          </w:p>
        </w:tc>
        <w:tc>
          <w:tcPr>
            <w:tcW w:w="23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6DE6" w:rsidRDefault="00F56DE6" w:rsidP="00F56DE6">
            <w:pPr>
              <w:jc w:val="center"/>
            </w:pPr>
            <w:r>
              <w:t>Зелень (петрушка)</w:t>
            </w:r>
          </w:p>
          <w:p w:rsidR="00F56DE6" w:rsidRDefault="00F56DE6" w:rsidP="00F56DE6">
            <w:pPr>
              <w:jc w:val="center"/>
            </w:pPr>
            <w:r>
              <w:t>Россия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 xml:space="preserve">микробиологические показатели 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 xml:space="preserve">соответствуют требованиям СанПиН 2.3.2.1078-01 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На следующий день с 9.00 до 16.00 (по местному времени) после получения заявки (объема поставляемого товара) от заказчика, кроме выходных и праздничных дней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6DE6" w:rsidRDefault="00F56DE6" w:rsidP="00F56DE6">
            <w:pPr>
              <w:jc w:val="center"/>
            </w:pPr>
            <w:r>
              <w:t>Кг</w:t>
            </w: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6DE6" w:rsidRDefault="00F56DE6" w:rsidP="00F56DE6">
            <w:pPr>
              <w:jc w:val="center"/>
            </w:pPr>
            <w:r>
              <w:t>35</w:t>
            </w:r>
          </w:p>
        </w:tc>
        <w:tc>
          <w:tcPr>
            <w:tcW w:w="7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соответствие требованиям нормативных документов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ГОСТ Р 34212-2017 "Петрушка свежая. Технические условия "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упаковка, фасовка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полимерные пакеты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тара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ящики из полимерных материалов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 xml:space="preserve">объем одной заявки (поставки) 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от 0,5 до 2 кг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запас срока годности  товара на момент поставки, % от срока, установленного производителем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026DA4" w:rsidP="00F56DE6">
            <w:pPr>
              <w:jc w:val="center"/>
            </w:pPr>
            <w:r>
              <w:t xml:space="preserve">не менее </w:t>
            </w:r>
            <w:r w:rsidR="00F56DE6">
              <w:t>80</w:t>
            </w:r>
          </w:p>
        </w:tc>
        <w:tc>
          <w:tcPr>
            <w:tcW w:w="1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E6" w:rsidRDefault="00F56DE6" w:rsidP="00F56DE6">
            <w:pPr>
              <w:jc w:val="center"/>
            </w:pPr>
            <w:r>
              <w:t>7</w:t>
            </w:r>
          </w:p>
        </w:tc>
        <w:tc>
          <w:tcPr>
            <w:tcW w:w="23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6DE6" w:rsidRDefault="00F56DE6" w:rsidP="00F56DE6">
            <w:pPr>
              <w:jc w:val="center"/>
            </w:pPr>
            <w:r>
              <w:t>Яблоки</w:t>
            </w:r>
          </w:p>
          <w:p w:rsidR="00F56DE6" w:rsidRDefault="00F56DE6" w:rsidP="00F56DE6">
            <w:pPr>
              <w:jc w:val="center"/>
            </w:pPr>
            <w:r>
              <w:t>Россия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сорт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первый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На следующий день с 9.00 до 16.00 (по местному времени) после получения заявки (объема поставляемого товара) от заказчика, кроме выходных и праздничных дней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6DE6" w:rsidRDefault="00F56DE6" w:rsidP="00F56DE6">
            <w:pPr>
              <w:jc w:val="center"/>
            </w:pPr>
            <w:r>
              <w:t>Кг</w:t>
            </w: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6DE6" w:rsidRDefault="00F56DE6" w:rsidP="00F56DE6">
            <w:pPr>
              <w:jc w:val="center"/>
            </w:pPr>
            <w:r>
              <w:t>200</w:t>
            </w:r>
          </w:p>
        </w:tc>
        <w:tc>
          <w:tcPr>
            <w:tcW w:w="7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 xml:space="preserve">микробиологические показатели 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 xml:space="preserve">соответствуют требованиям СанПиН 2.3.2.1078-01 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соответствие требованиям нормативных документов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ГОСТ 34314-2017"Яблоки свежие поздних сроков созревания. Технические условия"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вес плода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от 100 г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тара, упаковка, фасовка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древесные ящики, картонные.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 xml:space="preserve">объем одной заявки (поставки) 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от 5 кг до 10 кг</w:t>
            </w: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запас срока годности  товара на момент поставки, % от срока, установленного производителем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026DA4" w:rsidP="00F56DE6">
            <w:pPr>
              <w:jc w:val="center"/>
            </w:pPr>
            <w:r>
              <w:t xml:space="preserve">не менее </w:t>
            </w:r>
            <w:r w:rsidR="00F56DE6">
              <w:t>80</w:t>
            </w:r>
          </w:p>
        </w:tc>
        <w:tc>
          <w:tcPr>
            <w:tcW w:w="1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DE6" w:rsidRDefault="00F56DE6" w:rsidP="00F56DE6">
            <w:pPr>
              <w:jc w:val="center"/>
            </w:pPr>
            <w:r>
              <w:t>8</w:t>
            </w:r>
          </w:p>
        </w:tc>
        <w:tc>
          <w:tcPr>
            <w:tcW w:w="23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6DE6" w:rsidRDefault="00F56DE6" w:rsidP="00F56DE6">
            <w:pPr>
              <w:jc w:val="center"/>
            </w:pPr>
            <w:r>
              <w:t>Лимоны</w:t>
            </w:r>
          </w:p>
          <w:p w:rsidR="00F56DE6" w:rsidRDefault="00F56DE6" w:rsidP="00F56DE6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lastRenderedPageBreak/>
              <w:t>категория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026DA4" w:rsidP="00026DA4">
            <w:pPr>
              <w:jc w:val="center"/>
            </w:pPr>
            <w:r>
              <w:t xml:space="preserve">не ниже </w:t>
            </w:r>
            <w:r w:rsidR="00F56DE6">
              <w:t>перв</w:t>
            </w:r>
            <w:r>
              <w:t>ого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На следующий день с 9.00 до 16.00 (по местному времени) после получения заявки (объема поставляемого товара) от заказчика, кроме выходных и праздничных дней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6DE6" w:rsidRDefault="00F56DE6" w:rsidP="00F56DE6">
            <w:pPr>
              <w:jc w:val="center"/>
            </w:pPr>
            <w:r>
              <w:t>Кг</w:t>
            </w: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6DE6" w:rsidRDefault="00F56DE6" w:rsidP="00F56DE6">
            <w:pPr>
              <w:jc w:val="center"/>
            </w:pPr>
            <w:r>
              <w:t>7,0</w:t>
            </w:r>
          </w:p>
        </w:tc>
        <w:tc>
          <w:tcPr>
            <w:tcW w:w="7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 xml:space="preserve">микробиологические показатели 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 xml:space="preserve">соответствуют требованиям СанПиН 2.3.2.1078-01 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соответствие требованиям нормативных документов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ГОСТ 4429-82 "Лимоны. Технические условия"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цвет плода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желтый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вес плода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0,2 кг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форма плода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удлиненная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упаковка, фасовка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Картонные ящики и оберточная бумага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 xml:space="preserve">объем одной заявки (поставки) 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от 0,5до 1,0кг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F56DE6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  <w:r>
              <w:t>запас срока годности  товара на момент поставки, % от срока, установленного производителем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026DA4" w:rsidP="00F56DE6">
            <w:pPr>
              <w:jc w:val="center"/>
            </w:pPr>
            <w:r>
              <w:t xml:space="preserve">не менее </w:t>
            </w:r>
            <w:r w:rsidR="00F56DE6">
              <w:t>80</w:t>
            </w:r>
          </w:p>
        </w:tc>
        <w:tc>
          <w:tcPr>
            <w:tcW w:w="1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DE6" w:rsidRDefault="00F56DE6" w:rsidP="00F56DE6">
            <w:pPr>
              <w:jc w:val="center"/>
            </w:pPr>
          </w:p>
        </w:tc>
      </w:tr>
      <w:tr w:rsidR="001A0743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743" w:rsidRDefault="001A0743" w:rsidP="001A0743">
            <w:pPr>
              <w:jc w:val="center"/>
            </w:pPr>
            <w:r>
              <w:t>9</w:t>
            </w:r>
          </w:p>
        </w:tc>
        <w:tc>
          <w:tcPr>
            <w:tcW w:w="23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0743" w:rsidRDefault="001A0743" w:rsidP="001A0743">
            <w:r>
              <w:t xml:space="preserve">            Шиповник</w:t>
            </w:r>
          </w:p>
          <w:p w:rsidR="001A0743" w:rsidRDefault="001A0743" w:rsidP="001A0743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  <w:r>
              <w:t>категория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0D7A7B" w:rsidP="00026DA4">
            <w:pPr>
              <w:jc w:val="center"/>
            </w:pPr>
            <w:r>
              <w:t>н</w:t>
            </w:r>
            <w:r w:rsidR="00026DA4">
              <w:t xml:space="preserve">е ниже </w:t>
            </w:r>
            <w:r w:rsidR="001A0743">
              <w:t>перв</w:t>
            </w:r>
            <w:r w:rsidR="00026DA4">
              <w:t>ого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  <w:r>
              <w:t>На следующий день с 9.00 до 16.00 (по местному времени) после получения заявки (объема поставляемого товара) от заказчика, кроме выходных и праздничных дней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0743" w:rsidRDefault="001A0743" w:rsidP="001A0743">
            <w:pPr>
              <w:jc w:val="center"/>
            </w:pPr>
            <w:r>
              <w:t>кг</w:t>
            </w: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0743" w:rsidRDefault="001A0743" w:rsidP="001A0743">
            <w:pPr>
              <w:jc w:val="center"/>
            </w:pPr>
            <w:r>
              <w:t>15</w:t>
            </w:r>
          </w:p>
        </w:tc>
        <w:tc>
          <w:tcPr>
            <w:tcW w:w="7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13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</w:tr>
      <w:tr w:rsidR="001A0743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  <w:r>
              <w:t xml:space="preserve">микробиологические показатели 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  <w:r>
              <w:t xml:space="preserve">соответствуют требованиям СанПиН 2.3.2.1078-01 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</w:tr>
      <w:tr w:rsidR="001A0743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  <w:r>
              <w:t>соответствие требованиям нормативных документов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  <w:proofErr w:type="gramStart"/>
            <w:r>
              <w:t>ГОСТ  1994</w:t>
            </w:r>
            <w:proofErr w:type="gramEnd"/>
            <w:r>
              <w:t>-93 "Шиповник. Технические условия"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</w:tr>
      <w:tr w:rsidR="001A0743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  <w:r>
              <w:t>цвет плода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tabs>
                <w:tab w:val="left" w:pos="210"/>
              </w:tabs>
            </w:pPr>
            <w:r>
              <w:t xml:space="preserve">от оранжево-красный до </w:t>
            </w:r>
            <w:proofErr w:type="spellStart"/>
            <w:r>
              <w:t>буровато</w:t>
            </w:r>
            <w:proofErr w:type="spellEnd"/>
            <w:r>
              <w:t xml:space="preserve"> -красного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</w:tr>
      <w:tr w:rsidR="001A0743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  <w:r>
              <w:t>влажность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  <w:r>
              <w:t xml:space="preserve">15,0% 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</w:tr>
      <w:tr w:rsidR="001A0743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  <w:r>
              <w:t>форма плода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r>
              <w:t xml:space="preserve">                     Плоды мелкие продолговатые , со слабо выраженными гранями.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</w:tr>
      <w:tr w:rsidR="001A0743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  <w:r>
              <w:t>упаковка, фасовка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  <w:r>
              <w:t>мешок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</w:tr>
      <w:tr w:rsidR="001A0743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  <w:r>
              <w:t xml:space="preserve">объем одной заявки (поставки) 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  <w:r>
              <w:t>от 1 до 5,0 кг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</w:tr>
      <w:tr w:rsidR="001A0743" w:rsidTr="001A074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  <w:r>
              <w:t xml:space="preserve">запас срока годности  товара на момент поставки, % от срока, </w:t>
            </w:r>
            <w:r>
              <w:lastRenderedPageBreak/>
              <w:t>установленного производителем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026DA4" w:rsidP="001A0743">
            <w:pPr>
              <w:jc w:val="center"/>
            </w:pPr>
            <w:r>
              <w:lastRenderedPageBreak/>
              <w:t xml:space="preserve">не менее </w:t>
            </w:r>
            <w:r w:rsidR="001A0743">
              <w:t>80</w:t>
            </w:r>
          </w:p>
        </w:tc>
        <w:tc>
          <w:tcPr>
            <w:tcW w:w="1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743" w:rsidRDefault="001A0743" w:rsidP="001A0743">
            <w:pPr>
              <w:jc w:val="center"/>
            </w:pPr>
          </w:p>
        </w:tc>
      </w:tr>
      <w:tr w:rsidR="00026DA4" w:rsidTr="00026DA4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4" w:rsidRDefault="00026DA4" w:rsidP="00026DA4">
            <w:pPr>
              <w:jc w:val="center"/>
            </w:pPr>
            <w:r>
              <w:lastRenderedPageBreak/>
              <w:t>10</w:t>
            </w:r>
          </w:p>
        </w:tc>
        <w:tc>
          <w:tcPr>
            <w:tcW w:w="23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DA4" w:rsidRDefault="00026DA4" w:rsidP="00026DA4">
            <w:pPr>
              <w:jc w:val="center"/>
            </w:pPr>
            <w:r>
              <w:t xml:space="preserve">Чеснок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Pr="00140FA0" w:rsidRDefault="00026DA4" w:rsidP="00026DA4">
            <w:pPr>
              <w:jc w:val="center"/>
            </w:pPr>
            <w:r w:rsidRPr="00140FA0">
              <w:t>соответствие требованиям нормативных документов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Pr="00140FA0" w:rsidRDefault="00026DA4" w:rsidP="00026DA4">
            <w:pPr>
              <w:jc w:val="center"/>
              <w:rPr>
                <w:color w:val="000000"/>
              </w:rPr>
            </w:pPr>
            <w:r w:rsidRPr="00140FA0">
              <w:rPr>
                <w:color w:val="000000"/>
              </w:rPr>
              <w:t xml:space="preserve">ГОСТ </w:t>
            </w:r>
            <w:r>
              <w:rPr>
                <w:color w:val="000000"/>
              </w:rPr>
              <w:t>Р 55909-2013</w:t>
            </w:r>
            <w:r w:rsidRPr="00140FA0">
              <w:rPr>
                <w:color w:val="000000"/>
              </w:rPr>
              <w:t>"Чеснок свежий заготовляемый и поставляемый. Технические условия"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>На следующий день с 9.00 до 16.00 (по местному времени) после получения заявки (объема поставляемого товара) от заказчика, кроме выходных и праздничных дней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DA4" w:rsidRDefault="00026DA4" w:rsidP="00026DA4">
            <w:pPr>
              <w:jc w:val="center"/>
            </w:pPr>
            <w:r>
              <w:t>кг</w:t>
            </w: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DA4" w:rsidRDefault="00026DA4" w:rsidP="00026DA4">
            <w:pPr>
              <w:jc w:val="center"/>
            </w:pPr>
            <w:r>
              <w:t>5</w:t>
            </w:r>
          </w:p>
        </w:tc>
        <w:tc>
          <w:tcPr>
            <w:tcW w:w="7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13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</w:tr>
      <w:tr w:rsidR="00026DA4" w:rsidTr="00026DA4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4" w:rsidRDefault="00026DA4" w:rsidP="00026DA4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DA4" w:rsidRDefault="00026DA4" w:rsidP="00026DA4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Pr="00140FA0" w:rsidRDefault="00026DA4" w:rsidP="00026DA4">
            <w:pPr>
              <w:jc w:val="center"/>
            </w:pPr>
            <w:r w:rsidRPr="00140FA0">
              <w:t xml:space="preserve">микробиологические показатели 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Pr="00140FA0" w:rsidRDefault="00026DA4" w:rsidP="00026DA4">
            <w:pPr>
              <w:jc w:val="center"/>
            </w:pPr>
            <w:r w:rsidRPr="00140FA0">
              <w:t xml:space="preserve">соответствуют требованиям СанПиН 2.3.2.1078-01 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</w:tr>
      <w:tr w:rsidR="00026DA4" w:rsidTr="00026DA4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4" w:rsidRDefault="00026DA4" w:rsidP="00026DA4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DA4" w:rsidRDefault="00026DA4" w:rsidP="00026DA4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Pr="00140FA0" w:rsidRDefault="00026DA4" w:rsidP="00026DA4">
            <w:pPr>
              <w:jc w:val="center"/>
            </w:pPr>
            <w:r w:rsidRPr="00140FA0">
              <w:t>упаковка, фасовка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Pr="00140FA0" w:rsidRDefault="00026DA4" w:rsidP="00026DA4">
            <w:pPr>
              <w:jc w:val="center"/>
            </w:pPr>
            <w:r w:rsidRPr="00140FA0">
              <w:t xml:space="preserve">овощные сетки по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40FA0">
                <w:t>1 кг</w:t>
              </w:r>
            </w:smartTag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</w:tr>
      <w:tr w:rsidR="00026DA4" w:rsidTr="00026DA4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4" w:rsidRDefault="00026DA4" w:rsidP="00026DA4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DA4" w:rsidRDefault="00026DA4" w:rsidP="00026DA4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Pr="00140FA0" w:rsidRDefault="00026DA4" w:rsidP="00026DA4">
            <w:pPr>
              <w:jc w:val="center"/>
            </w:pPr>
            <w:r w:rsidRPr="00140FA0">
              <w:t xml:space="preserve">объем одной заявки (поставки) 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Pr="00140FA0" w:rsidRDefault="00026DA4" w:rsidP="00026DA4">
            <w:pPr>
              <w:jc w:val="center"/>
            </w:pPr>
            <w:r w:rsidRPr="00140FA0">
              <w:t xml:space="preserve">от 0,5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40FA0">
                <w:t>1 кг</w:t>
              </w:r>
            </w:smartTag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</w:tr>
      <w:tr w:rsidR="00026DA4" w:rsidTr="00026DA4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4" w:rsidRDefault="00026DA4" w:rsidP="00026DA4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A4" w:rsidRDefault="00026DA4" w:rsidP="00026DA4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Pr="00140FA0" w:rsidRDefault="00026DA4" w:rsidP="00026DA4">
            <w:pPr>
              <w:jc w:val="center"/>
            </w:pPr>
            <w:r w:rsidRPr="00140FA0">
              <w:t>запас срока годности  товара на момент поставки,  % от срока, установленного производителем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Pr="00140FA0" w:rsidRDefault="00026DA4" w:rsidP="00026DA4">
            <w:pPr>
              <w:jc w:val="center"/>
            </w:pPr>
            <w:r>
              <w:t xml:space="preserve">не менее </w:t>
            </w:r>
            <w:r w:rsidRPr="00140FA0">
              <w:t>80</w:t>
            </w:r>
          </w:p>
        </w:tc>
        <w:tc>
          <w:tcPr>
            <w:tcW w:w="1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</w:tr>
      <w:tr w:rsidR="00026DA4" w:rsidTr="00026DA4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>11</w:t>
            </w:r>
          </w:p>
        </w:tc>
        <w:tc>
          <w:tcPr>
            <w:tcW w:w="23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>Зелень (укропа)</w:t>
            </w:r>
          </w:p>
          <w:p w:rsidR="00026DA4" w:rsidRDefault="00026DA4" w:rsidP="00026DA4">
            <w:pPr>
              <w:jc w:val="center"/>
            </w:pPr>
            <w:r>
              <w:t>Россия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 xml:space="preserve">микробиологические показатели 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 xml:space="preserve">соответствуют требованиям СанПиН 2.3.2.1078-01 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>На следующий день с 9.00 до 16.00 (по местному времени) после получения заявки (объема поставляемого товара) от заказчика, кроме выходных и праздничных дней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DA4" w:rsidRDefault="00026DA4" w:rsidP="00026DA4">
            <w:pPr>
              <w:jc w:val="center"/>
            </w:pPr>
            <w:r>
              <w:t>Кг</w:t>
            </w: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6DA4" w:rsidRDefault="00026DA4" w:rsidP="00026DA4">
            <w:pPr>
              <w:jc w:val="center"/>
            </w:pPr>
            <w:r>
              <w:t>15,0</w:t>
            </w:r>
          </w:p>
        </w:tc>
        <w:tc>
          <w:tcPr>
            <w:tcW w:w="7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13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</w:tr>
      <w:tr w:rsidR="00026DA4" w:rsidTr="00026DA4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>соответствие требованиям нормативных документов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>ГОСТ Р 34212-2017 "Укроп свежий. Технические условия "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</w:tr>
      <w:tr w:rsidR="00026DA4" w:rsidTr="00026DA4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>упаковка, фасовка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>полимерные пакеты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</w:tr>
      <w:tr w:rsidR="00026DA4" w:rsidTr="00026DA4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>тара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>ящики из полимерных материалов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</w:tr>
      <w:tr w:rsidR="00026DA4" w:rsidTr="00026DA4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 xml:space="preserve">объем одной заявки (поставки) 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>от 0,5 до 2 кг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</w:tr>
      <w:tr w:rsidR="00026DA4" w:rsidTr="00026DA4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>запас срока годности  товара на момент поставки, % от срока, установленного производителем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>не менее 80</w:t>
            </w:r>
          </w:p>
        </w:tc>
        <w:tc>
          <w:tcPr>
            <w:tcW w:w="1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</w:tr>
      <w:tr w:rsidR="00026DA4" w:rsidTr="00026DA4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>сорт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>не ниже первого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6DA4" w:rsidRDefault="003E3B0C" w:rsidP="00026DA4">
            <w:pPr>
              <w:jc w:val="center"/>
            </w:pPr>
            <w:r>
              <w:t xml:space="preserve">На следующий день с 9.00 до 16.00 (по </w:t>
            </w:r>
            <w:r>
              <w:lastRenderedPageBreak/>
              <w:t>местному времени) после получения заявки (объема поставляемого товара) от заказчика, кроме выходных и праздничных дней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</w:tr>
      <w:tr w:rsidR="00026DA4" w:rsidTr="00026DA4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>12</w:t>
            </w:r>
          </w:p>
        </w:tc>
        <w:tc>
          <w:tcPr>
            <w:tcW w:w="23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>Огурцы свежие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 xml:space="preserve">микробиологические показатели 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 xml:space="preserve">соответствуют требованиям СанПиН 2.3.2.1078-01 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>кг</w:t>
            </w: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>130</w:t>
            </w:r>
          </w:p>
        </w:tc>
        <w:tc>
          <w:tcPr>
            <w:tcW w:w="7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13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</w:tr>
      <w:tr w:rsidR="00026DA4" w:rsidTr="00026DA4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>соответствие требованиям нормативных документов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Pr="00026DA4" w:rsidRDefault="00026DA4" w:rsidP="00026DA4">
            <w:pPr>
              <w:jc w:val="center"/>
            </w:pPr>
            <w:r w:rsidRPr="00026DA4">
              <w:rPr>
                <w:color w:val="444444"/>
                <w:shd w:val="clear" w:color="auto" w:fill="FFFFFF"/>
              </w:rPr>
              <w:t>ГОСТ 33932-2016</w:t>
            </w:r>
            <w:r w:rsidRPr="00026DA4">
              <w:t xml:space="preserve">  «Огурцы свежие, реализуемые в розничной торговле Технические условия "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</w:tr>
      <w:tr w:rsidR="00026DA4" w:rsidTr="00026DA4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>упаковка, фасовка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>полимерные пакеты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</w:tr>
      <w:tr w:rsidR="00026DA4" w:rsidTr="00026DA4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>тара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>ящики из полимерных материалов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</w:tr>
      <w:tr w:rsidR="00026DA4" w:rsidTr="00026DA4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 xml:space="preserve">объем одной заявки (поставки) 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>от 5 до 10 кг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</w:tr>
      <w:tr w:rsidR="00026DA4" w:rsidTr="00026DA4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>запас срока годности  товара на момент поставки, % от срока, установленного производителем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  <w:r>
              <w:t>не менее 80</w:t>
            </w:r>
          </w:p>
        </w:tc>
        <w:tc>
          <w:tcPr>
            <w:tcW w:w="1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A4" w:rsidRDefault="00026DA4" w:rsidP="00026DA4">
            <w:pPr>
              <w:jc w:val="center"/>
            </w:pPr>
          </w:p>
        </w:tc>
      </w:tr>
      <w:tr w:rsidR="003E3B0C" w:rsidTr="006E59A2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  <w:r>
              <w:t>13</w:t>
            </w:r>
          </w:p>
        </w:tc>
        <w:tc>
          <w:tcPr>
            <w:tcW w:w="23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  <w:r>
              <w:t>Помидоры свежие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  <w:r>
              <w:t>сорт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  <w:r>
              <w:t>не ниже первого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  <w:r>
              <w:t>На следующий день с 9.00 до 16.00 (по местному времени) после получения заявки (объема поставляемого товара) от заказчика, кроме выходных и праздничных дней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3B0C" w:rsidRDefault="008503B4" w:rsidP="003E3B0C">
            <w:pPr>
              <w:jc w:val="center"/>
            </w:pPr>
            <w:r>
              <w:t>к</w:t>
            </w:r>
            <w:r w:rsidR="003E3B0C">
              <w:t>г</w:t>
            </w: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3B0C" w:rsidRDefault="003E3B0C" w:rsidP="003E3B0C">
            <w:pPr>
              <w:jc w:val="center"/>
            </w:pPr>
            <w:r>
              <w:t>15</w:t>
            </w:r>
            <w:r>
              <w:t>2</w:t>
            </w:r>
          </w:p>
        </w:tc>
        <w:tc>
          <w:tcPr>
            <w:tcW w:w="7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13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</w:tr>
      <w:tr w:rsidR="000D7A7B" w:rsidTr="00516B16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  <w:r>
              <w:t xml:space="preserve">микробиологические показатели 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  <w:r>
              <w:t xml:space="preserve">соответствуют требованиям СанПиН 2.3.2.1078-01 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</w:tr>
      <w:tr w:rsidR="000D7A7B" w:rsidTr="00516B16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  <w:r>
              <w:t>соответствие требованиям нормативных документов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7B" w:rsidRPr="00026DA4" w:rsidRDefault="003E3B0C" w:rsidP="003E3B0C">
            <w:pPr>
              <w:jc w:val="center"/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ГОСТ 34298-2017</w:t>
            </w:r>
            <w:r w:rsidRPr="00026DA4">
              <w:t xml:space="preserve"> </w:t>
            </w:r>
            <w:r w:rsidR="000D7A7B" w:rsidRPr="00026DA4">
              <w:t>«</w:t>
            </w:r>
            <w:r>
              <w:t>Томаты</w:t>
            </w:r>
            <w:r w:rsidR="000D7A7B" w:rsidRPr="00026DA4">
              <w:t xml:space="preserve"> свежи</w:t>
            </w:r>
            <w:r>
              <w:t>е.</w:t>
            </w:r>
            <w:r w:rsidR="000D7A7B" w:rsidRPr="00026DA4">
              <w:t xml:space="preserve"> Технические условия "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</w:tr>
      <w:tr w:rsidR="000D7A7B" w:rsidTr="00516B16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  <w:r>
              <w:t>упаковка, фасовка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  <w:r>
              <w:t>полимерные пакеты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</w:tr>
      <w:tr w:rsidR="000D7A7B" w:rsidTr="00516B16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  <w:r>
              <w:t>тара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  <w:r>
              <w:t>ящики из полимерных материалов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</w:tr>
      <w:tr w:rsidR="000D7A7B" w:rsidTr="00516B16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  <w:r>
              <w:t xml:space="preserve">объем одной заявки (поставки) 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  <w:r>
              <w:t>от 5 до 10 кг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</w:tr>
      <w:tr w:rsidR="000D7A7B" w:rsidTr="00516B16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  <w:r>
              <w:t>запас срока годности  товара на момент поставки, % от срока, установленного производителем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  <w:r>
              <w:t>не менее 80</w:t>
            </w:r>
          </w:p>
        </w:tc>
        <w:tc>
          <w:tcPr>
            <w:tcW w:w="1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7B" w:rsidRDefault="000D7A7B" w:rsidP="000D7A7B">
            <w:pPr>
              <w:jc w:val="center"/>
            </w:pPr>
          </w:p>
        </w:tc>
      </w:tr>
      <w:tr w:rsidR="003E3B0C" w:rsidTr="001E425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  <w:r>
              <w:t>14</w:t>
            </w:r>
          </w:p>
        </w:tc>
        <w:tc>
          <w:tcPr>
            <w:tcW w:w="23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  <w:r>
              <w:t>Бананы свежие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  <w:r>
              <w:t>категория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  <w:r>
              <w:t xml:space="preserve">не ниже </w:t>
            </w:r>
            <w:r>
              <w:t>перв</w:t>
            </w:r>
            <w:r>
              <w:t>ой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3B0C" w:rsidRDefault="008503B4" w:rsidP="003E3B0C">
            <w:pPr>
              <w:jc w:val="center"/>
            </w:pPr>
            <w:r>
              <w:t xml:space="preserve">На следующий день с 9.00 до 16.00 (по местному времени) после </w:t>
            </w:r>
            <w:r>
              <w:lastRenderedPageBreak/>
              <w:t>получения заявки (объема поставляемого товара) от заказчика, кроме выходных и праздничных дней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  <w:r>
              <w:lastRenderedPageBreak/>
              <w:t>кг</w:t>
            </w: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  <w:r>
              <w:t>100</w:t>
            </w:r>
          </w:p>
        </w:tc>
        <w:tc>
          <w:tcPr>
            <w:tcW w:w="7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13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</w:tr>
      <w:tr w:rsidR="003E3B0C" w:rsidTr="001E425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  <w:r>
              <w:t xml:space="preserve">микробиологические показатели 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  <w:r>
              <w:t xml:space="preserve">соответствуют требованиям СанПиН 2.3.2.1078-01 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</w:tr>
      <w:tr w:rsidR="003E3B0C" w:rsidTr="001E425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  <w:r>
              <w:t xml:space="preserve">соответствие требованиям </w:t>
            </w:r>
            <w:r>
              <w:lastRenderedPageBreak/>
              <w:t>нормативных документов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  <w:r>
              <w:lastRenderedPageBreak/>
              <w:t xml:space="preserve">ГОСТ Р 51603-2000 «Бананы. Технические условия» 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</w:tr>
      <w:tr w:rsidR="003E3B0C" w:rsidTr="001E425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  <w:r>
              <w:t>цвет плода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tabs>
                <w:tab w:val="left" w:pos="210"/>
              </w:tabs>
            </w:pPr>
            <w:r>
              <w:tab/>
              <w:t>Желтые или серо-желтые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</w:tr>
      <w:tr w:rsidR="003E3B0C" w:rsidTr="001E425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  <w:r>
              <w:t>Вес плода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  <w:r>
              <w:t>От 0,2кг.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</w:tr>
      <w:tr w:rsidR="003E3B0C" w:rsidTr="001E425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  <w:r>
              <w:t>форма плода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r>
              <w:t xml:space="preserve">                     Плоды крупные продолговатые.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</w:tr>
      <w:tr w:rsidR="003E3B0C" w:rsidTr="001E425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  <w:r>
              <w:t>упаковка, фасовка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r>
              <w:t>Коробка, оберточная бумага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</w:tr>
      <w:tr w:rsidR="003E3B0C" w:rsidTr="001E425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  <w:r>
              <w:t xml:space="preserve">объем одной заявки (поставки) 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  <w:r>
              <w:t>от 1 до 5,0 кг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</w:tr>
      <w:tr w:rsidR="003E3B0C" w:rsidTr="001E4253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  <w:r>
              <w:t>запас срока годности  товара на момент поставки, % от срока, установленного производителем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  <w:r>
              <w:t>80</w:t>
            </w:r>
          </w:p>
        </w:tc>
        <w:tc>
          <w:tcPr>
            <w:tcW w:w="1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B0C" w:rsidRDefault="003E3B0C" w:rsidP="003E3B0C">
            <w:pPr>
              <w:jc w:val="center"/>
            </w:pPr>
          </w:p>
        </w:tc>
      </w:tr>
      <w:tr w:rsidR="008503B4" w:rsidTr="00011CCF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  <w:r>
              <w:t>15</w:t>
            </w:r>
          </w:p>
        </w:tc>
        <w:tc>
          <w:tcPr>
            <w:tcW w:w="23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  <w:r>
              <w:t>Апельсины свежие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  <w:r>
              <w:t>категория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  <w:r>
              <w:t>первая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  <w:r>
              <w:t>На следующий день с 9.00 до 16.00 (по местному времени) после получения заявки (объема поставляемого товара) от заказчика, кроме выходных и праздничных дней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  <w:r>
              <w:t>кг</w:t>
            </w:r>
          </w:p>
        </w:tc>
        <w:tc>
          <w:tcPr>
            <w:tcW w:w="69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  <w:r>
              <w:t>100</w:t>
            </w:r>
          </w:p>
        </w:tc>
        <w:tc>
          <w:tcPr>
            <w:tcW w:w="73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13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</w:tr>
      <w:tr w:rsidR="008503B4" w:rsidTr="00011CCF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  <w:r>
              <w:t xml:space="preserve">микробиологические показатели 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  <w:r>
              <w:t xml:space="preserve">соответствуют требованиям СанПиН 2.3.2.1078-01 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</w:tr>
      <w:tr w:rsidR="008503B4" w:rsidTr="00011CCF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  <w:r>
              <w:t>соответствие требованиям нормативных документов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  <w:r>
              <w:t>ГОСТ4427-82 «Апельсины»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</w:tr>
      <w:tr w:rsidR="008503B4" w:rsidTr="00011CCF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  <w:r>
              <w:t>Вес плода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  <w:r>
              <w:t>0,2 кг.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</w:tr>
      <w:tr w:rsidR="008503B4" w:rsidTr="00011CCF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  <w:r>
              <w:t xml:space="preserve">объем одной заявки (поставки) 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  <w:r>
              <w:t>от 1 до 40 кг</w:t>
            </w: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</w:tr>
      <w:tr w:rsidR="008503B4" w:rsidTr="00011CCF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" w:type="dxa"/>
          <w:trHeight w:val="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23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  <w:r>
              <w:t>запас срока годности  товара на момент поставки, % от срока, установленного производителем</w:t>
            </w:r>
          </w:p>
        </w:tc>
        <w:tc>
          <w:tcPr>
            <w:tcW w:w="4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  <w:r>
              <w:t>80</w:t>
            </w:r>
          </w:p>
        </w:tc>
        <w:tc>
          <w:tcPr>
            <w:tcW w:w="1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6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  <w:tc>
          <w:tcPr>
            <w:tcW w:w="13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B4" w:rsidRDefault="008503B4" w:rsidP="008503B4">
            <w:pPr>
              <w:jc w:val="center"/>
            </w:pPr>
          </w:p>
        </w:tc>
      </w:tr>
    </w:tbl>
    <w:p w:rsidR="001B2F7A" w:rsidRDefault="001B2F7A" w:rsidP="001B2F7A">
      <w:pPr>
        <w:spacing w:line="276" w:lineRule="auto"/>
        <w:ind w:firstLine="709"/>
        <w:contextualSpacing/>
        <w:jc w:val="both"/>
      </w:pPr>
      <w:r w:rsidRPr="002406DD">
        <w:t xml:space="preserve">Периодичность и время поставки товара: </w:t>
      </w:r>
      <w:r>
        <w:t>н</w:t>
      </w:r>
      <w:r w:rsidRPr="002406DD">
        <w:t>а следующий день с 9.00 до 16.00 (по местному времени) после получения заявки (объема поставляемого товара) от заказчика, кроме выходных и праздничных дней</w:t>
      </w:r>
    </w:p>
    <w:p w:rsidR="001B2F7A" w:rsidRDefault="001B2F7A" w:rsidP="001B2F7A">
      <w:pPr>
        <w:spacing w:line="276" w:lineRule="auto"/>
        <w:ind w:firstLine="709"/>
        <w:contextualSpacing/>
        <w:jc w:val="both"/>
      </w:pPr>
      <w:r>
        <w:t xml:space="preserve">Остаточный срок годности не менее 80%, установленного </w:t>
      </w:r>
      <w:r w:rsidRPr="00CF3C8B">
        <w:t>производителем</w:t>
      </w:r>
      <w:r>
        <w:t xml:space="preserve">. </w:t>
      </w:r>
    </w:p>
    <w:p w:rsidR="001B2F7A" w:rsidRPr="00C468C8" w:rsidRDefault="001B2F7A" w:rsidP="001B2F7A">
      <w:pPr>
        <w:ind w:firstLine="709"/>
        <w:jc w:val="both"/>
        <w:rPr>
          <w:szCs w:val="28"/>
        </w:rPr>
      </w:pPr>
      <w:r w:rsidRPr="00C468C8">
        <w:rPr>
          <w:szCs w:val="28"/>
        </w:rPr>
        <w:t>Товар не может происходить из тех стран, на которые наложены официальные экономические санкции и санитарные ограничения Российской Федерации и ООН.</w:t>
      </w:r>
    </w:p>
    <w:p w:rsidR="001B2F7A" w:rsidRDefault="001B2F7A" w:rsidP="001B2F7A">
      <w:pPr>
        <w:spacing w:line="276" w:lineRule="auto"/>
        <w:ind w:firstLine="709"/>
        <w:contextualSpacing/>
        <w:jc w:val="both"/>
      </w:pPr>
    </w:p>
    <w:p w:rsidR="001B2F7A" w:rsidRDefault="001B2F7A" w:rsidP="001B2F7A">
      <w:pPr>
        <w:tabs>
          <w:tab w:val="left" w:pos="993"/>
        </w:tabs>
        <w:jc w:val="both"/>
        <w:rPr>
          <w:vanish/>
        </w:rPr>
      </w:pPr>
      <w:r>
        <w:rPr>
          <w:b/>
        </w:rPr>
        <w:t>2.Требования к качеству поставляемых  продуктов</w:t>
      </w:r>
    </w:p>
    <w:p w:rsidR="001B2F7A" w:rsidRDefault="001B2F7A" w:rsidP="001B2F7A">
      <w:pPr>
        <w:pStyle w:val="ac"/>
        <w:tabs>
          <w:tab w:val="left" w:pos="993"/>
        </w:tabs>
        <w:ind w:left="779"/>
        <w:jc w:val="both"/>
      </w:pPr>
    </w:p>
    <w:p w:rsidR="001B2F7A" w:rsidRDefault="001B2F7A" w:rsidP="001B2F7A">
      <w:pPr>
        <w:pStyle w:val="ac"/>
        <w:tabs>
          <w:tab w:val="left" w:pos="993"/>
        </w:tabs>
        <w:ind w:left="426" w:firstLine="283"/>
        <w:jc w:val="both"/>
      </w:pPr>
      <w:r>
        <w:lastRenderedPageBreak/>
        <w:t>2.1. В рамках технических и функциональных характеристик   продукты должны отвечать следующим требованиям:</w:t>
      </w:r>
    </w:p>
    <w:p w:rsidR="001B2F7A" w:rsidRPr="001B2F7A" w:rsidRDefault="001B2F7A" w:rsidP="001B2F7A">
      <w:pPr>
        <w:pStyle w:val="a7"/>
        <w:tabs>
          <w:tab w:val="left" w:pos="0"/>
        </w:tabs>
        <w:spacing w:after="0"/>
        <w:ind w:firstLine="709"/>
        <w:jc w:val="both"/>
        <w:rPr>
          <w:color w:val="000000"/>
        </w:rPr>
      </w:pPr>
      <w:r>
        <w:t xml:space="preserve">2.1.1 </w:t>
      </w:r>
      <w:r>
        <w:rPr>
          <w:color w:val="000000"/>
        </w:rPr>
        <w:t>Т</w:t>
      </w:r>
      <w:r w:rsidRPr="003B71A6">
        <w:rPr>
          <w:color w:val="000000"/>
        </w:rPr>
        <w:t>овар должен отвечать требованиям качества, безопасности жизни и здоровья, а также иным требованиям сертификации, безопасности в соответствии с требованиями технических регламентов, документов, разрабатываемых и применяемых в национальной системе стандартизации, технических условий, санитарно-эпидемиологических правил и нормативов, действующих в Российской Федерации в отношении данного вида товара.</w:t>
      </w:r>
    </w:p>
    <w:p w:rsidR="001B2F7A" w:rsidRPr="00C468C8" w:rsidRDefault="001B2F7A" w:rsidP="001B2F7A">
      <w:pPr>
        <w:ind w:firstLine="709"/>
        <w:jc w:val="both"/>
        <w:rPr>
          <w:szCs w:val="28"/>
        </w:rPr>
      </w:pPr>
      <w:r>
        <w:rPr>
          <w:szCs w:val="28"/>
        </w:rPr>
        <w:t xml:space="preserve">2.1.2. </w:t>
      </w:r>
      <w:r w:rsidRPr="00C468C8">
        <w:rPr>
          <w:szCs w:val="28"/>
        </w:rPr>
        <w:t>Качество поставляемого товара должно обеспечивать безопасность для здоровья человека в соответствии с требованиями законодательства Российской Федерации:</w:t>
      </w:r>
    </w:p>
    <w:p w:rsidR="001B2F7A" w:rsidRPr="00C468C8" w:rsidRDefault="001B2F7A" w:rsidP="001B2F7A">
      <w:pPr>
        <w:jc w:val="both"/>
        <w:rPr>
          <w:szCs w:val="28"/>
        </w:rPr>
      </w:pPr>
      <w:r w:rsidRPr="00C468C8">
        <w:rPr>
          <w:szCs w:val="28"/>
        </w:rPr>
        <w:t xml:space="preserve"> - Федеральный закон от 02.01.2000 № 29-ФЗ «О качестве и безопасности пищевых продуктов»;</w:t>
      </w:r>
    </w:p>
    <w:p w:rsidR="001B2F7A" w:rsidRPr="00C468C8" w:rsidRDefault="001B2F7A" w:rsidP="001B2F7A">
      <w:pPr>
        <w:jc w:val="both"/>
        <w:rPr>
          <w:szCs w:val="28"/>
        </w:rPr>
      </w:pPr>
      <w:r w:rsidRPr="00C468C8">
        <w:rPr>
          <w:szCs w:val="28"/>
        </w:rPr>
        <w:t>- Федеральный закон от 30.03.1999 № 52-ФЗ «О санитарно-эпидемиологическом благополучии населения»</w:t>
      </w:r>
    </w:p>
    <w:p w:rsidR="001B2F7A" w:rsidRPr="00C468C8" w:rsidRDefault="001B2F7A" w:rsidP="001B2F7A">
      <w:pPr>
        <w:ind w:firstLine="709"/>
        <w:jc w:val="both"/>
        <w:rPr>
          <w:szCs w:val="28"/>
        </w:rPr>
      </w:pPr>
      <w:r>
        <w:rPr>
          <w:szCs w:val="28"/>
        </w:rPr>
        <w:t xml:space="preserve">2.1.3. </w:t>
      </w:r>
      <w:r w:rsidRPr="00C468C8">
        <w:rPr>
          <w:szCs w:val="28"/>
        </w:rPr>
        <w:t>Качество и безопасность поставляемого товара при каждой поставке должны подтверждаться:</w:t>
      </w:r>
    </w:p>
    <w:p w:rsidR="001B2F7A" w:rsidRPr="009B44F7" w:rsidRDefault="001B2F7A" w:rsidP="001B2F7A">
      <w:pPr>
        <w:jc w:val="both"/>
        <w:rPr>
          <w:szCs w:val="28"/>
        </w:rPr>
      </w:pPr>
      <w:r w:rsidRPr="00C468C8">
        <w:rPr>
          <w:szCs w:val="28"/>
        </w:rPr>
        <w:t>- надлежащим образом заверенными сертификатами и/или декларациями о соответствии; удостоверениями качества, в которых должны быть номера и даты выдачи удостоверения, наименования и адреса изготовителя товара, наименование товаров, показатели качества (сорт, категория, жирность, пищевая ценность), дата изготовления (дата фасовки), температурные условия хранения для скоропортящейся продукции, срок годности</w:t>
      </w:r>
      <w:r>
        <w:rPr>
          <w:szCs w:val="28"/>
        </w:rPr>
        <w:t>.</w:t>
      </w:r>
    </w:p>
    <w:p w:rsidR="001B2F7A" w:rsidRPr="00C468C8" w:rsidRDefault="001B2F7A" w:rsidP="001B2F7A">
      <w:pPr>
        <w:jc w:val="both"/>
        <w:rPr>
          <w:szCs w:val="28"/>
        </w:rPr>
      </w:pPr>
      <w:r w:rsidRPr="00C468C8">
        <w:rPr>
          <w:szCs w:val="28"/>
        </w:rPr>
        <w:t>-  копиями санитарно-эпидемиологических заключений по поставке продуктов в натуральном или переработанном виде, употребляемых человеком в пищу.</w:t>
      </w:r>
    </w:p>
    <w:p w:rsidR="001B2F7A" w:rsidRPr="00C468C8" w:rsidRDefault="001B2F7A" w:rsidP="001B2F7A">
      <w:pPr>
        <w:jc w:val="both"/>
        <w:rPr>
          <w:szCs w:val="28"/>
        </w:rPr>
      </w:pPr>
      <w:r w:rsidRPr="00C468C8">
        <w:rPr>
          <w:szCs w:val="28"/>
        </w:rPr>
        <w:t>- протоколами об отсутствии ГМО.</w:t>
      </w:r>
    </w:p>
    <w:p w:rsidR="001B2F7A" w:rsidRPr="00C468C8" w:rsidRDefault="001B2F7A" w:rsidP="001B2F7A">
      <w:pPr>
        <w:ind w:firstLine="709"/>
        <w:jc w:val="both"/>
        <w:rPr>
          <w:szCs w:val="28"/>
        </w:rPr>
      </w:pPr>
      <w:r w:rsidRPr="00C468C8">
        <w:rPr>
          <w:szCs w:val="28"/>
        </w:rPr>
        <w:t>Требование о наличии сертификатов и деклараций соответствия установлено Федеральным законом от 02.01.2000 № 29-ФЗ «О качестве и безопасности пищевых продуктов».</w:t>
      </w:r>
    </w:p>
    <w:p w:rsidR="001B2F7A" w:rsidRPr="00C468C8" w:rsidRDefault="001B2F7A" w:rsidP="001B2F7A">
      <w:pPr>
        <w:ind w:firstLine="709"/>
        <w:jc w:val="both"/>
        <w:rPr>
          <w:szCs w:val="28"/>
        </w:rPr>
      </w:pPr>
      <w:r>
        <w:rPr>
          <w:szCs w:val="28"/>
        </w:rPr>
        <w:t xml:space="preserve">2.1.4. </w:t>
      </w:r>
      <w:r w:rsidRPr="00C468C8">
        <w:rPr>
          <w:szCs w:val="28"/>
        </w:rPr>
        <w:t>Поставщик обязан проверять соответствие пищевых продуктов требованиям действующего законодательства Российской Федерации.</w:t>
      </w:r>
      <w:r>
        <w:rPr>
          <w:szCs w:val="28"/>
        </w:rPr>
        <w:t xml:space="preserve"> </w:t>
      </w:r>
      <w:r w:rsidRPr="00C468C8">
        <w:rPr>
          <w:szCs w:val="28"/>
        </w:rPr>
        <w:t>Поставщик несет ответственность за качество поставленного товара.</w:t>
      </w:r>
    </w:p>
    <w:p w:rsidR="001B2F7A" w:rsidRDefault="001B2F7A" w:rsidP="001B2F7A">
      <w:pPr>
        <w:suppressAutoHyphens w:val="0"/>
        <w:spacing w:before="100" w:beforeAutospacing="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Pr="003B71A6">
        <w:rPr>
          <w:b/>
          <w:bCs/>
          <w:color w:val="000000"/>
        </w:rPr>
        <w:t xml:space="preserve">. Требования к упаковке и отгрузке товара: </w:t>
      </w:r>
    </w:p>
    <w:p w:rsidR="001B2F7A" w:rsidRPr="003B71A6" w:rsidRDefault="001B2F7A" w:rsidP="001B2F7A">
      <w:pPr>
        <w:suppressAutoHyphens w:val="0"/>
        <w:spacing w:before="100" w:beforeAutospacing="1"/>
        <w:ind w:firstLine="709"/>
        <w:jc w:val="both"/>
        <w:rPr>
          <w:color w:val="000000"/>
        </w:rPr>
      </w:pPr>
      <w:r w:rsidRPr="001B2F7A">
        <w:rPr>
          <w:bCs/>
          <w:color w:val="000000"/>
        </w:rPr>
        <w:t>3.1.</w:t>
      </w:r>
      <w:r>
        <w:rPr>
          <w:b/>
          <w:bCs/>
          <w:color w:val="000000"/>
        </w:rPr>
        <w:t xml:space="preserve"> </w:t>
      </w:r>
      <w:r w:rsidRPr="003B71A6">
        <w:rPr>
          <w:color w:val="000000"/>
        </w:rPr>
        <w:t xml:space="preserve">Перевозка товара производится в специально оборудованном транспорте, обеспечивающим сохранение температурных режимов транспортировки. </w:t>
      </w:r>
    </w:p>
    <w:p w:rsidR="001B2F7A" w:rsidRDefault="001B2F7A" w:rsidP="001B2F7A">
      <w:pPr>
        <w:ind w:firstLine="709"/>
        <w:jc w:val="both"/>
        <w:rPr>
          <w:szCs w:val="28"/>
        </w:rPr>
      </w:pPr>
      <w:r>
        <w:rPr>
          <w:color w:val="000000"/>
        </w:rPr>
        <w:t xml:space="preserve"> </w:t>
      </w:r>
    </w:p>
    <w:p w:rsidR="001B2F7A" w:rsidRPr="00C468C8" w:rsidRDefault="001B2F7A" w:rsidP="001B2F7A">
      <w:pPr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Pr="00C468C8">
        <w:rPr>
          <w:szCs w:val="28"/>
        </w:rPr>
        <w:t xml:space="preserve">Товар должен быть поставлен в упаковке (таре), обеспечивающей защиту товара от его повреждения, порчи во время транспортировки и хранения. Упаковка (тара) товара должна отвечать требованиям безопасности жизни, здоровья и охраны окружающей среды (санитарным нормам и правилам, гос. стандартам),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листы). </w:t>
      </w:r>
    </w:p>
    <w:p w:rsidR="001B2F7A" w:rsidRPr="00C468C8" w:rsidRDefault="001B2F7A" w:rsidP="001B2F7A">
      <w:pPr>
        <w:ind w:firstLine="709"/>
        <w:jc w:val="both"/>
        <w:rPr>
          <w:szCs w:val="28"/>
        </w:rPr>
      </w:pPr>
      <w:r w:rsidRPr="00C468C8">
        <w:rPr>
          <w:szCs w:val="28"/>
        </w:rPr>
        <w:t xml:space="preserve">Если Производителем товара предусмотрена для него специальная упаковка (тара), отличная от указанной настоящим договором, то товар может поставляться в упаковке (таре) Производителя. </w:t>
      </w:r>
    </w:p>
    <w:p w:rsidR="001B2F7A" w:rsidRPr="00C468C8" w:rsidRDefault="001B2F7A" w:rsidP="001B2F7A">
      <w:pPr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r w:rsidRPr="00C468C8">
        <w:rPr>
          <w:szCs w:val="28"/>
        </w:rPr>
        <w:t xml:space="preserve">При передаче товара в упаковке (таре), не обеспечивающей возможность его хранения, Заказчик вправе отказаться от его принятия. </w:t>
      </w:r>
    </w:p>
    <w:p w:rsidR="001B2F7A" w:rsidRPr="00C468C8" w:rsidRDefault="001B2F7A" w:rsidP="001B2F7A">
      <w:pPr>
        <w:ind w:firstLine="709"/>
        <w:jc w:val="both"/>
        <w:rPr>
          <w:szCs w:val="28"/>
        </w:rPr>
      </w:pPr>
      <w:r>
        <w:rPr>
          <w:szCs w:val="28"/>
        </w:rPr>
        <w:t xml:space="preserve">3.4. </w:t>
      </w:r>
      <w:r w:rsidRPr="00C468C8">
        <w:rPr>
          <w:szCs w:val="28"/>
        </w:rPr>
        <w:t>Если товар поставляется в многооборотной таре, то возврат многооборотной тары и средств пакетирования, в которых поступил товар, организуется Поставщиком самостоятельно и за свой счет.</w:t>
      </w:r>
    </w:p>
    <w:p w:rsidR="001B2F7A" w:rsidRPr="001B2F7A" w:rsidRDefault="001B2F7A" w:rsidP="001B2F7A">
      <w:pPr>
        <w:ind w:firstLine="709"/>
        <w:jc w:val="both"/>
        <w:rPr>
          <w:rStyle w:val="10"/>
          <w:rFonts w:ascii="Times New Roman" w:eastAsia="Times New Roman" w:hAnsi="Times New Roman" w:cs="Times New Roman"/>
          <w:color w:val="auto"/>
          <w:sz w:val="22"/>
          <w:szCs w:val="24"/>
        </w:rPr>
      </w:pPr>
      <w:r>
        <w:rPr>
          <w:szCs w:val="28"/>
        </w:rPr>
        <w:lastRenderedPageBreak/>
        <w:t xml:space="preserve">3.5. </w:t>
      </w:r>
      <w:r w:rsidRPr="00C468C8">
        <w:rPr>
          <w:szCs w:val="28"/>
        </w:rPr>
        <w:t>Доставка товара должна осуществляться специализированным, в том числе изотермическим транспортом (для отдельных групп товаров), имеющим санитарный паспорт, оборудованным в соответствии с гигиеническими требованиями к транспортированию пищевых продуктов.</w:t>
      </w:r>
    </w:p>
    <w:p w:rsidR="0030265A" w:rsidRDefault="0030265A">
      <w:pPr>
        <w:ind w:firstLine="284"/>
        <w:jc w:val="both"/>
      </w:pPr>
    </w:p>
    <w:p w:rsidR="0030265A" w:rsidRDefault="005B4FEB">
      <w:pPr>
        <w:jc w:val="both"/>
        <w:rPr>
          <w:b/>
        </w:rPr>
      </w:pPr>
      <w:r>
        <w:rPr>
          <w:b/>
        </w:rPr>
        <w:t>4</w:t>
      </w:r>
      <w:r w:rsidR="008B31C4">
        <w:rPr>
          <w:b/>
        </w:rPr>
        <w:t>. Обоснование начальной (максимальной) цены договора</w:t>
      </w:r>
    </w:p>
    <w:p w:rsidR="0030265A" w:rsidRPr="004F23FE" w:rsidRDefault="005B4FEB" w:rsidP="004F23FE">
      <w:pPr>
        <w:pStyle w:val="western"/>
        <w:spacing w:after="0" w:line="240" w:lineRule="auto"/>
        <w:rPr>
          <w:rFonts w:ascii="Arial Unicode MS" w:hAnsi="Arial Unicode MS"/>
        </w:rPr>
      </w:pPr>
      <w:r>
        <w:t>4</w:t>
      </w:r>
      <w:r w:rsidR="008B31C4">
        <w:t>.1. Начальная (максимальная) цена единицы поставляемого товара сформирована по данным метода определения начальной (максимальной) цены контракта - метод сопоставимых рыночных цен (анализа рынка)</w:t>
      </w:r>
      <w:r w:rsidR="004F23FE">
        <w:t xml:space="preserve"> на основе данных</w:t>
      </w:r>
      <w:r w:rsidR="004F23FE" w:rsidRPr="004F23FE">
        <w:t xml:space="preserve"> об уровнях средних оптовых цен на продукты питания по городу Краснодару</w:t>
      </w:r>
      <w:r w:rsidR="004F23FE">
        <w:t xml:space="preserve"> по состоянию на 01.09.2021 г. </w:t>
      </w:r>
    </w:p>
    <w:p w:rsidR="0030265A" w:rsidRPr="004F23FE" w:rsidRDefault="005B4FEB" w:rsidP="004F23FE">
      <w:pPr>
        <w:pStyle w:val="western"/>
        <w:spacing w:after="0" w:line="240" w:lineRule="auto"/>
        <w:rPr>
          <w:rFonts w:ascii="Arial Unicode MS" w:hAnsi="Arial Unicode MS"/>
        </w:rPr>
      </w:pPr>
      <w:r>
        <w:t>4</w:t>
      </w:r>
      <w:r w:rsidR="008B31C4" w:rsidRPr="00C71D74">
        <w:t>.2 Начальная (максимальная) цена</w:t>
      </w:r>
      <w:r w:rsidR="003B71A6">
        <w:rPr>
          <w:b/>
          <w:bCs/>
        </w:rPr>
        <w:t xml:space="preserve"> </w:t>
      </w:r>
      <w:bookmarkStart w:id="1" w:name="_GoBack1"/>
      <w:bookmarkEnd w:id="1"/>
      <w:r w:rsidR="008503B4">
        <w:rPr>
          <w:b/>
          <w:bCs/>
        </w:rPr>
        <w:t>125127</w:t>
      </w:r>
      <w:r w:rsidR="004F23FE" w:rsidRPr="004F23FE">
        <w:rPr>
          <w:b/>
          <w:bCs/>
        </w:rPr>
        <w:t xml:space="preserve"> (</w:t>
      </w:r>
      <w:r w:rsidR="008503B4">
        <w:rPr>
          <w:b/>
          <w:bCs/>
        </w:rPr>
        <w:t>сто двадцать пять тысяч сто двадцать семь</w:t>
      </w:r>
      <w:r w:rsidR="004F23FE" w:rsidRPr="004F23FE">
        <w:rPr>
          <w:b/>
          <w:bCs/>
        </w:rPr>
        <w:t xml:space="preserve">) рублей </w:t>
      </w:r>
      <w:r w:rsidR="008503B4">
        <w:rPr>
          <w:b/>
          <w:bCs/>
        </w:rPr>
        <w:t>01</w:t>
      </w:r>
      <w:r w:rsidR="004F23FE" w:rsidRPr="004F23FE">
        <w:rPr>
          <w:b/>
          <w:bCs/>
        </w:rPr>
        <w:t xml:space="preserve"> копеек</w:t>
      </w:r>
      <w:r w:rsidR="008B31C4" w:rsidRPr="00C71D74">
        <w:rPr>
          <w:b/>
          <w:iCs/>
        </w:rPr>
        <w:t xml:space="preserve">, </w:t>
      </w:r>
      <w:r w:rsidR="008B31C4" w:rsidRPr="00C71D74">
        <w:rPr>
          <w:b/>
        </w:rPr>
        <w:t>в том числе НДС в соответствии с действующим законодательством Российской Федерации.</w:t>
      </w:r>
      <w:r w:rsidR="008B31C4">
        <w:t> </w:t>
      </w:r>
    </w:p>
    <w:p w:rsidR="0030265A" w:rsidRDefault="005B4FEB">
      <w:pPr>
        <w:rPr>
          <w:b/>
        </w:rPr>
      </w:pPr>
      <w:r>
        <w:rPr>
          <w:b/>
        </w:rPr>
        <w:t>5</w:t>
      </w:r>
      <w:r w:rsidR="008B31C4">
        <w:rPr>
          <w:b/>
        </w:rPr>
        <w:t>. Сроки выполнения работ, услуг/ поставки товаров</w:t>
      </w:r>
    </w:p>
    <w:p w:rsidR="0030265A" w:rsidRDefault="0030265A">
      <w:pPr>
        <w:jc w:val="both"/>
      </w:pPr>
    </w:p>
    <w:p w:rsidR="0030265A" w:rsidRPr="00935D8F" w:rsidRDefault="003B71A6" w:rsidP="00935D8F">
      <w:pPr>
        <w:ind w:firstLine="709"/>
        <w:rPr>
          <w:b/>
          <w:sz w:val="22"/>
        </w:rPr>
      </w:pPr>
      <w:r>
        <w:rPr>
          <w:b/>
        </w:rPr>
        <w:t xml:space="preserve"> </w:t>
      </w:r>
      <w:r w:rsidR="00935D8F" w:rsidRPr="00935D8F">
        <w:rPr>
          <w:color w:val="000000"/>
          <w:szCs w:val="27"/>
        </w:rPr>
        <w:t xml:space="preserve">5.1. Срок поставки товара по Договору с момента заключения по 31.12.2021 г., по заявке Заказчика поданной за </w:t>
      </w:r>
      <w:r w:rsidR="001B2F7A">
        <w:rPr>
          <w:color w:val="000000"/>
          <w:szCs w:val="27"/>
        </w:rPr>
        <w:t>1</w:t>
      </w:r>
      <w:r w:rsidR="00935D8F" w:rsidRPr="00935D8F">
        <w:rPr>
          <w:color w:val="000000"/>
          <w:szCs w:val="27"/>
        </w:rPr>
        <w:t xml:space="preserve"> рабочи</w:t>
      </w:r>
      <w:r w:rsidR="001B2F7A">
        <w:rPr>
          <w:color w:val="000000"/>
          <w:szCs w:val="27"/>
        </w:rPr>
        <w:t>й</w:t>
      </w:r>
      <w:r w:rsidR="00935D8F" w:rsidRPr="00935D8F">
        <w:rPr>
          <w:color w:val="000000"/>
          <w:szCs w:val="27"/>
        </w:rPr>
        <w:t xml:space="preserve"> д</w:t>
      </w:r>
      <w:r w:rsidR="001B2F7A">
        <w:rPr>
          <w:color w:val="000000"/>
          <w:szCs w:val="27"/>
        </w:rPr>
        <w:t>ень</w:t>
      </w:r>
      <w:r w:rsidR="00935D8F" w:rsidRPr="00935D8F">
        <w:rPr>
          <w:color w:val="000000"/>
          <w:szCs w:val="27"/>
        </w:rPr>
        <w:t xml:space="preserve"> до поставки. Настоящий Договор вступает в силу с момента его подписания Сторонами и действует до исполнения сторонами своих обязательств, но не позднее 31.12.2021г.</w:t>
      </w:r>
    </w:p>
    <w:p w:rsidR="0030265A" w:rsidRDefault="0030265A">
      <w:pPr>
        <w:rPr>
          <w:b/>
        </w:rPr>
      </w:pPr>
    </w:p>
    <w:p w:rsidR="0030265A" w:rsidRDefault="008B31C4">
      <w:pPr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 xml:space="preserve">. директора </w:t>
      </w:r>
    </w:p>
    <w:p w:rsidR="008503B4" w:rsidRDefault="008503B4">
      <w:pPr>
        <w:rPr>
          <w:b/>
        </w:rPr>
      </w:pPr>
      <w:r>
        <w:rPr>
          <w:b/>
        </w:rPr>
        <w:t xml:space="preserve">ГАПОУ КК КИТТ                                                                                                                 </w:t>
      </w:r>
      <w:proofErr w:type="spellStart"/>
      <w:r>
        <w:rPr>
          <w:b/>
        </w:rPr>
        <w:t>Е.Н.Байлов</w:t>
      </w:r>
      <w:proofErr w:type="spellEnd"/>
    </w:p>
    <w:p w:rsidR="0030265A" w:rsidRDefault="0030265A">
      <w:pPr>
        <w:rPr>
          <w:b/>
        </w:rPr>
      </w:pPr>
    </w:p>
    <w:sectPr w:rsidR="0030265A" w:rsidSect="008503B4">
      <w:pgSz w:w="16838" w:h="11906" w:orient="landscape"/>
      <w:pgMar w:top="993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E67"/>
    <w:multiLevelType w:val="multilevel"/>
    <w:tmpl w:val="0A6051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86CB4"/>
    <w:multiLevelType w:val="hybridMultilevel"/>
    <w:tmpl w:val="F5A08E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B1660"/>
    <w:multiLevelType w:val="multilevel"/>
    <w:tmpl w:val="52F4D20E"/>
    <w:lvl w:ilvl="0">
      <w:start w:val="1"/>
      <w:numFmt w:val="decimal"/>
      <w:lvlText w:val="%1."/>
      <w:lvlJc w:val="left"/>
      <w:pPr>
        <w:tabs>
          <w:tab w:val="num" w:pos="0"/>
        </w:tabs>
        <w:ind w:left="637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5A"/>
    <w:rsid w:val="00026DA4"/>
    <w:rsid w:val="000324BE"/>
    <w:rsid w:val="000D7A7B"/>
    <w:rsid w:val="000F1FE9"/>
    <w:rsid w:val="00136C62"/>
    <w:rsid w:val="0017788D"/>
    <w:rsid w:val="001A0743"/>
    <w:rsid w:val="001B2F7A"/>
    <w:rsid w:val="001D2B3B"/>
    <w:rsid w:val="002437B7"/>
    <w:rsid w:val="0030265A"/>
    <w:rsid w:val="003067B0"/>
    <w:rsid w:val="003B71A6"/>
    <w:rsid w:val="003C62D3"/>
    <w:rsid w:val="003C7262"/>
    <w:rsid w:val="003E3B0C"/>
    <w:rsid w:val="003E7507"/>
    <w:rsid w:val="00436FC3"/>
    <w:rsid w:val="004F23FE"/>
    <w:rsid w:val="004F7F9E"/>
    <w:rsid w:val="00512B70"/>
    <w:rsid w:val="005B4FEB"/>
    <w:rsid w:val="007C1A4A"/>
    <w:rsid w:val="007D561A"/>
    <w:rsid w:val="008503B4"/>
    <w:rsid w:val="008B31C4"/>
    <w:rsid w:val="00935D8F"/>
    <w:rsid w:val="00AA05D0"/>
    <w:rsid w:val="00C50734"/>
    <w:rsid w:val="00C71D74"/>
    <w:rsid w:val="00C77516"/>
    <w:rsid w:val="00C810FE"/>
    <w:rsid w:val="00C83DD7"/>
    <w:rsid w:val="00D040EC"/>
    <w:rsid w:val="00D92EFE"/>
    <w:rsid w:val="00E74D1A"/>
    <w:rsid w:val="00EB12B2"/>
    <w:rsid w:val="00EE7495"/>
    <w:rsid w:val="00F5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D2DB98"/>
  <w15:docId w15:val="{34935638-41D1-408C-9CE5-4563A899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71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61E54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qFormat/>
    <w:rsid w:val="002C7D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qFormat/>
    <w:rsid w:val="002C7DC8"/>
    <w:rPr>
      <w:rFonts w:ascii="Times New Roman" w:hAnsi="Times New Roman" w:cs="Times New Roman"/>
      <w:sz w:val="18"/>
      <w:szCs w:val="18"/>
    </w:rPr>
  </w:style>
  <w:style w:type="character" w:customStyle="1" w:styleId="11">
    <w:name w:val="Слабое выделение1"/>
    <w:qFormat/>
    <w:rsid w:val="00A371F1"/>
    <w:rPr>
      <w:rFonts w:cs="Times New Roman"/>
      <w:i/>
      <w:iCs/>
      <w:color w:val="808080"/>
    </w:rPr>
  </w:style>
  <w:style w:type="character" w:customStyle="1" w:styleId="a3">
    <w:name w:val="Текст выноски Знак"/>
    <w:basedOn w:val="a0"/>
    <w:uiPriority w:val="99"/>
    <w:semiHidden/>
    <w:qFormat/>
    <w:rsid w:val="003C391C"/>
    <w:rPr>
      <w:rFonts w:ascii="Segoe UI" w:eastAsia="Times New Roman" w:hAnsi="Segoe UI" w:cs="Segoe UI"/>
      <w:sz w:val="18"/>
      <w:szCs w:val="18"/>
      <w:lang w:eastAsia="ru-RU"/>
    </w:rPr>
  </w:style>
  <w:style w:type="character" w:styleId="a4">
    <w:name w:val="Emphasis"/>
    <w:basedOn w:val="a0"/>
    <w:uiPriority w:val="20"/>
    <w:qFormat/>
    <w:rsid w:val="00237AFF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F55C2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661E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Основной текст Знак"/>
    <w:basedOn w:val="a0"/>
    <w:qFormat/>
    <w:rsid w:val="00F125C2"/>
    <w:rPr>
      <w:rFonts w:ascii="Times New Roman" w:eastAsia="Times New Roman" w:hAnsi="Times New Roman" w:cs="Times New Roman"/>
      <w:sz w:val="24"/>
      <w:szCs w:val="24"/>
    </w:rPr>
  </w:style>
  <w:style w:type="character" w:customStyle="1" w:styleId="iiianoaieou">
    <w:name w:val="iiia? no?aieou"/>
    <w:basedOn w:val="a0"/>
    <w:qFormat/>
    <w:rsid w:val="00F125C2"/>
  </w:style>
  <w:style w:type="character" w:customStyle="1" w:styleId="2">
    <w:name w:val="Основной текст (2)_"/>
    <w:link w:val="20"/>
    <w:qFormat/>
    <w:locked/>
    <w:rsid w:val="00F33A4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F125C2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Таблицы (моноширинный)"/>
    <w:basedOn w:val="a"/>
    <w:next w:val="a"/>
    <w:uiPriority w:val="99"/>
    <w:qFormat/>
    <w:rsid w:val="002C7DC8"/>
    <w:pPr>
      <w:widowControl w:val="0"/>
      <w:jc w:val="both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2C7DC8"/>
    <w:pPr>
      <w:ind w:left="720"/>
      <w:contextualSpacing/>
    </w:pPr>
  </w:style>
  <w:style w:type="paragraph" w:customStyle="1" w:styleId="Style5">
    <w:name w:val="Style5"/>
    <w:basedOn w:val="a"/>
    <w:qFormat/>
    <w:rsid w:val="002C7DC8"/>
    <w:pPr>
      <w:widowControl w:val="0"/>
      <w:spacing w:line="274" w:lineRule="exact"/>
      <w:jc w:val="both"/>
    </w:pPr>
  </w:style>
  <w:style w:type="paragraph" w:customStyle="1" w:styleId="Style7">
    <w:name w:val="Style7"/>
    <w:basedOn w:val="a"/>
    <w:qFormat/>
    <w:rsid w:val="002C7DC8"/>
    <w:pPr>
      <w:widowControl w:val="0"/>
      <w:spacing w:line="223" w:lineRule="exact"/>
      <w:ind w:firstLine="720"/>
      <w:jc w:val="both"/>
    </w:pPr>
  </w:style>
  <w:style w:type="paragraph" w:styleId="ad">
    <w:name w:val="Balloon Text"/>
    <w:basedOn w:val="a"/>
    <w:uiPriority w:val="99"/>
    <w:semiHidden/>
    <w:unhideWhenUsed/>
    <w:qFormat/>
    <w:rsid w:val="003C391C"/>
    <w:rPr>
      <w:rFonts w:ascii="Segoe UI" w:hAnsi="Segoe UI" w:cs="Segoe UI"/>
      <w:sz w:val="18"/>
      <w:szCs w:val="18"/>
    </w:rPr>
  </w:style>
  <w:style w:type="paragraph" w:customStyle="1" w:styleId="20">
    <w:name w:val="Основной текст (2)"/>
    <w:basedOn w:val="a"/>
    <w:link w:val="2"/>
    <w:qFormat/>
    <w:rsid w:val="00F33A41"/>
    <w:pPr>
      <w:shd w:val="clear" w:color="auto" w:fill="FFFFFF"/>
      <w:spacing w:after="30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9"/>
    <w:qFormat/>
    <w:rsid w:val="003B71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7">
    <w:name w:val="Основной текст7"/>
    <w:basedOn w:val="a"/>
    <w:qFormat/>
    <w:rsid w:val="001B2F7A"/>
    <w:pPr>
      <w:shd w:val="clear" w:color="auto" w:fill="FFFFFF"/>
      <w:spacing w:before="6660" w:line="254" w:lineRule="exact"/>
      <w:jc w:val="center"/>
    </w:pPr>
    <w:rPr>
      <w:rFonts w:eastAsia="Arial Unicode MS"/>
      <w:sz w:val="21"/>
      <w:szCs w:val="21"/>
      <w:lang w:val="x-none" w:eastAsia="x-none"/>
    </w:rPr>
  </w:style>
  <w:style w:type="paragraph" w:customStyle="1" w:styleId="western">
    <w:name w:val="western"/>
    <w:basedOn w:val="a"/>
    <w:rsid w:val="00436FC3"/>
    <w:pPr>
      <w:suppressAutoHyphens w:val="0"/>
      <w:spacing w:before="100" w:beforeAutospacing="1" w:after="100" w:afterAutospacing="1" w:line="360" w:lineRule="auto"/>
      <w:jc w:val="both"/>
    </w:pPr>
    <w:rPr>
      <w:color w:val="000000"/>
    </w:rPr>
  </w:style>
  <w:style w:type="paragraph" w:customStyle="1" w:styleId="headertext">
    <w:name w:val="headertext"/>
    <w:basedOn w:val="a"/>
    <w:rsid w:val="003C62D3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A1240D4B9E0A4BAA19F17AEF5C3B94" ma:contentTypeVersion="0" ma:contentTypeDescription="Создание документа." ma:contentTypeScope="" ma:versionID="4aeade9b829fac8a462d29c9fbe34991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VVDU5HPDTQC2-24-34673</_dlc_DocId>
    <_dlc_DocIdUrl xmlns="a5444ea2-90b0-4ece-a612-f39e0dd9a22f">
      <Url>http://docs.mobti.loc/dms/contracts/_layouts/15/DocIdRedir.aspx?ID=VVDU5HPDTQC2-24-34673</Url>
      <Description>VVDU5HPDTQC2-24-34673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BD20F-C102-44B8-8F53-3E9BEEFD7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6A828-BE20-4982-B6EB-860F4BF81D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087348-48C4-4009-B1E2-41E1F036C501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4.xml><?xml version="1.0" encoding="utf-8"?>
<ds:datastoreItem xmlns:ds="http://schemas.openxmlformats.org/officeDocument/2006/customXml" ds:itemID="{3861B4B7-2489-44EE-B770-681C9CA1FE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F0C3BA-0608-4DA0-AE83-AFA6B09A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Белик</dc:creator>
  <cp:keywords/>
  <dc:description/>
  <cp:lastModifiedBy>PC-303-Zakupki</cp:lastModifiedBy>
  <cp:revision>6</cp:revision>
  <cp:lastPrinted>2021-08-10T12:46:00Z</cp:lastPrinted>
  <dcterms:created xsi:type="dcterms:W3CDTF">2021-08-30T13:30:00Z</dcterms:created>
  <dcterms:modified xsi:type="dcterms:W3CDTF">2021-09-14T09:56:00Z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0x0101006FA1240D4B9E0A4BAA19F17AEF5C3B94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01d1b681-24d8-441f-8762-0eac072e0d3a</vt:lpwstr>
  </property>
</Properties>
</file>