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FD" w:rsidRPr="00F06F14" w:rsidRDefault="00553DFD" w:rsidP="00553DFD">
      <w:pPr>
        <w:pStyle w:val="a"/>
        <w:numPr>
          <w:ilvl w:val="0"/>
          <w:numId w:val="0"/>
        </w:numPr>
        <w:spacing w:after="0"/>
        <w:ind w:left="5642"/>
        <w:jc w:val="center"/>
        <w:outlineLvl w:val="0"/>
        <w:rPr>
          <w:b/>
          <w:bCs/>
          <w:sz w:val="22"/>
          <w:szCs w:val="22"/>
        </w:rPr>
      </w:pPr>
      <w:r w:rsidRPr="00F06F14">
        <w:rPr>
          <w:b/>
          <w:bCs/>
          <w:sz w:val="22"/>
          <w:szCs w:val="22"/>
        </w:rPr>
        <w:t>УТВЕРЖДАЮ</w:t>
      </w:r>
    </w:p>
    <w:p w:rsidR="00553DFD" w:rsidRDefault="00553DFD" w:rsidP="00553DFD">
      <w:pPr>
        <w:keepNext/>
        <w:keepLines/>
        <w:widowControl w:val="0"/>
        <w:suppressLineNumbers/>
        <w:suppressAutoHyphens/>
        <w:ind w:left="1262"/>
        <w:rPr>
          <w:sz w:val="22"/>
          <w:szCs w:val="22"/>
        </w:rPr>
      </w:pPr>
      <w:r>
        <w:rPr>
          <w:sz w:val="22"/>
          <w:szCs w:val="22"/>
        </w:rPr>
        <w:t xml:space="preserve">                                                                                   </w:t>
      </w:r>
      <w:r w:rsidRPr="00C2722C">
        <w:rPr>
          <w:sz w:val="22"/>
          <w:szCs w:val="22"/>
        </w:rPr>
        <w:t xml:space="preserve">Заместитель директора по обеспечению </w:t>
      </w:r>
    </w:p>
    <w:p w:rsidR="00553DFD" w:rsidRDefault="00553DFD" w:rsidP="00553DFD">
      <w:pPr>
        <w:keepNext/>
        <w:keepLines/>
        <w:widowControl w:val="0"/>
        <w:suppressLineNumbers/>
        <w:suppressAutoHyphens/>
        <w:ind w:left="1262"/>
        <w:jc w:val="center"/>
        <w:rPr>
          <w:sz w:val="22"/>
          <w:szCs w:val="22"/>
        </w:rPr>
      </w:pPr>
      <w:r>
        <w:rPr>
          <w:sz w:val="22"/>
          <w:szCs w:val="22"/>
        </w:rPr>
        <w:t xml:space="preserve">                                                                                </w:t>
      </w:r>
      <w:r w:rsidRPr="00C2722C">
        <w:rPr>
          <w:sz w:val="22"/>
          <w:szCs w:val="22"/>
        </w:rPr>
        <w:t xml:space="preserve">финансирования </w:t>
      </w:r>
      <w:r>
        <w:rPr>
          <w:sz w:val="22"/>
          <w:szCs w:val="22"/>
        </w:rPr>
        <w:t xml:space="preserve"> </w:t>
      </w:r>
      <w:r w:rsidRPr="00C2722C">
        <w:rPr>
          <w:sz w:val="22"/>
          <w:szCs w:val="22"/>
        </w:rPr>
        <w:t>материально-технического</w:t>
      </w:r>
    </w:p>
    <w:p w:rsidR="00553DFD" w:rsidRDefault="00553DFD" w:rsidP="00553DFD">
      <w:pPr>
        <w:keepNext/>
        <w:keepLines/>
        <w:widowControl w:val="0"/>
        <w:suppressLineNumbers/>
        <w:suppressAutoHyphens/>
        <w:ind w:left="1262"/>
        <w:jc w:val="center"/>
        <w:rPr>
          <w:sz w:val="22"/>
          <w:szCs w:val="22"/>
        </w:rPr>
      </w:pPr>
      <w:r>
        <w:rPr>
          <w:sz w:val="22"/>
          <w:szCs w:val="22"/>
        </w:rPr>
        <w:t xml:space="preserve">                                                                                </w:t>
      </w:r>
      <w:r w:rsidRPr="00C2722C">
        <w:rPr>
          <w:sz w:val="22"/>
          <w:szCs w:val="22"/>
        </w:rPr>
        <w:t>снабжения Государственного стационарного</w:t>
      </w:r>
    </w:p>
    <w:p w:rsidR="00553DFD" w:rsidRDefault="00553DFD" w:rsidP="00553DFD">
      <w:pPr>
        <w:keepNext/>
        <w:keepLines/>
        <w:widowControl w:val="0"/>
        <w:suppressLineNumbers/>
        <w:suppressAutoHyphens/>
        <w:ind w:left="1262"/>
        <w:jc w:val="center"/>
        <w:rPr>
          <w:sz w:val="22"/>
          <w:szCs w:val="22"/>
        </w:rPr>
      </w:pPr>
      <w:r>
        <w:rPr>
          <w:sz w:val="22"/>
          <w:szCs w:val="22"/>
        </w:rPr>
        <w:t xml:space="preserve">                                                                        </w:t>
      </w:r>
      <w:r w:rsidRPr="00C2722C">
        <w:rPr>
          <w:sz w:val="22"/>
          <w:szCs w:val="22"/>
        </w:rPr>
        <w:t xml:space="preserve"> учреждения </w:t>
      </w:r>
      <w:r>
        <w:rPr>
          <w:sz w:val="22"/>
          <w:szCs w:val="22"/>
        </w:rPr>
        <w:t xml:space="preserve"> </w:t>
      </w:r>
      <w:r w:rsidRPr="00C2722C">
        <w:rPr>
          <w:sz w:val="22"/>
          <w:szCs w:val="22"/>
        </w:rPr>
        <w:t>социального обслуживания</w:t>
      </w:r>
    </w:p>
    <w:p w:rsidR="00553DFD" w:rsidRDefault="00553DFD" w:rsidP="00553DFD">
      <w:pPr>
        <w:keepNext/>
        <w:keepLines/>
        <w:widowControl w:val="0"/>
        <w:suppressLineNumbers/>
        <w:suppressAutoHyphens/>
        <w:ind w:left="1262"/>
        <w:jc w:val="center"/>
        <w:rPr>
          <w:sz w:val="22"/>
          <w:szCs w:val="22"/>
        </w:rPr>
      </w:pPr>
      <w:r>
        <w:rPr>
          <w:sz w:val="22"/>
          <w:szCs w:val="22"/>
        </w:rPr>
        <w:t xml:space="preserve">                                                                   </w:t>
      </w:r>
      <w:r w:rsidRPr="00C2722C">
        <w:rPr>
          <w:sz w:val="22"/>
          <w:szCs w:val="22"/>
        </w:rPr>
        <w:t xml:space="preserve"> </w:t>
      </w:r>
      <w:r>
        <w:rPr>
          <w:sz w:val="22"/>
          <w:szCs w:val="22"/>
        </w:rPr>
        <w:t xml:space="preserve">       </w:t>
      </w:r>
      <w:r w:rsidRPr="00C2722C">
        <w:rPr>
          <w:sz w:val="22"/>
          <w:szCs w:val="22"/>
        </w:rPr>
        <w:t xml:space="preserve">«Копейский Реабилитационный центр </w:t>
      </w:r>
      <w:proofErr w:type="gramStart"/>
      <w:r w:rsidRPr="00C2722C">
        <w:rPr>
          <w:sz w:val="22"/>
          <w:szCs w:val="22"/>
        </w:rPr>
        <w:t>для</w:t>
      </w:r>
      <w:proofErr w:type="gramEnd"/>
    </w:p>
    <w:p w:rsidR="00553DFD" w:rsidRPr="00C2722C" w:rsidRDefault="00553DFD" w:rsidP="00553DFD">
      <w:pPr>
        <w:keepNext/>
        <w:keepLines/>
        <w:widowControl w:val="0"/>
        <w:suppressLineNumbers/>
        <w:suppressAutoHyphens/>
        <w:ind w:left="1262"/>
        <w:jc w:val="center"/>
        <w:rPr>
          <w:bCs/>
          <w:iCs/>
          <w:sz w:val="22"/>
          <w:szCs w:val="22"/>
        </w:rPr>
      </w:pPr>
      <w:r>
        <w:rPr>
          <w:sz w:val="22"/>
          <w:szCs w:val="22"/>
        </w:rPr>
        <w:t xml:space="preserve">                                                  </w:t>
      </w:r>
      <w:r w:rsidRPr="00C2722C">
        <w:rPr>
          <w:sz w:val="22"/>
          <w:szCs w:val="22"/>
        </w:rPr>
        <w:t xml:space="preserve"> </w:t>
      </w:r>
      <w:r>
        <w:rPr>
          <w:sz w:val="22"/>
          <w:szCs w:val="22"/>
        </w:rPr>
        <w:t xml:space="preserve">    </w:t>
      </w:r>
      <w:r w:rsidRPr="00C2722C">
        <w:rPr>
          <w:sz w:val="22"/>
          <w:szCs w:val="22"/>
        </w:rPr>
        <w:t>лиц умственной отсталостью»</w:t>
      </w:r>
      <w:r w:rsidRPr="00C2722C">
        <w:rPr>
          <w:bCs/>
          <w:iCs/>
          <w:sz w:val="22"/>
          <w:szCs w:val="22"/>
        </w:rPr>
        <w:t xml:space="preserve">   </w:t>
      </w:r>
    </w:p>
    <w:p w:rsidR="00553DFD" w:rsidRDefault="00553DFD" w:rsidP="00553DFD">
      <w:pPr>
        <w:keepNext/>
        <w:keepLines/>
        <w:widowControl w:val="0"/>
        <w:suppressLineNumbers/>
        <w:suppressAutoHyphens/>
        <w:ind w:firstLine="1262"/>
        <w:jc w:val="center"/>
        <w:rPr>
          <w:bCs/>
          <w:iCs/>
          <w:sz w:val="22"/>
          <w:szCs w:val="22"/>
        </w:rPr>
      </w:pPr>
      <w:r>
        <w:rPr>
          <w:bCs/>
          <w:iCs/>
          <w:sz w:val="22"/>
          <w:szCs w:val="22"/>
        </w:rPr>
        <w:t xml:space="preserve">                                                             </w:t>
      </w:r>
      <w:r w:rsidRPr="00C2722C">
        <w:rPr>
          <w:bCs/>
          <w:iCs/>
          <w:sz w:val="22"/>
          <w:szCs w:val="22"/>
        </w:rPr>
        <w:t xml:space="preserve"> </w:t>
      </w:r>
      <w:r>
        <w:rPr>
          <w:bCs/>
          <w:iCs/>
          <w:sz w:val="22"/>
          <w:szCs w:val="22"/>
        </w:rPr>
        <w:t xml:space="preserve">      </w:t>
      </w:r>
      <w:r w:rsidRPr="00C2722C">
        <w:rPr>
          <w:bCs/>
          <w:iCs/>
          <w:sz w:val="22"/>
          <w:szCs w:val="22"/>
        </w:rPr>
        <w:t>__________________</w:t>
      </w:r>
      <w:r>
        <w:rPr>
          <w:bCs/>
          <w:iCs/>
          <w:sz w:val="22"/>
          <w:szCs w:val="22"/>
        </w:rPr>
        <w:t xml:space="preserve"> </w:t>
      </w:r>
      <w:proofErr w:type="spellStart"/>
      <w:r w:rsidRPr="00C2722C">
        <w:rPr>
          <w:bCs/>
          <w:iCs/>
          <w:sz w:val="22"/>
          <w:szCs w:val="22"/>
        </w:rPr>
        <w:t>А.А.Мочалкина</w:t>
      </w:r>
      <w:proofErr w:type="spellEnd"/>
    </w:p>
    <w:p w:rsidR="00553DFD" w:rsidRPr="00C2722C" w:rsidRDefault="00553DFD" w:rsidP="00553DFD">
      <w:pPr>
        <w:keepNext/>
        <w:keepLines/>
        <w:widowControl w:val="0"/>
        <w:suppressLineNumbers/>
        <w:suppressAutoHyphens/>
        <w:ind w:firstLine="1262"/>
        <w:jc w:val="right"/>
        <w:rPr>
          <w:bCs/>
          <w:iCs/>
          <w:sz w:val="22"/>
          <w:szCs w:val="22"/>
        </w:rPr>
      </w:pPr>
    </w:p>
    <w:p w:rsidR="00553DFD" w:rsidRPr="00C2722C" w:rsidRDefault="00553DFD" w:rsidP="00553DFD">
      <w:pPr>
        <w:keepNext/>
        <w:keepLines/>
        <w:widowControl w:val="0"/>
        <w:suppressLineNumbers/>
        <w:suppressAutoHyphens/>
        <w:ind w:firstLine="1262"/>
        <w:jc w:val="center"/>
        <w:rPr>
          <w:bCs/>
          <w:iCs/>
          <w:sz w:val="22"/>
          <w:szCs w:val="22"/>
        </w:rPr>
      </w:pPr>
      <w:r>
        <w:rPr>
          <w:bCs/>
          <w:iCs/>
          <w:sz w:val="22"/>
          <w:szCs w:val="22"/>
        </w:rPr>
        <w:t xml:space="preserve">                                                          </w:t>
      </w:r>
      <w:r w:rsidRPr="00C2722C">
        <w:rPr>
          <w:bCs/>
          <w:iCs/>
          <w:sz w:val="22"/>
          <w:szCs w:val="22"/>
        </w:rPr>
        <w:t>«___» _____________ 2021 года</w:t>
      </w:r>
    </w:p>
    <w:p w:rsidR="00553DFD" w:rsidRPr="00F06F14" w:rsidRDefault="00553DFD" w:rsidP="00553DFD">
      <w:pPr>
        <w:jc w:val="both"/>
        <w:rPr>
          <w:sz w:val="22"/>
          <w:szCs w:val="22"/>
        </w:rPr>
      </w:pPr>
      <w:r w:rsidRPr="00F06F14">
        <w:rPr>
          <w:sz w:val="22"/>
          <w:szCs w:val="22"/>
        </w:rPr>
        <w:t xml:space="preserve">                                                                                                </w:t>
      </w:r>
    </w:p>
    <w:p w:rsidR="009A1D41" w:rsidRPr="00DA4824" w:rsidRDefault="009A1D41" w:rsidP="009A1D41">
      <w:pPr>
        <w:jc w:val="center"/>
        <w:rPr>
          <w:sz w:val="20"/>
          <w:szCs w:val="20"/>
        </w:rPr>
      </w:pPr>
      <w:r w:rsidRPr="00DA4824">
        <w:rPr>
          <w:b/>
          <w:sz w:val="20"/>
          <w:szCs w:val="20"/>
        </w:rPr>
        <w:t xml:space="preserve">Документация </w:t>
      </w:r>
      <w:r w:rsidRPr="00DA4824">
        <w:rPr>
          <w:b/>
          <w:iCs/>
          <w:sz w:val="20"/>
          <w:szCs w:val="20"/>
        </w:rPr>
        <w:t>о проведении запроса котировок (цен) в электронной форме</w:t>
      </w:r>
    </w:p>
    <w:p w:rsidR="009A1D41" w:rsidRPr="00DA4824" w:rsidRDefault="009A1D41" w:rsidP="009A1D41">
      <w:pPr>
        <w:pStyle w:val="a8"/>
        <w:tabs>
          <w:tab w:val="left" w:pos="540"/>
          <w:tab w:val="left" w:pos="900"/>
        </w:tabs>
        <w:spacing w:after="0"/>
        <w:jc w:val="center"/>
        <w:rPr>
          <w:b/>
          <w:sz w:val="20"/>
          <w:szCs w:val="20"/>
        </w:rPr>
      </w:pPr>
      <w:r w:rsidRPr="00DA4824">
        <w:rPr>
          <w:b/>
          <w:sz w:val="20"/>
          <w:szCs w:val="20"/>
        </w:rPr>
        <w:t xml:space="preserve">в соответствии с Положением «О закупке товаров, работ, услуг» Государственного стационарного учреждения социального обслуживания  </w:t>
      </w:r>
    </w:p>
    <w:p w:rsidR="009A1D41" w:rsidRPr="00DA4824" w:rsidRDefault="009A1D41" w:rsidP="009A1D41">
      <w:pPr>
        <w:pStyle w:val="a8"/>
        <w:tabs>
          <w:tab w:val="left" w:pos="540"/>
          <w:tab w:val="left" w:pos="900"/>
        </w:tabs>
        <w:spacing w:after="0"/>
        <w:jc w:val="center"/>
        <w:rPr>
          <w:b/>
          <w:sz w:val="20"/>
          <w:szCs w:val="20"/>
        </w:rPr>
      </w:pPr>
      <w:r w:rsidRPr="00DA4824">
        <w:rPr>
          <w:b/>
          <w:sz w:val="20"/>
          <w:szCs w:val="20"/>
        </w:rPr>
        <w:t>«Копейский Реабилитационный центр для лиц с умственной отсталостью»</w:t>
      </w:r>
    </w:p>
    <w:p w:rsidR="009A1D41" w:rsidRPr="00DA4824" w:rsidRDefault="009A1D41" w:rsidP="009A1D41">
      <w:pPr>
        <w:pStyle w:val="a8"/>
        <w:tabs>
          <w:tab w:val="left" w:pos="540"/>
          <w:tab w:val="left" w:pos="900"/>
        </w:tabs>
        <w:spacing w:after="0"/>
        <w:rPr>
          <w:b/>
          <w:sz w:val="20"/>
          <w:szCs w:val="20"/>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063"/>
        <w:gridCol w:w="7083"/>
      </w:tblGrid>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w:t>
            </w:r>
          </w:p>
        </w:tc>
        <w:tc>
          <w:tcPr>
            <w:tcW w:w="3063" w:type="dxa"/>
          </w:tcPr>
          <w:p w:rsidR="009A1D41" w:rsidRPr="00DA4824" w:rsidRDefault="009A1D41" w:rsidP="006E63CB">
            <w:pPr>
              <w:jc w:val="center"/>
              <w:rPr>
                <w:b/>
                <w:sz w:val="20"/>
                <w:szCs w:val="20"/>
              </w:rPr>
            </w:pPr>
            <w:r w:rsidRPr="00DA4824">
              <w:rPr>
                <w:b/>
                <w:bCs/>
                <w:sz w:val="20"/>
                <w:szCs w:val="20"/>
              </w:rPr>
              <w:t>Способ закупки</w:t>
            </w:r>
          </w:p>
        </w:tc>
        <w:tc>
          <w:tcPr>
            <w:tcW w:w="7083" w:type="dxa"/>
          </w:tcPr>
          <w:p w:rsidR="009A1D41" w:rsidRPr="00DA4824" w:rsidRDefault="009A1D41" w:rsidP="006E63CB">
            <w:pPr>
              <w:rPr>
                <w:sz w:val="20"/>
                <w:szCs w:val="20"/>
              </w:rPr>
            </w:pPr>
            <w:r w:rsidRPr="00DA4824">
              <w:rPr>
                <w:sz w:val="20"/>
                <w:szCs w:val="20"/>
              </w:rPr>
              <w:t>Запрос котировок (цен) в электронной форме</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w:t>
            </w:r>
          </w:p>
        </w:tc>
        <w:tc>
          <w:tcPr>
            <w:tcW w:w="3063" w:type="dxa"/>
          </w:tcPr>
          <w:p w:rsidR="009A1D41" w:rsidRPr="00DA4824" w:rsidRDefault="009A1D41" w:rsidP="006E63CB">
            <w:pPr>
              <w:jc w:val="center"/>
              <w:rPr>
                <w:b/>
                <w:bCs/>
                <w:sz w:val="20"/>
                <w:szCs w:val="20"/>
              </w:rPr>
            </w:pPr>
            <w:r w:rsidRPr="00DA4824">
              <w:rPr>
                <w:b/>
                <w:color w:val="000000"/>
                <w:sz w:val="20"/>
                <w:szCs w:val="20"/>
              </w:rPr>
              <w:t>Наименование Заказчика</w:t>
            </w:r>
          </w:p>
        </w:tc>
        <w:tc>
          <w:tcPr>
            <w:tcW w:w="7083" w:type="dxa"/>
          </w:tcPr>
          <w:p w:rsidR="009A1D41" w:rsidRPr="00DA4824" w:rsidRDefault="009A1D41" w:rsidP="006E63CB">
            <w:pPr>
              <w:rPr>
                <w:sz w:val="20"/>
                <w:szCs w:val="20"/>
              </w:rPr>
            </w:pPr>
            <w:r w:rsidRPr="00DA4824">
              <w:rPr>
                <w:sz w:val="20"/>
                <w:szCs w:val="20"/>
              </w:rPr>
              <w:t>Государственное стационарное учреждение социального обслуживания «Копейский Реабилитационный центр для лиц с умственной отсталостью»</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3</w:t>
            </w:r>
          </w:p>
        </w:tc>
        <w:tc>
          <w:tcPr>
            <w:tcW w:w="3063" w:type="dxa"/>
          </w:tcPr>
          <w:p w:rsidR="009A1D41" w:rsidRPr="00DA4824" w:rsidRDefault="009A1D41" w:rsidP="006E63CB">
            <w:pPr>
              <w:jc w:val="center"/>
              <w:rPr>
                <w:b/>
                <w:bCs/>
                <w:sz w:val="20"/>
                <w:szCs w:val="20"/>
              </w:rPr>
            </w:pPr>
            <w:r w:rsidRPr="00DA4824">
              <w:rPr>
                <w:b/>
                <w:sz w:val="20"/>
                <w:szCs w:val="20"/>
              </w:rPr>
              <w:t xml:space="preserve">Место нахождения (почтовый адрес) </w:t>
            </w:r>
            <w:r w:rsidRPr="00DA4824">
              <w:rPr>
                <w:b/>
                <w:color w:val="000000"/>
                <w:sz w:val="20"/>
                <w:szCs w:val="20"/>
              </w:rPr>
              <w:t>Заказчика</w:t>
            </w:r>
          </w:p>
        </w:tc>
        <w:tc>
          <w:tcPr>
            <w:tcW w:w="7083" w:type="dxa"/>
          </w:tcPr>
          <w:p w:rsidR="009A1D41" w:rsidRPr="00DA4824" w:rsidRDefault="009A1D41" w:rsidP="006E63CB">
            <w:pPr>
              <w:pStyle w:val="af"/>
              <w:spacing w:after="0"/>
              <w:ind w:left="0"/>
              <w:rPr>
                <w:sz w:val="20"/>
                <w:szCs w:val="20"/>
              </w:rPr>
            </w:pPr>
            <w:r w:rsidRPr="00DA4824">
              <w:rPr>
                <w:sz w:val="20"/>
                <w:szCs w:val="20"/>
              </w:rPr>
              <w:t>456654 Челябинская область г</w:t>
            </w:r>
            <w:proofErr w:type="gramStart"/>
            <w:r w:rsidRPr="00DA4824">
              <w:rPr>
                <w:sz w:val="20"/>
                <w:szCs w:val="20"/>
              </w:rPr>
              <w:t>.К</w:t>
            </w:r>
            <w:proofErr w:type="gramEnd"/>
            <w:r w:rsidRPr="00DA4824">
              <w:rPr>
                <w:sz w:val="20"/>
                <w:szCs w:val="20"/>
              </w:rPr>
              <w:t>опейск ул.Елецкая д.28</w:t>
            </w:r>
          </w:p>
          <w:p w:rsidR="009A1D41" w:rsidRPr="00DA4824" w:rsidRDefault="009A1D41" w:rsidP="006E63CB">
            <w:pPr>
              <w:rPr>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4</w:t>
            </w:r>
          </w:p>
        </w:tc>
        <w:tc>
          <w:tcPr>
            <w:tcW w:w="3063" w:type="dxa"/>
          </w:tcPr>
          <w:p w:rsidR="009A1D41" w:rsidRPr="00DA4824" w:rsidRDefault="009A1D41" w:rsidP="006E63CB">
            <w:pPr>
              <w:jc w:val="center"/>
              <w:rPr>
                <w:b/>
                <w:bCs/>
                <w:sz w:val="20"/>
                <w:szCs w:val="20"/>
              </w:rPr>
            </w:pPr>
            <w:r w:rsidRPr="00DA4824">
              <w:rPr>
                <w:b/>
                <w:sz w:val="20"/>
                <w:szCs w:val="20"/>
              </w:rPr>
              <w:t>Адрес электронной почты</w:t>
            </w:r>
          </w:p>
        </w:tc>
        <w:tc>
          <w:tcPr>
            <w:tcW w:w="7083" w:type="dxa"/>
          </w:tcPr>
          <w:p w:rsidR="009A1D41" w:rsidRPr="00DA4824" w:rsidRDefault="009A1D41" w:rsidP="006E63CB">
            <w:pPr>
              <w:rPr>
                <w:sz w:val="20"/>
                <w:szCs w:val="20"/>
              </w:rPr>
            </w:pPr>
            <w:r w:rsidRPr="00DA4824">
              <w:rPr>
                <w:sz w:val="20"/>
                <w:szCs w:val="20"/>
                <w:lang w:val="en-US"/>
              </w:rPr>
              <w:t>krc54zd@mail.ru</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5</w:t>
            </w:r>
          </w:p>
        </w:tc>
        <w:tc>
          <w:tcPr>
            <w:tcW w:w="3063" w:type="dxa"/>
          </w:tcPr>
          <w:p w:rsidR="009A1D41" w:rsidRPr="00DA4824" w:rsidRDefault="009A1D41" w:rsidP="006E63CB">
            <w:pPr>
              <w:jc w:val="center"/>
              <w:rPr>
                <w:b/>
                <w:bCs/>
                <w:sz w:val="20"/>
                <w:szCs w:val="20"/>
              </w:rPr>
            </w:pPr>
            <w:r w:rsidRPr="00DA4824">
              <w:rPr>
                <w:b/>
                <w:sz w:val="20"/>
                <w:szCs w:val="20"/>
              </w:rPr>
              <w:t>Номер контактного телефона</w:t>
            </w:r>
          </w:p>
        </w:tc>
        <w:tc>
          <w:tcPr>
            <w:tcW w:w="7083" w:type="dxa"/>
          </w:tcPr>
          <w:p w:rsidR="009A1D41" w:rsidRPr="00DA4824" w:rsidRDefault="009A1D41" w:rsidP="00FF69BE">
            <w:pPr>
              <w:rPr>
                <w:sz w:val="20"/>
                <w:szCs w:val="20"/>
              </w:rPr>
            </w:pPr>
            <w:r w:rsidRPr="00DA4824">
              <w:rPr>
                <w:sz w:val="20"/>
                <w:szCs w:val="20"/>
              </w:rPr>
              <w:t>8  /351</w:t>
            </w:r>
            <w:r w:rsidRPr="00DA4824">
              <w:rPr>
                <w:sz w:val="20"/>
                <w:szCs w:val="20"/>
                <w:lang w:val="en-US"/>
              </w:rPr>
              <w:t>3</w:t>
            </w:r>
            <w:r w:rsidRPr="00DA4824">
              <w:rPr>
                <w:sz w:val="20"/>
                <w:szCs w:val="20"/>
              </w:rPr>
              <w:t xml:space="preserve">9/  </w:t>
            </w:r>
            <w:r w:rsidR="00FF69BE" w:rsidRPr="00DA4824">
              <w:rPr>
                <w:sz w:val="20"/>
                <w:szCs w:val="20"/>
              </w:rPr>
              <w:t>9-00-69</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6</w:t>
            </w:r>
          </w:p>
        </w:tc>
        <w:tc>
          <w:tcPr>
            <w:tcW w:w="3063" w:type="dxa"/>
          </w:tcPr>
          <w:p w:rsidR="009A1D41" w:rsidRPr="00DA4824" w:rsidRDefault="009A1D41" w:rsidP="006E63CB">
            <w:pPr>
              <w:jc w:val="center"/>
              <w:rPr>
                <w:b/>
                <w:color w:val="000000"/>
                <w:sz w:val="20"/>
                <w:szCs w:val="20"/>
              </w:rPr>
            </w:pPr>
            <w:r w:rsidRPr="00DA4824">
              <w:rPr>
                <w:b/>
                <w:bCs/>
                <w:sz w:val="20"/>
                <w:szCs w:val="20"/>
              </w:rPr>
              <w:t xml:space="preserve">Предмет договора, количество поставляемого товара, объемом выполняемых  работ, оказываемых  услуг  </w:t>
            </w:r>
          </w:p>
        </w:tc>
        <w:tc>
          <w:tcPr>
            <w:tcW w:w="7083" w:type="dxa"/>
          </w:tcPr>
          <w:p w:rsidR="00FF69BE" w:rsidRPr="00E970A1" w:rsidRDefault="00FF69BE" w:rsidP="00FF69BE">
            <w:pPr>
              <w:rPr>
                <w:b/>
                <w:sz w:val="20"/>
                <w:szCs w:val="20"/>
              </w:rPr>
            </w:pPr>
            <w:r w:rsidRPr="00E970A1">
              <w:rPr>
                <w:b/>
                <w:snapToGrid w:val="0"/>
                <w:sz w:val="20"/>
                <w:szCs w:val="20"/>
              </w:rPr>
              <w:t xml:space="preserve">Поставка </w:t>
            </w:r>
            <w:r w:rsidR="00C05B49" w:rsidRPr="00E970A1">
              <w:rPr>
                <w:b/>
                <w:snapToGrid w:val="0"/>
                <w:sz w:val="20"/>
                <w:szCs w:val="20"/>
              </w:rPr>
              <w:t>пюре фруктового</w:t>
            </w:r>
          </w:p>
          <w:p w:rsidR="009A1D41" w:rsidRPr="00DA4824" w:rsidRDefault="009A1D41" w:rsidP="006E63CB">
            <w:pPr>
              <w:rPr>
                <w:sz w:val="20"/>
                <w:szCs w:val="20"/>
              </w:rPr>
            </w:pPr>
            <w:r w:rsidRPr="00DA4824">
              <w:rPr>
                <w:sz w:val="20"/>
                <w:szCs w:val="20"/>
              </w:rPr>
              <w:t xml:space="preserve">Количество (объем) поставляемых товаров в соответствии с техническим заданием  (Приложение №1 </w:t>
            </w:r>
            <w:r w:rsidRPr="00DA4824">
              <w:rPr>
                <w:bCs/>
                <w:sz w:val="20"/>
                <w:szCs w:val="20"/>
              </w:rPr>
              <w:t>к документации</w:t>
            </w:r>
            <w:r w:rsidRPr="00DA4824">
              <w:rPr>
                <w:sz w:val="20"/>
                <w:szCs w:val="20"/>
              </w:rPr>
              <w:t xml:space="preserve"> о проведении запроса котировок в электронной форме).</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7</w:t>
            </w:r>
          </w:p>
        </w:tc>
        <w:tc>
          <w:tcPr>
            <w:tcW w:w="3063" w:type="dxa"/>
          </w:tcPr>
          <w:p w:rsidR="009A1D41" w:rsidRPr="00DA4824" w:rsidRDefault="009A1D41" w:rsidP="006E63CB">
            <w:pPr>
              <w:jc w:val="center"/>
              <w:rPr>
                <w:b/>
                <w:sz w:val="20"/>
                <w:szCs w:val="20"/>
              </w:rPr>
            </w:pPr>
            <w:r w:rsidRPr="00DA4824">
              <w:rPr>
                <w:b/>
                <w:sz w:val="20"/>
                <w:szCs w:val="20"/>
              </w:rPr>
              <w:t>Место поставки товара, выполнения работ, оказания услуг</w:t>
            </w:r>
          </w:p>
        </w:tc>
        <w:tc>
          <w:tcPr>
            <w:tcW w:w="7083" w:type="dxa"/>
          </w:tcPr>
          <w:p w:rsidR="009A1D41" w:rsidRPr="00DA4824" w:rsidRDefault="009A1D41" w:rsidP="006E63CB">
            <w:pPr>
              <w:pStyle w:val="ConsNormal"/>
              <w:widowControl/>
              <w:ind w:firstLine="0"/>
              <w:jc w:val="both"/>
              <w:rPr>
                <w:rFonts w:ascii="Times New Roman" w:hAnsi="Times New Roman" w:cs="Times New Roman"/>
              </w:rPr>
            </w:pPr>
            <w:r w:rsidRPr="00DA4824">
              <w:rPr>
                <w:rFonts w:ascii="Times New Roman" w:hAnsi="Times New Roman" w:cs="Times New Roman"/>
              </w:rPr>
              <w:t>456654 Челябинская область г.Копейск ул.Елецкая д.28</w:t>
            </w:r>
          </w:p>
          <w:p w:rsidR="009A1D41" w:rsidRPr="00DA4824" w:rsidRDefault="009A1D41" w:rsidP="006E63CB">
            <w:pPr>
              <w:rPr>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8</w:t>
            </w:r>
          </w:p>
        </w:tc>
        <w:tc>
          <w:tcPr>
            <w:tcW w:w="3063" w:type="dxa"/>
          </w:tcPr>
          <w:p w:rsidR="009A1D41" w:rsidRPr="00DA4824" w:rsidRDefault="009A1D41" w:rsidP="006E63CB">
            <w:pPr>
              <w:jc w:val="center"/>
              <w:rPr>
                <w:b/>
                <w:color w:val="000000"/>
                <w:sz w:val="20"/>
                <w:szCs w:val="20"/>
              </w:rPr>
            </w:pPr>
            <w:r w:rsidRPr="00DA4824">
              <w:rPr>
                <w:b/>
                <w:color w:val="000000"/>
                <w:sz w:val="20"/>
                <w:szCs w:val="20"/>
              </w:rPr>
              <w:t>Начальная (максимальная) цена договора</w:t>
            </w:r>
          </w:p>
        </w:tc>
        <w:tc>
          <w:tcPr>
            <w:tcW w:w="7083" w:type="dxa"/>
          </w:tcPr>
          <w:p w:rsidR="009A1D41" w:rsidRPr="00DA4824" w:rsidRDefault="0026229B" w:rsidP="006E63CB">
            <w:pPr>
              <w:rPr>
                <w:b/>
                <w:sz w:val="20"/>
                <w:szCs w:val="20"/>
              </w:rPr>
            </w:pPr>
            <w:r>
              <w:rPr>
                <w:b/>
                <w:sz w:val="20"/>
                <w:szCs w:val="20"/>
              </w:rPr>
              <w:t>204 400</w:t>
            </w:r>
            <w:r w:rsidR="00114D7E" w:rsidRPr="00E970A1">
              <w:rPr>
                <w:b/>
                <w:sz w:val="20"/>
                <w:szCs w:val="20"/>
              </w:rPr>
              <w:t xml:space="preserve"> (</w:t>
            </w:r>
            <w:r>
              <w:rPr>
                <w:b/>
                <w:sz w:val="20"/>
                <w:szCs w:val="20"/>
              </w:rPr>
              <w:t xml:space="preserve">Двести четыре </w:t>
            </w:r>
            <w:r w:rsidR="00B63AE3" w:rsidRPr="00E970A1">
              <w:rPr>
                <w:b/>
                <w:sz w:val="20"/>
                <w:szCs w:val="20"/>
              </w:rPr>
              <w:t>т</w:t>
            </w:r>
            <w:r w:rsidR="00AF774E" w:rsidRPr="00E970A1">
              <w:rPr>
                <w:b/>
                <w:sz w:val="20"/>
                <w:szCs w:val="20"/>
              </w:rPr>
              <w:t>ысяч</w:t>
            </w:r>
            <w:r>
              <w:rPr>
                <w:b/>
                <w:sz w:val="20"/>
                <w:szCs w:val="20"/>
              </w:rPr>
              <w:t>и</w:t>
            </w:r>
            <w:r w:rsidR="00FF69BE" w:rsidRPr="00E970A1">
              <w:rPr>
                <w:b/>
                <w:sz w:val="20"/>
                <w:szCs w:val="20"/>
              </w:rPr>
              <w:t xml:space="preserve"> </w:t>
            </w:r>
            <w:r>
              <w:rPr>
                <w:b/>
                <w:sz w:val="20"/>
                <w:szCs w:val="20"/>
              </w:rPr>
              <w:t>четыреста)</w:t>
            </w:r>
            <w:r w:rsidR="00BF42E8" w:rsidRPr="00E970A1">
              <w:rPr>
                <w:b/>
                <w:sz w:val="20"/>
                <w:szCs w:val="20"/>
              </w:rPr>
              <w:t xml:space="preserve"> рубл</w:t>
            </w:r>
            <w:r w:rsidR="00553DFD" w:rsidRPr="00E970A1">
              <w:rPr>
                <w:b/>
                <w:sz w:val="20"/>
                <w:szCs w:val="20"/>
              </w:rPr>
              <w:t>ей</w:t>
            </w:r>
            <w:r w:rsidR="00BF42E8" w:rsidRPr="00E970A1">
              <w:rPr>
                <w:b/>
                <w:sz w:val="20"/>
                <w:szCs w:val="20"/>
              </w:rPr>
              <w:t xml:space="preserve"> </w:t>
            </w:r>
            <w:r w:rsidR="00B63AE3" w:rsidRPr="00E970A1">
              <w:rPr>
                <w:b/>
                <w:sz w:val="20"/>
                <w:szCs w:val="20"/>
              </w:rPr>
              <w:t>0</w:t>
            </w:r>
            <w:r w:rsidR="00AF774E" w:rsidRPr="00E970A1">
              <w:rPr>
                <w:b/>
                <w:sz w:val="20"/>
                <w:szCs w:val="20"/>
              </w:rPr>
              <w:t xml:space="preserve">0 </w:t>
            </w:r>
            <w:r w:rsidR="009A1D41" w:rsidRPr="00E970A1">
              <w:rPr>
                <w:b/>
                <w:sz w:val="20"/>
                <w:szCs w:val="20"/>
              </w:rPr>
              <w:t>копеек</w:t>
            </w:r>
          </w:p>
          <w:p w:rsidR="009A1D41" w:rsidRPr="00DA4824" w:rsidRDefault="009A1D41" w:rsidP="006E63CB">
            <w:pPr>
              <w:rPr>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9</w:t>
            </w:r>
          </w:p>
        </w:tc>
        <w:tc>
          <w:tcPr>
            <w:tcW w:w="3063" w:type="dxa"/>
          </w:tcPr>
          <w:p w:rsidR="009A1D41" w:rsidRPr="00DA4824" w:rsidRDefault="009A1D41" w:rsidP="006E63CB">
            <w:pPr>
              <w:jc w:val="center"/>
              <w:rPr>
                <w:b/>
                <w:color w:val="000000"/>
                <w:sz w:val="20"/>
                <w:szCs w:val="20"/>
              </w:rPr>
            </w:pPr>
            <w:r w:rsidRPr="00DA4824">
              <w:rPr>
                <w:b/>
                <w:color w:val="000000"/>
                <w:sz w:val="20"/>
                <w:szCs w:val="20"/>
              </w:rPr>
              <w:t>Источник финансирования</w:t>
            </w:r>
          </w:p>
        </w:tc>
        <w:tc>
          <w:tcPr>
            <w:tcW w:w="7083" w:type="dxa"/>
          </w:tcPr>
          <w:p w:rsidR="009A1D41" w:rsidRPr="00DA4824" w:rsidRDefault="009A1D41" w:rsidP="0026229B">
            <w:pPr>
              <w:rPr>
                <w:sz w:val="20"/>
                <w:szCs w:val="20"/>
              </w:rPr>
            </w:pPr>
            <w:r w:rsidRPr="00DA4824">
              <w:rPr>
                <w:sz w:val="20"/>
                <w:szCs w:val="20"/>
              </w:rPr>
              <w:t>За счет средств, от приносящ</w:t>
            </w:r>
            <w:r w:rsidR="0026229B">
              <w:rPr>
                <w:sz w:val="20"/>
                <w:szCs w:val="20"/>
              </w:rPr>
              <w:t>ей</w:t>
            </w:r>
            <w:r w:rsidRPr="00DA4824">
              <w:rPr>
                <w:sz w:val="20"/>
                <w:szCs w:val="20"/>
              </w:rPr>
              <w:t xml:space="preserve"> доход деятельности</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10</w:t>
            </w:r>
          </w:p>
        </w:tc>
        <w:tc>
          <w:tcPr>
            <w:tcW w:w="3063" w:type="dxa"/>
          </w:tcPr>
          <w:p w:rsidR="009A1D41" w:rsidRPr="00DA4824" w:rsidRDefault="009A1D41" w:rsidP="006E63CB">
            <w:pPr>
              <w:jc w:val="center"/>
              <w:rPr>
                <w:b/>
                <w:color w:val="000000"/>
                <w:sz w:val="20"/>
                <w:szCs w:val="20"/>
              </w:rPr>
            </w:pPr>
            <w:r w:rsidRPr="00DA4824">
              <w:rPr>
                <w:b/>
                <w:color w:val="000000"/>
                <w:sz w:val="20"/>
                <w:szCs w:val="20"/>
              </w:rPr>
              <w:t>Обоснование начальной (максимальной) цены договора</w:t>
            </w:r>
          </w:p>
          <w:p w:rsidR="009A1D41" w:rsidRPr="00DA4824" w:rsidRDefault="009A1D41" w:rsidP="00BD02DA">
            <w:pPr>
              <w:jc w:val="center"/>
              <w:rPr>
                <w:b/>
                <w:color w:val="000000"/>
                <w:sz w:val="20"/>
                <w:szCs w:val="20"/>
              </w:rPr>
            </w:pPr>
            <w:r w:rsidRPr="00DA4824">
              <w:rPr>
                <w:i/>
                <w:sz w:val="20"/>
                <w:szCs w:val="20"/>
              </w:rPr>
              <w:t xml:space="preserve">в соответствии с Положением «О закупке товаров, работ, услуг» п.п. </w:t>
            </w:r>
            <w:r w:rsidR="00BD02DA" w:rsidRPr="00DA4824">
              <w:rPr>
                <w:i/>
                <w:sz w:val="20"/>
                <w:szCs w:val="20"/>
              </w:rPr>
              <w:t>1.8.18</w:t>
            </w:r>
          </w:p>
        </w:tc>
        <w:tc>
          <w:tcPr>
            <w:tcW w:w="7083" w:type="dxa"/>
          </w:tcPr>
          <w:p w:rsidR="009A1D41" w:rsidRPr="00DA4824" w:rsidRDefault="009A1D41" w:rsidP="006E63CB">
            <w:pPr>
              <w:pStyle w:val="ConsPlusNormal"/>
              <w:widowControl/>
              <w:tabs>
                <w:tab w:val="left" w:pos="360"/>
              </w:tabs>
              <w:ind w:firstLine="0"/>
              <w:jc w:val="both"/>
              <w:outlineLvl w:val="0"/>
              <w:rPr>
                <w:rFonts w:ascii="Times New Roman" w:hAnsi="Times New Roman" w:cs="Times New Roman"/>
              </w:rPr>
            </w:pPr>
            <w:r w:rsidRPr="00DA4824">
              <w:rPr>
                <w:rFonts w:ascii="Times New Roman" w:hAnsi="Times New Roman" w:cs="Times New Roman"/>
              </w:rPr>
              <w:t>Методом сопоставимых рыночных цен (анализа рынка) в соответствии с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в соответствии с Приложением № 4  к документации   о проведении запроса котировок в электронной форме «Обоснование</w:t>
            </w:r>
            <w:r w:rsidRPr="00DA4824">
              <w:rPr>
                <w:rFonts w:ascii="Times New Roman" w:hAnsi="Times New Roman" w:cs="Times New Roman"/>
                <w:bCs/>
              </w:rPr>
              <w:t xml:space="preserve"> начальной (максимальной) цены договора»</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11</w:t>
            </w:r>
          </w:p>
        </w:tc>
        <w:tc>
          <w:tcPr>
            <w:tcW w:w="3063" w:type="dxa"/>
          </w:tcPr>
          <w:p w:rsidR="009A1D41" w:rsidRPr="00DA4824" w:rsidRDefault="009A1D41" w:rsidP="006E63CB">
            <w:pPr>
              <w:autoSpaceDE w:val="0"/>
              <w:autoSpaceDN w:val="0"/>
              <w:adjustRightInd w:val="0"/>
              <w:jc w:val="center"/>
              <w:outlineLvl w:val="1"/>
              <w:rPr>
                <w:b/>
                <w:bCs/>
                <w:sz w:val="20"/>
                <w:szCs w:val="20"/>
              </w:rPr>
            </w:pPr>
            <w:r w:rsidRPr="00DA4824">
              <w:rPr>
                <w:b/>
                <w:bCs/>
                <w:sz w:val="20"/>
                <w:szCs w:val="20"/>
              </w:rPr>
              <w:t>Порядок формирования цены  договора</w:t>
            </w:r>
          </w:p>
        </w:tc>
        <w:tc>
          <w:tcPr>
            <w:tcW w:w="7083" w:type="dxa"/>
          </w:tcPr>
          <w:p w:rsidR="009A1D41" w:rsidRPr="00DA4824" w:rsidRDefault="00114D7E" w:rsidP="006E63CB">
            <w:pPr>
              <w:snapToGrid w:val="0"/>
              <w:jc w:val="both"/>
              <w:rPr>
                <w:sz w:val="20"/>
                <w:szCs w:val="20"/>
              </w:rPr>
            </w:pPr>
            <w:r w:rsidRPr="00DA4824">
              <w:rPr>
                <w:sz w:val="20"/>
                <w:szCs w:val="20"/>
              </w:rPr>
              <w:t>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12</w:t>
            </w:r>
          </w:p>
        </w:tc>
        <w:tc>
          <w:tcPr>
            <w:tcW w:w="3063" w:type="dxa"/>
          </w:tcPr>
          <w:p w:rsidR="009A1D41" w:rsidRPr="00DA4824" w:rsidRDefault="009A1D41" w:rsidP="006E63CB">
            <w:pPr>
              <w:jc w:val="center"/>
              <w:rPr>
                <w:b/>
                <w:sz w:val="20"/>
                <w:szCs w:val="20"/>
              </w:rPr>
            </w:pPr>
            <w:r w:rsidRPr="00DA4824">
              <w:rPr>
                <w:b/>
                <w:sz w:val="20"/>
                <w:szCs w:val="20"/>
              </w:rPr>
              <w:t>Участники запроса котировок (цен) в электронной форме</w:t>
            </w:r>
          </w:p>
          <w:p w:rsidR="009A1D41" w:rsidRPr="00DA4824" w:rsidRDefault="009A1D41" w:rsidP="006E63CB">
            <w:pPr>
              <w:jc w:val="center"/>
              <w:rPr>
                <w:b/>
                <w:sz w:val="20"/>
                <w:szCs w:val="20"/>
              </w:rPr>
            </w:pPr>
          </w:p>
        </w:tc>
        <w:tc>
          <w:tcPr>
            <w:tcW w:w="7083" w:type="dxa"/>
          </w:tcPr>
          <w:p w:rsidR="009A1D41" w:rsidRPr="00DA4824" w:rsidRDefault="009A1D41" w:rsidP="006E63CB">
            <w:pPr>
              <w:pStyle w:val="a"/>
              <w:numPr>
                <w:ilvl w:val="0"/>
                <w:numId w:val="0"/>
              </w:numPr>
              <w:spacing w:after="0"/>
              <w:rPr>
                <w:sz w:val="20"/>
                <w:szCs w:val="20"/>
              </w:rPr>
            </w:pPr>
            <w:r w:rsidRPr="00DA4824">
              <w:rPr>
                <w:sz w:val="20"/>
                <w:szCs w:val="20"/>
              </w:rPr>
              <w:t xml:space="preserve">Любое юридическое лицо или несколько юридических лиц, </w:t>
            </w:r>
            <w:r w:rsidRPr="00DA4824">
              <w:rPr>
                <w:rFonts w:eastAsia="Times New Roman"/>
                <w:sz w:val="20"/>
                <w:szCs w:val="20"/>
                <w:lang w:eastAsia="ru-RU"/>
              </w:rPr>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о закупке заказчиком в документации о закупке.</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13</w:t>
            </w:r>
          </w:p>
        </w:tc>
        <w:tc>
          <w:tcPr>
            <w:tcW w:w="3063" w:type="dxa"/>
          </w:tcPr>
          <w:p w:rsidR="009A1D41" w:rsidRPr="00DA4824" w:rsidRDefault="009A1D41" w:rsidP="006E63CB">
            <w:pPr>
              <w:jc w:val="center"/>
              <w:rPr>
                <w:b/>
                <w:spacing w:val="-8"/>
                <w:sz w:val="20"/>
                <w:szCs w:val="20"/>
              </w:rPr>
            </w:pPr>
            <w:r w:rsidRPr="00DA4824">
              <w:rPr>
                <w:b/>
                <w:sz w:val="20"/>
                <w:szCs w:val="20"/>
              </w:rPr>
              <w:t>Даты начала и окончания подачи заявок на участие в запросе котировок (цен) в электронной форме</w:t>
            </w:r>
          </w:p>
        </w:tc>
        <w:tc>
          <w:tcPr>
            <w:tcW w:w="7083" w:type="dxa"/>
          </w:tcPr>
          <w:p w:rsidR="00FF69BE" w:rsidRPr="00E970A1" w:rsidRDefault="00E970A1" w:rsidP="00FF69BE">
            <w:pPr>
              <w:pStyle w:val="a"/>
              <w:numPr>
                <w:ilvl w:val="0"/>
                <w:numId w:val="0"/>
              </w:numPr>
              <w:spacing w:after="0"/>
              <w:rPr>
                <w:color w:val="000000"/>
                <w:sz w:val="20"/>
                <w:szCs w:val="20"/>
              </w:rPr>
            </w:pPr>
            <w:r w:rsidRPr="00E970A1">
              <w:rPr>
                <w:color w:val="000000"/>
                <w:sz w:val="20"/>
                <w:szCs w:val="20"/>
              </w:rPr>
              <w:t>«</w:t>
            </w:r>
            <w:r w:rsidR="0026229B">
              <w:rPr>
                <w:color w:val="000000"/>
                <w:sz w:val="20"/>
                <w:szCs w:val="20"/>
              </w:rPr>
              <w:t>14</w:t>
            </w:r>
            <w:r w:rsidRPr="00E970A1">
              <w:rPr>
                <w:color w:val="000000"/>
                <w:sz w:val="20"/>
                <w:szCs w:val="20"/>
              </w:rPr>
              <w:t xml:space="preserve">» сентября </w:t>
            </w:r>
            <w:r w:rsidR="00553DFD" w:rsidRPr="00E970A1">
              <w:rPr>
                <w:color w:val="000000"/>
                <w:sz w:val="20"/>
                <w:szCs w:val="20"/>
              </w:rPr>
              <w:t xml:space="preserve"> 2021</w:t>
            </w:r>
            <w:r w:rsidR="00FF69BE" w:rsidRPr="00E970A1">
              <w:rPr>
                <w:color w:val="000000"/>
                <w:sz w:val="20"/>
                <w:szCs w:val="20"/>
              </w:rPr>
              <w:t>г. – начало</w:t>
            </w:r>
          </w:p>
          <w:p w:rsidR="00FF69BE" w:rsidRPr="00DA4824" w:rsidRDefault="00E970A1" w:rsidP="00FF69BE">
            <w:pPr>
              <w:pStyle w:val="a"/>
              <w:numPr>
                <w:ilvl w:val="0"/>
                <w:numId w:val="0"/>
              </w:numPr>
              <w:spacing w:after="0"/>
              <w:rPr>
                <w:color w:val="000000"/>
                <w:sz w:val="20"/>
                <w:szCs w:val="20"/>
              </w:rPr>
            </w:pPr>
            <w:r w:rsidRPr="00E970A1">
              <w:rPr>
                <w:color w:val="000000"/>
                <w:sz w:val="20"/>
                <w:szCs w:val="20"/>
              </w:rPr>
              <w:t>«</w:t>
            </w:r>
            <w:r w:rsidR="0026229B">
              <w:rPr>
                <w:color w:val="000000"/>
                <w:sz w:val="20"/>
                <w:szCs w:val="20"/>
              </w:rPr>
              <w:t>22</w:t>
            </w:r>
            <w:r w:rsidR="00B63AE3" w:rsidRPr="00E970A1">
              <w:rPr>
                <w:color w:val="000000"/>
                <w:sz w:val="20"/>
                <w:szCs w:val="20"/>
              </w:rPr>
              <w:t xml:space="preserve">» </w:t>
            </w:r>
            <w:r w:rsidRPr="00E970A1">
              <w:rPr>
                <w:color w:val="000000"/>
                <w:sz w:val="20"/>
                <w:szCs w:val="20"/>
              </w:rPr>
              <w:t>сентября</w:t>
            </w:r>
            <w:r w:rsidR="00553DFD" w:rsidRPr="00E970A1">
              <w:rPr>
                <w:color w:val="000000"/>
                <w:sz w:val="20"/>
                <w:szCs w:val="20"/>
              </w:rPr>
              <w:t xml:space="preserve"> 2021</w:t>
            </w:r>
            <w:r w:rsidR="00FF69BE" w:rsidRPr="00E970A1">
              <w:rPr>
                <w:color w:val="000000"/>
                <w:sz w:val="20"/>
                <w:szCs w:val="20"/>
              </w:rPr>
              <w:t>г. – окончание</w:t>
            </w:r>
            <w:r w:rsidR="00FF69BE" w:rsidRPr="00DA4824">
              <w:rPr>
                <w:color w:val="000000"/>
                <w:sz w:val="20"/>
                <w:szCs w:val="20"/>
              </w:rPr>
              <w:t xml:space="preserve"> </w:t>
            </w:r>
          </w:p>
          <w:p w:rsidR="009A1D41" w:rsidRPr="00DA4824" w:rsidRDefault="009A1D41" w:rsidP="00AF774E">
            <w:pPr>
              <w:pStyle w:val="a"/>
              <w:numPr>
                <w:ilvl w:val="0"/>
                <w:numId w:val="0"/>
              </w:numPr>
              <w:spacing w:after="0"/>
              <w:rPr>
                <w:sz w:val="20"/>
                <w:szCs w:val="20"/>
              </w:rPr>
            </w:pPr>
          </w:p>
        </w:tc>
      </w:tr>
      <w:tr w:rsidR="00F01F75" w:rsidRPr="00DA4824" w:rsidTr="006E63CB">
        <w:trPr>
          <w:jc w:val="center"/>
        </w:trPr>
        <w:tc>
          <w:tcPr>
            <w:tcW w:w="509" w:type="dxa"/>
            <w:shd w:val="clear" w:color="auto" w:fill="auto"/>
          </w:tcPr>
          <w:p w:rsidR="00F01F75" w:rsidRPr="00DA4824" w:rsidRDefault="00F01F75" w:rsidP="006E63CB">
            <w:pPr>
              <w:jc w:val="both"/>
              <w:rPr>
                <w:b/>
                <w:sz w:val="20"/>
                <w:szCs w:val="20"/>
              </w:rPr>
            </w:pPr>
            <w:r w:rsidRPr="00DA4824">
              <w:rPr>
                <w:b/>
                <w:sz w:val="20"/>
                <w:szCs w:val="20"/>
              </w:rPr>
              <w:t>14</w:t>
            </w:r>
          </w:p>
        </w:tc>
        <w:tc>
          <w:tcPr>
            <w:tcW w:w="3063" w:type="dxa"/>
          </w:tcPr>
          <w:p w:rsidR="00F01F75" w:rsidRPr="00DA4824" w:rsidRDefault="00F01F75" w:rsidP="006E63CB">
            <w:pPr>
              <w:jc w:val="center"/>
              <w:rPr>
                <w:b/>
                <w:sz w:val="20"/>
                <w:szCs w:val="20"/>
              </w:rPr>
            </w:pPr>
            <w:r w:rsidRPr="00DA4824">
              <w:rPr>
                <w:b/>
                <w:sz w:val="20"/>
                <w:szCs w:val="20"/>
              </w:rPr>
              <w:t>Место подачи заявок</w:t>
            </w:r>
          </w:p>
        </w:tc>
        <w:tc>
          <w:tcPr>
            <w:tcW w:w="7083" w:type="dxa"/>
          </w:tcPr>
          <w:p w:rsidR="00F01F75" w:rsidRPr="00F01F75" w:rsidRDefault="00F01F75" w:rsidP="00870EDA">
            <w:pPr>
              <w:widowControl w:val="0"/>
              <w:suppressAutoHyphens/>
              <w:ind w:left="-60" w:right="-568"/>
              <w:textAlignment w:val="baseline"/>
              <w:rPr>
                <w:sz w:val="20"/>
                <w:szCs w:val="20"/>
                <w:lang w:eastAsia="ar-SA"/>
              </w:rPr>
            </w:pPr>
            <w:r w:rsidRPr="00F01F75">
              <w:rPr>
                <w:sz w:val="20"/>
                <w:szCs w:val="20"/>
                <w:lang w:eastAsia="ar-SA"/>
              </w:rPr>
              <w:t>Запрос котировок в электронной форме проводится на электронной торговой площадк</w:t>
            </w:r>
            <w:r>
              <w:rPr>
                <w:sz w:val="20"/>
                <w:szCs w:val="20"/>
                <w:lang w:eastAsia="ar-SA"/>
              </w:rPr>
              <w:t>е</w:t>
            </w:r>
            <w:bookmarkStart w:id="0" w:name="_GoBack"/>
            <w:bookmarkEnd w:id="0"/>
            <w:r w:rsidRPr="00F01F75">
              <w:rPr>
                <w:sz w:val="20"/>
                <w:szCs w:val="20"/>
                <w:lang w:eastAsia="ar-SA"/>
              </w:rPr>
              <w:t xml:space="preserve"> «Торги-Онлайн» </w:t>
            </w:r>
          </w:p>
          <w:p w:rsidR="00F01F75" w:rsidRPr="00F01F75" w:rsidRDefault="00F01F75" w:rsidP="00870EDA">
            <w:pPr>
              <w:widowControl w:val="0"/>
              <w:suppressAutoHyphens/>
              <w:ind w:left="-60" w:right="-568"/>
              <w:textAlignment w:val="baseline"/>
              <w:rPr>
                <w:sz w:val="20"/>
                <w:szCs w:val="20"/>
                <w:lang w:eastAsia="ar-SA"/>
              </w:rPr>
            </w:pPr>
          </w:p>
          <w:p w:rsidR="00F01F75" w:rsidRPr="00F01F75" w:rsidRDefault="00F01F75" w:rsidP="00870EDA">
            <w:pPr>
              <w:autoSpaceDE w:val="0"/>
              <w:autoSpaceDN w:val="0"/>
              <w:adjustRightInd w:val="0"/>
              <w:jc w:val="both"/>
              <w:rPr>
                <w:sz w:val="20"/>
                <w:szCs w:val="20"/>
                <w:lang w:eastAsia="en-US"/>
              </w:rPr>
            </w:pPr>
            <w:hyperlink r:id="rId7" w:history="1">
              <w:r w:rsidRPr="00F01F75">
                <w:rPr>
                  <w:color w:val="0000FF"/>
                  <w:sz w:val="20"/>
                  <w:szCs w:val="20"/>
                  <w:u w:val="single"/>
                </w:rPr>
                <w:t>http://etp.torgi-online.com</w:t>
              </w:r>
            </w:hyperlink>
          </w:p>
        </w:tc>
      </w:tr>
      <w:tr w:rsidR="00F01F75" w:rsidRPr="00DA4824" w:rsidTr="006E63CB">
        <w:trPr>
          <w:jc w:val="center"/>
        </w:trPr>
        <w:tc>
          <w:tcPr>
            <w:tcW w:w="509" w:type="dxa"/>
            <w:shd w:val="clear" w:color="auto" w:fill="auto"/>
          </w:tcPr>
          <w:p w:rsidR="00F01F75" w:rsidRPr="00DA4824" w:rsidRDefault="00F01F75" w:rsidP="006E63CB">
            <w:pPr>
              <w:jc w:val="both"/>
              <w:rPr>
                <w:b/>
                <w:sz w:val="20"/>
                <w:szCs w:val="20"/>
              </w:rPr>
            </w:pPr>
            <w:r w:rsidRPr="00DA4824">
              <w:rPr>
                <w:b/>
                <w:sz w:val="20"/>
                <w:szCs w:val="20"/>
              </w:rPr>
              <w:lastRenderedPageBreak/>
              <w:t>15</w:t>
            </w:r>
          </w:p>
        </w:tc>
        <w:tc>
          <w:tcPr>
            <w:tcW w:w="3063" w:type="dxa"/>
          </w:tcPr>
          <w:p w:rsidR="00F01F75" w:rsidRPr="00DA4824" w:rsidRDefault="00F01F75" w:rsidP="006E63CB">
            <w:pPr>
              <w:jc w:val="center"/>
              <w:rPr>
                <w:b/>
                <w:sz w:val="20"/>
                <w:szCs w:val="20"/>
              </w:rPr>
            </w:pPr>
            <w:r w:rsidRPr="00DA4824">
              <w:rPr>
                <w:b/>
                <w:sz w:val="20"/>
                <w:szCs w:val="20"/>
              </w:rPr>
              <w:t>Порядок подачи заявок</w:t>
            </w:r>
          </w:p>
        </w:tc>
        <w:tc>
          <w:tcPr>
            <w:tcW w:w="7083" w:type="dxa"/>
          </w:tcPr>
          <w:p w:rsidR="00F01F75" w:rsidRPr="00F01F75" w:rsidRDefault="00F01F75" w:rsidP="00870EDA">
            <w:pPr>
              <w:widowControl w:val="0"/>
              <w:autoSpaceDE w:val="0"/>
              <w:autoSpaceDN w:val="0"/>
              <w:adjustRightInd w:val="0"/>
              <w:jc w:val="both"/>
              <w:rPr>
                <w:sz w:val="20"/>
                <w:szCs w:val="20"/>
              </w:rPr>
            </w:pPr>
            <w:r w:rsidRPr="00F01F75">
              <w:rPr>
                <w:sz w:val="20"/>
                <w:szCs w:val="20"/>
              </w:rPr>
              <w:t xml:space="preserve">Заявка на участие в запросе котировок в электронной форме подается в электронной форме на </w:t>
            </w:r>
            <w:r>
              <w:rPr>
                <w:sz w:val="20"/>
                <w:szCs w:val="20"/>
              </w:rPr>
              <w:t xml:space="preserve">ЭТП </w:t>
            </w:r>
            <w:r w:rsidRPr="00F01F75">
              <w:rPr>
                <w:sz w:val="20"/>
                <w:szCs w:val="20"/>
                <w:lang w:eastAsia="ar-SA"/>
              </w:rPr>
              <w:t xml:space="preserve">«Торги-Онлайн» </w:t>
            </w:r>
            <w:r w:rsidRPr="00F01F75">
              <w:rPr>
                <w:sz w:val="20"/>
                <w:szCs w:val="20"/>
              </w:rPr>
              <w:t xml:space="preserve"> </w:t>
            </w:r>
            <w:hyperlink r:id="rId8" w:history="1">
              <w:r w:rsidRPr="00F01F75">
                <w:rPr>
                  <w:color w:val="0000FF"/>
                  <w:sz w:val="20"/>
                  <w:szCs w:val="20"/>
                  <w:u w:val="single"/>
                </w:rPr>
                <w:t>http://etp.torgi-online.com</w:t>
              </w:r>
            </w:hyperlink>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16</w:t>
            </w:r>
          </w:p>
        </w:tc>
        <w:tc>
          <w:tcPr>
            <w:tcW w:w="3063" w:type="dxa"/>
          </w:tcPr>
          <w:p w:rsidR="009A1D41" w:rsidRPr="00DA4824" w:rsidRDefault="009A1D41" w:rsidP="006E63CB">
            <w:pPr>
              <w:jc w:val="center"/>
              <w:rPr>
                <w:b/>
                <w:spacing w:val="-8"/>
                <w:sz w:val="20"/>
                <w:szCs w:val="20"/>
              </w:rPr>
            </w:pPr>
            <w:r w:rsidRPr="00DA4824">
              <w:rPr>
                <w:b/>
                <w:sz w:val="20"/>
                <w:szCs w:val="20"/>
              </w:rPr>
              <w:t>Место рассмотрения заявок на участие в запросе котировок (цен) в электронной форме</w:t>
            </w:r>
          </w:p>
        </w:tc>
        <w:tc>
          <w:tcPr>
            <w:tcW w:w="7083" w:type="dxa"/>
          </w:tcPr>
          <w:p w:rsidR="009A1D41" w:rsidRPr="00DA4824" w:rsidRDefault="009A1D41" w:rsidP="006E63CB">
            <w:pPr>
              <w:pStyle w:val="a"/>
              <w:numPr>
                <w:ilvl w:val="0"/>
                <w:numId w:val="0"/>
              </w:numPr>
              <w:spacing w:after="0"/>
              <w:rPr>
                <w:b/>
                <w:sz w:val="20"/>
                <w:szCs w:val="20"/>
              </w:rPr>
            </w:pPr>
            <w:r w:rsidRPr="00DA4824">
              <w:rPr>
                <w:b/>
                <w:color w:val="000000"/>
                <w:sz w:val="20"/>
                <w:szCs w:val="20"/>
              </w:rPr>
              <w:t>456654 Челябинская область г. Копейск ул. Елецкая д.28</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17</w:t>
            </w:r>
          </w:p>
        </w:tc>
        <w:tc>
          <w:tcPr>
            <w:tcW w:w="3063" w:type="dxa"/>
          </w:tcPr>
          <w:p w:rsidR="009A1D41" w:rsidRPr="00DA4824" w:rsidRDefault="009A1D41" w:rsidP="006E63CB">
            <w:pPr>
              <w:jc w:val="center"/>
              <w:rPr>
                <w:b/>
                <w:sz w:val="20"/>
                <w:szCs w:val="20"/>
              </w:rPr>
            </w:pPr>
            <w:r w:rsidRPr="00DA4824">
              <w:rPr>
                <w:b/>
                <w:sz w:val="20"/>
                <w:szCs w:val="20"/>
              </w:rPr>
              <w:t>Дата рассмотрения заявок на участие в запросе котировок (цен) в электронной форме</w:t>
            </w:r>
          </w:p>
        </w:tc>
        <w:tc>
          <w:tcPr>
            <w:tcW w:w="7083" w:type="dxa"/>
          </w:tcPr>
          <w:p w:rsidR="009A1D41" w:rsidRPr="00DA4824" w:rsidRDefault="009A1D41" w:rsidP="009A1D41">
            <w:pPr>
              <w:pStyle w:val="a"/>
              <w:numPr>
                <w:ilvl w:val="0"/>
                <w:numId w:val="0"/>
              </w:numPr>
              <w:spacing w:after="0"/>
              <w:rPr>
                <w:color w:val="000000"/>
                <w:sz w:val="20"/>
                <w:szCs w:val="20"/>
              </w:rPr>
            </w:pPr>
            <w:r w:rsidRPr="00E970A1">
              <w:rPr>
                <w:color w:val="000000"/>
                <w:sz w:val="20"/>
                <w:szCs w:val="20"/>
              </w:rPr>
              <w:t>«</w:t>
            </w:r>
            <w:r w:rsidR="0026229B">
              <w:rPr>
                <w:color w:val="000000"/>
                <w:sz w:val="20"/>
                <w:szCs w:val="20"/>
              </w:rPr>
              <w:t>2</w:t>
            </w:r>
            <w:r w:rsidR="00E970A1" w:rsidRPr="00E970A1">
              <w:rPr>
                <w:color w:val="000000"/>
                <w:sz w:val="20"/>
                <w:szCs w:val="20"/>
              </w:rPr>
              <w:t>3</w:t>
            </w:r>
            <w:r w:rsidR="00DC3518" w:rsidRPr="00E970A1">
              <w:rPr>
                <w:color w:val="000000"/>
                <w:sz w:val="20"/>
                <w:szCs w:val="20"/>
              </w:rPr>
              <w:t xml:space="preserve">» </w:t>
            </w:r>
            <w:r w:rsidR="00E970A1" w:rsidRPr="00E970A1">
              <w:rPr>
                <w:color w:val="000000"/>
                <w:sz w:val="20"/>
                <w:szCs w:val="20"/>
              </w:rPr>
              <w:t xml:space="preserve">сентября </w:t>
            </w:r>
            <w:r w:rsidR="00553DFD" w:rsidRPr="00E970A1">
              <w:rPr>
                <w:color w:val="000000"/>
                <w:sz w:val="20"/>
                <w:szCs w:val="20"/>
              </w:rPr>
              <w:t>2021</w:t>
            </w:r>
            <w:r w:rsidR="00AF774E" w:rsidRPr="00E970A1">
              <w:rPr>
                <w:color w:val="000000"/>
                <w:sz w:val="20"/>
                <w:szCs w:val="20"/>
              </w:rPr>
              <w:t xml:space="preserve"> г</w:t>
            </w:r>
            <w:r w:rsidRPr="00E970A1">
              <w:rPr>
                <w:color w:val="000000"/>
                <w:sz w:val="20"/>
                <w:szCs w:val="20"/>
              </w:rPr>
              <w:t>.</w:t>
            </w:r>
          </w:p>
          <w:p w:rsidR="009A1D41" w:rsidRPr="00DA4824" w:rsidRDefault="009A1D41" w:rsidP="006E63CB">
            <w:pPr>
              <w:pStyle w:val="a"/>
              <w:numPr>
                <w:ilvl w:val="0"/>
                <w:numId w:val="0"/>
              </w:numPr>
              <w:spacing w:after="0"/>
              <w:rPr>
                <w:color w:val="000000"/>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18</w:t>
            </w:r>
          </w:p>
        </w:tc>
        <w:tc>
          <w:tcPr>
            <w:tcW w:w="3063" w:type="dxa"/>
          </w:tcPr>
          <w:p w:rsidR="009A1D41" w:rsidRPr="00DA4824" w:rsidRDefault="009A1D41" w:rsidP="006E63CB">
            <w:pPr>
              <w:jc w:val="center"/>
              <w:rPr>
                <w:b/>
                <w:sz w:val="20"/>
                <w:szCs w:val="20"/>
              </w:rPr>
            </w:pPr>
            <w:r w:rsidRPr="00DA4824">
              <w:rPr>
                <w:b/>
                <w:sz w:val="20"/>
                <w:szCs w:val="20"/>
              </w:rPr>
              <w:t>Рассмотрения и оценки заявок на участие в запросе котировок (цен) в электронной форме</w:t>
            </w:r>
          </w:p>
        </w:tc>
        <w:tc>
          <w:tcPr>
            <w:tcW w:w="7083" w:type="dxa"/>
          </w:tcPr>
          <w:p w:rsidR="009A1D41" w:rsidRPr="00DA4824" w:rsidRDefault="009A1D41" w:rsidP="006E63CB">
            <w:pPr>
              <w:pStyle w:val="a"/>
              <w:numPr>
                <w:ilvl w:val="0"/>
                <w:numId w:val="0"/>
              </w:numPr>
              <w:spacing w:after="0"/>
              <w:rPr>
                <w:sz w:val="20"/>
                <w:szCs w:val="20"/>
                <w:u w:val="single"/>
              </w:rPr>
            </w:pPr>
            <w:r w:rsidRPr="00DA4824">
              <w:rPr>
                <w:sz w:val="20"/>
                <w:szCs w:val="20"/>
              </w:rPr>
              <w:t xml:space="preserve">Результаты рассмотрения и оценки заявок на участие в запросе котировок (цен) в электронной форме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(цен) в электронной форме,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w:t>
            </w:r>
            <w:r w:rsidRPr="00DA4824">
              <w:rPr>
                <w:sz w:val="20"/>
                <w:szCs w:val="20"/>
                <w:u w:val="single"/>
              </w:rPr>
              <w:t>Указанный протокол подписывается всеми членами закупочной комиссии и</w:t>
            </w:r>
            <w:r w:rsidRPr="00DA4824">
              <w:rPr>
                <w:sz w:val="20"/>
                <w:szCs w:val="20"/>
              </w:rPr>
              <w:t xml:space="preserve"> </w:t>
            </w:r>
            <w:r w:rsidRPr="00DA4824">
              <w:rPr>
                <w:sz w:val="20"/>
                <w:szCs w:val="20"/>
                <w:u w:val="single"/>
              </w:rPr>
              <w:t xml:space="preserve">размещается Заказчиком на официальном сайте не позднее чем через три дня со дня подписания такого протокола. </w:t>
            </w:r>
          </w:p>
          <w:p w:rsidR="009A1D41" w:rsidRPr="00DA4824" w:rsidRDefault="009A1D41" w:rsidP="006E63CB">
            <w:pPr>
              <w:pStyle w:val="a"/>
              <w:numPr>
                <w:ilvl w:val="0"/>
                <w:numId w:val="0"/>
              </w:numPr>
              <w:spacing w:after="0"/>
              <w:rPr>
                <w:sz w:val="20"/>
                <w:szCs w:val="20"/>
              </w:rPr>
            </w:pPr>
          </w:p>
          <w:p w:rsidR="009A1D41" w:rsidRPr="00DA4824" w:rsidRDefault="009A1D41" w:rsidP="006E63CB">
            <w:pPr>
              <w:pStyle w:val="a"/>
              <w:numPr>
                <w:ilvl w:val="0"/>
                <w:numId w:val="0"/>
              </w:numPr>
              <w:spacing w:after="0"/>
              <w:rPr>
                <w:color w:val="000000"/>
                <w:sz w:val="20"/>
                <w:szCs w:val="20"/>
                <w:highlight w:val="yellow"/>
              </w:rPr>
            </w:pPr>
            <w:r w:rsidRPr="00DA4824">
              <w:rPr>
                <w:sz w:val="20"/>
                <w:szCs w:val="20"/>
              </w:rPr>
              <w:t>Если по запросу котировок (цен) в электронной форме не подана ни одна заявка на участие в запросе котировок (цен) в электронной форме или подана только одна заявка на участие в запросе котировок (цен) в электронной форме или по результатам рассмотрения и оценки соответствующей требованиям документации о запросе котировок (цен) в электронной форме была признана только одна заявка, запрос котировок (цен) в электронной форме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(цен) в электронной форме, с таким участником заключается договор.</w:t>
            </w:r>
          </w:p>
        </w:tc>
      </w:tr>
      <w:tr w:rsidR="009A1D41" w:rsidRPr="00DA4824" w:rsidTr="006E63CB">
        <w:trPr>
          <w:trHeight w:val="1772"/>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19</w:t>
            </w:r>
          </w:p>
        </w:tc>
        <w:tc>
          <w:tcPr>
            <w:tcW w:w="3063" w:type="dxa"/>
          </w:tcPr>
          <w:p w:rsidR="009A1D41" w:rsidRPr="00DA4824" w:rsidRDefault="009A1D41" w:rsidP="006E63CB">
            <w:pPr>
              <w:jc w:val="center"/>
              <w:rPr>
                <w:b/>
                <w:sz w:val="20"/>
                <w:szCs w:val="20"/>
              </w:rPr>
            </w:pPr>
            <w:r w:rsidRPr="00DA4824">
              <w:rPr>
                <w:b/>
                <w:sz w:val="20"/>
                <w:szCs w:val="20"/>
              </w:rPr>
              <w:t>Порядок внесения изменений в извещение о проведении запроса котировок в электронной форме</w:t>
            </w:r>
          </w:p>
          <w:p w:rsidR="009A1D41" w:rsidRPr="00DA4824" w:rsidRDefault="009A1D41" w:rsidP="00BD02DA">
            <w:pPr>
              <w:jc w:val="center"/>
              <w:outlineLvl w:val="0"/>
              <w:rPr>
                <w:i/>
                <w:sz w:val="20"/>
                <w:szCs w:val="20"/>
              </w:rPr>
            </w:pPr>
            <w:r w:rsidRPr="00DA4824">
              <w:rPr>
                <w:i/>
                <w:sz w:val="20"/>
                <w:szCs w:val="20"/>
              </w:rPr>
              <w:t>в соответствии с Положением «О закупке товаров, работ, услуг» п.п.</w:t>
            </w:r>
            <w:r w:rsidR="00BD02DA" w:rsidRPr="00DA4824">
              <w:rPr>
                <w:i/>
                <w:sz w:val="20"/>
                <w:szCs w:val="20"/>
              </w:rPr>
              <w:t>4.2.2</w:t>
            </w:r>
          </w:p>
        </w:tc>
        <w:tc>
          <w:tcPr>
            <w:tcW w:w="7083" w:type="dxa"/>
          </w:tcPr>
          <w:p w:rsidR="009A1D41" w:rsidRPr="00DA4824" w:rsidRDefault="009A1D41" w:rsidP="006E63CB">
            <w:pPr>
              <w:pStyle w:val="a"/>
              <w:numPr>
                <w:ilvl w:val="0"/>
                <w:numId w:val="0"/>
              </w:numPr>
              <w:spacing w:after="0"/>
              <w:rPr>
                <w:sz w:val="20"/>
                <w:szCs w:val="20"/>
              </w:rPr>
            </w:pPr>
            <w:r w:rsidRPr="00DA4824">
              <w:rPr>
                <w:sz w:val="20"/>
                <w:szCs w:val="20"/>
              </w:rPr>
              <w:t>Внесения изменений в извещение о проведении запроса котировок (цен) в электронной форме, документацию о запросе котировок (цен) в электронной форме срок подачи заявок должен быть продлен Заказчиком так, чтобы со дня размещения на официальном сайте внесенных в извещение о проведении запроса котировок (цен) в электронной форме, документацию о запросе котировок (цен) в электронной форме изменений до даты окончания подачи заявок на участие в запросе котировок (цен) в электронной форме срок составлял не менее чем три рабочих дня.</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20</w:t>
            </w:r>
          </w:p>
        </w:tc>
        <w:tc>
          <w:tcPr>
            <w:tcW w:w="3063" w:type="dxa"/>
          </w:tcPr>
          <w:p w:rsidR="009A1D41" w:rsidRPr="00DA4824" w:rsidRDefault="009A1D41" w:rsidP="006E63CB">
            <w:pPr>
              <w:jc w:val="center"/>
              <w:rPr>
                <w:b/>
                <w:sz w:val="20"/>
                <w:szCs w:val="20"/>
              </w:rPr>
            </w:pPr>
            <w:r w:rsidRPr="00DA4824">
              <w:rPr>
                <w:b/>
                <w:sz w:val="20"/>
                <w:szCs w:val="20"/>
              </w:rPr>
              <w:t>Сведения о предоставлении преференций</w:t>
            </w:r>
          </w:p>
          <w:p w:rsidR="009A1D41" w:rsidRPr="00DA4824" w:rsidRDefault="009A1D41" w:rsidP="006E63CB">
            <w:pPr>
              <w:jc w:val="center"/>
              <w:rPr>
                <w:i/>
                <w:sz w:val="20"/>
                <w:szCs w:val="20"/>
              </w:rPr>
            </w:pPr>
            <w:r w:rsidRPr="00DA4824">
              <w:rPr>
                <w:i/>
                <w:sz w:val="20"/>
                <w:szCs w:val="20"/>
              </w:rPr>
              <w:t xml:space="preserve"> ч. 8 ст. 3 Федерального закона от 18 июля 2011 года № 223-ФЗ</w:t>
            </w:r>
          </w:p>
        </w:tc>
        <w:tc>
          <w:tcPr>
            <w:tcW w:w="7083" w:type="dxa"/>
          </w:tcPr>
          <w:p w:rsidR="009A1D41" w:rsidRPr="00DA4824" w:rsidRDefault="009A1D41" w:rsidP="006E63CB">
            <w:pPr>
              <w:pStyle w:val="a"/>
              <w:numPr>
                <w:ilvl w:val="0"/>
                <w:numId w:val="0"/>
              </w:numPr>
              <w:spacing w:after="0"/>
              <w:rPr>
                <w:sz w:val="20"/>
                <w:szCs w:val="20"/>
              </w:rPr>
            </w:pPr>
            <w:r w:rsidRPr="00DA4824">
              <w:rPr>
                <w:sz w:val="20"/>
                <w:szCs w:val="20"/>
              </w:rPr>
              <w:t>Не предоставляются</w:t>
            </w:r>
          </w:p>
          <w:p w:rsidR="009A1D41" w:rsidRPr="00DA4824" w:rsidRDefault="009A1D41" w:rsidP="006E63CB">
            <w:pPr>
              <w:autoSpaceDE w:val="0"/>
              <w:autoSpaceDN w:val="0"/>
              <w:adjustRightInd w:val="0"/>
              <w:jc w:val="both"/>
              <w:rPr>
                <w:i/>
                <w:iCs/>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21</w:t>
            </w:r>
          </w:p>
        </w:tc>
        <w:tc>
          <w:tcPr>
            <w:tcW w:w="3063" w:type="dxa"/>
          </w:tcPr>
          <w:p w:rsidR="009A1D41" w:rsidRPr="00DA4824" w:rsidRDefault="009A1D41" w:rsidP="00AD6DF4">
            <w:pPr>
              <w:autoSpaceDE w:val="0"/>
              <w:autoSpaceDN w:val="0"/>
              <w:adjustRightInd w:val="0"/>
              <w:jc w:val="center"/>
              <w:outlineLvl w:val="1"/>
              <w:rPr>
                <w:b/>
                <w:bCs/>
                <w:sz w:val="20"/>
                <w:szCs w:val="20"/>
              </w:rPr>
            </w:pPr>
            <w:r w:rsidRPr="00DA4824">
              <w:rPr>
                <w:b/>
                <w:sz w:val="20"/>
                <w:szCs w:val="20"/>
              </w:rPr>
              <w:t xml:space="preserve">Требования </w:t>
            </w:r>
            <w:r w:rsidR="00AD6DF4" w:rsidRPr="00DA4824">
              <w:rPr>
                <w:b/>
                <w:sz w:val="20"/>
                <w:szCs w:val="20"/>
              </w:rPr>
              <w:t>к</w:t>
            </w:r>
            <w:r w:rsidRPr="00DA4824">
              <w:rPr>
                <w:b/>
                <w:sz w:val="20"/>
                <w:szCs w:val="20"/>
              </w:rPr>
              <w:t xml:space="preserve"> качеству</w:t>
            </w:r>
            <w:r w:rsidRPr="00DA4824">
              <w:rPr>
                <w:b/>
                <w:bCs/>
                <w:sz w:val="20"/>
                <w:szCs w:val="20"/>
              </w:rPr>
              <w:t>,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3" w:type="dxa"/>
          </w:tcPr>
          <w:p w:rsidR="009A1D41" w:rsidRPr="00DA4824" w:rsidRDefault="009A1D41" w:rsidP="006E63CB">
            <w:pPr>
              <w:shd w:val="clear" w:color="auto" w:fill="FFFFFF"/>
              <w:jc w:val="both"/>
              <w:rPr>
                <w:rFonts w:eastAsia="Calibri"/>
                <w:sz w:val="20"/>
                <w:szCs w:val="20"/>
                <w:lang w:eastAsia="en-US"/>
              </w:rPr>
            </w:pPr>
            <w:r w:rsidRPr="00DA4824">
              <w:rPr>
                <w:rFonts w:eastAsia="Calibri"/>
                <w:sz w:val="20"/>
                <w:szCs w:val="20"/>
                <w:lang w:eastAsia="en-US"/>
              </w:rPr>
              <w:t>В соответствии с техническим заданием (Приложение №1 к документации   о проведении запроса котировок в электронной форме).</w:t>
            </w:r>
          </w:p>
          <w:p w:rsidR="009A1D41" w:rsidRPr="00DA4824" w:rsidRDefault="009A1D41" w:rsidP="006E63CB">
            <w:pPr>
              <w:shd w:val="clear" w:color="auto" w:fill="FFFFFF"/>
              <w:jc w:val="both"/>
              <w:rPr>
                <w:rFonts w:eastAsia="Calibri"/>
                <w:sz w:val="20"/>
                <w:szCs w:val="20"/>
                <w:lang w:eastAsia="en-US"/>
              </w:rPr>
            </w:pPr>
            <w:r w:rsidRPr="00DA4824">
              <w:rPr>
                <w:rFonts w:eastAsia="Calibri"/>
                <w:sz w:val="20"/>
                <w:szCs w:val="20"/>
                <w:lang w:eastAsia="en-US"/>
              </w:rPr>
              <w:t xml:space="preserve"> </w:t>
            </w:r>
          </w:p>
          <w:p w:rsidR="009A1D41" w:rsidRPr="00DA4824" w:rsidRDefault="009A1D41" w:rsidP="006B109A">
            <w:pPr>
              <w:tabs>
                <w:tab w:val="left" w:pos="709"/>
              </w:tabs>
              <w:autoSpaceDE w:val="0"/>
              <w:autoSpaceDN w:val="0"/>
              <w:adjustRightInd w:val="0"/>
              <w:jc w:val="both"/>
              <w:rPr>
                <w:sz w:val="20"/>
                <w:szCs w:val="20"/>
              </w:rPr>
            </w:pPr>
            <w:r w:rsidRPr="00DA4824">
              <w:rPr>
                <w:sz w:val="20"/>
                <w:szCs w:val="20"/>
                <w:lang w:eastAsia="en-US"/>
              </w:rPr>
              <w:t xml:space="preserve">На поставляемый товар распространяется срок годности – </w:t>
            </w:r>
            <w:r w:rsidRPr="00DA4824">
              <w:rPr>
                <w:color w:val="000000"/>
                <w:sz w:val="20"/>
                <w:szCs w:val="20"/>
              </w:rPr>
              <w:t xml:space="preserve">минимальный срок годности поставляемой продукции на момент поставки Заказчику </w:t>
            </w:r>
            <w:r w:rsidR="006B109A" w:rsidRPr="00DA4824">
              <w:rPr>
                <w:color w:val="000000"/>
                <w:sz w:val="20"/>
                <w:szCs w:val="20"/>
              </w:rPr>
              <w:t>составляет  не менее 6 месяцев  от срока изготовления.</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22</w:t>
            </w:r>
          </w:p>
        </w:tc>
        <w:tc>
          <w:tcPr>
            <w:tcW w:w="3063" w:type="dxa"/>
          </w:tcPr>
          <w:p w:rsidR="009A1D41" w:rsidRPr="00DA4824" w:rsidRDefault="009A1D41" w:rsidP="006E63CB">
            <w:pPr>
              <w:autoSpaceDE w:val="0"/>
              <w:autoSpaceDN w:val="0"/>
              <w:adjustRightInd w:val="0"/>
              <w:jc w:val="center"/>
              <w:outlineLvl w:val="1"/>
              <w:rPr>
                <w:b/>
                <w:bCs/>
                <w:sz w:val="20"/>
                <w:szCs w:val="20"/>
              </w:rPr>
            </w:pPr>
            <w:r w:rsidRPr="00DA4824">
              <w:rPr>
                <w:b/>
                <w:bCs/>
                <w:sz w:val="20"/>
                <w:szCs w:val="20"/>
              </w:rPr>
              <w:t xml:space="preserve">Требования к содержанию, форме, оформлению и составу заявки  на участие в закупке, к описанию участниками закупки поставляемого </w:t>
            </w:r>
            <w:r w:rsidRPr="00DA4824">
              <w:rPr>
                <w:b/>
                <w:bCs/>
                <w:sz w:val="20"/>
                <w:szCs w:val="20"/>
              </w:rPr>
              <w:lastRenderedPageBreak/>
              <w:t>товара, выполняемой работы, оказываемой услуги</w:t>
            </w:r>
          </w:p>
          <w:p w:rsidR="009A1D41" w:rsidRPr="00DA4824" w:rsidRDefault="009A1D41" w:rsidP="006E63CB">
            <w:pPr>
              <w:autoSpaceDE w:val="0"/>
              <w:autoSpaceDN w:val="0"/>
              <w:adjustRightInd w:val="0"/>
              <w:jc w:val="center"/>
              <w:outlineLvl w:val="1"/>
              <w:rPr>
                <w:b/>
                <w:bCs/>
                <w:sz w:val="20"/>
                <w:szCs w:val="20"/>
              </w:rPr>
            </w:pPr>
          </w:p>
          <w:p w:rsidR="009A1D41" w:rsidRPr="00DA4824" w:rsidRDefault="009A1D41" w:rsidP="006E63CB">
            <w:pPr>
              <w:autoSpaceDE w:val="0"/>
              <w:autoSpaceDN w:val="0"/>
              <w:adjustRightInd w:val="0"/>
              <w:jc w:val="center"/>
              <w:outlineLvl w:val="1"/>
              <w:rPr>
                <w:sz w:val="20"/>
                <w:szCs w:val="20"/>
              </w:rPr>
            </w:pPr>
          </w:p>
        </w:tc>
        <w:tc>
          <w:tcPr>
            <w:tcW w:w="7083" w:type="dxa"/>
          </w:tcPr>
          <w:p w:rsidR="009A1D41" w:rsidRPr="00DA4824" w:rsidRDefault="009A1D41" w:rsidP="006E63CB">
            <w:pPr>
              <w:jc w:val="both"/>
              <w:rPr>
                <w:color w:val="000000"/>
                <w:sz w:val="20"/>
                <w:szCs w:val="20"/>
              </w:rPr>
            </w:pPr>
            <w:r w:rsidRPr="00DA4824">
              <w:rPr>
                <w:color w:val="000000"/>
                <w:sz w:val="20"/>
                <w:szCs w:val="20"/>
              </w:rPr>
              <w:lastRenderedPageBreak/>
              <w:t>Участник закупки вправе подать только одну заявку на участие в запросе котировок (цен) в электронной форме, внесение изменений в которую не допускается.</w:t>
            </w:r>
          </w:p>
          <w:p w:rsidR="009A1D41" w:rsidRPr="00DA4824" w:rsidRDefault="009A1D41" w:rsidP="006E63CB">
            <w:pPr>
              <w:jc w:val="both"/>
              <w:rPr>
                <w:b/>
                <w:color w:val="000000"/>
                <w:sz w:val="20"/>
                <w:szCs w:val="20"/>
              </w:rPr>
            </w:pPr>
            <w:r w:rsidRPr="00DA4824">
              <w:rPr>
                <w:b/>
                <w:color w:val="000000"/>
                <w:sz w:val="20"/>
                <w:szCs w:val="20"/>
              </w:rPr>
              <w:t>К заявке на участие в запросе котировок (цен) в электронной форме необходимо предоставить:</w:t>
            </w:r>
          </w:p>
          <w:p w:rsidR="009A1D41" w:rsidRPr="00DA4824" w:rsidRDefault="009A1D41" w:rsidP="006E63CB">
            <w:pPr>
              <w:jc w:val="both"/>
              <w:rPr>
                <w:color w:val="000000"/>
                <w:sz w:val="20"/>
                <w:szCs w:val="20"/>
              </w:rPr>
            </w:pPr>
            <w:r w:rsidRPr="00DA4824">
              <w:rPr>
                <w:color w:val="000000"/>
                <w:sz w:val="20"/>
                <w:szCs w:val="20"/>
              </w:rPr>
              <w:lastRenderedPageBreak/>
              <w:t>1) сведения и документы об участнике закупки, подавшем такую заявку, а также о лицах, выступающих на стороне участника закупки:</w:t>
            </w:r>
          </w:p>
          <w:p w:rsidR="009A1D41" w:rsidRPr="00DA4824" w:rsidRDefault="002A6E8F" w:rsidP="006E63CB">
            <w:pPr>
              <w:ind w:firstLine="514"/>
              <w:jc w:val="both"/>
              <w:rPr>
                <w:color w:val="000000"/>
                <w:sz w:val="20"/>
                <w:szCs w:val="20"/>
              </w:rPr>
            </w:pPr>
            <w:r w:rsidRPr="00DA4824">
              <w:rPr>
                <w:color w:val="000000"/>
                <w:sz w:val="20"/>
                <w:szCs w:val="20"/>
              </w:rPr>
              <w:t>а)</w:t>
            </w:r>
            <w:r w:rsidR="009A1D41" w:rsidRPr="00DA4824">
              <w:rPr>
                <w:color w:val="000000"/>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1D41" w:rsidRPr="00DA4824" w:rsidRDefault="009A1D41" w:rsidP="006E63CB">
            <w:pPr>
              <w:ind w:firstLine="514"/>
              <w:jc w:val="both"/>
              <w:rPr>
                <w:color w:val="000000"/>
                <w:sz w:val="20"/>
                <w:szCs w:val="20"/>
              </w:rPr>
            </w:pPr>
            <w:r w:rsidRPr="00DA4824">
              <w:rPr>
                <w:color w:val="000000"/>
                <w:sz w:val="20"/>
                <w:szCs w:val="20"/>
              </w:rPr>
              <w:t>б) полученную не ранее чем за месяц до дня размещения на официальном сайте извещения о проведении запроса котировок (цен) выписку из единого государственного реестра юридических лиц или нотариально заверенную копию такой выписки (для юридических лиц), полученную не ране</w:t>
            </w:r>
            <w:r w:rsidR="00507761">
              <w:rPr>
                <w:color w:val="000000"/>
                <w:sz w:val="20"/>
                <w:szCs w:val="20"/>
              </w:rPr>
              <w:t>е чем за месяц</w:t>
            </w:r>
            <w:r w:rsidRPr="00DA4824">
              <w:rPr>
                <w:color w:val="000000"/>
                <w:sz w:val="20"/>
                <w:szCs w:val="20"/>
              </w:rPr>
              <w:t xml:space="preserve"> до дня размещения на официальном сайте извещения о проведении запроса котировок (цен)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07761">
              <w:rPr>
                <w:color w:val="000000"/>
                <w:sz w:val="20"/>
                <w:szCs w:val="20"/>
              </w:rPr>
              <w:t>месяц</w:t>
            </w:r>
            <w:r w:rsidRPr="00DA4824">
              <w:rPr>
                <w:color w:val="000000"/>
                <w:sz w:val="20"/>
                <w:szCs w:val="20"/>
              </w:rPr>
              <w:t xml:space="preserve"> до дня размещения на официальном сайте извещения о проведении запроса котировок (цен);</w:t>
            </w:r>
          </w:p>
          <w:p w:rsidR="009A1D41" w:rsidRPr="00DA4824" w:rsidRDefault="009A1D41" w:rsidP="006E63CB">
            <w:pPr>
              <w:ind w:firstLine="514"/>
              <w:jc w:val="both"/>
              <w:rPr>
                <w:color w:val="000000"/>
                <w:sz w:val="20"/>
                <w:szCs w:val="20"/>
              </w:rPr>
            </w:pPr>
            <w:r w:rsidRPr="00DA4824">
              <w:rPr>
                <w:color w:val="000000"/>
                <w:sz w:val="20"/>
                <w:szCs w:val="20"/>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котировок (цен)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котировок (цен) в электронной форме должна содержать также документ, подтверждающий полномочия такого лица;</w:t>
            </w:r>
          </w:p>
          <w:p w:rsidR="009A1D41" w:rsidRPr="00DA4824" w:rsidRDefault="009A1D41" w:rsidP="006E63CB">
            <w:pPr>
              <w:ind w:firstLine="514"/>
              <w:jc w:val="both"/>
              <w:rPr>
                <w:color w:val="000000"/>
                <w:sz w:val="20"/>
                <w:szCs w:val="20"/>
              </w:rPr>
            </w:pPr>
            <w:r w:rsidRPr="00DA4824">
              <w:rPr>
                <w:color w:val="000000"/>
                <w:sz w:val="20"/>
                <w:szCs w:val="20"/>
              </w:rPr>
              <w:t>г) копии учредительных документов (для юридических лиц);</w:t>
            </w:r>
          </w:p>
          <w:p w:rsidR="009A1D41" w:rsidRPr="00DA4824" w:rsidRDefault="009A1D41" w:rsidP="006E63CB">
            <w:pPr>
              <w:ind w:firstLine="514"/>
              <w:jc w:val="both"/>
              <w:rPr>
                <w:color w:val="000000"/>
                <w:sz w:val="20"/>
                <w:szCs w:val="20"/>
              </w:rPr>
            </w:pPr>
            <w:r w:rsidRPr="00DA4824">
              <w:rPr>
                <w:color w:val="000000"/>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(контракта), или внесение денежных средств в качестве обеспечения заявки на участие в запросе котировок (цен) в электронной форме, обеспечения исполнения  договора являются крупной сделкой.</w:t>
            </w:r>
          </w:p>
          <w:p w:rsidR="009A1D41" w:rsidRPr="00DA4824" w:rsidRDefault="009A1D41" w:rsidP="006E63CB">
            <w:pPr>
              <w:ind w:firstLine="514"/>
              <w:jc w:val="both"/>
              <w:rPr>
                <w:color w:val="000000"/>
                <w:sz w:val="20"/>
                <w:szCs w:val="20"/>
              </w:rPr>
            </w:pPr>
          </w:p>
          <w:p w:rsidR="009A1D41" w:rsidRPr="00DA4824" w:rsidRDefault="009A1D41" w:rsidP="006E63CB">
            <w:pPr>
              <w:jc w:val="both"/>
              <w:rPr>
                <w:color w:val="000000"/>
                <w:sz w:val="20"/>
                <w:szCs w:val="20"/>
              </w:rPr>
            </w:pPr>
            <w:r w:rsidRPr="00DA4824">
              <w:rPr>
                <w:color w:val="000000"/>
                <w:sz w:val="20"/>
                <w:szCs w:val="20"/>
              </w:rPr>
              <w:t>2) участник вправе предоставить: при наличии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9A1D41" w:rsidRPr="00DA4824" w:rsidRDefault="009A1D41" w:rsidP="006E63CB">
            <w:pPr>
              <w:jc w:val="both"/>
              <w:rPr>
                <w:color w:val="000000"/>
                <w:sz w:val="20"/>
                <w:szCs w:val="20"/>
              </w:rPr>
            </w:pPr>
          </w:p>
          <w:p w:rsidR="009A1D41" w:rsidRPr="00DA4824" w:rsidRDefault="009A1D41" w:rsidP="00741B97">
            <w:pPr>
              <w:pStyle w:val="af1"/>
              <w:autoSpaceDE w:val="0"/>
              <w:autoSpaceDN w:val="0"/>
              <w:adjustRightInd w:val="0"/>
              <w:ind w:left="0"/>
              <w:jc w:val="both"/>
              <w:rPr>
                <w:sz w:val="20"/>
                <w:szCs w:val="20"/>
              </w:rPr>
            </w:pPr>
            <w:r w:rsidRPr="00DA4824">
              <w:rPr>
                <w:sz w:val="20"/>
                <w:szCs w:val="20"/>
              </w:rPr>
              <w:t xml:space="preserve">В приложении №1 к документации о проведении запроса котировок  в электронной форме «Техническое задание». Показатели из столбца «Показатели, значения которых не могут изменяться» указываются участником в соответствии с установленными значениями без изменений. Объект закупки должен в точности соответствовать показателям, указанным в данном столбце. Данный столбец может содержать слова «не менее», «не более», «от» и до. </w:t>
            </w:r>
          </w:p>
          <w:p w:rsidR="009A1D41" w:rsidRPr="00DA4824" w:rsidRDefault="009A1D41" w:rsidP="006E63CB">
            <w:pPr>
              <w:pStyle w:val="af1"/>
              <w:autoSpaceDE w:val="0"/>
              <w:autoSpaceDN w:val="0"/>
              <w:adjustRightInd w:val="0"/>
              <w:ind w:left="0"/>
              <w:rPr>
                <w:sz w:val="20"/>
                <w:szCs w:val="20"/>
              </w:rPr>
            </w:pPr>
            <w:r w:rsidRPr="00DA4824">
              <w:rPr>
                <w:sz w:val="20"/>
                <w:szCs w:val="20"/>
              </w:rPr>
              <w:t xml:space="preserve"> </w:t>
            </w:r>
          </w:p>
          <w:p w:rsidR="009A1D41" w:rsidRPr="00DA4824" w:rsidRDefault="009A1D41" w:rsidP="006E63CB">
            <w:pPr>
              <w:pStyle w:val="ConsPlusNormal"/>
              <w:ind w:firstLine="0"/>
              <w:jc w:val="both"/>
              <w:rPr>
                <w:rFonts w:ascii="Times New Roman" w:hAnsi="Times New Roman" w:cs="Times New Roman"/>
                <w:color w:val="000000"/>
              </w:rPr>
            </w:pPr>
            <w:r w:rsidRPr="00DA4824">
              <w:rPr>
                <w:rFonts w:ascii="Times New Roman" w:hAnsi="Times New Roman" w:cs="Times New Roman"/>
                <w:color w:val="000000"/>
              </w:rPr>
              <w:t>В котировочной заявке указывается должность лица, подписавшего котировочную заявку и расшифровка подписи.</w:t>
            </w:r>
          </w:p>
          <w:p w:rsidR="009A1D41" w:rsidRPr="00DA4824" w:rsidRDefault="009A1D41" w:rsidP="006E63CB">
            <w:pPr>
              <w:tabs>
                <w:tab w:val="left" w:pos="-4500"/>
                <w:tab w:val="left" w:pos="-4320"/>
              </w:tabs>
              <w:jc w:val="both"/>
              <w:rPr>
                <w:sz w:val="20"/>
                <w:szCs w:val="20"/>
              </w:rPr>
            </w:pPr>
          </w:p>
          <w:p w:rsidR="009A1D41" w:rsidRPr="00DA4824" w:rsidRDefault="009A1D41" w:rsidP="00741B97">
            <w:pPr>
              <w:pStyle w:val="af1"/>
              <w:autoSpaceDE w:val="0"/>
              <w:autoSpaceDN w:val="0"/>
              <w:adjustRightInd w:val="0"/>
              <w:ind w:left="0"/>
              <w:jc w:val="both"/>
              <w:rPr>
                <w:sz w:val="20"/>
                <w:szCs w:val="20"/>
              </w:rPr>
            </w:pPr>
            <w:r w:rsidRPr="00DA4824">
              <w:rPr>
                <w:color w:val="000000"/>
                <w:sz w:val="20"/>
                <w:szCs w:val="20"/>
              </w:rPr>
              <w:lastRenderedPageBreak/>
              <w:t>Котировочная комиссия не рассматривает и отклоняет котировочные заявки, если они не соответствуют требованиям, установленным в документации о проведении запроса котировок (цен) в электронной форме или предложенная в котировочных заявках цена товара, работ, услуг превышает начальную (максимальную) цену, указанную в документации о проведении запроса котировок (цен) в электронной форме.</w:t>
            </w:r>
          </w:p>
          <w:p w:rsidR="009A1D41" w:rsidRPr="00DA4824" w:rsidRDefault="009A1D41" w:rsidP="006E63CB">
            <w:pPr>
              <w:jc w:val="both"/>
              <w:rPr>
                <w:b/>
                <w:color w:val="000000"/>
                <w:sz w:val="20"/>
                <w:szCs w:val="20"/>
              </w:rPr>
            </w:pPr>
            <w:r w:rsidRPr="00DA4824">
              <w:rPr>
                <w:b/>
                <w:color w:val="000000"/>
                <w:sz w:val="20"/>
                <w:szCs w:val="20"/>
              </w:rPr>
              <w:t xml:space="preserve">Заявка должна быть оформлена в соответствии с </w:t>
            </w:r>
            <w:hyperlink w:anchor="Par852" w:history="1">
              <w:r w:rsidRPr="00DA4824">
                <w:rPr>
                  <w:b/>
                  <w:color w:val="000000"/>
                  <w:sz w:val="20"/>
                  <w:szCs w:val="20"/>
                </w:rPr>
                <w:t>приложением №</w:t>
              </w:r>
            </w:hyperlink>
            <w:r w:rsidRPr="00DA4824">
              <w:rPr>
                <w:sz w:val="20"/>
                <w:szCs w:val="20"/>
              </w:rPr>
              <w:t>2</w:t>
            </w:r>
            <w:r w:rsidRPr="00DA4824">
              <w:rPr>
                <w:b/>
                <w:color w:val="000000"/>
                <w:sz w:val="20"/>
                <w:szCs w:val="20"/>
              </w:rPr>
              <w:t xml:space="preserve"> к настоящей документации - «Форма заявки на участие в запросе котировок в электронной форме».</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lastRenderedPageBreak/>
              <w:t>23</w:t>
            </w:r>
          </w:p>
        </w:tc>
        <w:tc>
          <w:tcPr>
            <w:tcW w:w="3063" w:type="dxa"/>
          </w:tcPr>
          <w:p w:rsidR="009A1D41" w:rsidRPr="00DA4824" w:rsidRDefault="009A1D41" w:rsidP="006E63CB">
            <w:pPr>
              <w:autoSpaceDE w:val="0"/>
              <w:autoSpaceDN w:val="0"/>
              <w:adjustRightInd w:val="0"/>
              <w:jc w:val="center"/>
              <w:outlineLvl w:val="1"/>
              <w:rPr>
                <w:b/>
                <w:bCs/>
                <w:sz w:val="20"/>
                <w:szCs w:val="20"/>
              </w:rPr>
            </w:pPr>
            <w:r w:rsidRPr="00DA4824">
              <w:rPr>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7083" w:type="dxa"/>
          </w:tcPr>
          <w:p w:rsidR="009A1D41" w:rsidRPr="00DA4824" w:rsidRDefault="009A1D41" w:rsidP="006E63CB">
            <w:pPr>
              <w:jc w:val="both"/>
              <w:rPr>
                <w:sz w:val="20"/>
                <w:szCs w:val="20"/>
              </w:rPr>
            </w:pPr>
            <w:r w:rsidRPr="00DA4824">
              <w:rPr>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1D41" w:rsidRPr="00DA4824" w:rsidRDefault="009A1D41" w:rsidP="006E63CB">
            <w:pPr>
              <w:jc w:val="both"/>
              <w:rPr>
                <w:sz w:val="20"/>
                <w:szCs w:val="20"/>
              </w:rPr>
            </w:pPr>
            <w:r w:rsidRPr="00DA4824">
              <w:rPr>
                <w:sz w:val="20"/>
                <w:szCs w:val="20"/>
              </w:rPr>
              <w:t xml:space="preserve">2) </w:t>
            </w:r>
            <w:proofErr w:type="spellStart"/>
            <w:r w:rsidRPr="00DA4824">
              <w:rPr>
                <w:sz w:val="20"/>
                <w:szCs w:val="20"/>
              </w:rPr>
              <w:t>непроведение</w:t>
            </w:r>
            <w:proofErr w:type="spellEnd"/>
            <w:r w:rsidRPr="00DA482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A1D41" w:rsidRPr="00DA4824" w:rsidRDefault="009A1D41" w:rsidP="006E63CB">
            <w:pPr>
              <w:jc w:val="both"/>
              <w:rPr>
                <w:sz w:val="20"/>
                <w:szCs w:val="20"/>
              </w:rPr>
            </w:pPr>
            <w:r w:rsidRPr="00DA4824">
              <w:rPr>
                <w:sz w:val="20"/>
                <w:szCs w:val="20"/>
              </w:rPr>
              <w:t xml:space="preserve">3) </w:t>
            </w:r>
            <w:proofErr w:type="spellStart"/>
            <w:r w:rsidRPr="00DA4824">
              <w:rPr>
                <w:sz w:val="20"/>
                <w:szCs w:val="20"/>
              </w:rPr>
              <w:t>неприостановление</w:t>
            </w:r>
            <w:proofErr w:type="spellEnd"/>
            <w:r w:rsidRPr="00DA482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A1D41" w:rsidRPr="00DA4824" w:rsidRDefault="009A1D41" w:rsidP="006E63CB">
            <w:pPr>
              <w:jc w:val="both"/>
              <w:rPr>
                <w:sz w:val="20"/>
                <w:szCs w:val="20"/>
              </w:rPr>
            </w:pPr>
            <w:r w:rsidRPr="00DA4824">
              <w:rPr>
                <w:sz w:val="20"/>
                <w:szCs w:val="2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A1D41" w:rsidRPr="00DA4824" w:rsidRDefault="009A1D41" w:rsidP="006E63CB">
            <w:pPr>
              <w:tabs>
                <w:tab w:val="left" w:pos="-4500"/>
                <w:tab w:val="left" w:pos="-4320"/>
              </w:tabs>
              <w:jc w:val="both"/>
              <w:rPr>
                <w:sz w:val="20"/>
                <w:szCs w:val="20"/>
              </w:rPr>
            </w:pPr>
            <w:r w:rsidRPr="00DA4824">
              <w:rPr>
                <w:sz w:val="20"/>
                <w:szCs w:val="20"/>
              </w:rPr>
              <w:t xml:space="preserve">5) отсутствие сведений об участнике закупки в реестре недобросовестных поставщиков, предусмотренном Федеральным законом от 18 июля 2011 года </w:t>
            </w:r>
            <w:r w:rsidRPr="00DA4824">
              <w:rPr>
                <w:sz w:val="20"/>
                <w:szCs w:val="20"/>
              </w:rPr>
              <w:br/>
              <w:t>№ 223-ФЗ «О закупках товаров, работ, услуг отдельными видами юридических лиц»;</w:t>
            </w:r>
          </w:p>
          <w:p w:rsidR="009A1D41" w:rsidRPr="00DA4824" w:rsidRDefault="009A1D41" w:rsidP="006E63CB">
            <w:pPr>
              <w:tabs>
                <w:tab w:val="left" w:pos="-4500"/>
                <w:tab w:val="left" w:pos="-4320"/>
              </w:tabs>
              <w:jc w:val="both"/>
              <w:rPr>
                <w:sz w:val="20"/>
                <w:szCs w:val="20"/>
              </w:rPr>
            </w:pPr>
            <w:r w:rsidRPr="00DA4824">
              <w:rPr>
                <w:sz w:val="20"/>
                <w:szCs w:val="20"/>
              </w:rPr>
              <w:t>6)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24</w:t>
            </w:r>
          </w:p>
        </w:tc>
        <w:tc>
          <w:tcPr>
            <w:tcW w:w="3063" w:type="dxa"/>
          </w:tcPr>
          <w:p w:rsidR="009A1D41" w:rsidRPr="00DA4824" w:rsidRDefault="009A1D41" w:rsidP="006E63CB">
            <w:pPr>
              <w:jc w:val="center"/>
              <w:rPr>
                <w:b/>
                <w:sz w:val="20"/>
                <w:szCs w:val="20"/>
              </w:rPr>
            </w:pPr>
            <w:r w:rsidRPr="00DA4824">
              <w:rPr>
                <w:b/>
                <w:sz w:val="20"/>
                <w:szCs w:val="20"/>
              </w:rPr>
              <w:t>Срок поставки товара, выполнения работ, оказания услуг</w:t>
            </w:r>
          </w:p>
        </w:tc>
        <w:tc>
          <w:tcPr>
            <w:tcW w:w="7083" w:type="dxa"/>
          </w:tcPr>
          <w:p w:rsidR="009A1D41" w:rsidRPr="00E970A1" w:rsidRDefault="00553DFD" w:rsidP="0026229B">
            <w:pPr>
              <w:rPr>
                <w:b/>
                <w:sz w:val="20"/>
                <w:szCs w:val="20"/>
              </w:rPr>
            </w:pPr>
            <w:r w:rsidRPr="00E970A1">
              <w:rPr>
                <w:b/>
                <w:sz w:val="20"/>
                <w:szCs w:val="20"/>
              </w:rPr>
              <w:t xml:space="preserve">С </w:t>
            </w:r>
            <w:r w:rsidR="0026229B">
              <w:rPr>
                <w:b/>
                <w:sz w:val="20"/>
                <w:szCs w:val="20"/>
              </w:rPr>
              <w:t>момента заключения договора</w:t>
            </w:r>
            <w:r w:rsidR="00E970A1" w:rsidRPr="00E970A1">
              <w:rPr>
                <w:b/>
                <w:sz w:val="20"/>
                <w:szCs w:val="20"/>
              </w:rPr>
              <w:t xml:space="preserve"> </w:t>
            </w:r>
            <w:r w:rsidR="00DC3518" w:rsidRPr="00E970A1">
              <w:rPr>
                <w:b/>
                <w:sz w:val="20"/>
                <w:szCs w:val="20"/>
              </w:rPr>
              <w:t xml:space="preserve"> </w:t>
            </w:r>
            <w:r w:rsidR="00E970A1" w:rsidRPr="00E970A1">
              <w:rPr>
                <w:b/>
                <w:sz w:val="20"/>
                <w:szCs w:val="20"/>
              </w:rPr>
              <w:t>по «27» декабря</w:t>
            </w:r>
            <w:r w:rsidRPr="00E970A1">
              <w:rPr>
                <w:b/>
                <w:sz w:val="20"/>
                <w:szCs w:val="20"/>
              </w:rPr>
              <w:t xml:space="preserve"> 2021 г</w:t>
            </w:r>
            <w:r w:rsidR="00E970A1" w:rsidRPr="00E970A1">
              <w:rPr>
                <w:b/>
                <w:sz w:val="20"/>
                <w:szCs w:val="20"/>
              </w:rPr>
              <w:t>.</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25</w:t>
            </w:r>
          </w:p>
        </w:tc>
        <w:tc>
          <w:tcPr>
            <w:tcW w:w="3063" w:type="dxa"/>
          </w:tcPr>
          <w:p w:rsidR="009A1D41" w:rsidRPr="00DA4824" w:rsidRDefault="009A1D41" w:rsidP="006E63CB">
            <w:pPr>
              <w:autoSpaceDE w:val="0"/>
              <w:autoSpaceDN w:val="0"/>
              <w:adjustRightInd w:val="0"/>
              <w:jc w:val="center"/>
              <w:outlineLvl w:val="1"/>
              <w:rPr>
                <w:b/>
                <w:bCs/>
                <w:sz w:val="20"/>
                <w:szCs w:val="20"/>
              </w:rPr>
            </w:pPr>
            <w:r w:rsidRPr="00DA4824">
              <w:rPr>
                <w:b/>
                <w:bCs/>
                <w:sz w:val="20"/>
                <w:szCs w:val="20"/>
              </w:rPr>
              <w:t>Форма, сроки и порядок оплаты товара, работы, услуги</w:t>
            </w:r>
          </w:p>
        </w:tc>
        <w:tc>
          <w:tcPr>
            <w:tcW w:w="7083" w:type="dxa"/>
          </w:tcPr>
          <w:p w:rsidR="009A1D41" w:rsidRPr="00DA4824" w:rsidRDefault="00FF69BE" w:rsidP="00E73168">
            <w:pPr>
              <w:tabs>
                <w:tab w:val="left" w:pos="709"/>
              </w:tabs>
              <w:autoSpaceDE w:val="0"/>
              <w:autoSpaceDN w:val="0"/>
              <w:adjustRightInd w:val="0"/>
              <w:jc w:val="both"/>
              <w:rPr>
                <w:sz w:val="20"/>
                <w:szCs w:val="20"/>
              </w:rPr>
            </w:pPr>
            <w:r w:rsidRPr="00DA4824">
              <w:rPr>
                <w:bCs/>
                <w:sz w:val="20"/>
                <w:szCs w:val="20"/>
              </w:rPr>
              <w:t>Оплата поставляемого товара производится заказчиком</w:t>
            </w:r>
            <w:r w:rsidRPr="00DA4824">
              <w:rPr>
                <w:sz w:val="20"/>
                <w:szCs w:val="20"/>
              </w:rPr>
              <w:t xml:space="preserve"> по факту поставки товара в течение </w:t>
            </w:r>
            <w:r w:rsidR="00E73168" w:rsidRPr="00DA4824">
              <w:rPr>
                <w:sz w:val="20"/>
                <w:szCs w:val="20"/>
              </w:rPr>
              <w:t>15</w:t>
            </w:r>
            <w:r w:rsidRPr="00DA4824">
              <w:rPr>
                <w:sz w:val="20"/>
                <w:szCs w:val="20"/>
              </w:rPr>
              <w:t xml:space="preserve"> рабочих дней с момента предоставления заказчиком отчетных документов счетов (счет-фактура), накладных (товарно-транспортная накладная).</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26</w:t>
            </w:r>
          </w:p>
        </w:tc>
        <w:tc>
          <w:tcPr>
            <w:tcW w:w="3063" w:type="dxa"/>
          </w:tcPr>
          <w:p w:rsidR="009A1D41" w:rsidRPr="00DA4824" w:rsidRDefault="009A1D41" w:rsidP="006E63CB">
            <w:pPr>
              <w:jc w:val="center"/>
              <w:rPr>
                <w:b/>
                <w:sz w:val="20"/>
                <w:szCs w:val="20"/>
                <w:highlight w:val="yellow"/>
              </w:rPr>
            </w:pPr>
            <w:r w:rsidRPr="00DA4824">
              <w:rPr>
                <w:b/>
                <w:sz w:val="20"/>
                <w:szCs w:val="20"/>
              </w:rPr>
              <w:t>Условия поставки товара, выполнения работ, оказания услуг</w:t>
            </w:r>
          </w:p>
        </w:tc>
        <w:tc>
          <w:tcPr>
            <w:tcW w:w="7083" w:type="dxa"/>
          </w:tcPr>
          <w:p w:rsidR="009A1D41" w:rsidRPr="00DA4824" w:rsidRDefault="009A1D41" w:rsidP="006E63CB">
            <w:pPr>
              <w:shd w:val="clear" w:color="auto" w:fill="FFFFFF"/>
              <w:tabs>
                <w:tab w:val="num" w:pos="709"/>
              </w:tabs>
              <w:jc w:val="both"/>
              <w:rPr>
                <w:sz w:val="20"/>
                <w:szCs w:val="20"/>
              </w:rPr>
            </w:pPr>
            <w:r w:rsidRPr="00DA4824">
              <w:rPr>
                <w:sz w:val="20"/>
                <w:szCs w:val="20"/>
              </w:rPr>
              <w:t>Поставляемый товар по качеству должен соответствовать требованиям ГОСТ, ТУ</w:t>
            </w:r>
          </w:p>
          <w:p w:rsidR="009A1D41" w:rsidRPr="00DA4824" w:rsidRDefault="009A1D41" w:rsidP="006E63CB">
            <w:pPr>
              <w:tabs>
                <w:tab w:val="left" w:pos="514"/>
                <w:tab w:val="left" w:pos="3570"/>
              </w:tabs>
              <w:ind w:firstLine="514"/>
              <w:jc w:val="both"/>
              <w:rPr>
                <w:sz w:val="20"/>
                <w:szCs w:val="20"/>
              </w:rPr>
            </w:pPr>
            <w:r w:rsidRPr="00DA4824">
              <w:rPr>
                <w:sz w:val="20"/>
                <w:szCs w:val="20"/>
              </w:rPr>
              <w:t>Обеспечить поставку продукции Заказчику специально предназначенным автотранспортом в соответствии с требованиями качества и безопасности пищевых продуктов, утвержденных Федеральным законом от 2 января 2000 года № 29-ФЗ. Поставить товар заказчику собственным транспортом, либо с привлечением транспорта третьих лиц, за свой счет.</w:t>
            </w:r>
          </w:p>
          <w:p w:rsidR="009A1D41" w:rsidRPr="00DA4824" w:rsidRDefault="009A1D41" w:rsidP="006E63CB">
            <w:pPr>
              <w:tabs>
                <w:tab w:val="left" w:pos="514"/>
                <w:tab w:val="left" w:pos="3570"/>
              </w:tabs>
              <w:ind w:firstLine="514"/>
              <w:jc w:val="both"/>
              <w:rPr>
                <w:sz w:val="20"/>
                <w:szCs w:val="20"/>
              </w:rPr>
            </w:pPr>
            <w:r w:rsidRPr="00DA4824">
              <w:rPr>
                <w:sz w:val="20"/>
                <w:szCs w:val="20"/>
              </w:rPr>
              <w:t>Тара (упаковка) товара, в том числе транспортная, должна обеспечивать сохранность товара при транспортировке, хранении  и погрузочно-разгрузочных работах.</w:t>
            </w:r>
          </w:p>
          <w:p w:rsidR="009A1D41" w:rsidRPr="00DA4824" w:rsidRDefault="009A1D41" w:rsidP="006E63CB">
            <w:pPr>
              <w:tabs>
                <w:tab w:val="left" w:pos="514"/>
                <w:tab w:val="left" w:pos="3570"/>
              </w:tabs>
              <w:ind w:firstLine="514"/>
              <w:jc w:val="both"/>
              <w:rPr>
                <w:sz w:val="20"/>
                <w:szCs w:val="20"/>
              </w:rPr>
            </w:pPr>
            <w:r w:rsidRPr="00DA4824">
              <w:rPr>
                <w:sz w:val="20"/>
                <w:szCs w:val="20"/>
              </w:rPr>
              <w:t>При каждой поставке товара поставщик о</w:t>
            </w:r>
            <w:r w:rsidR="00AD6DF4" w:rsidRPr="00DA4824">
              <w:rPr>
                <w:sz w:val="20"/>
                <w:szCs w:val="20"/>
              </w:rPr>
              <w:t xml:space="preserve">бязан предоставлять документы, </w:t>
            </w:r>
            <w:r w:rsidRPr="00DA4824">
              <w:rPr>
                <w:sz w:val="20"/>
                <w:szCs w:val="20"/>
              </w:rPr>
              <w:t>подтверждающие качество и безопасность товара, составленные на русском языке; качество поставляемого товара должно подтверждаться наличием сертификатов соответствия и/или декларации о соответствии.</w:t>
            </w:r>
          </w:p>
          <w:p w:rsidR="009A1D41" w:rsidRPr="00DA4824" w:rsidRDefault="009A1D41" w:rsidP="006E63CB">
            <w:pPr>
              <w:tabs>
                <w:tab w:val="left" w:pos="708"/>
                <w:tab w:val="num" w:pos="1980"/>
              </w:tabs>
              <w:jc w:val="both"/>
              <w:rPr>
                <w:sz w:val="20"/>
                <w:szCs w:val="20"/>
              </w:rPr>
            </w:pPr>
            <w:r w:rsidRPr="00DA4824">
              <w:rPr>
                <w:b/>
                <w:sz w:val="20"/>
                <w:szCs w:val="20"/>
              </w:rPr>
              <w:t xml:space="preserve">Периодичность поставки  </w:t>
            </w:r>
            <w:r w:rsidRPr="00DA4824">
              <w:rPr>
                <w:sz w:val="20"/>
                <w:szCs w:val="20"/>
              </w:rPr>
              <w:t>–  строго в соответствии  с заявкой заказчика с 8:30 до 15:30</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27</w:t>
            </w:r>
          </w:p>
        </w:tc>
        <w:tc>
          <w:tcPr>
            <w:tcW w:w="3063" w:type="dxa"/>
          </w:tcPr>
          <w:p w:rsidR="009A1D41" w:rsidRPr="00DA4824" w:rsidRDefault="009A1D41" w:rsidP="006E63CB">
            <w:pPr>
              <w:jc w:val="center"/>
              <w:rPr>
                <w:b/>
                <w:sz w:val="20"/>
                <w:szCs w:val="20"/>
              </w:rPr>
            </w:pPr>
            <w:r w:rsidRPr="00DA4824">
              <w:rPr>
                <w:b/>
                <w:sz w:val="20"/>
                <w:szCs w:val="20"/>
              </w:rPr>
              <w:t>Размер обеспечения исполнения договора, порядок предоставления такого обеспечения, требования к такому обеспечению</w:t>
            </w:r>
          </w:p>
        </w:tc>
        <w:tc>
          <w:tcPr>
            <w:tcW w:w="7083" w:type="dxa"/>
          </w:tcPr>
          <w:p w:rsidR="009A1D41" w:rsidRPr="00DA4824" w:rsidRDefault="009A1D41" w:rsidP="006E63CB">
            <w:pPr>
              <w:pStyle w:val="a"/>
              <w:numPr>
                <w:ilvl w:val="0"/>
                <w:numId w:val="0"/>
              </w:numPr>
              <w:spacing w:after="0"/>
              <w:rPr>
                <w:sz w:val="20"/>
                <w:szCs w:val="20"/>
              </w:rPr>
            </w:pPr>
            <w:r w:rsidRPr="00DA4824">
              <w:rPr>
                <w:sz w:val="20"/>
                <w:szCs w:val="20"/>
              </w:rPr>
              <w:t>Не предусмотрен.</w:t>
            </w:r>
          </w:p>
          <w:p w:rsidR="009A1D41" w:rsidRPr="00DA4824" w:rsidRDefault="009A1D41" w:rsidP="006E63CB">
            <w:pPr>
              <w:autoSpaceDE w:val="0"/>
              <w:autoSpaceDN w:val="0"/>
              <w:adjustRightInd w:val="0"/>
              <w:jc w:val="both"/>
              <w:rPr>
                <w:sz w:val="20"/>
                <w:szCs w:val="20"/>
              </w:rPr>
            </w:pP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r w:rsidRPr="00DA4824">
              <w:rPr>
                <w:b/>
                <w:sz w:val="20"/>
                <w:szCs w:val="20"/>
              </w:rPr>
              <w:t>28</w:t>
            </w:r>
          </w:p>
        </w:tc>
        <w:tc>
          <w:tcPr>
            <w:tcW w:w="3063" w:type="dxa"/>
          </w:tcPr>
          <w:p w:rsidR="009A1D41" w:rsidRPr="00DA4824" w:rsidRDefault="009A1D41" w:rsidP="006E63CB">
            <w:pPr>
              <w:jc w:val="center"/>
              <w:rPr>
                <w:b/>
                <w:color w:val="000000"/>
                <w:sz w:val="20"/>
                <w:szCs w:val="20"/>
              </w:rPr>
            </w:pPr>
            <w:r w:rsidRPr="00DA4824">
              <w:rPr>
                <w:b/>
                <w:color w:val="000000"/>
                <w:sz w:val="20"/>
                <w:szCs w:val="20"/>
              </w:rPr>
              <w:t>Срок заключения договора по результатам закупки</w:t>
            </w:r>
          </w:p>
        </w:tc>
        <w:tc>
          <w:tcPr>
            <w:tcW w:w="7083" w:type="dxa"/>
          </w:tcPr>
          <w:p w:rsidR="009A1D41" w:rsidRPr="00DA4824" w:rsidRDefault="009A1D41" w:rsidP="006F4D09">
            <w:pPr>
              <w:autoSpaceDE w:val="0"/>
              <w:autoSpaceDN w:val="0"/>
              <w:adjustRightInd w:val="0"/>
              <w:jc w:val="both"/>
              <w:rPr>
                <w:sz w:val="20"/>
                <w:szCs w:val="20"/>
              </w:rPr>
            </w:pPr>
            <w:r w:rsidRPr="00DA4824">
              <w:rPr>
                <w:bCs/>
                <w:sz w:val="20"/>
                <w:szCs w:val="20"/>
              </w:rPr>
              <w:t xml:space="preserve">Не позднее </w:t>
            </w:r>
            <w:r w:rsidR="006F4D09" w:rsidRPr="00DA4824">
              <w:rPr>
                <w:bCs/>
                <w:sz w:val="20"/>
                <w:szCs w:val="20"/>
              </w:rPr>
              <w:t>2</w:t>
            </w:r>
            <w:r w:rsidRPr="00DA4824">
              <w:rPr>
                <w:bCs/>
                <w:sz w:val="20"/>
                <w:szCs w:val="20"/>
              </w:rPr>
              <w:t>0 дней со дня подписания итогового протокола</w:t>
            </w:r>
            <w:r w:rsidRPr="00DA4824">
              <w:rPr>
                <w:sz w:val="20"/>
                <w:szCs w:val="20"/>
              </w:rPr>
              <w:t>.</w:t>
            </w:r>
          </w:p>
        </w:tc>
      </w:tr>
      <w:tr w:rsidR="009A1D41" w:rsidRPr="00DA4824" w:rsidTr="00AD6DF4">
        <w:trPr>
          <w:trHeight w:val="288"/>
          <w:jc w:val="center"/>
        </w:trPr>
        <w:tc>
          <w:tcPr>
            <w:tcW w:w="509" w:type="dxa"/>
            <w:shd w:val="clear" w:color="auto" w:fill="auto"/>
          </w:tcPr>
          <w:p w:rsidR="009A1D41" w:rsidRPr="00DA4824" w:rsidRDefault="00AD6DF4" w:rsidP="006E63CB">
            <w:pPr>
              <w:jc w:val="both"/>
              <w:rPr>
                <w:b/>
                <w:sz w:val="20"/>
                <w:szCs w:val="20"/>
              </w:rPr>
            </w:pPr>
            <w:r w:rsidRPr="00DA4824">
              <w:rPr>
                <w:b/>
                <w:sz w:val="20"/>
                <w:szCs w:val="20"/>
              </w:rPr>
              <w:t>29</w:t>
            </w:r>
          </w:p>
        </w:tc>
        <w:tc>
          <w:tcPr>
            <w:tcW w:w="3063" w:type="dxa"/>
          </w:tcPr>
          <w:p w:rsidR="009A1D41" w:rsidRPr="00DA4824" w:rsidRDefault="00AD6DF4" w:rsidP="006E63CB">
            <w:pPr>
              <w:jc w:val="center"/>
              <w:rPr>
                <w:b/>
                <w:sz w:val="20"/>
                <w:szCs w:val="20"/>
              </w:rPr>
            </w:pPr>
            <w:r w:rsidRPr="00DA4824">
              <w:rPr>
                <w:b/>
                <w:sz w:val="20"/>
                <w:szCs w:val="20"/>
              </w:rPr>
              <w:t xml:space="preserve">Условия, запреты и </w:t>
            </w:r>
            <w:r w:rsidRPr="00DA4824">
              <w:rPr>
                <w:b/>
                <w:sz w:val="20"/>
                <w:szCs w:val="20"/>
              </w:rPr>
              <w:lastRenderedPageBreak/>
              <w:t>ограничения допуска товаров, происходящих из иностранных государств, работам и услугам, выполняемых, оказываемых иностранными лицами</w:t>
            </w:r>
          </w:p>
        </w:tc>
        <w:tc>
          <w:tcPr>
            <w:tcW w:w="7083" w:type="dxa"/>
          </w:tcPr>
          <w:p w:rsidR="009A1D41" w:rsidRPr="00DA4824" w:rsidRDefault="00AD6DF4" w:rsidP="006E63CB">
            <w:pPr>
              <w:pStyle w:val="a"/>
              <w:numPr>
                <w:ilvl w:val="0"/>
                <w:numId w:val="0"/>
              </w:numPr>
              <w:tabs>
                <w:tab w:val="left" w:pos="360"/>
              </w:tabs>
              <w:spacing w:after="0"/>
              <w:rPr>
                <w:sz w:val="20"/>
                <w:szCs w:val="20"/>
              </w:rPr>
            </w:pPr>
            <w:r w:rsidRPr="00DA4824">
              <w:rPr>
                <w:sz w:val="20"/>
                <w:szCs w:val="20"/>
              </w:rPr>
              <w:lastRenderedPageBreak/>
              <w:t>Не установлены</w:t>
            </w:r>
          </w:p>
        </w:tc>
      </w:tr>
      <w:tr w:rsidR="00AD6DF4" w:rsidRPr="00DA4824" w:rsidTr="006E63CB">
        <w:trPr>
          <w:trHeight w:val="2241"/>
          <w:jc w:val="center"/>
        </w:trPr>
        <w:tc>
          <w:tcPr>
            <w:tcW w:w="509" w:type="dxa"/>
            <w:shd w:val="clear" w:color="auto" w:fill="auto"/>
          </w:tcPr>
          <w:p w:rsidR="00AD6DF4" w:rsidRPr="00DA4824" w:rsidRDefault="00AD6DF4" w:rsidP="006E63CB">
            <w:pPr>
              <w:jc w:val="both"/>
              <w:rPr>
                <w:b/>
                <w:sz w:val="20"/>
                <w:szCs w:val="20"/>
              </w:rPr>
            </w:pPr>
            <w:r w:rsidRPr="00DA4824">
              <w:rPr>
                <w:b/>
                <w:sz w:val="20"/>
                <w:szCs w:val="20"/>
              </w:rPr>
              <w:lastRenderedPageBreak/>
              <w:t>30</w:t>
            </w:r>
          </w:p>
        </w:tc>
        <w:tc>
          <w:tcPr>
            <w:tcW w:w="3063" w:type="dxa"/>
          </w:tcPr>
          <w:p w:rsidR="00AD6DF4" w:rsidRPr="00DA4824" w:rsidRDefault="00AD6DF4" w:rsidP="00C634A3">
            <w:pPr>
              <w:jc w:val="center"/>
              <w:rPr>
                <w:b/>
                <w:sz w:val="20"/>
                <w:szCs w:val="20"/>
                <w:shd w:val="clear" w:color="auto" w:fill="FFFFFF"/>
              </w:rPr>
            </w:pPr>
            <w:r w:rsidRPr="00DA4824">
              <w:rPr>
                <w:b/>
                <w:sz w:val="20"/>
                <w:szCs w:val="20"/>
                <w:shd w:val="clear" w:color="auto" w:fill="FFFFFF"/>
              </w:rPr>
              <w:t>Информация об установлении</w:t>
            </w:r>
          </w:p>
          <w:p w:rsidR="00AD6DF4" w:rsidRPr="00DA4824" w:rsidRDefault="00AD6DF4" w:rsidP="00C634A3">
            <w:pPr>
              <w:jc w:val="center"/>
              <w:rPr>
                <w:b/>
                <w:sz w:val="20"/>
                <w:szCs w:val="20"/>
                <w:shd w:val="clear" w:color="auto" w:fill="FFFFFF"/>
              </w:rPr>
            </w:pPr>
            <w:r w:rsidRPr="00DA4824">
              <w:rPr>
                <w:b/>
                <w:sz w:val="20"/>
                <w:szCs w:val="20"/>
                <w:shd w:val="clear" w:color="auto" w:fill="FFFFFF"/>
              </w:rPr>
              <w:t>приоритета товаров российского происхождения, по отношению к товарам, происходящим из иностранного государства</w:t>
            </w:r>
          </w:p>
          <w:p w:rsidR="00AD6DF4" w:rsidRPr="00DA4824" w:rsidRDefault="00AD6DF4" w:rsidP="006E63CB">
            <w:pPr>
              <w:jc w:val="center"/>
              <w:rPr>
                <w:b/>
                <w:sz w:val="20"/>
                <w:szCs w:val="20"/>
                <w:shd w:val="clear" w:color="auto" w:fill="FFFFFF"/>
              </w:rPr>
            </w:pPr>
          </w:p>
        </w:tc>
        <w:tc>
          <w:tcPr>
            <w:tcW w:w="7083" w:type="dxa"/>
          </w:tcPr>
          <w:p w:rsidR="00AD6DF4" w:rsidRPr="00DA4824" w:rsidRDefault="00AD6DF4" w:rsidP="006E63CB">
            <w:pPr>
              <w:pStyle w:val="a"/>
              <w:tabs>
                <w:tab w:val="left" w:pos="360"/>
              </w:tabs>
              <w:spacing w:after="0"/>
              <w:ind w:left="0"/>
              <w:rPr>
                <w:sz w:val="20"/>
                <w:szCs w:val="20"/>
              </w:rPr>
            </w:pPr>
            <w:r w:rsidRPr="00DA4824">
              <w:rPr>
                <w:sz w:val="20"/>
                <w:szCs w:val="20"/>
              </w:rPr>
              <w:t>В соответствии с пунктом 1 части 8 статьи 3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 происхождения по отношению к товарам, происходящим из иностранного государства.</w:t>
            </w:r>
          </w:p>
        </w:tc>
      </w:tr>
      <w:tr w:rsidR="009A1D41" w:rsidRPr="00DA4824" w:rsidTr="006E63CB">
        <w:trPr>
          <w:jc w:val="center"/>
        </w:trPr>
        <w:tc>
          <w:tcPr>
            <w:tcW w:w="509" w:type="dxa"/>
            <w:shd w:val="clear" w:color="auto" w:fill="auto"/>
          </w:tcPr>
          <w:p w:rsidR="009A1D41" w:rsidRPr="00DA4824" w:rsidRDefault="00AD6DF4" w:rsidP="006E63CB">
            <w:pPr>
              <w:jc w:val="both"/>
              <w:rPr>
                <w:b/>
                <w:sz w:val="20"/>
                <w:szCs w:val="20"/>
              </w:rPr>
            </w:pPr>
            <w:r w:rsidRPr="00DA4824">
              <w:rPr>
                <w:b/>
                <w:sz w:val="20"/>
                <w:szCs w:val="20"/>
              </w:rPr>
              <w:t>31</w:t>
            </w:r>
          </w:p>
        </w:tc>
        <w:tc>
          <w:tcPr>
            <w:tcW w:w="3063" w:type="dxa"/>
          </w:tcPr>
          <w:p w:rsidR="009A1D41" w:rsidRPr="00DA4824" w:rsidRDefault="009A1D41" w:rsidP="006E63CB">
            <w:pPr>
              <w:jc w:val="center"/>
              <w:rPr>
                <w:b/>
                <w:sz w:val="20"/>
                <w:szCs w:val="20"/>
              </w:rPr>
            </w:pPr>
            <w:r w:rsidRPr="00DA4824">
              <w:rPr>
                <w:b/>
                <w:sz w:val="20"/>
                <w:szCs w:val="20"/>
              </w:rPr>
              <w:t>Приложения</w:t>
            </w:r>
          </w:p>
        </w:tc>
        <w:tc>
          <w:tcPr>
            <w:tcW w:w="7083" w:type="dxa"/>
          </w:tcPr>
          <w:p w:rsidR="009A1D41" w:rsidRPr="00DA4824" w:rsidRDefault="009A1D41" w:rsidP="006E63CB">
            <w:pPr>
              <w:rPr>
                <w:b/>
                <w:bCs/>
                <w:sz w:val="20"/>
                <w:szCs w:val="20"/>
              </w:rPr>
            </w:pPr>
            <w:r w:rsidRPr="00DA4824">
              <w:rPr>
                <w:b/>
                <w:sz w:val="20"/>
                <w:szCs w:val="20"/>
              </w:rPr>
              <w:t xml:space="preserve">Приложение №1 </w:t>
            </w:r>
            <w:r w:rsidRPr="00DA4824">
              <w:rPr>
                <w:b/>
                <w:bCs/>
                <w:sz w:val="20"/>
                <w:szCs w:val="20"/>
              </w:rPr>
              <w:t>к документации о проведении запроса котировок в электронной форме</w:t>
            </w:r>
          </w:p>
          <w:p w:rsidR="009A1D41" w:rsidRPr="00DA4824" w:rsidRDefault="009A1D41" w:rsidP="006E63CB">
            <w:pPr>
              <w:pStyle w:val="a"/>
              <w:numPr>
                <w:ilvl w:val="0"/>
                <w:numId w:val="0"/>
              </w:numPr>
              <w:spacing w:after="0"/>
              <w:rPr>
                <w:bCs/>
                <w:sz w:val="20"/>
                <w:szCs w:val="20"/>
              </w:rPr>
            </w:pPr>
            <w:r w:rsidRPr="00DA4824">
              <w:rPr>
                <w:bCs/>
                <w:sz w:val="20"/>
                <w:szCs w:val="20"/>
              </w:rPr>
              <w:t>Техническое задание</w:t>
            </w:r>
            <w:r w:rsidRPr="00DA4824">
              <w:rPr>
                <w:sz w:val="20"/>
                <w:szCs w:val="20"/>
              </w:rPr>
              <w:t>;</w:t>
            </w:r>
          </w:p>
          <w:p w:rsidR="009A1D41" w:rsidRPr="00DA4824" w:rsidRDefault="009A1D41" w:rsidP="006E63CB">
            <w:pPr>
              <w:rPr>
                <w:b/>
                <w:bCs/>
                <w:sz w:val="20"/>
                <w:szCs w:val="20"/>
              </w:rPr>
            </w:pPr>
            <w:r w:rsidRPr="00DA4824">
              <w:rPr>
                <w:b/>
                <w:sz w:val="20"/>
                <w:szCs w:val="20"/>
              </w:rPr>
              <w:t xml:space="preserve">Приложение №2 </w:t>
            </w:r>
            <w:r w:rsidRPr="00DA4824">
              <w:rPr>
                <w:b/>
                <w:bCs/>
                <w:sz w:val="20"/>
                <w:szCs w:val="20"/>
              </w:rPr>
              <w:t>к документации о проведении запроса котировок в электронной форме</w:t>
            </w:r>
          </w:p>
          <w:p w:rsidR="009A1D41" w:rsidRPr="00DA4824" w:rsidRDefault="009A1D41" w:rsidP="006E63CB">
            <w:pPr>
              <w:rPr>
                <w:sz w:val="20"/>
                <w:szCs w:val="20"/>
              </w:rPr>
            </w:pPr>
            <w:r w:rsidRPr="00DA4824">
              <w:rPr>
                <w:sz w:val="20"/>
                <w:szCs w:val="20"/>
              </w:rPr>
              <w:t>Форма заявки на участие в запросе котировок в электронной форме;</w:t>
            </w:r>
          </w:p>
          <w:p w:rsidR="009A1D41" w:rsidRPr="00DA4824" w:rsidRDefault="009A1D41" w:rsidP="006E63CB">
            <w:pPr>
              <w:rPr>
                <w:b/>
                <w:bCs/>
                <w:sz w:val="20"/>
                <w:szCs w:val="20"/>
              </w:rPr>
            </w:pPr>
            <w:r w:rsidRPr="00DA4824">
              <w:rPr>
                <w:b/>
                <w:sz w:val="20"/>
                <w:szCs w:val="20"/>
              </w:rPr>
              <w:t xml:space="preserve">Приложение №3 </w:t>
            </w:r>
            <w:r w:rsidRPr="00DA4824">
              <w:rPr>
                <w:b/>
                <w:bCs/>
                <w:sz w:val="20"/>
                <w:szCs w:val="20"/>
              </w:rPr>
              <w:t>к документации о проведении запроса котировок в электронной форме</w:t>
            </w:r>
          </w:p>
          <w:p w:rsidR="009A1D41" w:rsidRPr="00DA4824" w:rsidRDefault="009A1D41" w:rsidP="006E63CB">
            <w:pPr>
              <w:pStyle w:val="a"/>
              <w:numPr>
                <w:ilvl w:val="0"/>
                <w:numId w:val="0"/>
              </w:numPr>
              <w:spacing w:after="0"/>
              <w:rPr>
                <w:sz w:val="20"/>
                <w:szCs w:val="20"/>
              </w:rPr>
            </w:pPr>
            <w:r w:rsidRPr="00DA4824">
              <w:rPr>
                <w:sz w:val="20"/>
                <w:szCs w:val="20"/>
              </w:rPr>
              <w:t>Проект договора;</w:t>
            </w:r>
          </w:p>
          <w:p w:rsidR="009A1D41" w:rsidRPr="00DA4824" w:rsidRDefault="009A1D41" w:rsidP="006E63CB">
            <w:pPr>
              <w:rPr>
                <w:b/>
                <w:bCs/>
                <w:sz w:val="20"/>
                <w:szCs w:val="20"/>
              </w:rPr>
            </w:pPr>
            <w:r w:rsidRPr="00DA4824">
              <w:rPr>
                <w:b/>
                <w:sz w:val="20"/>
                <w:szCs w:val="20"/>
              </w:rPr>
              <w:t xml:space="preserve">Приложение №4 </w:t>
            </w:r>
            <w:r w:rsidRPr="00DA4824">
              <w:rPr>
                <w:b/>
                <w:bCs/>
                <w:sz w:val="20"/>
                <w:szCs w:val="20"/>
              </w:rPr>
              <w:t>к документации о проведении запроса котировок в электронной форме</w:t>
            </w:r>
          </w:p>
          <w:p w:rsidR="009A1D41" w:rsidRPr="00DA4824" w:rsidRDefault="009A1D41" w:rsidP="006E63CB">
            <w:pPr>
              <w:rPr>
                <w:sz w:val="20"/>
                <w:szCs w:val="20"/>
              </w:rPr>
            </w:pPr>
            <w:r w:rsidRPr="00DA4824">
              <w:rPr>
                <w:sz w:val="20"/>
                <w:szCs w:val="20"/>
              </w:rPr>
              <w:t>Обоснование начальной (максимальной) цены договора.</w:t>
            </w:r>
          </w:p>
        </w:tc>
      </w:tr>
      <w:tr w:rsidR="009A1D41" w:rsidRPr="00DA4824" w:rsidTr="006E63CB">
        <w:trPr>
          <w:jc w:val="center"/>
        </w:trPr>
        <w:tc>
          <w:tcPr>
            <w:tcW w:w="509" w:type="dxa"/>
            <w:shd w:val="clear" w:color="auto" w:fill="auto"/>
          </w:tcPr>
          <w:p w:rsidR="009A1D41" w:rsidRPr="00DA4824" w:rsidRDefault="009A1D41" w:rsidP="006E63CB">
            <w:pPr>
              <w:jc w:val="both"/>
              <w:rPr>
                <w:b/>
                <w:sz w:val="20"/>
                <w:szCs w:val="20"/>
              </w:rPr>
            </w:pPr>
          </w:p>
        </w:tc>
        <w:tc>
          <w:tcPr>
            <w:tcW w:w="10146" w:type="dxa"/>
            <w:gridSpan w:val="2"/>
          </w:tcPr>
          <w:p w:rsidR="009A1D41" w:rsidRPr="00DA4824" w:rsidRDefault="009A1D41" w:rsidP="006E63CB">
            <w:pPr>
              <w:autoSpaceDE w:val="0"/>
              <w:ind w:firstLine="709"/>
              <w:jc w:val="both"/>
              <w:rPr>
                <w:sz w:val="20"/>
                <w:szCs w:val="20"/>
              </w:rPr>
            </w:pPr>
            <w:r w:rsidRPr="00DA4824">
              <w:rPr>
                <w:sz w:val="20"/>
                <w:szCs w:val="20"/>
              </w:rPr>
              <w:t>31.1. Котировочная заявка составляется в форме электронного документа. Котировочная заявка должна соответствовать Форме котировочной заявки (Приложение № 2 к извещению о проведении запроса котировок в электронной форме).</w:t>
            </w:r>
          </w:p>
          <w:p w:rsidR="009A1D41" w:rsidRPr="00DA4824" w:rsidRDefault="009A1D41" w:rsidP="006E63CB">
            <w:pPr>
              <w:autoSpaceDE w:val="0"/>
              <w:ind w:firstLine="709"/>
              <w:jc w:val="both"/>
              <w:rPr>
                <w:sz w:val="20"/>
                <w:szCs w:val="20"/>
              </w:rPr>
            </w:pPr>
            <w:r w:rsidRPr="00DA4824">
              <w:rPr>
                <w:sz w:val="20"/>
                <w:szCs w:val="20"/>
              </w:rPr>
              <w:t>31.2. Котировочная заявка должна содержать подробные сведения о наименовании, марке, товарном знаке и характеристиках поставляемых товаров, описании выполняемых работ, оказываемых услуг в соответствии с частью 23 настоящего извещения.</w:t>
            </w:r>
          </w:p>
          <w:p w:rsidR="009A1D41" w:rsidRPr="00DA4824" w:rsidRDefault="009A1D41" w:rsidP="006E63CB">
            <w:pPr>
              <w:autoSpaceDE w:val="0"/>
              <w:ind w:firstLine="709"/>
              <w:jc w:val="both"/>
              <w:rPr>
                <w:sz w:val="20"/>
                <w:szCs w:val="20"/>
              </w:rPr>
            </w:pPr>
            <w:r w:rsidRPr="00DA4824">
              <w:rPr>
                <w:sz w:val="20"/>
                <w:szCs w:val="20"/>
              </w:rPr>
              <w:t>31.3.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частью 22 настоящего извещения.</w:t>
            </w:r>
          </w:p>
          <w:p w:rsidR="009A1D41" w:rsidRPr="00DA4824" w:rsidRDefault="009A1D41" w:rsidP="006E63CB">
            <w:pPr>
              <w:autoSpaceDE w:val="0"/>
              <w:ind w:firstLine="709"/>
              <w:jc w:val="both"/>
              <w:rPr>
                <w:sz w:val="20"/>
                <w:szCs w:val="20"/>
              </w:rPr>
            </w:pPr>
            <w:r w:rsidRPr="00DA4824">
              <w:rPr>
                <w:sz w:val="20"/>
                <w:szCs w:val="20"/>
              </w:rPr>
              <w:t>31.4. Котировочная заявка подается участником размещения заказа оператору электронной торговой площадки.</w:t>
            </w:r>
          </w:p>
          <w:p w:rsidR="009A1D41" w:rsidRPr="00DA4824" w:rsidRDefault="009A1D41" w:rsidP="006E63CB">
            <w:pPr>
              <w:autoSpaceDE w:val="0"/>
              <w:ind w:firstLine="709"/>
              <w:jc w:val="both"/>
              <w:rPr>
                <w:sz w:val="20"/>
                <w:szCs w:val="20"/>
              </w:rPr>
            </w:pPr>
            <w:r w:rsidRPr="00DA4824">
              <w:rPr>
                <w:sz w:val="20"/>
                <w:szCs w:val="20"/>
              </w:rPr>
              <w:t>31.5. Котировочная заявка, составленная в форме электронного документа в формате *.</w:t>
            </w:r>
            <w:r w:rsidRPr="00DA4824">
              <w:rPr>
                <w:sz w:val="20"/>
                <w:szCs w:val="20"/>
                <w:lang w:val="en-US"/>
              </w:rPr>
              <w:t>doc</w:t>
            </w:r>
            <w:r w:rsidRPr="00DA4824">
              <w:rPr>
                <w:sz w:val="20"/>
                <w:szCs w:val="20"/>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9A1D41" w:rsidRPr="00DA4824" w:rsidRDefault="009A1D41" w:rsidP="006E63CB">
            <w:pPr>
              <w:ind w:left="34"/>
              <w:jc w:val="both"/>
              <w:rPr>
                <w:sz w:val="20"/>
                <w:szCs w:val="20"/>
              </w:rPr>
            </w:pPr>
            <w:r w:rsidRPr="00DA4824">
              <w:rPr>
                <w:sz w:val="20"/>
                <w:szCs w:val="20"/>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9A1D41" w:rsidRPr="00DA4824" w:rsidRDefault="009A1D41" w:rsidP="006E63CB">
            <w:pPr>
              <w:ind w:firstLine="709"/>
              <w:jc w:val="both"/>
              <w:rPr>
                <w:sz w:val="20"/>
                <w:szCs w:val="20"/>
              </w:rPr>
            </w:pPr>
            <w:r w:rsidRPr="00DA4824">
              <w:rPr>
                <w:sz w:val="20"/>
                <w:szCs w:val="20"/>
              </w:rPr>
              <w:t xml:space="preserve">31.6. Котировочная </w:t>
            </w:r>
            <w:r w:rsidRPr="00DA4824">
              <w:rPr>
                <w:bCs/>
                <w:sz w:val="20"/>
                <w:szCs w:val="20"/>
              </w:rPr>
              <w:t>з</w:t>
            </w:r>
            <w:r w:rsidRPr="00DA4824">
              <w:rPr>
                <w:sz w:val="20"/>
                <w:szCs w:val="20"/>
              </w:rPr>
              <w:t>аявка на участие в запросе котировок в электронной форме, документы, относящиеся к заявке, должны быть составлены на русском языке.</w:t>
            </w:r>
          </w:p>
          <w:p w:rsidR="009A1D41" w:rsidRPr="00DA4824" w:rsidRDefault="009A1D41" w:rsidP="006E63CB">
            <w:pPr>
              <w:ind w:firstLine="709"/>
              <w:jc w:val="both"/>
              <w:rPr>
                <w:sz w:val="20"/>
                <w:szCs w:val="20"/>
              </w:rPr>
            </w:pPr>
            <w:r w:rsidRPr="00DA4824">
              <w:rPr>
                <w:sz w:val="20"/>
                <w:szCs w:val="20"/>
              </w:rPr>
              <w:t>31.7.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9A1D41" w:rsidRPr="00DA4824" w:rsidRDefault="009A1D41" w:rsidP="006E63CB">
            <w:pPr>
              <w:ind w:firstLine="709"/>
              <w:jc w:val="both"/>
              <w:rPr>
                <w:sz w:val="20"/>
                <w:szCs w:val="20"/>
              </w:rPr>
            </w:pPr>
            <w:r w:rsidRPr="00DA4824">
              <w:rPr>
                <w:sz w:val="20"/>
                <w:szCs w:val="20"/>
              </w:rPr>
              <w:t>31.8. Любой участник размещения заказа вправе подать только одну котировочную заявку.</w:t>
            </w:r>
          </w:p>
          <w:p w:rsidR="009A1D41" w:rsidRPr="00DA4824" w:rsidRDefault="009A1D41" w:rsidP="006E63CB">
            <w:pPr>
              <w:ind w:firstLine="709"/>
              <w:jc w:val="both"/>
              <w:rPr>
                <w:sz w:val="20"/>
                <w:szCs w:val="20"/>
              </w:rPr>
            </w:pPr>
            <w:r w:rsidRPr="00DA4824">
              <w:rPr>
                <w:sz w:val="20"/>
                <w:szCs w:val="20"/>
              </w:rPr>
              <w:t xml:space="preserve">31.9.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9A1D41" w:rsidRPr="00DA4824" w:rsidRDefault="009A1D41" w:rsidP="006E63CB">
            <w:pPr>
              <w:ind w:firstLine="709"/>
              <w:jc w:val="both"/>
              <w:rPr>
                <w:sz w:val="20"/>
                <w:szCs w:val="20"/>
              </w:rPr>
            </w:pPr>
            <w:r w:rsidRPr="00DA4824">
              <w:rPr>
                <w:sz w:val="20"/>
                <w:szCs w:val="20"/>
              </w:rPr>
              <w:t>31.10. Сведения, которые содержатся в заявках и сопутствующих документах, не должны допускать двусмысленных толкований.</w:t>
            </w:r>
          </w:p>
          <w:p w:rsidR="009A1D41" w:rsidRPr="00DA4824" w:rsidRDefault="009A1D41" w:rsidP="006E63CB">
            <w:pPr>
              <w:ind w:firstLine="709"/>
              <w:jc w:val="both"/>
              <w:rPr>
                <w:sz w:val="20"/>
                <w:szCs w:val="20"/>
              </w:rPr>
            </w:pPr>
            <w:r w:rsidRPr="00DA4824">
              <w:rPr>
                <w:sz w:val="20"/>
                <w:szCs w:val="20"/>
              </w:rPr>
              <w:t>31.11. Все пункты, указанные Заказчиком в форме котировочной заявки должны быть заполнены.</w:t>
            </w:r>
          </w:p>
          <w:p w:rsidR="009A1D41" w:rsidRPr="00DA4824" w:rsidRDefault="009A1D41" w:rsidP="006E63CB">
            <w:pPr>
              <w:ind w:firstLine="709"/>
              <w:jc w:val="both"/>
              <w:rPr>
                <w:spacing w:val="2"/>
                <w:sz w:val="20"/>
                <w:szCs w:val="20"/>
              </w:rPr>
            </w:pPr>
            <w:r w:rsidRPr="00DA4824">
              <w:rPr>
                <w:sz w:val="20"/>
                <w:szCs w:val="20"/>
              </w:rPr>
              <w:t>31.12. З</w:t>
            </w:r>
            <w:r w:rsidRPr="00DA4824">
              <w:rPr>
                <w:spacing w:val="-1"/>
                <w:sz w:val="20"/>
                <w:szCs w:val="20"/>
              </w:rPr>
              <w:t>а</w:t>
            </w:r>
            <w:r w:rsidRPr="00DA4824">
              <w:rPr>
                <w:spacing w:val="1"/>
                <w:sz w:val="20"/>
                <w:szCs w:val="20"/>
              </w:rPr>
              <w:t>к</w:t>
            </w:r>
            <w:r w:rsidRPr="00DA4824">
              <w:rPr>
                <w:spacing w:val="-1"/>
                <w:sz w:val="20"/>
                <w:szCs w:val="20"/>
              </w:rPr>
              <w:t>а</w:t>
            </w:r>
            <w:r w:rsidRPr="00DA4824">
              <w:rPr>
                <w:spacing w:val="1"/>
                <w:sz w:val="20"/>
                <w:szCs w:val="20"/>
              </w:rPr>
              <w:t>з</w:t>
            </w:r>
            <w:r w:rsidRPr="00DA4824">
              <w:rPr>
                <w:spacing w:val="-1"/>
                <w:sz w:val="20"/>
                <w:szCs w:val="20"/>
              </w:rPr>
              <w:t>ч</w:t>
            </w:r>
            <w:r w:rsidRPr="00DA4824">
              <w:rPr>
                <w:spacing w:val="2"/>
                <w:sz w:val="20"/>
                <w:szCs w:val="20"/>
              </w:rPr>
              <w:t>и</w:t>
            </w:r>
            <w:r w:rsidRPr="00DA4824">
              <w:rPr>
                <w:sz w:val="20"/>
                <w:szCs w:val="20"/>
              </w:rPr>
              <w:t xml:space="preserve">к </w:t>
            </w:r>
            <w:r w:rsidRPr="00DA4824">
              <w:rPr>
                <w:spacing w:val="1"/>
                <w:sz w:val="20"/>
                <w:szCs w:val="20"/>
              </w:rPr>
              <w:t>з</w:t>
            </w:r>
            <w:r w:rsidRPr="00DA4824">
              <w:rPr>
                <w:spacing w:val="-1"/>
                <w:sz w:val="20"/>
                <w:szCs w:val="20"/>
              </w:rPr>
              <w:t>а</w:t>
            </w:r>
            <w:r w:rsidRPr="00DA4824">
              <w:rPr>
                <w:spacing w:val="1"/>
                <w:sz w:val="20"/>
                <w:szCs w:val="20"/>
              </w:rPr>
              <w:t>к</w:t>
            </w:r>
            <w:r w:rsidRPr="00DA4824">
              <w:rPr>
                <w:sz w:val="20"/>
                <w:szCs w:val="20"/>
              </w:rPr>
              <w:t>л</w:t>
            </w:r>
            <w:r w:rsidRPr="00DA4824">
              <w:rPr>
                <w:spacing w:val="1"/>
                <w:sz w:val="20"/>
                <w:szCs w:val="20"/>
              </w:rPr>
              <w:t>ю</w:t>
            </w:r>
            <w:r w:rsidRPr="00DA4824">
              <w:rPr>
                <w:spacing w:val="-1"/>
                <w:sz w:val="20"/>
                <w:szCs w:val="20"/>
              </w:rPr>
              <w:t>чае</w:t>
            </w:r>
            <w:r w:rsidRPr="00DA4824">
              <w:rPr>
                <w:sz w:val="20"/>
                <w:szCs w:val="20"/>
              </w:rPr>
              <w:t xml:space="preserve">т </w:t>
            </w:r>
            <w:r w:rsidRPr="00DA4824">
              <w:rPr>
                <w:spacing w:val="1"/>
                <w:sz w:val="20"/>
                <w:szCs w:val="20"/>
              </w:rPr>
              <w:t>договор</w:t>
            </w:r>
            <w:r w:rsidRPr="00DA4824">
              <w:rPr>
                <w:sz w:val="20"/>
                <w:szCs w:val="20"/>
              </w:rPr>
              <w:t xml:space="preserve"> с Поб</w:t>
            </w:r>
            <w:r w:rsidRPr="00DA4824">
              <w:rPr>
                <w:spacing w:val="-1"/>
                <w:sz w:val="20"/>
                <w:szCs w:val="20"/>
              </w:rPr>
              <w:t>е</w:t>
            </w:r>
            <w:r w:rsidRPr="00DA4824">
              <w:rPr>
                <w:sz w:val="20"/>
                <w:szCs w:val="20"/>
              </w:rPr>
              <w:t>д</w:t>
            </w:r>
            <w:r w:rsidRPr="00DA4824">
              <w:rPr>
                <w:spacing w:val="1"/>
                <w:sz w:val="20"/>
                <w:szCs w:val="20"/>
              </w:rPr>
              <w:t>и</w:t>
            </w:r>
            <w:r w:rsidRPr="00DA4824">
              <w:rPr>
                <w:sz w:val="20"/>
                <w:szCs w:val="20"/>
              </w:rPr>
              <w:t>т</w:t>
            </w:r>
            <w:r w:rsidRPr="00DA4824">
              <w:rPr>
                <w:spacing w:val="-1"/>
                <w:sz w:val="20"/>
                <w:szCs w:val="20"/>
              </w:rPr>
              <w:t>е</w:t>
            </w:r>
            <w:r w:rsidRPr="00DA4824">
              <w:rPr>
                <w:sz w:val="20"/>
                <w:szCs w:val="20"/>
              </w:rPr>
              <w:t>л</w:t>
            </w:r>
            <w:r w:rsidRPr="00DA4824">
              <w:rPr>
                <w:spacing w:val="1"/>
                <w:sz w:val="20"/>
                <w:szCs w:val="20"/>
              </w:rPr>
              <w:t>е</w:t>
            </w:r>
            <w:r w:rsidRPr="00DA4824">
              <w:rPr>
                <w:sz w:val="20"/>
                <w:szCs w:val="20"/>
              </w:rPr>
              <w:t>м в запросе котировок</w:t>
            </w:r>
            <w:r w:rsidRPr="00DA4824">
              <w:rPr>
                <w:spacing w:val="1"/>
                <w:sz w:val="20"/>
                <w:szCs w:val="20"/>
              </w:rPr>
              <w:t xml:space="preserve"> </w:t>
            </w:r>
            <w:r w:rsidRPr="00DA4824">
              <w:rPr>
                <w:sz w:val="20"/>
                <w:szCs w:val="20"/>
              </w:rPr>
              <w:t>в</w:t>
            </w:r>
            <w:r w:rsidRPr="00DA4824">
              <w:rPr>
                <w:spacing w:val="2"/>
                <w:sz w:val="20"/>
                <w:szCs w:val="20"/>
              </w:rPr>
              <w:t xml:space="preserve"> </w:t>
            </w:r>
            <w:r w:rsidRPr="00DA4824">
              <w:rPr>
                <w:sz w:val="20"/>
                <w:szCs w:val="20"/>
              </w:rPr>
              <w:t>элек</w:t>
            </w:r>
            <w:r w:rsidRPr="00DA4824">
              <w:rPr>
                <w:spacing w:val="1"/>
                <w:sz w:val="20"/>
                <w:szCs w:val="20"/>
              </w:rPr>
              <w:t>т</w:t>
            </w:r>
            <w:r w:rsidRPr="00DA4824">
              <w:rPr>
                <w:sz w:val="20"/>
                <w:szCs w:val="20"/>
              </w:rPr>
              <w:t>ро</w:t>
            </w:r>
            <w:r w:rsidRPr="00DA4824">
              <w:rPr>
                <w:spacing w:val="-1"/>
                <w:sz w:val="20"/>
                <w:szCs w:val="20"/>
              </w:rPr>
              <w:t>н</w:t>
            </w:r>
            <w:r w:rsidRPr="00DA4824">
              <w:rPr>
                <w:spacing w:val="1"/>
                <w:sz w:val="20"/>
                <w:szCs w:val="20"/>
              </w:rPr>
              <w:t>н</w:t>
            </w:r>
            <w:r w:rsidRPr="00DA4824">
              <w:rPr>
                <w:sz w:val="20"/>
                <w:szCs w:val="20"/>
              </w:rPr>
              <w:t>ой</w:t>
            </w:r>
            <w:r w:rsidRPr="00DA4824">
              <w:rPr>
                <w:spacing w:val="3"/>
                <w:sz w:val="20"/>
                <w:szCs w:val="20"/>
              </w:rPr>
              <w:t xml:space="preserve"> </w:t>
            </w:r>
            <w:r w:rsidRPr="00DA4824">
              <w:rPr>
                <w:sz w:val="20"/>
                <w:szCs w:val="20"/>
              </w:rPr>
              <w:t>форм</w:t>
            </w:r>
            <w:r w:rsidRPr="00DA4824">
              <w:rPr>
                <w:spacing w:val="-1"/>
                <w:sz w:val="20"/>
                <w:szCs w:val="20"/>
              </w:rPr>
              <w:t>е</w:t>
            </w:r>
            <w:r w:rsidRPr="00DA4824">
              <w:rPr>
                <w:sz w:val="20"/>
                <w:szCs w:val="20"/>
              </w:rPr>
              <w:t xml:space="preserve">, </w:t>
            </w:r>
            <w:r w:rsidRPr="00DA4824">
              <w:rPr>
                <w:spacing w:val="1"/>
                <w:sz w:val="20"/>
                <w:szCs w:val="20"/>
              </w:rPr>
              <w:t>н</w:t>
            </w:r>
            <w:r w:rsidRPr="00DA4824">
              <w:rPr>
                <w:sz w:val="20"/>
                <w:szCs w:val="20"/>
              </w:rPr>
              <w:t>а</w:t>
            </w:r>
            <w:r w:rsidRPr="00DA4824">
              <w:rPr>
                <w:spacing w:val="4"/>
                <w:sz w:val="20"/>
                <w:szCs w:val="20"/>
              </w:rPr>
              <w:t xml:space="preserve"> </w:t>
            </w:r>
            <w:r w:rsidRPr="00DA4824">
              <w:rPr>
                <w:spacing w:val="-7"/>
                <w:sz w:val="20"/>
                <w:szCs w:val="20"/>
              </w:rPr>
              <w:t>у</w:t>
            </w:r>
            <w:r w:rsidRPr="00DA4824">
              <w:rPr>
                <w:spacing w:val="-1"/>
                <w:sz w:val="20"/>
                <w:szCs w:val="20"/>
              </w:rPr>
              <w:t>с</w:t>
            </w:r>
            <w:r w:rsidRPr="00DA4824">
              <w:rPr>
                <w:sz w:val="20"/>
                <w:szCs w:val="20"/>
              </w:rPr>
              <w:t>лов</w:t>
            </w:r>
            <w:r w:rsidRPr="00DA4824">
              <w:rPr>
                <w:spacing w:val="3"/>
                <w:sz w:val="20"/>
                <w:szCs w:val="20"/>
              </w:rPr>
              <w:t>и</w:t>
            </w:r>
            <w:r w:rsidRPr="00DA4824">
              <w:rPr>
                <w:sz w:val="20"/>
                <w:szCs w:val="20"/>
              </w:rPr>
              <w:t>я</w:t>
            </w:r>
            <w:r w:rsidRPr="00DA4824">
              <w:rPr>
                <w:spacing w:val="2"/>
                <w:sz w:val="20"/>
                <w:szCs w:val="20"/>
              </w:rPr>
              <w:t>х</w:t>
            </w:r>
            <w:r w:rsidRPr="00DA4824">
              <w:rPr>
                <w:sz w:val="20"/>
                <w:szCs w:val="20"/>
              </w:rPr>
              <w:t xml:space="preserve">, </w:t>
            </w:r>
            <w:r w:rsidRPr="00DA4824">
              <w:rPr>
                <w:spacing w:val="-1"/>
                <w:sz w:val="20"/>
                <w:szCs w:val="20"/>
              </w:rPr>
              <w:t>с</w:t>
            </w:r>
            <w:r w:rsidRPr="00DA4824">
              <w:rPr>
                <w:sz w:val="20"/>
                <w:szCs w:val="20"/>
              </w:rPr>
              <w:t>од</w:t>
            </w:r>
            <w:r w:rsidRPr="00DA4824">
              <w:rPr>
                <w:spacing w:val="-1"/>
                <w:sz w:val="20"/>
                <w:szCs w:val="20"/>
              </w:rPr>
              <w:t>е</w:t>
            </w:r>
            <w:r w:rsidRPr="00DA4824">
              <w:rPr>
                <w:sz w:val="20"/>
                <w:szCs w:val="20"/>
              </w:rPr>
              <w:t>рж</w:t>
            </w:r>
            <w:r w:rsidRPr="00DA4824">
              <w:rPr>
                <w:spacing w:val="-1"/>
                <w:sz w:val="20"/>
                <w:szCs w:val="20"/>
              </w:rPr>
              <w:t>а</w:t>
            </w:r>
            <w:r w:rsidRPr="00DA4824">
              <w:rPr>
                <w:sz w:val="20"/>
                <w:szCs w:val="20"/>
              </w:rPr>
              <w:t>щ</w:t>
            </w:r>
            <w:r w:rsidRPr="00DA4824">
              <w:rPr>
                <w:spacing w:val="1"/>
                <w:sz w:val="20"/>
                <w:szCs w:val="20"/>
              </w:rPr>
              <w:t>и</w:t>
            </w:r>
            <w:r w:rsidRPr="00DA4824">
              <w:rPr>
                <w:spacing w:val="2"/>
                <w:sz w:val="20"/>
                <w:szCs w:val="20"/>
              </w:rPr>
              <w:t>х</w:t>
            </w:r>
            <w:r w:rsidRPr="00DA4824">
              <w:rPr>
                <w:spacing w:val="-1"/>
                <w:sz w:val="20"/>
                <w:szCs w:val="20"/>
              </w:rPr>
              <w:t>с</w:t>
            </w:r>
            <w:r w:rsidRPr="00DA4824">
              <w:rPr>
                <w:sz w:val="20"/>
                <w:szCs w:val="20"/>
              </w:rPr>
              <w:t>я</w:t>
            </w:r>
            <w:r w:rsidRPr="00DA4824">
              <w:rPr>
                <w:spacing w:val="2"/>
                <w:sz w:val="20"/>
                <w:szCs w:val="20"/>
              </w:rPr>
              <w:t xml:space="preserve"> </w:t>
            </w:r>
            <w:r w:rsidRPr="00DA4824">
              <w:rPr>
                <w:sz w:val="20"/>
                <w:szCs w:val="20"/>
              </w:rPr>
              <w:t>в</w:t>
            </w:r>
            <w:r w:rsidRPr="00DA4824">
              <w:rPr>
                <w:spacing w:val="2"/>
                <w:sz w:val="20"/>
                <w:szCs w:val="20"/>
              </w:rPr>
              <w:t xml:space="preserve"> </w:t>
            </w:r>
            <w:r w:rsidRPr="00DA4824">
              <w:rPr>
                <w:spacing w:val="1"/>
                <w:sz w:val="20"/>
                <w:szCs w:val="20"/>
              </w:rPr>
              <w:t>из</w:t>
            </w:r>
            <w:r w:rsidRPr="00DA4824">
              <w:rPr>
                <w:sz w:val="20"/>
                <w:szCs w:val="20"/>
              </w:rPr>
              <w:t>в</w:t>
            </w:r>
            <w:r w:rsidRPr="00DA4824">
              <w:rPr>
                <w:spacing w:val="-1"/>
                <w:sz w:val="20"/>
                <w:szCs w:val="20"/>
              </w:rPr>
              <w:t>е</w:t>
            </w:r>
            <w:r w:rsidRPr="00DA4824">
              <w:rPr>
                <w:sz w:val="20"/>
                <w:szCs w:val="20"/>
              </w:rPr>
              <w:t>щ</w:t>
            </w:r>
            <w:r w:rsidRPr="00DA4824">
              <w:rPr>
                <w:spacing w:val="-1"/>
                <w:sz w:val="20"/>
                <w:szCs w:val="20"/>
              </w:rPr>
              <w:t>е</w:t>
            </w:r>
            <w:r w:rsidRPr="00DA4824">
              <w:rPr>
                <w:spacing w:val="1"/>
                <w:sz w:val="20"/>
                <w:szCs w:val="20"/>
              </w:rPr>
              <w:t>ни</w:t>
            </w:r>
            <w:r w:rsidRPr="00DA4824">
              <w:rPr>
                <w:sz w:val="20"/>
                <w:szCs w:val="20"/>
              </w:rPr>
              <w:t>и</w:t>
            </w:r>
            <w:r w:rsidRPr="00DA4824">
              <w:rPr>
                <w:spacing w:val="3"/>
                <w:sz w:val="20"/>
                <w:szCs w:val="20"/>
              </w:rPr>
              <w:t xml:space="preserve"> </w:t>
            </w:r>
            <w:r w:rsidRPr="00DA4824">
              <w:rPr>
                <w:sz w:val="20"/>
                <w:szCs w:val="20"/>
              </w:rPr>
              <w:t xml:space="preserve">о </w:t>
            </w:r>
            <w:r w:rsidRPr="00DA4824">
              <w:rPr>
                <w:spacing w:val="1"/>
                <w:sz w:val="20"/>
                <w:szCs w:val="20"/>
              </w:rPr>
              <w:t>п</w:t>
            </w:r>
            <w:r w:rsidRPr="00DA4824">
              <w:rPr>
                <w:sz w:val="20"/>
                <w:szCs w:val="20"/>
              </w:rPr>
              <w:t>ров</w:t>
            </w:r>
            <w:r w:rsidRPr="00DA4824">
              <w:rPr>
                <w:spacing w:val="-1"/>
                <w:sz w:val="20"/>
                <w:szCs w:val="20"/>
              </w:rPr>
              <w:t>е</w:t>
            </w:r>
            <w:r w:rsidRPr="00DA4824">
              <w:rPr>
                <w:sz w:val="20"/>
                <w:szCs w:val="20"/>
              </w:rPr>
              <w:t>д</w:t>
            </w:r>
            <w:r w:rsidRPr="00DA4824">
              <w:rPr>
                <w:spacing w:val="-1"/>
                <w:sz w:val="20"/>
                <w:szCs w:val="20"/>
              </w:rPr>
              <w:t>е</w:t>
            </w:r>
            <w:r w:rsidRPr="00DA4824">
              <w:rPr>
                <w:spacing w:val="1"/>
                <w:sz w:val="20"/>
                <w:szCs w:val="20"/>
              </w:rPr>
              <w:t>ни</w:t>
            </w:r>
            <w:r w:rsidRPr="00DA4824">
              <w:rPr>
                <w:sz w:val="20"/>
                <w:szCs w:val="20"/>
              </w:rPr>
              <w:t>и</w:t>
            </w:r>
            <w:r w:rsidRPr="00DA4824">
              <w:rPr>
                <w:spacing w:val="1"/>
                <w:sz w:val="20"/>
                <w:szCs w:val="20"/>
              </w:rPr>
              <w:t xml:space="preserve"> </w:t>
            </w:r>
            <w:r w:rsidRPr="00DA4824">
              <w:rPr>
                <w:spacing w:val="5"/>
                <w:sz w:val="20"/>
                <w:szCs w:val="20"/>
              </w:rPr>
              <w:t xml:space="preserve">запроса </w:t>
            </w:r>
            <w:r w:rsidRPr="00DA4824">
              <w:rPr>
                <w:sz w:val="20"/>
                <w:szCs w:val="20"/>
              </w:rPr>
              <w:t>котировок</w:t>
            </w:r>
            <w:r w:rsidRPr="00DA4824">
              <w:rPr>
                <w:spacing w:val="1"/>
                <w:sz w:val="20"/>
                <w:szCs w:val="20"/>
              </w:rPr>
              <w:t xml:space="preserve"> </w:t>
            </w:r>
            <w:r w:rsidRPr="00DA4824">
              <w:rPr>
                <w:sz w:val="20"/>
                <w:szCs w:val="20"/>
              </w:rPr>
              <w:t>в</w:t>
            </w:r>
            <w:r w:rsidRPr="00DA4824">
              <w:rPr>
                <w:spacing w:val="2"/>
                <w:sz w:val="20"/>
                <w:szCs w:val="20"/>
              </w:rPr>
              <w:t xml:space="preserve"> </w:t>
            </w:r>
            <w:r w:rsidRPr="00DA4824">
              <w:rPr>
                <w:sz w:val="20"/>
                <w:szCs w:val="20"/>
              </w:rPr>
              <w:t>элек</w:t>
            </w:r>
            <w:r w:rsidRPr="00DA4824">
              <w:rPr>
                <w:spacing w:val="1"/>
                <w:sz w:val="20"/>
                <w:szCs w:val="20"/>
              </w:rPr>
              <w:t>т</w:t>
            </w:r>
            <w:r w:rsidRPr="00DA4824">
              <w:rPr>
                <w:sz w:val="20"/>
                <w:szCs w:val="20"/>
              </w:rPr>
              <w:t>ро</w:t>
            </w:r>
            <w:r w:rsidRPr="00DA4824">
              <w:rPr>
                <w:spacing w:val="1"/>
                <w:sz w:val="20"/>
                <w:szCs w:val="20"/>
              </w:rPr>
              <w:t>нн</w:t>
            </w:r>
            <w:r w:rsidRPr="00DA4824">
              <w:rPr>
                <w:spacing w:val="-2"/>
                <w:sz w:val="20"/>
                <w:szCs w:val="20"/>
              </w:rPr>
              <w:t>о</w:t>
            </w:r>
            <w:r w:rsidRPr="00DA4824">
              <w:rPr>
                <w:sz w:val="20"/>
                <w:szCs w:val="20"/>
              </w:rPr>
              <w:t>й форме</w:t>
            </w:r>
            <w:r w:rsidRPr="00DA4824">
              <w:rPr>
                <w:spacing w:val="3"/>
                <w:sz w:val="20"/>
                <w:szCs w:val="20"/>
              </w:rPr>
              <w:t xml:space="preserve">. </w:t>
            </w:r>
            <w:r w:rsidRPr="00DA4824">
              <w:rPr>
                <w:sz w:val="20"/>
                <w:szCs w:val="20"/>
              </w:rPr>
              <w:t>Про</w:t>
            </w:r>
            <w:r w:rsidRPr="00DA4824">
              <w:rPr>
                <w:spacing w:val="-1"/>
                <w:sz w:val="20"/>
                <w:szCs w:val="20"/>
              </w:rPr>
              <w:t>е</w:t>
            </w:r>
            <w:r w:rsidRPr="00DA4824">
              <w:rPr>
                <w:spacing w:val="1"/>
                <w:sz w:val="20"/>
                <w:szCs w:val="20"/>
              </w:rPr>
              <w:t>к</w:t>
            </w:r>
            <w:r w:rsidRPr="00DA4824">
              <w:rPr>
                <w:sz w:val="20"/>
                <w:szCs w:val="20"/>
              </w:rPr>
              <w:t>т</w:t>
            </w:r>
            <w:r w:rsidRPr="00DA4824">
              <w:rPr>
                <w:spacing w:val="2"/>
                <w:sz w:val="20"/>
                <w:szCs w:val="20"/>
              </w:rPr>
              <w:t xml:space="preserve"> </w:t>
            </w:r>
            <w:r w:rsidRPr="00DA4824">
              <w:rPr>
                <w:sz w:val="20"/>
                <w:szCs w:val="20"/>
              </w:rPr>
              <w:t>Договора</w:t>
            </w:r>
            <w:r w:rsidRPr="00DA4824">
              <w:rPr>
                <w:spacing w:val="1"/>
                <w:sz w:val="20"/>
                <w:szCs w:val="20"/>
              </w:rPr>
              <w:t xml:space="preserve"> </w:t>
            </w:r>
            <w:r w:rsidRPr="00DA4824">
              <w:rPr>
                <w:sz w:val="20"/>
                <w:szCs w:val="20"/>
              </w:rPr>
              <w:t>вклю</w:t>
            </w:r>
            <w:r w:rsidRPr="00DA4824">
              <w:rPr>
                <w:spacing w:val="-1"/>
                <w:sz w:val="20"/>
                <w:szCs w:val="20"/>
              </w:rPr>
              <w:t>че</w:t>
            </w:r>
            <w:r w:rsidRPr="00DA4824">
              <w:rPr>
                <w:sz w:val="20"/>
                <w:szCs w:val="20"/>
              </w:rPr>
              <w:t>н</w:t>
            </w:r>
            <w:r w:rsidRPr="00DA4824">
              <w:rPr>
                <w:spacing w:val="1"/>
                <w:sz w:val="20"/>
                <w:szCs w:val="20"/>
              </w:rPr>
              <w:t xml:space="preserve"> </w:t>
            </w:r>
            <w:r w:rsidRPr="00DA4824">
              <w:rPr>
                <w:sz w:val="20"/>
                <w:szCs w:val="20"/>
              </w:rPr>
              <w:t>в</w:t>
            </w:r>
            <w:r w:rsidRPr="00DA4824">
              <w:rPr>
                <w:spacing w:val="1"/>
                <w:sz w:val="20"/>
                <w:szCs w:val="20"/>
              </w:rPr>
              <w:t xml:space="preserve"> н</w:t>
            </w:r>
            <w:r w:rsidRPr="00DA4824">
              <w:rPr>
                <w:spacing w:val="-1"/>
                <w:sz w:val="20"/>
                <w:szCs w:val="20"/>
              </w:rPr>
              <w:t>ас</w:t>
            </w:r>
            <w:r w:rsidRPr="00DA4824">
              <w:rPr>
                <w:sz w:val="20"/>
                <w:szCs w:val="20"/>
              </w:rPr>
              <w:t>тоя</w:t>
            </w:r>
            <w:r w:rsidRPr="00DA4824">
              <w:rPr>
                <w:spacing w:val="2"/>
                <w:sz w:val="20"/>
                <w:szCs w:val="20"/>
              </w:rPr>
              <w:t xml:space="preserve">щее извещение о запросе </w:t>
            </w:r>
            <w:r w:rsidRPr="00DA4824">
              <w:rPr>
                <w:sz w:val="20"/>
                <w:szCs w:val="20"/>
              </w:rPr>
              <w:t>котировок</w:t>
            </w:r>
            <w:r w:rsidRPr="00DA4824">
              <w:rPr>
                <w:spacing w:val="1"/>
                <w:sz w:val="20"/>
                <w:szCs w:val="20"/>
              </w:rPr>
              <w:t xml:space="preserve"> </w:t>
            </w:r>
            <w:r w:rsidRPr="00DA4824">
              <w:rPr>
                <w:spacing w:val="2"/>
                <w:sz w:val="20"/>
                <w:szCs w:val="20"/>
              </w:rPr>
              <w:t xml:space="preserve">в электронной форме. </w:t>
            </w:r>
          </w:p>
          <w:p w:rsidR="009A1D41" w:rsidRPr="00DA4824" w:rsidRDefault="009A1D41" w:rsidP="006E63CB">
            <w:pPr>
              <w:rPr>
                <w:b/>
                <w:sz w:val="20"/>
                <w:szCs w:val="20"/>
              </w:rPr>
            </w:pPr>
          </w:p>
        </w:tc>
      </w:tr>
    </w:tbl>
    <w:p w:rsidR="002A6E8F" w:rsidRPr="00DA4824" w:rsidRDefault="002A6E8F" w:rsidP="00906DAE">
      <w:pPr>
        <w:shd w:val="clear" w:color="auto" w:fill="FFFFFF"/>
        <w:tabs>
          <w:tab w:val="num" w:pos="1567"/>
        </w:tabs>
        <w:outlineLvl w:val="0"/>
        <w:rPr>
          <w:sz w:val="20"/>
          <w:szCs w:val="20"/>
        </w:rPr>
      </w:pPr>
    </w:p>
    <w:p w:rsidR="00114D7E" w:rsidRPr="00DA4824" w:rsidRDefault="00114D7E" w:rsidP="009A1D41">
      <w:pPr>
        <w:shd w:val="clear" w:color="auto" w:fill="FFFFFF"/>
        <w:tabs>
          <w:tab w:val="num" w:pos="1567"/>
        </w:tabs>
        <w:jc w:val="right"/>
        <w:outlineLvl w:val="0"/>
        <w:rPr>
          <w:sz w:val="20"/>
          <w:szCs w:val="20"/>
        </w:rPr>
      </w:pPr>
    </w:p>
    <w:p w:rsidR="00114D7E" w:rsidRPr="00DA4824" w:rsidRDefault="00114D7E" w:rsidP="009A1D41">
      <w:pPr>
        <w:shd w:val="clear" w:color="auto" w:fill="FFFFFF"/>
        <w:tabs>
          <w:tab w:val="num" w:pos="1567"/>
        </w:tabs>
        <w:jc w:val="right"/>
        <w:outlineLvl w:val="0"/>
        <w:rPr>
          <w:sz w:val="20"/>
          <w:szCs w:val="20"/>
        </w:rPr>
      </w:pPr>
    </w:p>
    <w:p w:rsidR="009A1D41" w:rsidRPr="00DA4824" w:rsidRDefault="009A1D41" w:rsidP="009A1D41">
      <w:pPr>
        <w:shd w:val="clear" w:color="auto" w:fill="FFFFFF"/>
        <w:tabs>
          <w:tab w:val="num" w:pos="1567"/>
        </w:tabs>
        <w:jc w:val="right"/>
        <w:outlineLvl w:val="0"/>
        <w:rPr>
          <w:i/>
          <w:sz w:val="20"/>
          <w:szCs w:val="20"/>
        </w:rPr>
      </w:pPr>
      <w:r w:rsidRPr="00DA4824">
        <w:rPr>
          <w:i/>
          <w:sz w:val="20"/>
          <w:szCs w:val="20"/>
        </w:rPr>
        <w:t>Приложение №1</w:t>
      </w:r>
    </w:p>
    <w:p w:rsidR="009A1D41" w:rsidRPr="00DA4824" w:rsidRDefault="009A1D41" w:rsidP="009A1D41">
      <w:pPr>
        <w:shd w:val="clear" w:color="auto" w:fill="FFFFFF"/>
        <w:tabs>
          <w:tab w:val="num" w:pos="1567"/>
        </w:tabs>
        <w:jc w:val="right"/>
        <w:outlineLvl w:val="0"/>
        <w:rPr>
          <w:i/>
          <w:sz w:val="20"/>
          <w:szCs w:val="20"/>
        </w:rPr>
      </w:pPr>
      <w:r w:rsidRPr="00DA4824">
        <w:rPr>
          <w:i/>
          <w:sz w:val="20"/>
          <w:szCs w:val="20"/>
        </w:rPr>
        <w:t xml:space="preserve"> к документации о проведении запроса котировок в электронной форме</w:t>
      </w:r>
    </w:p>
    <w:p w:rsidR="009A1D41" w:rsidRPr="00DA4824" w:rsidRDefault="009A1D41" w:rsidP="009A1D41">
      <w:pPr>
        <w:jc w:val="center"/>
        <w:outlineLvl w:val="0"/>
        <w:rPr>
          <w:b/>
          <w:sz w:val="20"/>
          <w:szCs w:val="20"/>
        </w:rPr>
      </w:pPr>
    </w:p>
    <w:p w:rsidR="009A1D41" w:rsidRPr="00DA4824" w:rsidRDefault="009A1D41" w:rsidP="009A1D41">
      <w:pPr>
        <w:jc w:val="center"/>
        <w:outlineLvl w:val="0"/>
        <w:rPr>
          <w:b/>
          <w:sz w:val="20"/>
          <w:szCs w:val="20"/>
        </w:rPr>
      </w:pPr>
      <w:r w:rsidRPr="00DA4824">
        <w:rPr>
          <w:b/>
          <w:sz w:val="20"/>
          <w:szCs w:val="20"/>
        </w:rPr>
        <w:t>Техническое задание</w:t>
      </w:r>
    </w:p>
    <w:p w:rsidR="009A1D41" w:rsidRPr="00DA4824" w:rsidRDefault="009A1D41" w:rsidP="009A1D41">
      <w:pPr>
        <w:jc w:val="cente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850"/>
        <w:gridCol w:w="3544"/>
        <w:gridCol w:w="2410"/>
      </w:tblGrid>
      <w:tr w:rsidR="009A1D41" w:rsidRPr="00DA4824" w:rsidTr="006E63CB">
        <w:trPr>
          <w:trHeight w:val="829"/>
        </w:trPr>
        <w:tc>
          <w:tcPr>
            <w:tcW w:w="534" w:type="dxa"/>
          </w:tcPr>
          <w:p w:rsidR="009A1D41" w:rsidRPr="00DA4824" w:rsidRDefault="009A1D41" w:rsidP="006E63CB">
            <w:pPr>
              <w:jc w:val="center"/>
              <w:rPr>
                <w:b/>
                <w:sz w:val="20"/>
                <w:szCs w:val="20"/>
              </w:rPr>
            </w:pPr>
            <w:r w:rsidRPr="00DA4824">
              <w:rPr>
                <w:b/>
                <w:sz w:val="20"/>
                <w:szCs w:val="20"/>
              </w:rPr>
              <w:t>№ п/п</w:t>
            </w:r>
          </w:p>
        </w:tc>
        <w:tc>
          <w:tcPr>
            <w:tcW w:w="2126" w:type="dxa"/>
            <w:vAlign w:val="center"/>
          </w:tcPr>
          <w:p w:rsidR="009A1D41" w:rsidRPr="00DA4824" w:rsidRDefault="009A1D41" w:rsidP="006E63CB">
            <w:pPr>
              <w:jc w:val="center"/>
              <w:rPr>
                <w:b/>
                <w:sz w:val="20"/>
                <w:szCs w:val="20"/>
              </w:rPr>
            </w:pPr>
            <w:r w:rsidRPr="00DA4824">
              <w:rPr>
                <w:b/>
                <w:sz w:val="20"/>
                <w:szCs w:val="20"/>
              </w:rPr>
              <w:t>Наименование товара</w:t>
            </w:r>
          </w:p>
        </w:tc>
        <w:tc>
          <w:tcPr>
            <w:tcW w:w="709" w:type="dxa"/>
            <w:vAlign w:val="center"/>
          </w:tcPr>
          <w:p w:rsidR="009A1D41" w:rsidRPr="00DA4824" w:rsidRDefault="009A1D41" w:rsidP="006E63CB">
            <w:pPr>
              <w:shd w:val="clear" w:color="auto" w:fill="FFFFFF"/>
              <w:tabs>
                <w:tab w:val="num" w:pos="1567"/>
              </w:tabs>
              <w:jc w:val="center"/>
              <w:rPr>
                <w:b/>
                <w:sz w:val="20"/>
                <w:szCs w:val="20"/>
              </w:rPr>
            </w:pPr>
            <w:r w:rsidRPr="00DA4824">
              <w:rPr>
                <w:b/>
                <w:sz w:val="20"/>
                <w:szCs w:val="20"/>
              </w:rPr>
              <w:t>Ед. изм.</w:t>
            </w:r>
          </w:p>
          <w:p w:rsidR="009A1D41" w:rsidRPr="00DA4824" w:rsidRDefault="009A1D41" w:rsidP="006E63CB">
            <w:pPr>
              <w:shd w:val="clear" w:color="auto" w:fill="FFFFFF"/>
              <w:tabs>
                <w:tab w:val="num" w:pos="1567"/>
              </w:tabs>
              <w:jc w:val="center"/>
              <w:rPr>
                <w:b/>
                <w:sz w:val="20"/>
                <w:szCs w:val="20"/>
              </w:rPr>
            </w:pPr>
          </w:p>
        </w:tc>
        <w:tc>
          <w:tcPr>
            <w:tcW w:w="850" w:type="dxa"/>
            <w:vAlign w:val="center"/>
          </w:tcPr>
          <w:p w:rsidR="009A1D41" w:rsidRPr="00DA4824" w:rsidRDefault="009A1D41" w:rsidP="006E63CB">
            <w:pPr>
              <w:jc w:val="center"/>
              <w:rPr>
                <w:b/>
                <w:sz w:val="20"/>
                <w:szCs w:val="20"/>
              </w:rPr>
            </w:pPr>
            <w:r w:rsidRPr="00DA4824">
              <w:rPr>
                <w:b/>
                <w:sz w:val="20"/>
                <w:szCs w:val="20"/>
              </w:rPr>
              <w:t>Кол-во</w:t>
            </w:r>
          </w:p>
        </w:tc>
        <w:tc>
          <w:tcPr>
            <w:tcW w:w="3544" w:type="dxa"/>
            <w:vAlign w:val="center"/>
          </w:tcPr>
          <w:p w:rsidR="009A1D41" w:rsidRPr="00DA4824" w:rsidRDefault="009A1D41" w:rsidP="006E63CB">
            <w:pPr>
              <w:jc w:val="center"/>
              <w:rPr>
                <w:b/>
                <w:sz w:val="20"/>
                <w:szCs w:val="20"/>
              </w:rPr>
            </w:pPr>
            <w:r w:rsidRPr="00DA4824">
              <w:rPr>
                <w:b/>
                <w:sz w:val="20"/>
                <w:szCs w:val="20"/>
              </w:rPr>
              <w:t>Показатели, значения которых не могут изменяться</w:t>
            </w:r>
          </w:p>
        </w:tc>
        <w:tc>
          <w:tcPr>
            <w:tcW w:w="2410" w:type="dxa"/>
            <w:vAlign w:val="center"/>
          </w:tcPr>
          <w:p w:rsidR="009A1D41" w:rsidRPr="00DA4824" w:rsidRDefault="001F4487" w:rsidP="006E63CB">
            <w:pPr>
              <w:jc w:val="center"/>
              <w:rPr>
                <w:b/>
                <w:sz w:val="20"/>
                <w:szCs w:val="20"/>
              </w:rPr>
            </w:pPr>
            <w:r w:rsidRPr="00DA4824">
              <w:rPr>
                <w:b/>
                <w:color w:val="000000"/>
                <w:sz w:val="20"/>
                <w:szCs w:val="20"/>
                <w:lang w:eastAsia="ar-SA"/>
              </w:rPr>
              <w:t>Минимальные и/или максимальные значения показателей</w:t>
            </w:r>
          </w:p>
        </w:tc>
      </w:tr>
      <w:tr w:rsidR="005D1F48" w:rsidRPr="00DA4824" w:rsidTr="00B63AE3">
        <w:trPr>
          <w:trHeight w:val="2031"/>
        </w:trPr>
        <w:tc>
          <w:tcPr>
            <w:tcW w:w="534" w:type="dxa"/>
            <w:tcBorders>
              <w:bottom w:val="single" w:sz="4" w:space="0" w:color="auto"/>
            </w:tcBorders>
            <w:vAlign w:val="center"/>
          </w:tcPr>
          <w:p w:rsidR="005D1F48" w:rsidRPr="00DA4824" w:rsidRDefault="00C8463E" w:rsidP="00C8463E">
            <w:pPr>
              <w:tabs>
                <w:tab w:val="left" w:pos="3570"/>
              </w:tabs>
              <w:jc w:val="center"/>
              <w:rPr>
                <w:sz w:val="20"/>
                <w:szCs w:val="20"/>
              </w:rPr>
            </w:pPr>
            <w:r w:rsidRPr="00DA4824">
              <w:rPr>
                <w:sz w:val="20"/>
                <w:szCs w:val="20"/>
              </w:rPr>
              <w:t>1</w:t>
            </w:r>
          </w:p>
        </w:tc>
        <w:tc>
          <w:tcPr>
            <w:tcW w:w="2126" w:type="dxa"/>
            <w:tcBorders>
              <w:bottom w:val="single" w:sz="4" w:space="0" w:color="auto"/>
            </w:tcBorders>
            <w:vAlign w:val="center"/>
          </w:tcPr>
          <w:p w:rsidR="005D1F48" w:rsidRPr="00DA4824" w:rsidRDefault="00DA4824" w:rsidP="002A6E8F">
            <w:pPr>
              <w:tabs>
                <w:tab w:val="left" w:pos="3570"/>
              </w:tabs>
              <w:jc w:val="center"/>
              <w:rPr>
                <w:sz w:val="20"/>
                <w:szCs w:val="20"/>
              </w:rPr>
            </w:pPr>
            <w:r w:rsidRPr="00DA4824">
              <w:rPr>
                <w:b/>
                <w:sz w:val="20"/>
                <w:szCs w:val="20"/>
              </w:rPr>
              <w:t>Пюре фруктовое</w:t>
            </w:r>
          </w:p>
        </w:tc>
        <w:tc>
          <w:tcPr>
            <w:tcW w:w="709" w:type="dxa"/>
            <w:tcBorders>
              <w:bottom w:val="single" w:sz="4" w:space="0" w:color="auto"/>
            </w:tcBorders>
            <w:vAlign w:val="center"/>
          </w:tcPr>
          <w:p w:rsidR="005D1F48" w:rsidRPr="00DA4824" w:rsidRDefault="00DC3518" w:rsidP="00DC3518">
            <w:pPr>
              <w:tabs>
                <w:tab w:val="left" w:pos="3570"/>
              </w:tabs>
              <w:spacing w:line="360" w:lineRule="auto"/>
              <w:jc w:val="center"/>
              <w:rPr>
                <w:sz w:val="20"/>
                <w:szCs w:val="20"/>
              </w:rPr>
            </w:pPr>
            <w:proofErr w:type="spellStart"/>
            <w:r>
              <w:rPr>
                <w:sz w:val="20"/>
                <w:szCs w:val="20"/>
              </w:rPr>
              <w:t>шт</w:t>
            </w:r>
            <w:proofErr w:type="spellEnd"/>
          </w:p>
        </w:tc>
        <w:tc>
          <w:tcPr>
            <w:tcW w:w="850" w:type="dxa"/>
            <w:tcBorders>
              <w:bottom w:val="single" w:sz="4" w:space="0" w:color="auto"/>
            </w:tcBorders>
            <w:vAlign w:val="center"/>
          </w:tcPr>
          <w:p w:rsidR="005D1F48" w:rsidRPr="00DA4824" w:rsidRDefault="00E970A1" w:rsidP="00DC3518">
            <w:pPr>
              <w:jc w:val="center"/>
              <w:rPr>
                <w:sz w:val="20"/>
                <w:szCs w:val="20"/>
              </w:rPr>
            </w:pPr>
            <w:r>
              <w:rPr>
                <w:sz w:val="20"/>
                <w:szCs w:val="20"/>
              </w:rPr>
              <w:t>4000</w:t>
            </w:r>
          </w:p>
        </w:tc>
        <w:tc>
          <w:tcPr>
            <w:tcW w:w="3544" w:type="dxa"/>
            <w:tcBorders>
              <w:bottom w:val="single" w:sz="4" w:space="0" w:color="auto"/>
            </w:tcBorders>
          </w:tcPr>
          <w:p w:rsidR="00DA4824" w:rsidRPr="00DA4824" w:rsidRDefault="00DA4824" w:rsidP="00860EF2">
            <w:pPr>
              <w:jc w:val="both"/>
              <w:rPr>
                <w:rFonts w:eastAsia="Calibri"/>
                <w:sz w:val="20"/>
                <w:szCs w:val="20"/>
                <w:lang w:eastAsia="en-US"/>
              </w:rPr>
            </w:pPr>
            <w:r w:rsidRPr="00DA4824">
              <w:rPr>
                <w:rFonts w:eastAsia="Calibri"/>
                <w:sz w:val="20"/>
                <w:szCs w:val="20"/>
                <w:lang w:eastAsia="en-US"/>
              </w:rPr>
              <w:t>ТР ТС 023/2011. Технический регламент Таможенного союза. Технический регламент на соковую продукцию из фруктов и овощей"</w:t>
            </w:r>
          </w:p>
          <w:p w:rsidR="00B63AE3" w:rsidRPr="00DA4824" w:rsidRDefault="00DA4824" w:rsidP="00860EF2">
            <w:pPr>
              <w:jc w:val="both"/>
              <w:rPr>
                <w:rFonts w:eastAsia="Calibri"/>
                <w:sz w:val="20"/>
                <w:szCs w:val="20"/>
                <w:lang w:eastAsia="en-US"/>
              </w:rPr>
            </w:pPr>
            <w:r w:rsidRPr="00DA4824">
              <w:rPr>
                <w:rFonts w:eastAsia="Calibri"/>
                <w:sz w:val="20"/>
                <w:szCs w:val="20"/>
                <w:lang w:eastAsia="en-US"/>
              </w:rPr>
              <w:t xml:space="preserve">Пюре на фруктовой основе предназначено  для питания детей гомогенизированное без добавления  сахара, крахмала, ГМО, соли, </w:t>
            </w:r>
            <w:proofErr w:type="spellStart"/>
            <w:r w:rsidRPr="00DA4824">
              <w:rPr>
                <w:rFonts w:eastAsia="Calibri"/>
                <w:sz w:val="20"/>
                <w:szCs w:val="20"/>
                <w:lang w:eastAsia="en-US"/>
              </w:rPr>
              <w:t>ароматизаторов</w:t>
            </w:r>
            <w:proofErr w:type="spellEnd"/>
            <w:r w:rsidRPr="00DA4824">
              <w:rPr>
                <w:rFonts w:eastAsia="Calibri"/>
                <w:sz w:val="20"/>
                <w:szCs w:val="20"/>
                <w:lang w:eastAsia="en-US"/>
              </w:rPr>
              <w:t xml:space="preserve">, красителей, консервантов,  и других искусственных добавок, пищевой продукт, который не </w:t>
            </w:r>
            <w:proofErr w:type="spellStart"/>
            <w:r w:rsidRPr="00DA4824">
              <w:rPr>
                <w:rFonts w:eastAsia="Calibri"/>
                <w:sz w:val="20"/>
                <w:szCs w:val="20"/>
                <w:lang w:eastAsia="en-US"/>
              </w:rPr>
              <w:t>сброжен</w:t>
            </w:r>
            <w:proofErr w:type="spellEnd"/>
            <w:r w:rsidRPr="00DA4824">
              <w:rPr>
                <w:rFonts w:eastAsia="Calibri"/>
                <w:sz w:val="20"/>
                <w:szCs w:val="20"/>
                <w:lang w:eastAsia="en-US"/>
              </w:rPr>
              <w:t>, способен к брожению, произведен путем механической обработки - измельчения и (или) протирания съедобных частей цельных либо очищенных от кожуры свежих фруктов без последующего отделения сока и фруктовой мякоти.</w:t>
            </w:r>
          </w:p>
          <w:p w:rsidR="00DA4824" w:rsidRPr="00DA4824" w:rsidRDefault="00DA4824" w:rsidP="00860EF2">
            <w:pPr>
              <w:jc w:val="both"/>
              <w:rPr>
                <w:bCs/>
                <w:iCs/>
                <w:sz w:val="20"/>
                <w:szCs w:val="20"/>
                <w:lang w:eastAsia="en-US"/>
              </w:rPr>
            </w:pPr>
          </w:p>
          <w:p w:rsidR="00B63AE3" w:rsidRPr="00DA4824" w:rsidRDefault="00DA4824" w:rsidP="00860EF2">
            <w:pPr>
              <w:jc w:val="both"/>
              <w:rPr>
                <w:sz w:val="20"/>
                <w:szCs w:val="20"/>
              </w:rPr>
            </w:pPr>
            <w:r w:rsidRPr="00DA4824">
              <w:rPr>
                <w:sz w:val="20"/>
                <w:szCs w:val="20"/>
              </w:rPr>
              <w:t>Внешний вид: однородная тонкоизмельченная масса.</w:t>
            </w:r>
          </w:p>
          <w:p w:rsidR="00DA4824" w:rsidRPr="00DA4824" w:rsidRDefault="00DA4824" w:rsidP="00860EF2">
            <w:pPr>
              <w:jc w:val="both"/>
              <w:rPr>
                <w:sz w:val="20"/>
                <w:szCs w:val="20"/>
              </w:rPr>
            </w:pPr>
            <w:r w:rsidRPr="00DA4824">
              <w:rPr>
                <w:sz w:val="20"/>
                <w:szCs w:val="20"/>
              </w:rPr>
              <w:t>Вкус и запах: натуральные, хорошо выраженные, свойственные соответствующим фруктам, или смеси использованных компонентов, прошедших тепловую обработку. Не допускаются посторонние привкус и запах.</w:t>
            </w:r>
          </w:p>
          <w:p w:rsidR="00DA4824" w:rsidRPr="00DA4824" w:rsidRDefault="00DA4824" w:rsidP="00860EF2">
            <w:pPr>
              <w:jc w:val="both"/>
              <w:rPr>
                <w:sz w:val="20"/>
                <w:szCs w:val="20"/>
              </w:rPr>
            </w:pPr>
            <w:r w:rsidRPr="00DA4824">
              <w:rPr>
                <w:sz w:val="20"/>
                <w:szCs w:val="20"/>
              </w:rPr>
              <w:t>Консистенция: От густой до текучей.</w:t>
            </w:r>
          </w:p>
          <w:p w:rsidR="00DA4824" w:rsidRPr="00DA4824" w:rsidRDefault="00DA4824" w:rsidP="00860EF2">
            <w:pPr>
              <w:jc w:val="both"/>
              <w:rPr>
                <w:sz w:val="20"/>
                <w:szCs w:val="20"/>
              </w:rPr>
            </w:pPr>
          </w:p>
          <w:p w:rsidR="00DA4824" w:rsidRPr="00DA4824" w:rsidRDefault="00DA4824" w:rsidP="00860EF2">
            <w:pPr>
              <w:jc w:val="both"/>
              <w:rPr>
                <w:sz w:val="20"/>
                <w:szCs w:val="20"/>
              </w:rPr>
            </w:pPr>
            <w:r w:rsidRPr="00DA4824">
              <w:rPr>
                <w:sz w:val="20"/>
                <w:szCs w:val="20"/>
              </w:rPr>
              <w:t>Цвет: Однородный по всей массе, свойственный цвету соответствующих фруктов или смеси использованных компонентов, прошедших тепловую обработку.</w:t>
            </w:r>
          </w:p>
          <w:p w:rsidR="00DA4824" w:rsidRPr="00DA4824" w:rsidRDefault="00DA4824" w:rsidP="00860EF2">
            <w:pPr>
              <w:jc w:val="both"/>
              <w:rPr>
                <w:bCs/>
                <w:iCs/>
                <w:sz w:val="20"/>
                <w:szCs w:val="20"/>
              </w:rPr>
            </w:pPr>
          </w:p>
        </w:tc>
        <w:tc>
          <w:tcPr>
            <w:tcW w:w="2410" w:type="dxa"/>
            <w:tcBorders>
              <w:bottom w:val="single" w:sz="4" w:space="0" w:color="auto"/>
            </w:tcBorders>
            <w:vAlign w:val="center"/>
          </w:tcPr>
          <w:p w:rsidR="005D1F48" w:rsidRPr="00DA4824" w:rsidRDefault="00DA4824" w:rsidP="00C8463E">
            <w:pPr>
              <w:shd w:val="clear" w:color="auto" w:fill="FFFFFF"/>
              <w:jc w:val="center"/>
              <w:rPr>
                <w:sz w:val="20"/>
                <w:szCs w:val="20"/>
              </w:rPr>
            </w:pPr>
            <w:r w:rsidRPr="00DA4824">
              <w:rPr>
                <w:sz w:val="20"/>
                <w:szCs w:val="20"/>
              </w:rPr>
              <w:t>Герме</w:t>
            </w:r>
            <w:r w:rsidR="003E3096">
              <w:rPr>
                <w:sz w:val="20"/>
                <w:szCs w:val="20"/>
              </w:rPr>
              <w:t>тичная потребительская упаковка, дой</w:t>
            </w:r>
            <w:r w:rsidR="00CD73B4">
              <w:rPr>
                <w:sz w:val="20"/>
                <w:szCs w:val="20"/>
              </w:rPr>
              <w:t>-</w:t>
            </w:r>
            <w:r w:rsidR="003E3096">
              <w:rPr>
                <w:sz w:val="20"/>
                <w:szCs w:val="20"/>
              </w:rPr>
              <w:t>пак.</w:t>
            </w:r>
          </w:p>
          <w:p w:rsidR="00DA4824" w:rsidRPr="00DA4824" w:rsidRDefault="00CF44E3" w:rsidP="00C8463E">
            <w:pPr>
              <w:shd w:val="clear" w:color="auto" w:fill="FFFFFF"/>
              <w:jc w:val="center"/>
              <w:rPr>
                <w:color w:val="000000"/>
                <w:spacing w:val="5"/>
                <w:sz w:val="20"/>
                <w:szCs w:val="20"/>
              </w:rPr>
            </w:pPr>
            <w:r>
              <w:rPr>
                <w:color w:val="000000"/>
                <w:spacing w:val="5"/>
                <w:sz w:val="20"/>
                <w:szCs w:val="20"/>
              </w:rPr>
              <w:t>Н</w:t>
            </w:r>
            <w:r w:rsidR="00DA4824" w:rsidRPr="00DA4824">
              <w:rPr>
                <w:color w:val="000000"/>
                <w:spacing w:val="5"/>
                <w:sz w:val="20"/>
                <w:szCs w:val="20"/>
              </w:rPr>
              <w:t xml:space="preserve">е </w:t>
            </w:r>
            <w:r w:rsidR="00553DFD">
              <w:rPr>
                <w:color w:val="000000"/>
                <w:spacing w:val="5"/>
                <w:sz w:val="20"/>
                <w:szCs w:val="20"/>
              </w:rPr>
              <w:t>менее 0,90</w:t>
            </w:r>
            <w:r w:rsidR="00DA4824" w:rsidRPr="00DA4824">
              <w:rPr>
                <w:color w:val="000000"/>
                <w:spacing w:val="5"/>
                <w:sz w:val="20"/>
                <w:szCs w:val="20"/>
              </w:rPr>
              <w:t xml:space="preserve"> гр.</w:t>
            </w:r>
          </w:p>
          <w:p w:rsidR="00DA4824" w:rsidRPr="00DA4824" w:rsidRDefault="00DA4824" w:rsidP="00C8463E">
            <w:pPr>
              <w:shd w:val="clear" w:color="auto" w:fill="FFFFFF"/>
              <w:jc w:val="center"/>
              <w:rPr>
                <w:color w:val="000000"/>
                <w:spacing w:val="5"/>
                <w:sz w:val="20"/>
                <w:szCs w:val="20"/>
              </w:rPr>
            </w:pPr>
            <w:r w:rsidRPr="00E970A1">
              <w:rPr>
                <w:color w:val="000000"/>
                <w:spacing w:val="5"/>
                <w:sz w:val="20"/>
                <w:szCs w:val="20"/>
              </w:rPr>
              <w:t xml:space="preserve">Ассортимент: </w:t>
            </w:r>
            <w:r w:rsidRPr="00E970A1">
              <w:rPr>
                <w:sz w:val="20"/>
                <w:szCs w:val="20"/>
              </w:rPr>
              <w:t>не менее 4 видов.</w:t>
            </w:r>
          </w:p>
        </w:tc>
      </w:tr>
    </w:tbl>
    <w:p w:rsidR="009A1D41" w:rsidRPr="00DA4824" w:rsidRDefault="009A1D41" w:rsidP="009A1D41">
      <w:pPr>
        <w:rPr>
          <w:b/>
          <w:sz w:val="20"/>
          <w:szCs w:val="20"/>
        </w:rPr>
      </w:pPr>
    </w:p>
    <w:p w:rsidR="009A1D41" w:rsidRPr="00DA4824" w:rsidRDefault="009A1D41" w:rsidP="009A1D41">
      <w:pPr>
        <w:rPr>
          <w:b/>
          <w:sz w:val="20"/>
          <w:szCs w:val="20"/>
        </w:rPr>
      </w:pPr>
    </w:p>
    <w:p w:rsidR="009A1D41" w:rsidRPr="00DA4824" w:rsidRDefault="009A1D41" w:rsidP="009A1D41">
      <w:pPr>
        <w:rPr>
          <w:b/>
          <w:sz w:val="20"/>
          <w:szCs w:val="20"/>
        </w:rPr>
      </w:pPr>
    </w:p>
    <w:p w:rsidR="009A1D41" w:rsidRPr="00DA4824" w:rsidRDefault="009A1D41" w:rsidP="009A1D41">
      <w:pPr>
        <w:rPr>
          <w:b/>
          <w:sz w:val="20"/>
          <w:szCs w:val="20"/>
        </w:rPr>
      </w:pPr>
    </w:p>
    <w:p w:rsidR="009A1D41" w:rsidRPr="00DA4824" w:rsidRDefault="009A1D41"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906DAE" w:rsidRPr="00DA4824" w:rsidRDefault="00906DAE" w:rsidP="009A1D41">
      <w:pPr>
        <w:rPr>
          <w:b/>
          <w:sz w:val="20"/>
          <w:szCs w:val="20"/>
        </w:rPr>
      </w:pPr>
    </w:p>
    <w:p w:rsidR="002A6E8F" w:rsidRDefault="002A6E8F" w:rsidP="009A1D41">
      <w:pPr>
        <w:rPr>
          <w:b/>
          <w:sz w:val="20"/>
          <w:szCs w:val="20"/>
        </w:rPr>
      </w:pPr>
    </w:p>
    <w:p w:rsidR="00DA4824" w:rsidRPr="00DA4824" w:rsidRDefault="00DA4824" w:rsidP="009A1D41">
      <w:pPr>
        <w:rPr>
          <w:b/>
          <w:sz w:val="20"/>
          <w:szCs w:val="20"/>
        </w:rPr>
      </w:pPr>
    </w:p>
    <w:p w:rsidR="002A6E8F" w:rsidRPr="00DA4824" w:rsidRDefault="002A6E8F" w:rsidP="009A1D41">
      <w:pPr>
        <w:rPr>
          <w:b/>
          <w:sz w:val="20"/>
          <w:szCs w:val="20"/>
        </w:rPr>
      </w:pPr>
    </w:p>
    <w:p w:rsidR="009A1D41" w:rsidRDefault="009A1D41" w:rsidP="009A1D41">
      <w:pPr>
        <w:rPr>
          <w:b/>
          <w:sz w:val="20"/>
          <w:szCs w:val="20"/>
        </w:rPr>
      </w:pPr>
    </w:p>
    <w:p w:rsidR="0026229B" w:rsidRDefault="0026229B" w:rsidP="009A1D41">
      <w:pPr>
        <w:rPr>
          <w:b/>
          <w:sz w:val="20"/>
          <w:szCs w:val="20"/>
        </w:rPr>
      </w:pPr>
    </w:p>
    <w:p w:rsidR="0026229B" w:rsidRDefault="0026229B" w:rsidP="009A1D41">
      <w:pPr>
        <w:rPr>
          <w:b/>
          <w:sz w:val="20"/>
          <w:szCs w:val="20"/>
        </w:rPr>
      </w:pPr>
    </w:p>
    <w:p w:rsidR="003E3096" w:rsidRPr="00DA4824" w:rsidRDefault="003E3096" w:rsidP="009A1D41">
      <w:pPr>
        <w:rPr>
          <w:b/>
          <w:sz w:val="20"/>
          <w:szCs w:val="20"/>
        </w:rPr>
      </w:pPr>
    </w:p>
    <w:p w:rsidR="009A1D41" w:rsidRPr="00DA4824" w:rsidRDefault="009A1D41" w:rsidP="009A1D41">
      <w:pPr>
        <w:rPr>
          <w:b/>
          <w:sz w:val="20"/>
          <w:szCs w:val="20"/>
        </w:rPr>
      </w:pPr>
    </w:p>
    <w:p w:rsidR="009A1D41" w:rsidRPr="00DA4824" w:rsidRDefault="009A1D41" w:rsidP="009A1D41">
      <w:pPr>
        <w:jc w:val="right"/>
        <w:outlineLvl w:val="0"/>
        <w:rPr>
          <w:bCs/>
          <w:i/>
          <w:sz w:val="20"/>
          <w:szCs w:val="20"/>
        </w:rPr>
      </w:pPr>
      <w:r w:rsidRPr="00DA4824">
        <w:rPr>
          <w:bCs/>
          <w:i/>
          <w:sz w:val="20"/>
          <w:szCs w:val="20"/>
        </w:rPr>
        <w:t>Приложение №</w:t>
      </w:r>
      <w:r w:rsidR="00860EF2" w:rsidRPr="00DA4824">
        <w:rPr>
          <w:bCs/>
          <w:i/>
          <w:sz w:val="20"/>
          <w:szCs w:val="20"/>
        </w:rPr>
        <w:t xml:space="preserve"> </w:t>
      </w:r>
      <w:r w:rsidRPr="00DA4824">
        <w:rPr>
          <w:bCs/>
          <w:i/>
          <w:sz w:val="20"/>
          <w:szCs w:val="20"/>
        </w:rPr>
        <w:t xml:space="preserve">2 к документации о проведении </w:t>
      </w:r>
    </w:p>
    <w:p w:rsidR="009A1D41" w:rsidRPr="00DA4824" w:rsidRDefault="009A1D41" w:rsidP="009A1D41">
      <w:pPr>
        <w:jc w:val="right"/>
        <w:rPr>
          <w:bCs/>
          <w:i/>
          <w:sz w:val="20"/>
          <w:szCs w:val="20"/>
        </w:rPr>
      </w:pPr>
      <w:r w:rsidRPr="00DA4824">
        <w:rPr>
          <w:bCs/>
          <w:i/>
          <w:sz w:val="20"/>
          <w:szCs w:val="20"/>
        </w:rPr>
        <w:t>запроса котировок в электронной форме</w:t>
      </w:r>
    </w:p>
    <w:p w:rsidR="009A1D41" w:rsidRPr="00DA4824" w:rsidRDefault="009A1D41" w:rsidP="009A1D41">
      <w:pPr>
        <w:jc w:val="right"/>
        <w:rPr>
          <w:sz w:val="20"/>
          <w:szCs w:val="20"/>
        </w:rPr>
      </w:pPr>
    </w:p>
    <w:tbl>
      <w:tblPr>
        <w:tblW w:w="0" w:type="auto"/>
        <w:tblLook w:val="04A0" w:firstRow="1" w:lastRow="0" w:firstColumn="1" w:lastColumn="0" w:noHBand="0" w:noVBand="1"/>
      </w:tblPr>
      <w:tblGrid>
        <w:gridCol w:w="5210"/>
        <w:gridCol w:w="5211"/>
      </w:tblGrid>
      <w:tr w:rsidR="009A1D41" w:rsidRPr="00DA4824" w:rsidTr="006E63CB">
        <w:tc>
          <w:tcPr>
            <w:tcW w:w="5210" w:type="dxa"/>
          </w:tcPr>
          <w:p w:rsidR="009A1D41" w:rsidRPr="00DA4824" w:rsidRDefault="009A1D41" w:rsidP="006E63CB">
            <w:pPr>
              <w:jc w:val="right"/>
              <w:rPr>
                <w:sz w:val="20"/>
                <w:szCs w:val="20"/>
              </w:rPr>
            </w:pPr>
          </w:p>
        </w:tc>
        <w:tc>
          <w:tcPr>
            <w:tcW w:w="5211" w:type="dxa"/>
          </w:tcPr>
          <w:p w:rsidR="009A1D41" w:rsidRPr="00DA4824" w:rsidRDefault="00114D7E" w:rsidP="006E63CB">
            <w:pPr>
              <w:rPr>
                <w:sz w:val="20"/>
                <w:szCs w:val="20"/>
              </w:rPr>
            </w:pPr>
            <w:r w:rsidRPr="00DA4824">
              <w:rPr>
                <w:sz w:val="20"/>
                <w:szCs w:val="20"/>
              </w:rPr>
              <w:t xml:space="preserve">Директору </w:t>
            </w:r>
            <w:r w:rsidR="009A1D41" w:rsidRPr="00DA4824">
              <w:rPr>
                <w:sz w:val="20"/>
                <w:szCs w:val="20"/>
              </w:rPr>
              <w:t xml:space="preserve"> Государственного стационарного учреждения социального обслуживания</w:t>
            </w:r>
          </w:p>
          <w:p w:rsidR="009A1D41" w:rsidRPr="00DA4824" w:rsidRDefault="009A1D41" w:rsidP="006E63CB">
            <w:pPr>
              <w:rPr>
                <w:sz w:val="20"/>
                <w:szCs w:val="20"/>
              </w:rPr>
            </w:pPr>
            <w:r w:rsidRPr="00DA4824">
              <w:rPr>
                <w:sz w:val="20"/>
                <w:szCs w:val="20"/>
              </w:rPr>
              <w:t>«Копейский Реабилитационный центр для лиц с умственной отсталостью»</w:t>
            </w:r>
          </w:p>
          <w:p w:rsidR="009A1D41" w:rsidRPr="00DA4824" w:rsidRDefault="00906DAE" w:rsidP="006E63CB">
            <w:pPr>
              <w:rPr>
                <w:sz w:val="20"/>
                <w:szCs w:val="20"/>
              </w:rPr>
            </w:pPr>
            <w:r w:rsidRPr="00DA4824">
              <w:rPr>
                <w:sz w:val="20"/>
                <w:szCs w:val="20"/>
              </w:rPr>
              <w:t>Т.М.Чирковой</w:t>
            </w:r>
            <w:r w:rsidR="00741B97" w:rsidRPr="00DA4824">
              <w:rPr>
                <w:sz w:val="20"/>
                <w:szCs w:val="20"/>
              </w:rPr>
              <w:t xml:space="preserve"> </w:t>
            </w:r>
          </w:p>
        </w:tc>
      </w:tr>
    </w:tbl>
    <w:p w:rsidR="009A1D41" w:rsidRPr="00DA4824" w:rsidRDefault="009A1D41" w:rsidP="009A1D41">
      <w:pPr>
        <w:jc w:val="right"/>
        <w:rPr>
          <w:sz w:val="20"/>
          <w:szCs w:val="20"/>
        </w:rPr>
      </w:pPr>
    </w:p>
    <w:p w:rsidR="00E677FB" w:rsidRPr="00DA4824" w:rsidRDefault="00E677FB" w:rsidP="009A1D41">
      <w:pPr>
        <w:jc w:val="center"/>
        <w:rPr>
          <w:sz w:val="20"/>
          <w:szCs w:val="20"/>
        </w:rPr>
      </w:pPr>
    </w:p>
    <w:p w:rsidR="009A1D41" w:rsidRPr="00DA4824" w:rsidRDefault="009A1D41" w:rsidP="009A1D41">
      <w:pPr>
        <w:jc w:val="center"/>
        <w:rPr>
          <w:sz w:val="20"/>
          <w:szCs w:val="20"/>
        </w:rPr>
      </w:pPr>
      <w:r w:rsidRPr="00DA4824">
        <w:rPr>
          <w:sz w:val="20"/>
          <w:szCs w:val="20"/>
        </w:rPr>
        <w:t>КОТИРОВОЧНАЯ ЗАЯВКА</w:t>
      </w:r>
    </w:p>
    <w:p w:rsidR="009A1D41" w:rsidRPr="00DA4824" w:rsidRDefault="009A1D41" w:rsidP="009A1D41">
      <w:pPr>
        <w:jc w:val="center"/>
        <w:rPr>
          <w:sz w:val="20"/>
          <w:szCs w:val="20"/>
        </w:rPr>
      </w:pPr>
    </w:p>
    <w:p w:rsidR="009A1D41" w:rsidRPr="00DA4824" w:rsidRDefault="009A1D41" w:rsidP="009A1D41">
      <w:pPr>
        <w:rPr>
          <w:sz w:val="20"/>
          <w:szCs w:val="20"/>
        </w:rPr>
      </w:pPr>
      <w:r w:rsidRPr="00DA4824">
        <w:rPr>
          <w:sz w:val="20"/>
          <w:szCs w:val="20"/>
        </w:rPr>
        <w:t xml:space="preserve">Изучив проект договора и извещение № ________________________  о проведении запроса котировок (цен) в электронной форме </w:t>
      </w:r>
    </w:p>
    <w:p w:rsidR="009A1D41" w:rsidRPr="00DA4824" w:rsidRDefault="009A1D41" w:rsidP="009A1D41">
      <w:pPr>
        <w:jc w:val="both"/>
        <w:rPr>
          <w:sz w:val="20"/>
          <w:szCs w:val="20"/>
        </w:rPr>
      </w:pPr>
      <w:r w:rsidRPr="00DA4824">
        <w:rPr>
          <w:sz w:val="20"/>
          <w:szCs w:val="20"/>
        </w:rPr>
        <w:t xml:space="preserve">_________________________________________________________________________________________  </w:t>
      </w:r>
    </w:p>
    <w:p w:rsidR="009A1D41" w:rsidRPr="00DA4824" w:rsidRDefault="009A1D41" w:rsidP="009A1D41">
      <w:pPr>
        <w:jc w:val="center"/>
        <w:rPr>
          <w:i/>
          <w:sz w:val="20"/>
          <w:szCs w:val="20"/>
          <w:vertAlign w:val="superscript"/>
        </w:rPr>
      </w:pPr>
      <w:r w:rsidRPr="00DA4824">
        <w:rPr>
          <w:i/>
          <w:sz w:val="20"/>
          <w:szCs w:val="20"/>
          <w:vertAlign w:val="superscript"/>
        </w:rPr>
        <w:t>наименование, (для юридического лица), Ф.И.О. (для физического лица)</w:t>
      </w:r>
    </w:p>
    <w:p w:rsidR="009A1D41" w:rsidRPr="00DA4824" w:rsidRDefault="009A1D41" w:rsidP="009A1D41">
      <w:pPr>
        <w:jc w:val="both"/>
        <w:rPr>
          <w:sz w:val="20"/>
          <w:szCs w:val="20"/>
        </w:rPr>
      </w:pPr>
      <w:r w:rsidRPr="00DA4824">
        <w:rPr>
          <w:sz w:val="20"/>
          <w:szCs w:val="20"/>
        </w:rPr>
        <w:t>Место нахождения (</w:t>
      </w:r>
      <w:r w:rsidRPr="00DA4824">
        <w:rPr>
          <w:i/>
          <w:sz w:val="20"/>
          <w:szCs w:val="20"/>
        </w:rPr>
        <w:t>для юридического лица</w:t>
      </w:r>
      <w:r w:rsidRPr="00DA4824">
        <w:rPr>
          <w:sz w:val="20"/>
          <w:szCs w:val="20"/>
        </w:rPr>
        <w:t>):____________________________________________</w:t>
      </w:r>
    </w:p>
    <w:p w:rsidR="009A1D41" w:rsidRPr="00DA4824" w:rsidRDefault="009A1D41" w:rsidP="009A1D41">
      <w:pPr>
        <w:jc w:val="both"/>
        <w:rPr>
          <w:sz w:val="20"/>
          <w:szCs w:val="20"/>
        </w:rPr>
      </w:pPr>
      <w:r w:rsidRPr="00DA4824">
        <w:rPr>
          <w:sz w:val="20"/>
          <w:szCs w:val="20"/>
        </w:rPr>
        <w:t>Место жительства  (</w:t>
      </w:r>
      <w:r w:rsidRPr="00DA4824">
        <w:rPr>
          <w:i/>
          <w:sz w:val="20"/>
          <w:szCs w:val="20"/>
        </w:rPr>
        <w:t>для физического лица</w:t>
      </w:r>
      <w:r w:rsidRPr="00DA4824">
        <w:rPr>
          <w:sz w:val="20"/>
          <w:szCs w:val="20"/>
        </w:rPr>
        <w:t>): _____________________________________________</w:t>
      </w:r>
    </w:p>
    <w:p w:rsidR="009A1D41" w:rsidRPr="00DA4824" w:rsidRDefault="009A1D41" w:rsidP="009A1D41">
      <w:pPr>
        <w:jc w:val="both"/>
        <w:rPr>
          <w:sz w:val="20"/>
          <w:szCs w:val="20"/>
        </w:rPr>
      </w:pPr>
      <w:r w:rsidRPr="00DA4824">
        <w:rPr>
          <w:sz w:val="20"/>
          <w:szCs w:val="20"/>
        </w:rPr>
        <w:t>Контактный телефон: _______________________________________________________________</w:t>
      </w:r>
    </w:p>
    <w:p w:rsidR="009A1D41" w:rsidRPr="00DA4824" w:rsidRDefault="009A1D41" w:rsidP="009A1D41">
      <w:pPr>
        <w:jc w:val="both"/>
        <w:rPr>
          <w:sz w:val="20"/>
          <w:szCs w:val="20"/>
        </w:rPr>
      </w:pPr>
      <w:r w:rsidRPr="00DA4824">
        <w:rPr>
          <w:sz w:val="20"/>
          <w:szCs w:val="20"/>
        </w:rPr>
        <w:t>Адрес электронной почты:______________________________________________________</w:t>
      </w:r>
    </w:p>
    <w:p w:rsidR="009A1D41" w:rsidRPr="00DA4824" w:rsidRDefault="009A1D41" w:rsidP="009A1D41">
      <w:pPr>
        <w:jc w:val="both"/>
        <w:rPr>
          <w:sz w:val="20"/>
          <w:szCs w:val="20"/>
        </w:rPr>
      </w:pPr>
      <w:r w:rsidRPr="00DA4824">
        <w:rPr>
          <w:sz w:val="20"/>
          <w:szCs w:val="20"/>
        </w:rPr>
        <w:t>ИНН________________________/ КПП________________________</w:t>
      </w:r>
    </w:p>
    <w:p w:rsidR="009A1D41" w:rsidRPr="00DA4824" w:rsidRDefault="009A1D41" w:rsidP="009A1D41">
      <w:pPr>
        <w:jc w:val="both"/>
        <w:rPr>
          <w:sz w:val="20"/>
          <w:szCs w:val="20"/>
        </w:rPr>
      </w:pPr>
      <w:r w:rsidRPr="00DA4824">
        <w:rPr>
          <w:sz w:val="20"/>
          <w:szCs w:val="20"/>
        </w:rPr>
        <w:t>ОГРН _______________________/ ОКПО_______________________</w:t>
      </w:r>
    </w:p>
    <w:p w:rsidR="009A1D41" w:rsidRPr="00DA4824" w:rsidRDefault="009A1D41" w:rsidP="009A1D41">
      <w:pPr>
        <w:jc w:val="both"/>
        <w:rPr>
          <w:sz w:val="20"/>
          <w:szCs w:val="20"/>
        </w:rPr>
      </w:pPr>
      <w:r w:rsidRPr="00DA4824">
        <w:rPr>
          <w:sz w:val="20"/>
          <w:szCs w:val="20"/>
        </w:rPr>
        <w:t>Банковские реквизиты:</w:t>
      </w:r>
    </w:p>
    <w:p w:rsidR="009A1D41" w:rsidRPr="00DA4824" w:rsidRDefault="009A1D41" w:rsidP="009A1D41">
      <w:pPr>
        <w:jc w:val="both"/>
        <w:rPr>
          <w:sz w:val="20"/>
          <w:szCs w:val="20"/>
        </w:rPr>
      </w:pPr>
      <w:r w:rsidRPr="00DA4824">
        <w:rPr>
          <w:sz w:val="20"/>
          <w:szCs w:val="20"/>
        </w:rPr>
        <w:t>Наименование банка _______________________________________</w:t>
      </w:r>
    </w:p>
    <w:p w:rsidR="009A1D41" w:rsidRPr="00DA4824" w:rsidRDefault="009A1D41" w:rsidP="009A1D41">
      <w:pPr>
        <w:jc w:val="both"/>
        <w:rPr>
          <w:sz w:val="20"/>
          <w:szCs w:val="20"/>
        </w:rPr>
      </w:pPr>
      <w:proofErr w:type="gramStart"/>
      <w:r w:rsidRPr="00DA4824">
        <w:rPr>
          <w:sz w:val="20"/>
          <w:szCs w:val="20"/>
        </w:rPr>
        <w:t>р</w:t>
      </w:r>
      <w:proofErr w:type="gramEnd"/>
      <w:r w:rsidRPr="00DA4824">
        <w:rPr>
          <w:sz w:val="20"/>
          <w:szCs w:val="20"/>
        </w:rPr>
        <w:t>/с ______________________________________________________</w:t>
      </w:r>
    </w:p>
    <w:p w:rsidR="009A1D41" w:rsidRPr="00DA4824" w:rsidRDefault="009A1D41" w:rsidP="009A1D41">
      <w:pPr>
        <w:jc w:val="both"/>
        <w:rPr>
          <w:sz w:val="20"/>
          <w:szCs w:val="20"/>
        </w:rPr>
      </w:pPr>
      <w:r w:rsidRPr="00DA4824">
        <w:rPr>
          <w:sz w:val="20"/>
          <w:szCs w:val="20"/>
        </w:rPr>
        <w:t>к/с _________________________</w:t>
      </w:r>
    </w:p>
    <w:p w:rsidR="009A1D41" w:rsidRPr="00DA4824" w:rsidRDefault="009A1D41" w:rsidP="009A1D41">
      <w:pPr>
        <w:jc w:val="both"/>
        <w:rPr>
          <w:sz w:val="20"/>
          <w:szCs w:val="20"/>
        </w:rPr>
      </w:pPr>
      <w:r w:rsidRPr="00DA4824">
        <w:rPr>
          <w:sz w:val="20"/>
          <w:szCs w:val="20"/>
        </w:rPr>
        <w:t>БИК ________________________</w:t>
      </w:r>
    </w:p>
    <w:p w:rsidR="009A1D41" w:rsidRPr="00DA4824" w:rsidRDefault="009A1D41" w:rsidP="009A1D41">
      <w:pPr>
        <w:jc w:val="both"/>
        <w:rPr>
          <w:sz w:val="20"/>
          <w:szCs w:val="20"/>
        </w:rPr>
      </w:pPr>
    </w:p>
    <w:p w:rsidR="009A1D41" w:rsidRPr="00DA4824" w:rsidRDefault="009A1D41" w:rsidP="009A1D41">
      <w:pPr>
        <w:jc w:val="both"/>
        <w:rPr>
          <w:sz w:val="20"/>
          <w:szCs w:val="20"/>
        </w:rPr>
      </w:pPr>
      <w:r w:rsidRPr="00DA4824">
        <w:rPr>
          <w:sz w:val="20"/>
          <w:szCs w:val="20"/>
        </w:rPr>
        <w:t xml:space="preserve">Готовы </w:t>
      </w:r>
      <w:r w:rsidRPr="00DA4824">
        <w:rPr>
          <w:bCs/>
          <w:sz w:val="20"/>
          <w:szCs w:val="20"/>
        </w:rPr>
        <w:t>поставить  товар, выполнить  работы, оказать  услуги</w:t>
      </w:r>
      <w:r w:rsidRPr="00DA4824">
        <w:rPr>
          <w:sz w:val="20"/>
          <w:szCs w:val="20"/>
        </w:rPr>
        <w:t>, а именно:</w:t>
      </w:r>
    </w:p>
    <w:p w:rsidR="009A1D41" w:rsidRDefault="009A1D41" w:rsidP="009A1D41">
      <w:pPr>
        <w:pStyle w:val="af1"/>
        <w:numPr>
          <w:ilvl w:val="0"/>
          <w:numId w:val="9"/>
        </w:numPr>
        <w:tabs>
          <w:tab w:val="left" w:pos="284"/>
        </w:tabs>
        <w:ind w:left="0" w:right="57" w:firstLine="0"/>
        <w:rPr>
          <w:sz w:val="20"/>
          <w:szCs w:val="20"/>
        </w:rPr>
      </w:pPr>
      <w:r w:rsidRPr="00DA4824">
        <w:rPr>
          <w:sz w:val="20"/>
          <w:szCs w:val="20"/>
        </w:rPr>
        <w:t>Наименование, характеристики и количество поставляемых товаров:</w:t>
      </w:r>
    </w:p>
    <w:tbl>
      <w:tblPr>
        <w:tblW w:w="10815" w:type="dxa"/>
        <w:tblInd w:w="-193" w:type="dxa"/>
        <w:tblLayout w:type="fixed"/>
        <w:tblLook w:val="0000" w:firstRow="0" w:lastRow="0" w:firstColumn="0" w:lastColumn="0" w:noHBand="0" w:noVBand="0"/>
      </w:tblPr>
      <w:tblGrid>
        <w:gridCol w:w="537"/>
        <w:gridCol w:w="1431"/>
        <w:gridCol w:w="2082"/>
        <w:gridCol w:w="1822"/>
        <w:gridCol w:w="1822"/>
        <w:gridCol w:w="1170"/>
        <w:gridCol w:w="911"/>
        <w:gridCol w:w="1040"/>
      </w:tblGrid>
      <w:tr w:rsidR="00CF44E3" w:rsidRPr="00823823" w:rsidTr="00F720E4">
        <w:trPr>
          <w:trHeight w:val="1589"/>
        </w:trPr>
        <w:tc>
          <w:tcPr>
            <w:tcW w:w="537"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jc w:val="center"/>
              <w:rPr>
                <w:sz w:val="20"/>
                <w:szCs w:val="20"/>
              </w:rPr>
            </w:pPr>
            <w:r w:rsidRPr="00823823">
              <w:rPr>
                <w:sz w:val="20"/>
                <w:szCs w:val="20"/>
              </w:rPr>
              <w:t>№</w:t>
            </w:r>
            <w:proofErr w:type="gramStart"/>
            <w:r w:rsidRPr="00823823">
              <w:rPr>
                <w:sz w:val="20"/>
                <w:szCs w:val="20"/>
              </w:rPr>
              <w:t>п</w:t>
            </w:r>
            <w:proofErr w:type="gramEnd"/>
            <w:r w:rsidRPr="00823823">
              <w:rPr>
                <w:sz w:val="20"/>
                <w:szCs w:val="20"/>
              </w:rPr>
              <w:t>/п</w:t>
            </w:r>
          </w:p>
        </w:tc>
        <w:tc>
          <w:tcPr>
            <w:tcW w:w="1431"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jc w:val="center"/>
              <w:rPr>
                <w:sz w:val="20"/>
                <w:szCs w:val="20"/>
              </w:rPr>
            </w:pPr>
          </w:p>
          <w:p w:rsidR="00CF44E3" w:rsidRPr="00823823" w:rsidRDefault="00CF44E3" w:rsidP="00F720E4">
            <w:pPr>
              <w:ind w:left="57" w:right="57"/>
              <w:jc w:val="center"/>
              <w:rPr>
                <w:sz w:val="20"/>
                <w:szCs w:val="20"/>
              </w:rPr>
            </w:pPr>
            <w:r w:rsidRPr="00823823">
              <w:rPr>
                <w:sz w:val="20"/>
                <w:szCs w:val="20"/>
              </w:rPr>
              <w:t>Наименование товара</w:t>
            </w:r>
          </w:p>
        </w:tc>
        <w:tc>
          <w:tcPr>
            <w:tcW w:w="2082" w:type="dxa"/>
            <w:tcBorders>
              <w:top w:val="single" w:sz="4" w:space="0" w:color="000000"/>
              <w:left w:val="single" w:sz="4" w:space="0" w:color="000000"/>
              <w:bottom w:val="single" w:sz="4" w:space="0" w:color="000000"/>
            </w:tcBorders>
            <w:vAlign w:val="center"/>
          </w:tcPr>
          <w:p w:rsidR="00CF44E3" w:rsidRPr="00823823" w:rsidRDefault="00CF44E3" w:rsidP="00F720E4">
            <w:pPr>
              <w:ind w:left="57" w:right="57"/>
              <w:jc w:val="center"/>
              <w:rPr>
                <w:sz w:val="20"/>
                <w:szCs w:val="20"/>
              </w:rPr>
            </w:pPr>
            <w:r>
              <w:rPr>
                <w:sz w:val="20"/>
                <w:szCs w:val="20"/>
              </w:rPr>
              <w:t>Показатели, значения которых не могут изменяться</w:t>
            </w:r>
            <w:r w:rsidRPr="00823823">
              <w:rPr>
                <w:sz w:val="20"/>
                <w:szCs w:val="20"/>
              </w:rPr>
              <w:t xml:space="preserve"> </w:t>
            </w:r>
          </w:p>
        </w:tc>
        <w:tc>
          <w:tcPr>
            <w:tcW w:w="1822"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jc w:val="center"/>
              <w:rPr>
                <w:bCs/>
                <w:sz w:val="20"/>
                <w:szCs w:val="20"/>
              </w:rPr>
            </w:pPr>
            <w:r>
              <w:rPr>
                <w:bCs/>
                <w:sz w:val="20"/>
                <w:szCs w:val="20"/>
              </w:rPr>
              <w:t>Минимальные и/или максимальные значения показателей</w:t>
            </w:r>
          </w:p>
        </w:tc>
        <w:tc>
          <w:tcPr>
            <w:tcW w:w="1822" w:type="dxa"/>
            <w:tcBorders>
              <w:top w:val="single" w:sz="4" w:space="0" w:color="000000"/>
              <w:left w:val="single" w:sz="4" w:space="0" w:color="000000"/>
              <w:bottom w:val="single" w:sz="4" w:space="0" w:color="000000"/>
              <w:right w:val="single" w:sz="4" w:space="0" w:color="000000"/>
            </w:tcBorders>
          </w:tcPr>
          <w:p w:rsidR="00CF44E3" w:rsidRPr="00823823" w:rsidRDefault="00CF44E3" w:rsidP="00F720E4">
            <w:pPr>
              <w:snapToGrid w:val="0"/>
              <w:ind w:left="57" w:right="57"/>
              <w:jc w:val="center"/>
              <w:rPr>
                <w:sz w:val="20"/>
                <w:szCs w:val="20"/>
              </w:rPr>
            </w:pPr>
            <w:r w:rsidRPr="00823823">
              <w:rPr>
                <w:bCs/>
                <w:sz w:val="20"/>
                <w:szCs w:val="20"/>
              </w:rPr>
              <w:t>Наименование страны происхождения товаров</w:t>
            </w:r>
          </w:p>
        </w:tc>
        <w:tc>
          <w:tcPr>
            <w:tcW w:w="1170"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jc w:val="center"/>
              <w:rPr>
                <w:sz w:val="20"/>
                <w:szCs w:val="20"/>
              </w:rPr>
            </w:pPr>
            <w:r w:rsidRPr="00823823">
              <w:rPr>
                <w:sz w:val="20"/>
                <w:szCs w:val="20"/>
              </w:rPr>
              <w:t xml:space="preserve">Количество поставляемых товаров, </w:t>
            </w:r>
          </w:p>
          <w:p w:rsidR="00CF44E3" w:rsidRPr="00823823" w:rsidRDefault="00CF44E3" w:rsidP="00F720E4">
            <w:pPr>
              <w:snapToGrid w:val="0"/>
              <w:ind w:left="57" w:right="57"/>
              <w:jc w:val="center"/>
              <w:rPr>
                <w:sz w:val="20"/>
                <w:szCs w:val="20"/>
              </w:rPr>
            </w:pPr>
            <w:r w:rsidRPr="00823823">
              <w:rPr>
                <w:sz w:val="20"/>
                <w:szCs w:val="20"/>
              </w:rPr>
              <w:t>ед. изм.</w:t>
            </w:r>
          </w:p>
        </w:tc>
        <w:tc>
          <w:tcPr>
            <w:tcW w:w="911"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jc w:val="center"/>
              <w:rPr>
                <w:bCs/>
                <w:sz w:val="20"/>
                <w:szCs w:val="20"/>
              </w:rPr>
            </w:pPr>
            <w:r w:rsidRPr="00823823">
              <w:rPr>
                <w:bCs/>
                <w:sz w:val="20"/>
                <w:szCs w:val="20"/>
              </w:rPr>
              <w:t>Цена за ед., руб.</w:t>
            </w:r>
          </w:p>
        </w:tc>
        <w:tc>
          <w:tcPr>
            <w:tcW w:w="1040" w:type="dxa"/>
            <w:tcBorders>
              <w:top w:val="single" w:sz="4" w:space="0" w:color="000000"/>
              <w:left w:val="single" w:sz="4" w:space="0" w:color="000000"/>
              <w:bottom w:val="single" w:sz="4" w:space="0" w:color="000000"/>
              <w:right w:val="single" w:sz="4" w:space="0" w:color="000000"/>
            </w:tcBorders>
            <w:vAlign w:val="center"/>
          </w:tcPr>
          <w:p w:rsidR="00CF44E3" w:rsidRPr="00823823" w:rsidRDefault="00CF44E3" w:rsidP="00F720E4">
            <w:pPr>
              <w:snapToGrid w:val="0"/>
              <w:ind w:left="57" w:right="57"/>
              <w:jc w:val="center"/>
              <w:rPr>
                <w:sz w:val="20"/>
                <w:szCs w:val="20"/>
              </w:rPr>
            </w:pPr>
            <w:r w:rsidRPr="00823823">
              <w:rPr>
                <w:sz w:val="20"/>
                <w:szCs w:val="20"/>
              </w:rPr>
              <w:t>Сумма, руб.</w:t>
            </w:r>
          </w:p>
        </w:tc>
      </w:tr>
      <w:tr w:rsidR="00CF44E3" w:rsidRPr="00823823" w:rsidTr="00F720E4">
        <w:trPr>
          <w:trHeight w:val="210"/>
        </w:trPr>
        <w:tc>
          <w:tcPr>
            <w:tcW w:w="537"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sz w:val="20"/>
                <w:szCs w:val="20"/>
              </w:rPr>
            </w:pPr>
          </w:p>
        </w:tc>
        <w:tc>
          <w:tcPr>
            <w:tcW w:w="1431"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sz w:val="20"/>
                <w:szCs w:val="20"/>
              </w:rPr>
            </w:pPr>
          </w:p>
        </w:tc>
        <w:tc>
          <w:tcPr>
            <w:tcW w:w="2082"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sz w:val="20"/>
                <w:szCs w:val="20"/>
              </w:rPr>
            </w:pPr>
          </w:p>
        </w:tc>
        <w:tc>
          <w:tcPr>
            <w:tcW w:w="1822"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b/>
                <w:sz w:val="20"/>
                <w:szCs w:val="20"/>
              </w:rPr>
            </w:pPr>
          </w:p>
        </w:tc>
        <w:tc>
          <w:tcPr>
            <w:tcW w:w="1822" w:type="dxa"/>
            <w:tcBorders>
              <w:top w:val="single" w:sz="4" w:space="0" w:color="000000"/>
              <w:left w:val="single" w:sz="4" w:space="0" w:color="000000"/>
              <w:bottom w:val="single" w:sz="4" w:space="0" w:color="000000"/>
              <w:right w:val="single" w:sz="4" w:space="0" w:color="000000"/>
            </w:tcBorders>
          </w:tcPr>
          <w:p w:rsidR="00CF44E3" w:rsidRPr="00823823" w:rsidRDefault="00CF44E3" w:rsidP="00F720E4">
            <w:pPr>
              <w:snapToGrid w:val="0"/>
              <w:ind w:left="57" w:right="57"/>
              <w:rPr>
                <w:b/>
                <w:sz w:val="20"/>
                <w:szCs w:val="20"/>
              </w:rPr>
            </w:pPr>
          </w:p>
        </w:tc>
        <w:tc>
          <w:tcPr>
            <w:tcW w:w="1170"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b/>
                <w:sz w:val="20"/>
                <w:szCs w:val="20"/>
              </w:rPr>
            </w:pPr>
          </w:p>
        </w:tc>
        <w:tc>
          <w:tcPr>
            <w:tcW w:w="911"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b/>
                <w:bCs/>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CF44E3" w:rsidRPr="00823823" w:rsidRDefault="00CF44E3" w:rsidP="00F720E4">
            <w:pPr>
              <w:snapToGrid w:val="0"/>
              <w:ind w:left="57" w:right="57"/>
              <w:rPr>
                <w:b/>
                <w:sz w:val="20"/>
                <w:szCs w:val="20"/>
              </w:rPr>
            </w:pPr>
          </w:p>
        </w:tc>
      </w:tr>
      <w:tr w:rsidR="00CF44E3" w:rsidRPr="00823823" w:rsidTr="00F720E4">
        <w:trPr>
          <w:trHeight w:val="229"/>
        </w:trPr>
        <w:tc>
          <w:tcPr>
            <w:tcW w:w="537"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sz w:val="20"/>
                <w:szCs w:val="20"/>
              </w:rPr>
            </w:pPr>
          </w:p>
        </w:tc>
        <w:tc>
          <w:tcPr>
            <w:tcW w:w="1431"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sz w:val="20"/>
                <w:szCs w:val="20"/>
              </w:rPr>
            </w:pPr>
          </w:p>
        </w:tc>
        <w:tc>
          <w:tcPr>
            <w:tcW w:w="2082"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sz w:val="20"/>
                <w:szCs w:val="20"/>
              </w:rPr>
            </w:pPr>
          </w:p>
        </w:tc>
        <w:tc>
          <w:tcPr>
            <w:tcW w:w="1822" w:type="dxa"/>
            <w:tcBorders>
              <w:top w:val="single" w:sz="4" w:space="0" w:color="000000"/>
              <w:left w:val="single" w:sz="4" w:space="0" w:color="000000"/>
              <w:bottom w:val="single" w:sz="4" w:space="0" w:color="000000"/>
            </w:tcBorders>
          </w:tcPr>
          <w:p w:rsidR="00CF44E3" w:rsidRPr="00823823" w:rsidRDefault="00CF44E3" w:rsidP="00F720E4">
            <w:pPr>
              <w:snapToGrid w:val="0"/>
              <w:ind w:left="57" w:right="57"/>
              <w:rPr>
                <w:b/>
                <w:sz w:val="20"/>
                <w:szCs w:val="20"/>
              </w:rPr>
            </w:pPr>
          </w:p>
        </w:tc>
        <w:tc>
          <w:tcPr>
            <w:tcW w:w="1822" w:type="dxa"/>
            <w:tcBorders>
              <w:top w:val="single" w:sz="4" w:space="0" w:color="000000"/>
              <w:left w:val="single" w:sz="4" w:space="0" w:color="000000"/>
              <w:bottom w:val="single" w:sz="4" w:space="0" w:color="000000"/>
              <w:right w:val="single" w:sz="4" w:space="0" w:color="000000"/>
            </w:tcBorders>
          </w:tcPr>
          <w:p w:rsidR="00CF44E3" w:rsidRPr="00823823" w:rsidRDefault="00CF44E3" w:rsidP="00F720E4">
            <w:pPr>
              <w:snapToGrid w:val="0"/>
              <w:ind w:left="57" w:right="57"/>
              <w:rPr>
                <w:b/>
                <w:sz w:val="20"/>
                <w:szCs w:val="20"/>
              </w:rPr>
            </w:pPr>
          </w:p>
        </w:tc>
        <w:tc>
          <w:tcPr>
            <w:tcW w:w="1170"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b/>
                <w:sz w:val="20"/>
                <w:szCs w:val="20"/>
              </w:rPr>
            </w:pPr>
          </w:p>
        </w:tc>
        <w:tc>
          <w:tcPr>
            <w:tcW w:w="911" w:type="dxa"/>
            <w:tcBorders>
              <w:top w:val="single" w:sz="4" w:space="0" w:color="000000"/>
              <w:left w:val="single" w:sz="4" w:space="0" w:color="000000"/>
              <w:bottom w:val="single" w:sz="4" w:space="0" w:color="000000"/>
            </w:tcBorders>
            <w:vAlign w:val="center"/>
          </w:tcPr>
          <w:p w:rsidR="00CF44E3" w:rsidRPr="00823823" w:rsidRDefault="00CF44E3" w:rsidP="00F720E4">
            <w:pPr>
              <w:snapToGrid w:val="0"/>
              <w:ind w:left="57" w:right="57"/>
              <w:rPr>
                <w:b/>
                <w:bCs/>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CF44E3" w:rsidRPr="00823823" w:rsidRDefault="00CF44E3" w:rsidP="00F720E4">
            <w:pPr>
              <w:snapToGrid w:val="0"/>
              <w:ind w:left="57" w:right="57"/>
              <w:rPr>
                <w:b/>
                <w:sz w:val="20"/>
                <w:szCs w:val="20"/>
              </w:rPr>
            </w:pPr>
          </w:p>
        </w:tc>
      </w:tr>
    </w:tbl>
    <w:p w:rsidR="00CF44E3" w:rsidRPr="00DA4824" w:rsidRDefault="00CF44E3" w:rsidP="00CF44E3">
      <w:pPr>
        <w:pStyle w:val="af1"/>
        <w:tabs>
          <w:tab w:val="left" w:pos="284"/>
        </w:tabs>
        <w:ind w:left="0" w:right="57"/>
        <w:rPr>
          <w:sz w:val="20"/>
          <w:szCs w:val="20"/>
        </w:rPr>
      </w:pPr>
    </w:p>
    <w:p w:rsidR="009A1D41" w:rsidRPr="00DA4824" w:rsidRDefault="009A1D41" w:rsidP="009A1D41">
      <w:pPr>
        <w:pStyle w:val="af1"/>
        <w:numPr>
          <w:ilvl w:val="0"/>
          <w:numId w:val="9"/>
        </w:numPr>
        <w:tabs>
          <w:tab w:val="left" w:pos="284"/>
        </w:tabs>
        <w:autoSpaceDN w:val="0"/>
        <w:ind w:left="0" w:firstLine="0"/>
        <w:jc w:val="both"/>
        <w:rPr>
          <w:sz w:val="20"/>
          <w:szCs w:val="20"/>
        </w:rPr>
      </w:pPr>
      <w:r w:rsidRPr="00DA4824">
        <w:rPr>
          <w:sz w:val="20"/>
          <w:szCs w:val="20"/>
        </w:rPr>
        <w:t>Стоимость товара: _________  руб. ____ коп.  (сумма прописью) в том числе НДС</w:t>
      </w:r>
      <w:proofErr w:type="gramStart"/>
      <w:r w:rsidRPr="00DA4824">
        <w:rPr>
          <w:sz w:val="20"/>
          <w:szCs w:val="20"/>
        </w:rPr>
        <w:t xml:space="preserve"> (___%), </w:t>
      </w:r>
      <w:proofErr w:type="gramEnd"/>
      <w:r w:rsidRPr="00DA4824">
        <w:rPr>
          <w:sz w:val="20"/>
          <w:szCs w:val="20"/>
        </w:rPr>
        <w:t>если нет, то указать причину.</w:t>
      </w:r>
    </w:p>
    <w:p w:rsidR="00296A60" w:rsidRPr="00DA4824" w:rsidRDefault="009A1D41" w:rsidP="006B109A">
      <w:pPr>
        <w:pStyle w:val="af1"/>
        <w:numPr>
          <w:ilvl w:val="0"/>
          <w:numId w:val="9"/>
        </w:numPr>
        <w:tabs>
          <w:tab w:val="left" w:pos="284"/>
        </w:tabs>
        <w:autoSpaceDN w:val="0"/>
        <w:ind w:left="0" w:firstLine="0"/>
        <w:jc w:val="both"/>
        <w:rPr>
          <w:sz w:val="20"/>
          <w:szCs w:val="20"/>
        </w:rPr>
      </w:pPr>
      <w:r w:rsidRPr="00DA4824">
        <w:rPr>
          <w:sz w:val="20"/>
          <w:szCs w:val="20"/>
          <w:lang w:eastAsia="ar-SA"/>
        </w:rPr>
        <w:t xml:space="preserve">Порядок формирования цены  договора: </w:t>
      </w:r>
      <w:proofErr w:type="gramStart"/>
      <w:r w:rsidR="00296A60" w:rsidRPr="00DA4824">
        <w:rPr>
          <w:sz w:val="20"/>
          <w:szCs w:val="20"/>
        </w:rPr>
        <w:t>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296A60" w:rsidRPr="00DA4824">
        <w:rPr>
          <w:sz w:val="20"/>
          <w:szCs w:val="20"/>
        </w:rPr>
        <w:t xml:space="preserve"> работ, и иные расходы, связанные с поставкой товара.</w:t>
      </w:r>
    </w:p>
    <w:p w:rsidR="009A1D41" w:rsidRPr="00DA4824" w:rsidRDefault="00906DAE" w:rsidP="006B109A">
      <w:pPr>
        <w:pStyle w:val="af1"/>
        <w:numPr>
          <w:ilvl w:val="0"/>
          <w:numId w:val="9"/>
        </w:numPr>
        <w:tabs>
          <w:tab w:val="left" w:pos="284"/>
        </w:tabs>
        <w:autoSpaceDN w:val="0"/>
        <w:ind w:left="0" w:firstLine="0"/>
        <w:jc w:val="both"/>
        <w:rPr>
          <w:sz w:val="20"/>
          <w:szCs w:val="20"/>
        </w:rPr>
      </w:pPr>
      <w:proofErr w:type="gramStart"/>
      <w:r w:rsidRPr="00DA4824">
        <w:rPr>
          <w:sz w:val="20"/>
          <w:szCs w:val="20"/>
        </w:rPr>
        <w:t>Согласен</w:t>
      </w:r>
      <w:proofErr w:type="gramEnd"/>
      <w:r w:rsidRPr="00DA4824">
        <w:rPr>
          <w:sz w:val="20"/>
          <w:szCs w:val="20"/>
        </w:rPr>
        <w:t xml:space="preserve"> исполнить</w:t>
      </w:r>
      <w:r w:rsidR="009A1D41" w:rsidRPr="00DA4824">
        <w:rPr>
          <w:sz w:val="20"/>
          <w:szCs w:val="20"/>
        </w:rPr>
        <w:t xml:space="preserve"> условия договора, указанные в Извещении о проведении запроса котировок (цен) в электронной форме и проекте договора: ______________</w:t>
      </w:r>
    </w:p>
    <w:p w:rsidR="009A1D41" w:rsidRPr="00DA4824" w:rsidRDefault="009A1D41" w:rsidP="009A1D41">
      <w:pPr>
        <w:pStyle w:val="af1"/>
        <w:numPr>
          <w:ilvl w:val="0"/>
          <w:numId w:val="9"/>
        </w:numPr>
        <w:tabs>
          <w:tab w:val="left" w:pos="284"/>
        </w:tabs>
        <w:ind w:left="0" w:firstLine="0"/>
        <w:rPr>
          <w:sz w:val="20"/>
          <w:szCs w:val="20"/>
        </w:rPr>
      </w:pPr>
      <w:r w:rsidRPr="00DA4824">
        <w:rPr>
          <w:sz w:val="20"/>
          <w:szCs w:val="20"/>
        </w:rPr>
        <w:t>Декларация соответствия участника закупки требованиям</w:t>
      </w:r>
      <w:r w:rsidRPr="00DA4824">
        <w:rPr>
          <w:b/>
          <w:sz w:val="20"/>
          <w:szCs w:val="20"/>
        </w:rPr>
        <w:t xml:space="preserve">: </w:t>
      </w: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371"/>
        <w:gridCol w:w="2491"/>
      </w:tblGrid>
      <w:tr w:rsidR="009A1D41" w:rsidRPr="00DA4824" w:rsidTr="006E63CB">
        <w:tc>
          <w:tcPr>
            <w:tcW w:w="675" w:type="dxa"/>
            <w:vAlign w:val="center"/>
          </w:tcPr>
          <w:p w:rsidR="009A1D41" w:rsidRPr="00DA4824" w:rsidRDefault="009A1D41" w:rsidP="006E63CB">
            <w:pPr>
              <w:pStyle w:val="ConsNonformat"/>
              <w:widowControl/>
              <w:tabs>
                <w:tab w:val="left" w:pos="709"/>
              </w:tabs>
              <w:jc w:val="center"/>
              <w:rPr>
                <w:rFonts w:ascii="Times New Roman" w:hAnsi="Times New Roman" w:cs="Times New Roman"/>
                <w:lang w:eastAsia="ar-SA"/>
              </w:rPr>
            </w:pPr>
            <w:r w:rsidRPr="00DA4824">
              <w:rPr>
                <w:rFonts w:ascii="Times New Roman" w:hAnsi="Times New Roman" w:cs="Times New Roman"/>
                <w:lang w:eastAsia="ar-SA"/>
              </w:rPr>
              <w:t xml:space="preserve">№ </w:t>
            </w:r>
            <w:proofErr w:type="gramStart"/>
            <w:r w:rsidRPr="00DA4824">
              <w:rPr>
                <w:rFonts w:ascii="Times New Roman" w:hAnsi="Times New Roman" w:cs="Times New Roman"/>
                <w:lang w:eastAsia="ar-SA"/>
              </w:rPr>
              <w:t>п</w:t>
            </w:r>
            <w:proofErr w:type="gramEnd"/>
            <w:r w:rsidRPr="00DA4824">
              <w:rPr>
                <w:rFonts w:ascii="Times New Roman" w:hAnsi="Times New Roman" w:cs="Times New Roman"/>
                <w:lang w:eastAsia="ar-SA"/>
              </w:rPr>
              <w:t>/п</w:t>
            </w:r>
          </w:p>
        </w:tc>
        <w:tc>
          <w:tcPr>
            <w:tcW w:w="7371" w:type="dxa"/>
            <w:vAlign w:val="center"/>
          </w:tcPr>
          <w:p w:rsidR="009A1D41" w:rsidRPr="00DA4824" w:rsidRDefault="009A1D41" w:rsidP="008E4641">
            <w:pPr>
              <w:pStyle w:val="ConsNonformat"/>
              <w:widowControl/>
              <w:tabs>
                <w:tab w:val="left" w:pos="709"/>
              </w:tabs>
              <w:jc w:val="center"/>
              <w:rPr>
                <w:rFonts w:ascii="Times New Roman" w:hAnsi="Times New Roman" w:cs="Times New Roman"/>
                <w:lang w:eastAsia="ar-SA"/>
              </w:rPr>
            </w:pPr>
            <w:r w:rsidRPr="00DA4824">
              <w:rPr>
                <w:rFonts w:ascii="Times New Roman" w:hAnsi="Times New Roman" w:cs="Times New Roman"/>
                <w:lang w:eastAsia="ar-SA"/>
              </w:rPr>
              <w:t xml:space="preserve">Требования к участникам </w:t>
            </w:r>
            <w:proofErr w:type="gramStart"/>
            <w:r w:rsidRPr="00DA4824">
              <w:rPr>
                <w:rFonts w:ascii="Times New Roman" w:hAnsi="Times New Roman" w:cs="Times New Roman"/>
                <w:lang w:eastAsia="ar-SA"/>
              </w:rPr>
              <w:t>закупки</w:t>
            </w:r>
            <w:proofErr w:type="gramEnd"/>
            <w:r w:rsidRPr="00DA4824">
              <w:rPr>
                <w:rFonts w:ascii="Times New Roman" w:hAnsi="Times New Roman" w:cs="Times New Roman"/>
                <w:lang w:eastAsia="ar-SA"/>
              </w:rPr>
              <w:t xml:space="preserve"> предусмотренные в п</w:t>
            </w:r>
            <w:r w:rsidRPr="00DA4824">
              <w:rPr>
                <w:rFonts w:ascii="Times New Roman" w:hAnsi="Times New Roman" w:cs="Times New Roman"/>
                <w:color w:val="FF0000"/>
                <w:lang w:eastAsia="ar-SA"/>
              </w:rPr>
              <w:t xml:space="preserve">. </w:t>
            </w:r>
            <w:r w:rsidR="008E4641" w:rsidRPr="00DA4824">
              <w:rPr>
                <w:rFonts w:ascii="Times New Roman" w:hAnsi="Times New Roman" w:cs="Times New Roman"/>
                <w:color w:val="000000" w:themeColor="text1"/>
                <w:lang w:eastAsia="ar-SA"/>
              </w:rPr>
              <w:t xml:space="preserve">1.9.1 </w:t>
            </w:r>
            <w:r w:rsidRPr="00DA4824">
              <w:rPr>
                <w:rFonts w:ascii="Times New Roman" w:hAnsi="Times New Roman" w:cs="Times New Roman"/>
                <w:color w:val="000000" w:themeColor="text1"/>
                <w:lang w:eastAsia="ar-SA"/>
              </w:rPr>
              <w:t xml:space="preserve"> </w:t>
            </w:r>
            <w:r w:rsidRPr="00DA4824">
              <w:rPr>
                <w:rFonts w:ascii="Times New Roman" w:hAnsi="Times New Roman" w:cs="Times New Roman"/>
                <w:lang w:eastAsia="ar-SA"/>
              </w:rPr>
              <w:t>Положением «О закупке товаров, работ, услуг» государственного стационарного учреждения социального обслуживания  «Копейский Реабилитационный центр для лиц с умственной отсталостью»</w:t>
            </w:r>
          </w:p>
        </w:tc>
        <w:tc>
          <w:tcPr>
            <w:tcW w:w="2491" w:type="dxa"/>
            <w:vAlign w:val="center"/>
          </w:tcPr>
          <w:p w:rsidR="009A1D41" w:rsidRPr="00DA4824" w:rsidRDefault="009A1D41" w:rsidP="006E63CB">
            <w:pPr>
              <w:pStyle w:val="ConsNonformat"/>
              <w:widowControl/>
              <w:tabs>
                <w:tab w:val="left" w:pos="709"/>
              </w:tabs>
              <w:jc w:val="center"/>
              <w:rPr>
                <w:rFonts w:ascii="Times New Roman" w:hAnsi="Times New Roman" w:cs="Times New Roman"/>
                <w:lang w:eastAsia="ar-SA"/>
              </w:rPr>
            </w:pPr>
            <w:r w:rsidRPr="00DA4824">
              <w:rPr>
                <w:rFonts w:ascii="Times New Roman" w:hAnsi="Times New Roman" w:cs="Times New Roman"/>
                <w:lang w:eastAsia="ar-SA"/>
              </w:rPr>
              <w:t>Декларация соответствия участника закупки требованиям:</w:t>
            </w:r>
          </w:p>
          <w:p w:rsidR="009A1D41" w:rsidRPr="00DA4824" w:rsidRDefault="009A1D41" w:rsidP="006E63CB">
            <w:pPr>
              <w:pStyle w:val="ConsNonformat"/>
              <w:widowControl/>
              <w:tabs>
                <w:tab w:val="left" w:pos="709"/>
              </w:tabs>
              <w:jc w:val="center"/>
              <w:rPr>
                <w:rFonts w:ascii="Times New Roman" w:hAnsi="Times New Roman" w:cs="Times New Roman"/>
                <w:lang w:eastAsia="ar-SA"/>
              </w:rPr>
            </w:pPr>
            <w:r w:rsidRPr="00DA4824">
              <w:rPr>
                <w:rFonts w:ascii="Times New Roman" w:hAnsi="Times New Roman" w:cs="Times New Roman"/>
                <w:lang w:eastAsia="ar-SA"/>
              </w:rPr>
              <w:t>(заполняется участником)</w:t>
            </w: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t>1</w:t>
            </w:r>
          </w:p>
        </w:tc>
        <w:tc>
          <w:tcPr>
            <w:tcW w:w="7371" w:type="dxa"/>
          </w:tcPr>
          <w:p w:rsidR="009A1D41" w:rsidRPr="00DA4824" w:rsidRDefault="009A1D41" w:rsidP="006E63CB">
            <w:pPr>
              <w:pStyle w:val="af1"/>
              <w:tabs>
                <w:tab w:val="left" w:pos="284"/>
              </w:tabs>
              <w:ind w:left="0"/>
              <w:jc w:val="both"/>
              <w:rPr>
                <w:sz w:val="20"/>
                <w:szCs w:val="20"/>
              </w:rPr>
            </w:pPr>
            <w:r w:rsidRPr="00DA4824">
              <w:rPr>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p w:rsidR="009A1D41" w:rsidRPr="00DA4824" w:rsidRDefault="009A1D41" w:rsidP="006E63CB">
            <w:pPr>
              <w:pStyle w:val="af1"/>
              <w:tabs>
                <w:tab w:val="left" w:pos="284"/>
              </w:tabs>
              <w:ind w:left="0"/>
              <w:rPr>
                <w:sz w:val="20"/>
                <w:szCs w:val="20"/>
              </w:rPr>
            </w:pP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t>2</w:t>
            </w:r>
          </w:p>
        </w:tc>
        <w:tc>
          <w:tcPr>
            <w:tcW w:w="7371" w:type="dxa"/>
          </w:tcPr>
          <w:p w:rsidR="009A1D41" w:rsidRPr="00DA4824" w:rsidRDefault="009A1D41" w:rsidP="006E63CB">
            <w:pPr>
              <w:pStyle w:val="af1"/>
              <w:tabs>
                <w:tab w:val="left" w:pos="284"/>
              </w:tabs>
              <w:ind w:left="0"/>
              <w:jc w:val="both"/>
              <w:rPr>
                <w:sz w:val="20"/>
                <w:szCs w:val="20"/>
              </w:rPr>
            </w:pPr>
            <w:proofErr w:type="spellStart"/>
            <w:r w:rsidRPr="00DA4824">
              <w:rPr>
                <w:sz w:val="20"/>
                <w:szCs w:val="20"/>
              </w:rPr>
              <w:t>Непроведение</w:t>
            </w:r>
            <w:proofErr w:type="spellEnd"/>
            <w:r w:rsidRPr="00DA482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DA4824">
              <w:rPr>
                <w:sz w:val="20"/>
                <w:szCs w:val="20"/>
              </w:rPr>
              <w:lastRenderedPageBreak/>
              <w:t>производства</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lastRenderedPageBreak/>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p w:rsidR="009A1D41" w:rsidRPr="00DA4824" w:rsidRDefault="009A1D41" w:rsidP="006E63CB">
            <w:pPr>
              <w:pStyle w:val="af1"/>
              <w:tabs>
                <w:tab w:val="left" w:pos="284"/>
              </w:tabs>
              <w:ind w:left="0"/>
              <w:rPr>
                <w:sz w:val="20"/>
                <w:szCs w:val="20"/>
              </w:rPr>
            </w:pP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lastRenderedPageBreak/>
              <w:t>3</w:t>
            </w:r>
          </w:p>
        </w:tc>
        <w:tc>
          <w:tcPr>
            <w:tcW w:w="7371" w:type="dxa"/>
          </w:tcPr>
          <w:p w:rsidR="009A1D41" w:rsidRPr="00DA4824" w:rsidRDefault="009A1D41" w:rsidP="006E63CB">
            <w:pPr>
              <w:pStyle w:val="af1"/>
              <w:tabs>
                <w:tab w:val="left" w:pos="284"/>
              </w:tabs>
              <w:ind w:left="0"/>
              <w:jc w:val="both"/>
              <w:rPr>
                <w:sz w:val="20"/>
                <w:szCs w:val="20"/>
              </w:rPr>
            </w:pPr>
            <w:proofErr w:type="spellStart"/>
            <w:r w:rsidRPr="00DA4824">
              <w:rPr>
                <w:sz w:val="20"/>
                <w:szCs w:val="20"/>
              </w:rPr>
              <w:t>Неприостановление</w:t>
            </w:r>
            <w:proofErr w:type="spellEnd"/>
            <w:r w:rsidRPr="00DA482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t>4</w:t>
            </w:r>
          </w:p>
        </w:tc>
        <w:tc>
          <w:tcPr>
            <w:tcW w:w="7371" w:type="dxa"/>
          </w:tcPr>
          <w:p w:rsidR="009A1D41" w:rsidRPr="00DA4824" w:rsidRDefault="009A1D41" w:rsidP="006E63CB">
            <w:pPr>
              <w:pStyle w:val="af1"/>
              <w:tabs>
                <w:tab w:val="left" w:pos="284"/>
              </w:tabs>
              <w:ind w:left="0"/>
              <w:jc w:val="both"/>
              <w:rPr>
                <w:sz w:val="20"/>
                <w:szCs w:val="20"/>
              </w:rPr>
            </w:pPr>
            <w:r w:rsidRPr="00DA4824">
              <w:rPr>
                <w:sz w:val="20"/>
                <w:szCs w:val="2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p w:rsidR="009A1D41" w:rsidRPr="00DA4824" w:rsidRDefault="009A1D41" w:rsidP="006E63CB">
            <w:pPr>
              <w:pStyle w:val="af1"/>
              <w:tabs>
                <w:tab w:val="left" w:pos="284"/>
              </w:tabs>
              <w:ind w:left="0"/>
              <w:rPr>
                <w:sz w:val="20"/>
                <w:szCs w:val="20"/>
              </w:rPr>
            </w:pP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t>5</w:t>
            </w:r>
          </w:p>
        </w:tc>
        <w:tc>
          <w:tcPr>
            <w:tcW w:w="7371" w:type="dxa"/>
          </w:tcPr>
          <w:p w:rsidR="009A1D41" w:rsidRPr="00DA4824" w:rsidRDefault="009A1D41" w:rsidP="006E63CB">
            <w:pPr>
              <w:pStyle w:val="af1"/>
              <w:tabs>
                <w:tab w:val="left" w:pos="284"/>
              </w:tabs>
              <w:ind w:left="0"/>
              <w:jc w:val="both"/>
              <w:rPr>
                <w:sz w:val="20"/>
                <w:szCs w:val="20"/>
              </w:rPr>
            </w:pPr>
            <w:r w:rsidRPr="00DA4824">
              <w:rPr>
                <w:sz w:val="20"/>
                <w:szCs w:val="20"/>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sidRPr="00DA4824">
              <w:rPr>
                <w:sz w:val="20"/>
                <w:szCs w:val="20"/>
              </w:rPr>
              <w:br/>
              <w:t>№ 223-ФЗ «О закупках товаров, работ, услуг отдельными видами юридических лиц»</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p w:rsidR="009A1D41" w:rsidRPr="00DA4824" w:rsidRDefault="009A1D41" w:rsidP="006E63CB">
            <w:pPr>
              <w:pStyle w:val="af1"/>
              <w:tabs>
                <w:tab w:val="left" w:pos="284"/>
              </w:tabs>
              <w:ind w:left="0"/>
              <w:rPr>
                <w:sz w:val="20"/>
                <w:szCs w:val="20"/>
              </w:rPr>
            </w:pPr>
          </w:p>
        </w:tc>
      </w:tr>
      <w:tr w:rsidR="009A1D41" w:rsidRPr="00DA4824" w:rsidTr="006E63CB">
        <w:tc>
          <w:tcPr>
            <w:tcW w:w="675" w:type="dxa"/>
          </w:tcPr>
          <w:p w:rsidR="009A1D41" w:rsidRPr="00DA4824" w:rsidRDefault="009A1D41" w:rsidP="006E63CB">
            <w:pPr>
              <w:pStyle w:val="af1"/>
              <w:tabs>
                <w:tab w:val="left" w:pos="284"/>
              </w:tabs>
              <w:ind w:left="0"/>
              <w:jc w:val="center"/>
              <w:rPr>
                <w:sz w:val="20"/>
                <w:szCs w:val="20"/>
              </w:rPr>
            </w:pPr>
            <w:r w:rsidRPr="00DA4824">
              <w:rPr>
                <w:sz w:val="20"/>
                <w:szCs w:val="20"/>
              </w:rPr>
              <w:t>6</w:t>
            </w:r>
          </w:p>
        </w:tc>
        <w:tc>
          <w:tcPr>
            <w:tcW w:w="7371" w:type="dxa"/>
          </w:tcPr>
          <w:p w:rsidR="009A1D41" w:rsidRPr="00DA4824" w:rsidRDefault="009A1D41" w:rsidP="006E63CB">
            <w:pPr>
              <w:pStyle w:val="af1"/>
              <w:tabs>
                <w:tab w:val="left" w:pos="284"/>
              </w:tabs>
              <w:ind w:left="0"/>
              <w:jc w:val="both"/>
              <w:rPr>
                <w:sz w:val="20"/>
                <w:szCs w:val="20"/>
              </w:rPr>
            </w:pPr>
            <w:r w:rsidRPr="00DA4824">
              <w:rPr>
                <w:sz w:val="20"/>
                <w:szCs w:val="20"/>
              </w:rPr>
              <w:t>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2491" w:type="dxa"/>
          </w:tcPr>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ДА                       НЕТ</w:t>
            </w:r>
          </w:p>
          <w:p w:rsidR="009A1D41" w:rsidRPr="00DA4824" w:rsidRDefault="009A1D41" w:rsidP="006E63CB">
            <w:pPr>
              <w:pStyle w:val="ConsNonformat"/>
              <w:widowControl/>
              <w:jc w:val="center"/>
              <w:rPr>
                <w:rFonts w:ascii="Times New Roman" w:hAnsi="Times New Roman" w:cs="Times New Roman"/>
              </w:rPr>
            </w:pPr>
            <w:r w:rsidRPr="00DA4824">
              <w:rPr>
                <w:rFonts w:ascii="Times New Roman" w:hAnsi="Times New Roman" w:cs="Times New Roman"/>
              </w:rPr>
              <w:t xml:space="preserve">(выделить </w:t>
            </w:r>
            <w:r w:rsidRPr="00DA4824">
              <w:rPr>
                <w:rFonts w:ascii="Times New Roman" w:hAnsi="Times New Roman" w:cs="Times New Roman"/>
                <w:u w:val="single"/>
              </w:rPr>
              <w:t>подчеркиванием</w:t>
            </w:r>
            <w:r w:rsidRPr="00DA4824">
              <w:rPr>
                <w:rFonts w:ascii="Times New Roman" w:hAnsi="Times New Roman" w:cs="Times New Roman"/>
              </w:rPr>
              <w:t>)</w:t>
            </w:r>
          </w:p>
          <w:p w:rsidR="009A1D41" w:rsidRPr="00DA4824" w:rsidRDefault="009A1D41" w:rsidP="006E63CB">
            <w:pPr>
              <w:pStyle w:val="af1"/>
              <w:tabs>
                <w:tab w:val="left" w:pos="284"/>
              </w:tabs>
              <w:ind w:left="0"/>
              <w:rPr>
                <w:sz w:val="20"/>
                <w:szCs w:val="20"/>
              </w:rPr>
            </w:pPr>
          </w:p>
        </w:tc>
      </w:tr>
    </w:tbl>
    <w:p w:rsidR="009A1D41" w:rsidRPr="00DA4824" w:rsidRDefault="009A1D41" w:rsidP="009A1D41">
      <w:pPr>
        <w:pStyle w:val="af1"/>
        <w:tabs>
          <w:tab w:val="left" w:pos="284"/>
        </w:tabs>
        <w:ind w:left="0"/>
        <w:rPr>
          <w:sz w:val="20"/>
          <w:szCs w:val="20"/>
        </w:rPr>
      </w:pPr>
    </w:p>
    <w:p w:rsidR="009A1D41" w:rsidRPr="00DA4824" w:rsidRDefault="009A1D41" w:rsidP="009A1D41">
      <w:pPr>
        <w:rPr>
          <w:sz w:val="20"/>
          <w:szCs w:val="20"/>
        </w:rPr>
      </w:pPr>
      <w:r w:rsidRPr="00DA4824">
        <w:rPr>
          <w:sz w:val="20"/>
          <w:szCs w:val="20"/>
        </w:rPr>
        <w:t>Настоящим подтверждаем правильность и достоверность всех указанных данных и сведений.</w:t>
      </w:r>
    </w:p>
    <w:p w:rsidR="009A1D41" w:rsidRPr="00DA4824" w:rsidRDefault="009A1D41" w:rsidP="009A1D41">
      <w:pPr>
        <w:jc w:val="center"/>
        <w:rPr>
          <w:bCs/>
          <w:sz w:val="20"/>
          <w:szCs w:val="20"/>
        </w:rPr>
      </w:pPr>
    </w:p>
    <w:p w:rsidR="009A1D41" w:rsidRPr="00DA4824" w:rsidRDefault="009A1D41" w:rsidP="009A1D41">
      <w:pPr>
        <w:widowControl w:val="0"/>
        <w:jc w:val="both"/>
        <w:outlineLvl w:val="0"/>
        <w:rPr>
          <w:sz w:val="20"/>
          <w:szCs w:val="20"/>
        </w:rPr>
      </w:pPr>
      <w:r w:rsidRPr="00DA4824">
        <w:rPr>
          <w:sz w:val="20"/>
          <w:szCs w:val="20"/>
        </w:rPr>
        <w:t xml:space="preserve">Руководитель  </w:t>
      </w:r>
    </w:p>
    <w:p w:rsidR="009A1D41" w:rsidRPr="00DA4824" w:rsidRDefault="009A1D41" w:rsidP="009A1D41">
      <w:pPr>
        <w:widowControl w:val="0"/>
        <w:jc w:val="both"/>
        <w:rPr>
          <w:sz w:val="20"/>
          <w:szCs w:val="20"/>
        </w:rPr>
      </w:pPr>
      <w:r w:rsidRPr="00DA4824">
        <w:rPr>
          <w:sz w:val="20"/>
          <w:szCs w:val="20"/>
        </w:rPr>
        <w:t>или иное уполномоченное лицо (</w:t>
      </w:r>
      <w:r w:rsidRPr="00DA4824">
        <w:rPr>
          <w:i/>
          <w:iCs/>
          <w:sz w:val="20"/>
          <w:szCs w:val="20"/>
        </w:rPr>
        <w:t>должность</w:t>
      </w:r>
      <w:r w:rsidRPr="00DA4824">
        <w:rPr>
          <w:sz w:val="20"/>
          <w:szCs w:val="20"/>
        </w:rPr>
        <w:t>) _______________________ _______________</w:t>
      </w:r>
    </w:p>
    <w:p w:rsidR="009A1D41" w:rsidRPr="00DA4824" w:rsidRDefault="009A1D41" w:rsidP="009A1D41">
      <w:pPr>
        <w:widowControl w:val="0"/>
        <w:jc w:val="both"/>
        <w:rPr>
          <w:sz w:val="20"/>
          <w:szCs w:val="20"/>
        </w:rPr>
      </w:pPr>
      <w:r w:rsidRPr="00DA4824">
        <w:rPr>
          <w:sz w:val="20"/>
          <w:szCs w:val="20"/>
        </w:rPr>
        <w:tab/>
      </w:r>
      <w:r w:rsidRPr="00DA4824">
        <w:rPr>
          <w:sz w:val="20"/>
          <w:szCs w:val="20"/>
        </w:rPr>
        <w:tab/>
      </w:r>
      <w:r w:rsidRPr="00DA4824">
        <w:rPr>
          <w:sz w:val="20"/>
          <w:szCs w:val="20"/>
        </w:rPr>
        <w:tab/>
      </w:r>
      <w:r w:rsidRPr="00DA4824">
        <w:rPr>
          <w:sz w:val="20"/>
          <w:szCs w:val="20"/>
        </w:rPr>
        <w:tab/>
        <w:t xml:space="preserve">                                               (подпись)</w:t>
      </w:r>
      <w:r w:rsidRPr="00DA4824">
        <w:rPr>
          <w:sz w:val="20"/>
          <w:szCs w:val="20"/>
        </w:rPr>
        <w:tab/>
        <w:t xml:space="preserve">                     (ФИО)                  </w:t>
      </w:r>
    </w:p>
    <w:p w:rsidR="009A1D41" w:rsidRPr="00DA4824" w:rsidRDefault="009A1D41" w:rsidP="009A1D41">
      <w:pPr>
        <w:widowControl w:val="0"/>
        <w:jc w:val="both"/>
        <w:outlineLvl w:val="0"/>
        <w:rPr>
          <w:sz w:val="20"/>
          <w:szCs w:val="20"/>
        </w:rPr>
      </w:pPr>
      <w:r w:rsidRPr="00DA4824">
        <w:rPr>
          <w:sz w:val="20"/>
          <w:szCs w:val="20"/>
        </w:rPr>
        <w:t xml:space="preserve">                                                                                                М.П.</w:t>
      </w: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widowControl w:val="0"/>
        <w:jc w:val="both"/>
        <w:outlineLvl w:val="0"/>
        <w:rPr>
          <w:sz w:val="20"/>
          <w:szCs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Pr="00DA4824" w:rsidRDefault="002A6E8F" w:rsidP="009A1D41">
      <w:pPr>
        <w:pStyle w:val="a4"/>
        <w:spacing w:after="0" w:line="240" w:lineRule="auto"/>
        <w:ind w:firstLine="425"/>
        <w:jc w:val="right"/>
        <w:rPr>
          <w:rFonts w:ascii="Times New Roman" w:hAnsi="Times New Roman"/>
          <w:b w:val="0"/>
          <w:sz w:val="20"/>
        </w:rPr>
      </w:pPr>
    </w:p>
    <w:p w:rsidR="002A6E8F" w:rsidRDefault="002A6E8F" w:rsidP="009A1D41">
      <w:pPr>
        <w:pStyle w:val="a4"/>
        <w:spacing w:after="0" w:line="240" w:lineRule="auto"/>
        <w:ind w:firstLine="425"/>
        <w:jc w:val="right"/>
        <w:rPr>
          <w:rFonts w:ascii="Times New Roman" w:hAnsi="Times New Roman"/>
          <w:b w:val="0"/>
          <w:sz w:val="20"/>
        </w:rPr>
      </w:pPr>
    </w:p>
    <w:p w:rsidR="00CF44E3" w:rsidRDefault="00CF44E3" w:rsidP="009A1D41">
      <w:pPr>
        <w:pStyle w:val="a4"/>
        <w:spacing w:after="0" w:line="240" w:lineRule="auto"/>
        <w:ind w:firstLine="425"/>
        <w:jc w:val="right"/>
        <w:rPr>
          <w:rFonts w:ascii="Times New Roman" w:hAnsi="Times New Roman"/>
          <w:b w:val="0"/>
          <w:sz w:val="20"/>
        </w:rPr>
      </w:pPr>
    </w:p>
    <w:p w:rsidR="00CF44E3" w:rsidRDefault="00CF44E3" w:rsidP="009A1D41">
      <w:pPr>
        <w:pStyle w:val="a4"/>
        <w:spacing w:after="0" w:line="240" w:lineRule="auto"/>
        <w:ind w:firstLine="425"/>
        <w:jc w:val="right"/>
        <w:rPr>
          <w:rFonts w:ascii="Times New Roman" w:hAnsi="Times New Roman"/>
          <w:b w:val="0"/>
          <w:sz w:val="20"/>
        </w:rPr>
      </w:pPr>
    </w:p>
    <w:p w:rsidR="00CF44E3" w:rsidRDefault="00CF44E3" w:rsidP="009A1D41">
      <w:pPr>
        <w:pStyle w:val="a4"/>
        <w:spacing w:after="0" w:line="240" w:lineRule="auto"/>
        <w:ind w:firstLine="425"/>
        <w:jc w:val="right"/>
        <w:rPr>
          <w:rFonts w:ascii="Times New Roman" w:hAnsi="Times New Roman"/>
          <w:b w:val="0"/>
          <w:sz w:val="20"/>
        </w:rPr>
      </w:pPr>
    </w:p>
    <w:p w:rsidR="00CF44E3" w:rsidRDefault="00CF44E3" w:rsidP="009A1D41">
      <w:pPr>
        <w:pStyle w:val="a4"/>
        <w:spacing w:after="0" w:line="240" w:lineRule="auto"/>
        <w:ind w:firstLine="425"/>
        <w:jc w:val="right"/>
        <w:rPr>
          <w:rFonts w:ascii="Times New Roman" w:hAnsi="Times New Roman"/>
          <w:b w:val="0"/>
          <w:sz w:val="20"/>
        </w:rPr>
      </w:pPr>
    </w:p>
    <w:p w:rsidR="00CF44E3" w:rsidRPr="00DA4824" w:rsidRDefault="00CF44E3"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425"/>
        <w:jc w:val="right"/>
        <w:rPr>
          <w:rFonts w:ascii="Times New Roman" w:hAnsi="Times New Roman"/>
          <w:b w:val="0"/>
          <w:sz w:val="20"/>
        </w:rPr>
      </w:pPr>
    </w:p>
    <w:p w:rsidR="009A1D41" w:rsidRPr="00DA4824" w:rsidRDefault="009A1D41" w:rsidP="009A1D41">
      <w:pPr>
        <w:pStyle w:val="a4"/>
        <w:spacing w:after="0" w:line="240" w:lineRule="auto"/>
        <w:ind w:firstLine="0"/>
        <w:jc w:val="left"/>
        <w:rPr>
          <w:rFonts w:ascii="Times New Roman" w:hAnsi="Times New Roman"/>
          <w:b w:val="0"/>
          <w:sz w:val="20"/>
        </w:rPr>
      </w:pPr>
    </w:p>
    <w:p w:rsidR="002A6E8F" w:rsidRPr="00DA4824" w:rsidRDefault="002A6E8F" w:rsidP="009A1D41">
      <w:pPr>
        <w:pStyle w:val="a4"/>
        <w:spacing w:after="0" w:line="240" w:lineRule="auto"/>
        <w:ind w:firstLine="0"/>
        <w:jc w:val="left"/>
        <w:rPr>
          <w:rFonts w:ascii="Times New Roman" w:hAnsi="Times New Roman"/>
          <w:b w:val="0"/>
          <w:sz w:val="20"/>
        </w:rPr>
      </w:pPr>
    </w:p>
    <w:p w:rsidR="009A1D41" w:rsidRPr="00DA4824" w:rsidRDefault="009A1D41" w:rsidP="009A1D41">
      <w:pPr>
        <w:pStyle w:val="a4"/>
        <w:spacing w:after="0" w:line="240" w:lineRule="auto"/>
        <w:ind w:firstLine="0"/>
        <w:jc w:val="right"/>
        <w:rPr>
          <w:rFonts w:ascii="Times New Roman" w:hAnsi="Times New Roman"/>
          <w:b w:val="0"/>
          <w:i/>
          <w:sz w:val="20"/>
        </w:rPr>
      </w:pPr>
      <w:r w:rsidRPr="00DA4824">
        <w:rPr>
          <w:rFonts w:ascii="Times New Roman" w:hAnsi="Times New Roman"/>
          <w:b w:val="0"/>
          <w:i/>
          <w:sz w:val="20"/>
        </w:rPr>
        <w:t>Приложение №</w:t>
      </w:r>
      <w:r w:rsidR="00860EF2" w:rsidRPr="00DA4824">
        <w:rPr>
          <w:rFonts w:ascii="Times New Roman" w:hAnsi="Times New Roman"/>
          <w:b w:val="0"/>
          <w:i/>
          <w:sz w:val="20"/>
        </w:rPr>
        <w:t xml:space="preserve"> </w:t>
      </w:r>
      <w:r w:rsidRPr="00DA4824">
        <w:rPr>
          <w:rFonts w:ascii="Times New Roman" w:hAnsi="Times New Roman"/>
          <w:b w:val="0"/>
          <w:i/>
          <w:sz w:val="20"/>
        </w:rPr>
        <w:t xml:space="preserve">3 к документации </w:t>
      </w:r>
    </w:p>
    <w:p w:rsidR="009A1D41" w:rsidRPr="00DA4824" w:rsidRDefault="009A1D41" w:rsidP="009A1D41">
      <w:pPr>
        <w:pStyle w:val="a4"/>
        <w:spacing w:after="0" w:line="240" w:lineRule="auto"/>
        <w:ind w:firstLine="425"/>
        <w:jc w:val="right"/>
        <w:rPr>
          <w:rFonts w:ascii="Times New Roman" w:hAnsi="Times New Roman"/>
          <w:b w:val="0"/>
          <w:i/>
          <w:sz w:val="20"/>
        </w:rPr>
      </w:pPr>
      <w:r w:rsidRPr="00DA4824">
        <w:rPr>
          <w:rFonts w:ascii="Times New Roman" w:hAnsi="Times New Roman"/>
          <w:b w:val="0"/>
          <w:i/>
          <w:sz w:val="20"/>
        </w:rPr>
        <w:t>о проведении запроса котировок в электронной форме</w:t>
      </w:r>
    </w:p>
    <w:p w:rsidR="009A1D41" w:rsidRPr="00DA4824" w:rsidRDefault="009A1D41" w:rsidP="009A1D41">
      <w:pPr>
        <w:pStyle w:val="a4"/>
        <w:jc w:val="right"/>
        <w:rPr>
          <w:rFonts w:ascii="Times New Roman" w:hAnsi="Times New Roman"/>
          <w:i/>
          <w:sz w:val="20"/>
        </w:rPr>
      </w:pPr>
      <w:r w:rsidRPr="00DA4824">
        <w:rPr>
          <w:rFonts w:ascii="Times New Roman" w:hAnsi="Times New Roman"/>
          <w:i/>
          <w:sz w:val="20"/>
        </w:rPr>
        <w:t>Проект</w:t>
      </w:r>
    </w:p>
    <w:p w:rsidR="009A1D41" w:rsidRPr="00DA4824" w:rsidRDefault="009A1D41" w:rsidP="0026229B">
      <w:pPr>
        <w:pStyle w:val="a4"/>
        <w:spacing w:after="0" w:line="240" w:lineRule="auto"/>
        <w:ind w:firstLine="0"/>
        <w:rPr>
          <w:rFonts w:ascii="Times New Roman" w:hAnsi="Times New Roman"/>
          <w:sz w:val="20"/>
        </w:rPr>
      </w:pPr>
      <w:r w:rsidRPr="00DA4824">
        <w:rPr>
          <w:rFonts w:ascii="Times New Roman" w:hAnsi="Times New Roman"/>
          <w:sz w:val="20"/>
        </w:rPr>
        <w:t xml:space="preserve">Договор № </w:t>
      </w:r>
    </w:p>
    <w:p w:rsidR="009A1D41" w:rsidRPr="00DA4824" w:rsidRDefault="009A1D41" w:rsidP="009A1D41">
      <w:pPr>
        <w:widowControl w:val="0"/>
        <w:spacing w:line="320" w:lineRule="exact"/>
        <w:ind w:right="-46"/>
        <w:jc w:val="center"/>
        <w:rPr>
          <w:b/>
          <w:snapToGrid w:val="0"/>
          <w:sz w:val="20"/>
          <w:szCs w:val="20"/>
        </w:rPr>
      </w:pPr>
      <w:r w:rsidRPr="00DA4824">
        <w:rPr>
          <w:b/>
          <w:snapToGrid w:val="0"/>
          <w:sz w:val="20"/>
          <w:szCs w:val="20"/>
        </w:rPr>
        <w:t>на поставку</w:t>
      </w:r>
      <w:r w:rsidR="00DA4824">
        <w:rPr>
          <w:b/>
          <w:snapToGrid w:val="0"/>
          <w:sz w:val="20"/>
          <w:szCs w:val="20"/>
        </w:rPr>
        <w:t xml:space="preserve"> пюре фруктового</w:t>
      </w:r>
    </w:p>
    <w:p w:rsidR="009A1D41" w:rsidRPr="00DA4824" w:rsidRDefault="009A1D41" w:rsidP="009A1D41">
      <w:pPr>
        <w:pStyle w:val="11"/>
        <w:ind w:right="-1"/>
        <w:jc w:val="left"/>
        <w:rPr>
          <w:rFonts w:ascii="Times New Roman" w:hAnsi="Times New Roman"/>
          <w:sz w:val="20"/>
        </w:rPr>
      </w:pPr>
      <w:r w:rsidRPr="00DA4824">
        <w:rPr>
          <w:rFonts w:ascii="Times New Roman" w:hAnsi="Times New Roman"/>
          <w:sz w:val="20"/>
        </w:rPr>
        <w:t>г</w:t>
      </w:r>
      <w:proofErr w:type="gramStart"/>
      <w:r w:rsidRPr="00DA4824">
        <w:rPr>
          <w:rFonts w:ascii="Times New Roman" w:hAnsi="Times New Roman"/>
          <w:sz w:val="20"/>
        </w:rPr>
        <w:t>.К</w:t>
      </w:r>
      <w:proofErr w:type="gramEnd"/>
      <w:r w:rsidRPr="00DA4824">
        <w:rPr>
          <w:rFonts w:ascii="Times New Roman" w:hAnsi="Times New Roman"/>
          <w:sz w:val="20"/>
        </w:rPr>
        <w:t>опейск</w:t>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t xml:space="preserve">    </w:t>
      </w:r>
      <w:r w:rsidRPr="00DA4824">
        <w:rPr>
          <w:rFonts w:ascii="Times New Roman" w:hAnsi="Times New Roman"/>
          <w:sz w:val="20"/>
        </w:rPr>
        <w:tab/>
      </w:r>
      <w:r w:rsidRPr="00DA4824">
        <w:rPr>
          <w:rFonts w:ascii="Times New Roman" w:hAnsi="Times New Roman"/>
          <w:sz w:val="20"/>
        </w:rPr>
        <w:tab/>
      </w:r>
      <w:r w:rsidRPr="00DA4824">
        <w:rPr>
          <w:rFonts w:ascii="Times New Roman" w:hAnsi="Times New Roman"/>
          <w:sz w:val="20"/>
        </w:rPr>
        <w:tab/>
        <w:t xml:space="preserve"> ____________20</w:t>
      </w:r>
      <w:r w:rsidR="003E3096">
        <w:rPr>
          <w:rFonts w:ascii="Times New Roman" w:hAnsi="Times New Roman"/>
          <w:sz w:val="20"/>
        </w:rPr>
        <w:t>21</w:t>
      </w:r>
      <w:r w:rsidR="00906DAE" w:rsidRPr="00DA4824">
        <w:rPr>
          <w:rFonts w:ascii="Times New Roman" w:hAnsi="Times New Roman"/>
          <w:sz w:val="20"/>
        </w:rPr>
        <w:t xml:space="preserve"> </w:t>
      </w:r>
      <w:r w:rsidRPr="00DA4824">
        <w:rPr>
          <w:rFonts w:ascii="Times New Roman" w:hAnsi="Times New Roman"/>
          <w:sz w:val="20"/>
        </w:rPr>
        <w:t>г.</w:t>
      </w:r>
    </w:p>
    <w:p w:rsidR="009A1D41" w:rsidRPr="00DA4824" w:rsidRDefault="009A1D41" w:rsidP="009A1D41">
      <w:pPr>
        <w:pStyle w:val="11"/>
        <w:ind w:right="-1"/>
        <w:jc w:val="left"/>
        <w:rPr>
          <w:rFonts w:ascii="Times New Roman" w:hAnsi="Times New Roman"/>
          <w:sz w:val="20"/>
        </w:rPr>
      </w:pPr>
    </w:p>
    <w:p w:rsidR="009A1D41" w:rsidRPr="00DA4824" w:rsidRDefault="009A1D41" w:rsidP="009A1D41">
      <w:pPr>
        <w:ind w:firstLine="708"/>
        <w:jc w:val="both"/>
        <w:rPr>
          <w:sz w:val="20"/>
          <w:szCs w:val="20"/>
        </w:rPr>
      </w:pPr>
      <w:proofErr w:type="gramStart"/>
      <w:r w:rsidRPr="00DA4824">
        <w:rPr>
          <w:sz w:val="20"/>
          <w:szCs w:val="20"/>
        </w:rPr>
        <w:t xml:space="preserve">Государственное стационарное учреждение социального обслуживания  «Копейский Реабилитационный центр для лиц с умственной отсталостью», в лице </w:t>
      </w:r>
      <w:r w:rsidR="00741B97" w:rsidRPr="00DA4824">
        <w:rPr>
          <w:b/>
          <w:sz w:val="20"/>
          <w:szCs w:val="20"/>
        </w:rPr>
        <w:t>д</w:t>
      </w:r>
      <w:r w:rsidRPr="00DA4824">
        <w:rPr>
          <w:b/>
          <w:sz w:val="20"/>
          <w:szCs w:val="20"/>
        </w:rPr>
        <w:t xml:space="preserve">иректора </w:t>
      </w:r>
      <w:r w:rsidR="00906DAE" w:rsidRPr="00DA4824">
        <w:rPr>
          <w:b/>
          <w:sz w:val="20"/>
          <w:szCs w:val="20"/>
        </w:rPr>
        <w:t>Чирковой Татьяны Михайловны</w:t>
      </w:r>
      <w:r w:rsidR="002A6E8F" w:rsidRPr="00DA4824">
        <w:rPr>
          <w:sz w:val="20"/>
          <w:szCs w:val="20"/>
        </w:rPr>
        <w:t>, действующей</w:t>
      </w:r>
      <w:r w:rsidRPr="00DA4824">
        <w:rPr>
          <w:sz w:val="20"/>
          <w:szCs w:val="20"/>
        </w:rPr>
        <w:t xml:space="preserve"> на основании </w:t>
      </w:r>
      <w:r w:rsidR="00114D7E" w:rsidRPr="00DA4824">
        <w:rPr>
          <w:b/>
          <w:sz w:val="20"/>
          <w:szCs w:val="20"/>
        </w:rPr>
        <w:t>Устава</w:t>
      </w:r>
      <w:r w:rsidRPr="00DA4824">
        <w:rPr>
          <w:sz w:val="20"/>
          <w:szCs w:val="20"/>
        </w:rPr>
        <w:t>,</w:t>
      </w:r>
      <w:r w:rsidR="00906DAE" w:rsidRPr="00DA4824">
        <w:rPr>
          <w:sz w:val="20"/>
          <w:szCs w:val="20"/>
        </w:rPr>
        <w:t xml:space="preserve">  далее «Заказчик»</w:t>
      </w:r>
      <w:r w:rsidRPr="00DA4824">
        <w:rPr>
          <w:sz w:val="20"/>
          <w:szCs w:val="20"/>
        </w:rPr>
        <w:t xml:space="preserve"> с одной стороны</w:t>
      </w:r>
      <w:r w:rsidRPr="00DA4824">
        <w:rPr>
          <w:spacing w:val="-6"/>
          <w:sz w:val="20"/>
          <w:szCs w:val="20"/>
        </w:rPr>
        <w:t xml:space="preserve"> и ______________, именуемое в дальнейшем  «Поставщик», в лице _________________, действующего на основании ________________________, с другой стороны, </w:t>
      </w:r>
      <w:r w:rsidRPr="00DA4824">
        <w:rPr>
          <w:sz w:val="20"/>
          <w:szCs w:val="20"/>
        </w:rPr>
        <w:t>в дальнейшем вместе именуемые «Стороны», и каждый в отдельности «Сторона»,  с соблюдением требований Федерального закона от 18 июля 2011</w:t>
      </w:r>
      <w:proofErr w:type="gramEnd"/>
      <w:r w:rsidRPr="00DA4824">
        <w:rPr>
          <w:sz w:val="20"/>
          <w:szCs w:val="20"/>
        </w:rPr>
        <w:t xml:space="preserve"> года № 223-ФЗ «О закупках товаров, работ, услуг отдельными видами юридических лиц»  на основании результатов проведенного  запроса котировок (цен) в  электронной форме и в соответствии  с Протоколом рассмотрения и оценки котировочных заявок  №</w:t>
      </w:r>
      <w:r w:rsidRPr="00DA4824">
        <w:rPr>
          <w:sz w:val="20"/>
          <w:szCs w:val="20"/>
        </w:rPr>
        <w:softHyphen/>
      </w:r>
      <w:r w:rsidRPr="00DA4824">
        <w:rPr>
          <w:sz w:val="20"/>
          <w:szCs w:val="20"/>
        </w:rPr>
        <w:softHyphen/>
      </w:r>
      <w:r w:rsidRPr="00DA4824">
        <w:rPr>
          <w:sz w:val="20"/>
          <w:szCs w:val="20"/>
        </w:rPr>
        <w:softHyphen/>
      </w:r>
      <w:r w:rsidRPr="00DA4824">
        <w:rPr>
          <w:sz w:val="20"/>
          <w:szCs w:val="20"/>
        </w:rPr>
        <w:softHyphen/>
      </w:r>
      <w:r w:rsidRPr="00DA4824">
        <w:rPr>
          <w:sz w:val="20"/>
          <w:szCs w:val="20"/>
        </w:rPr>
        <w:softHyphen/>
        <w:t>____ от «____» _____ 20</w:t>
      </w:r>
      <w:r w:rsidR="003E3096">
        <w:rPr>
          <w:sz w:val="20"/>
          <w:szCs w:val="20"/>
        </w:rPr>
        <w:t>21</w:t>
      </w:r>
      <w:r w:rsidRPr="00DA4824">
        <w:rPr>
          <w:sz w:val="20"/>
          <w:szCs w:val="20"/>
        </w:rPr>
        <w:t xml:space="preserve">г., заключили настоящий Договор (далее - </w:t>
      </w:r>
      <w:r w:rsidRPr="00DA4824">
        <w:rPr>
          <w:spacing w:val="-20"/>
          <w:sz w:val="20"/>
          <w:szCs w:val="20"/>
        </w:rPr>
        <w:t>Договор) о нижеследующем</w:t>
      </w:r>
      <w:r w:rsidRPr="00DA4824">
        <w:rPr>
          <w:sz w:val="20"/>
          <w:szCs w:val="20"/>
        </w:rPr>
        <w:t>.</w:t>
      </w:r>
      <w:r w:rsidRPr="00DA4824">
        <w:rPr>
          <w:sz w:val="20"/>
          <w:szCs w:val="20"/>
        </w:rPr>
        <w:br/>
      </w:r>
    </w:p>
    <w:p w:rsidR="009A1D41" w:rsidRPr="00DA4824" w:rsidRDefault="009A1D41" w:rsidP="009A1D41">
      <w:pPr>
        <w:jc w:val="center"/>
        <w:rPr>
          <w:b/>
          <w:sz w:val="20"/>
          <w:szCs w:val="20"/>
        </w:rPr>
      </w:pPr>
      <w:r w:rsidRPr="00DA4824">
        <w:rPr>
          <w:b/>
          <w:sz w:val="20"/>
          <w:szCs w:val="20"/>
        </w:rPr>
        <w:t>1. ПРЕДМЕТ ДОГОВОРА</w:t>
      </w:r>
    </w:p>
    <w:p w:rsidR="009A1D41" w:rsidRPr="00DA4824" w:rsidRDefault="009A1D41" w:rsidP="009A1D41">
      <w:pPr>
        <w:pStyle w:val="34"/>
        <w:spacing w:after="0"/>
        <w:ind w:left="0" w:firstLine="283"/>
        <w:jc w:val="both"/>
        <w:rPr>
          <w:sz w:val="20"/>
          <w:szCs w:val="20"/>
        </w:rPr>
      </w:pPr>
      <w:r w:rsidRPr="00DA4824">
        <w:rPr>
          <w:sz w:val="20"/>
          <w:szCs w:val="20"/>
        </w:rPr>
        <w:t xml:space="preserve">1.1. По настоящему договору Поставщик обязуется в обусловленные договором сроки поставить </w:t>
      </w:r>
      <w:r w:rsidR="00DA4824">
        <w:rPr>
          <w:b/>
          <w:sz w:val="20"/>
          <w:szCs w:val="20"/>
        </w:rPr>
        <w:t>пюр</w:t>
      </w:r>
      <w:r w:rsidR="00B63AE3" w:rsidRPr="00DA4824">
        <w:rPr>
          <w:b/>
          <w:sz w:val="20"/>
          <w:szCs w:val="20"/>
        </w:rPr>
        <w:t>е</w:t>
      </w:r>
      <w:r w:rsidR="00DA4824">
        <w:rPr>
          <w:b/>
          <w:sz w:val="20"/>
          <w:szCs w:val="20"/>
        </w:rPr>
        <w:t xml:space="preserve"> фруктовое</w:t>
      </w:r>
      <w:r w:rsidRPr="00DA4824">
        <w:rPr>
          <w:sz w:val="20"/>
          <w:szCs w:val="20"/>
        </w:rPr>
        <w:t xml:space="preserve"> (далее товары) Заказчику, а Заказчик обязуется обеспечить приемку и оплату поставленных товаров, указанных в спецификации, являющейся неотъемлемой частью договора (Приложение № 1).</w:t>
      </w:r>
    </w:p>
    <w:p w:rsidR="009A1D41" w:rsidRPr="00DA4824" w:rsidRDefault="009A1D41" w:rsidP="009A1D41">
      <w:pPr>
        <w:pStyle w:val="34"/>
        <w:spacing w:after="0"/>
        <w:ind w:left="0" w:firstLine="283"/>
        <w:jc w:val="both"/>
        <w:rPr>
          <w:sz w:val="20"/>
          <w:szCs w:val="20"/>
        </w:rPr>
      </w:pPr>
    </w:p>
    <w:p w:rsidR="009A1D41" w:rsidRPr="00DA4824" w:rsidRDefault="009A1D41" w:rsidP="009A1D41">
      <w:pPr>
        <w:pStyle w:val="11"/>
        <w:jc w:val="center"/>
        <w:rPr>
          <w:rFonts w:ascii="Times New Roman" w:hAnsi="Times New Roman"/>
          <w:b/>
          <w:sz w:val="20"/>
        </w:rPr>
      </w:pPr>
      <w:r w:rsidRPr="00DA4824">
        <w:rPr>
          <w:rFonts w:ascii="Times New Roman" w:hAnsi="Times New Roman"/>
          <w:b/>
          <w:sz w:val="20"/>
        </w:rPr>
        <w:t>2.ОБЯЗАННОСТИ СТОРОН</w:t>
      </w:r>
    </w:p>
    <w:p w:rsidR="009A1D41" w:rsidRPr="00DA4824" w:rsidRDefault="009A1D41" w:rsidP="009A1D41">
      <w:pPr>
        <w:ind w:left="567"/>
        <w:jc w:val="both"/>
        <w:rPr>
          <w:sz w:val="20"/>
          <w:szCs w:val="20"/>
        </w:rPr>
      </w:pPr>
      <w:r w:rsidRPr="00DA4824">
        <w:rPr>
          <w:b/>
          <w:sz w:val="20"/>
          <w:szCs w:val="20"/>
        </w:rPr>
        <w:t xml:space="preserve">2.1   Поставщик </w:t>
      </w:r>
      <w:r w:rsidRPr="00DA4824">
        <w:rPr>
          <w:sz w:val="20"/>
          <w:szCs w:val="20"/>
        </w:rPr>
        <w:t>обязуется:</w:t>
      </w:r>
    </w:p>
    <w:p w:rsidR="009A1D41" w:rsidRPr="00DA4824" w:rsidRDefault="009A1D41" w:rsidP="009A1D41">
      <w:pPr>
        <w:jc w:val="both"/>
        <w:rPr>
          <w:sz w:val="20"/>
          <w:szCs w:val="20"/>
        </w:rPr>
      </w:pPr>
      <w:r w:rsidRPr="00DA4824">
        <w:rPr>
          <w:sz w:val="20"/>
          <w:szCs w:val="20"/>
        </w:rPr>
        <w:t>а) поставить товары по заявкам Заказчика в ассортименте, ценам, количестве, согласно спецификации (Приложение №1);</w:t>
      </w:r>
    </w:p>
    <w:p w:rsidR="009A1D41" w:rsidRPr="00DA4824" w:rsidRDefault="009A1D41" w:rsidP="009A1D41">
      <w:pPr>
        <w:jc w:val="both"/>
        <w:rPr>
          <w:sz w:val="20"/>
          <w:szCs w:val="20"/>
        </w:rPr>
      </w:pPr>
      <w:r w:rsidRPr="00DA4824">
        <w:rPr>
          <w:sz w:val="20"/>
          <w:szCs w:val="20"/>
        </w:rPr>
        <w:t>б) одновременно с передачей товара предоставить Заказчику:</w:t>
      </w:r>
    </w:p>
    <w:p w:rsidR="009A1D41" w:rsidRPr="00DA4824" w:rsidRDefault="009A1D41" w:rsidP="009A1D41">
      <w:pPr>
        <w:numPr>
          <w:ilvl w:val="0"/>
          <w:numId w:val="10"/>
        </w:numPr>
        <w:tabs>
          <w:tab w:val="clear" w:pos="2138"/>
          <w:tab w:val="num" w:pos="1080"/>
        </w:tabs>
        <w:ind w:left="1080" w:hanging="540"/>
        <w:jc w:val="both"/>
        <w:rPr>
          <w:sz w:val="20"/>
          <w:szCs w:val="20"/>
        </w:rPr>
      </w:pPr>
      <w:r w:rsidRPr="00DA4824">
        <w:rPr>
          <w:sz w:val="20"/>
          <w:szCs w:val="20"/>
        </w:rPr>
        <w:t>товарно-сопроводительные документы счета (счета-фактуры) и накладные (товарно-транспортные накладные);</w:t>
      </w:r>
    </w:p>
    <w:p w:rsidR="009A1D41" w:rsidRPr="00DA4824" w:rsidRDefault="009A1D41" w:rsidP="009A1D41">
      <w:pPr>
        <w:numPr>
          <w:ilvl w:val="0"/>
          <w:numId w:val="10"/>
        </w:numPr>
        <w:tabs>
          <w:tab w:val="clear" w:pos="2138"/>
          <w:tab w:val="num" w:pos="1080"/>
        </w:tabs>
        <w:ind w:left="1080" w:hanging="540"/>
        <w:jc w:val="both"/>
        <w:rPr>
          <w:sz w:val="20"/>
          <w:szCs w:val="20"/>
        </w:rPr>
      </w:pPr>
      <w:r w:rsidRPr="00DA4824">
        <w:rPr>
          <w:sz w:val="20"/>
          <w:szCs w:val="20"/>
        </w:rPr>
        <w:t>документы, удостоверяющие качество товара: сертификат соответствия (или декларацию соответствия), удостоверение качества (согласно Федеральному закону от 02.01.2000 г. № 29-ФЗ «О качестве и безопасности пищевых продуктов);</w:t>
      </w:r>
    </w:p>
    <w:p w:rsidR="009A1D41" w:rsidRPr="00DA4824" w:rsidRDefault="009A1D41" w:rsidP="009A1D41">
      <w:pPr>
        <w:numPr>
          <w:ilvl w:val="0"/>
          <w:numId w:val="10"/>
        </w:numPr>
        <w:tabs>
          <w:tab w:val="clear" w:pos="2138"/>
          <w:tab w:val="num" w:pos="1080"/>
        </w:tabs>
        <w:ind w:left="1080" w:hanging="540"/>
        <w:jc w:val="both"/>
        <w:rPr>
          <w:sz w:val="20"/>
          <w:szCs w:val="20"/>
        </w:rPr>
      </w:pPr>
      <w:r w:rsidRPr="00DA4824">
        <w:rPr>
          <w:sz w:val="20"/>
          <w:szCs w:val="20"/>
        </w:rPr>
        <w:t xml:space="preserve">санитарный паспорт на транспорт, доставивший продукцию, личную медицинскую (санитарную) книжку водителя (водителя-экспедитора, грузчика), установленной формы в соответствии с Приказом Федеральной службы по надзору в сфере защиты прав потребителей и благополучии человека №402 от 20.05.2005г. и Санитарно-эпидемиологическими правилами;  </w:t>
      </w:r>
    </w:p>
    <w:p w:rsidR="009A1D41" w:rsidRPr="00DA4824" w:rsidRDefault="009A1D41" w:rsidP="009A1D41">
      <w:pPr>
        <w:jc w:val="both"/>
        <w:rPr>
          <w:sz w:val="20"/>
          <w:szCs w:val="20"/>
        </w:rPr>
      </w:pPr>
      <w:r w:rsidRPr="00DA4824">
        <w:rPr>
          <w:sz w:val="20"/>
          <w:szCs w:val="20"/>
        </w:rPr>
        <w:t>в) осуществлять доставку товара, указанного в спецификации, в объеме и в сроки соответствующие заявке Заказчика по адресу: Челябинская область г. Копейск, ул. Елецкая, д. 28;</w:t>
      </w:r>
    </w:p>
    <w:p w:rsidR="009A1D41" w:rsidRPr="00DA4824" w:rsidRDefault="009A1D41" w:rsidP="009A1D41">
      <w:pPr>
        <w:jc w:val="both"/>
        <w:rPr>
          <w:sz w:val="20"/>
          <w:szCs w:val="20"/>
        </w:rPr>
      </w:pPr>
      <w:r w:rsidRPr="00DA4824">
        <w:rPr>
          <w:sz w:val="20"/>
          <w:szCs w:val="20"/>
        </w:rPr>
        <w:t>г) в случае обнаружения дефектов товара или несоответствия поставленных товаров по качеству, стандартам, образцам и срокам реализации Поставщик обязуется заменить некачественный товар в течение 24-х часов с момента уведомления его Заказчиком.</w:t>
      </w:r>
    </w:p>
    <w:p w:rsidR="009A1D41" w:rsidRPr="00DA4824" w:rsidRDefault="009A1D41" w:rsidP="009A1D41">
      <w:pPr>
        <w:numPr>
          <w:ilvl w:val="1"/>
          <w:numId w:val="11"/>
        </w:numPr>
        <w:jc w:val="both"/>
        <w:rPr>
          <w:b/>
          <w:sz w:val="20"/>
          <w:szCs w:val="20"/>
        </w:rPr>
      </w:pPr>
      <w:r w:rsidRPr="00DA4824">
        <w:rPr>
          <w:b/>
          <w:sz w:val="20"/>
          <w:szCs w:val="20"/>
        </w:rPr>
        <w:t>Поставщик гарантирует:</w:t>
      </w:r>
    </w:p>
    <w:p w:rsidR="009A1D41" w:rsidRPr="00DA4824" w:rsidRDefault="009A1D41" w:rsidP="009A1D41">
      <w:pPr>
        <w:pStyle w:val="22"/>
        <w:spacing w:after="0" w:line="240" w:lineRule="auto"/>
        <w:ind w:left="0"/>
        <w:rPr>
          <w:sz w:val="20"/>
          <w:szCs w:val="20"/>
        </w:rPr>
      </w:pPr>
      <w:r w:rsidRPr="00DA4824">
        <w:rPr>
          <w:sz w:val="20"/>
          <w:szCs w:val="20"/>
        </w:rPr>
        <w:t>а) наличие на упаковке либо ярлыках информации на русском языке об изготовителе, дате изготовления, сроках годности;</w:t>
      </w:r>
    </w:p>
    <w:p w:rsidR="009A1D41" w:rsidRPr="00DA4824" w:rsidRDefault="009A1D41" w:rsidP="009A1D41">
      <w:pPr>
        <w:pStyle w:val="22"/>
        <w:spacing w:after="0" w:line="240" w:lineRule="auto"/>
        <w:ind w:left="0"/>
        <w:rPr>
          <w:sz w:val="20"/>
          <w:szCs w:val="20"/>
        </w:rPr>
      </w:pPr>
      <w:r w:rsidRPr="00DA4824">
        <w:rPr>
          <w:sz w:val="20"/>
          <w:szCs w:val="20"/>
        </w:rPr>
        <w:t>б) целостность упаковки;</w:t>
      </w:r>
    </w:p>
    <w:p w:rsidR="009A1D41" w:rsidRPr="00DA4824" w:rsidRDefault="009A1D41" w:rsidP="009A1D41">
      <w:pPr>
        <w:pStyle w:val="22"/>
        <w:spacing w:after="0" w:line="240" w:lineRule="auto"/>
        <w:ind w:left="0"/>
        <w:rPr>
          <w:sz w:val="20"/>
          <w:szCs w:val="20"/>
        </w:rPr>
      </w:pPr>
      <w:r w:rsidRPr="00DA4824">
        <w:rPr>
          <w:sz w:val="20"/>
          <w:szCs w:val="20"/>
        </w:rPr>
        <w:t>в)  вес товара должен соответствовать информации, указанной на упаковке, в накладной, товарно-транспортной накладной;</w:t>
      </w:r>
    </w:p>
    <w:p w:rsidR="009A1D41" w:rsidRPr="00DA4824" w:rsidRDefault="009A1D41" w:rsidP="009A1D41">
      <w:pPr>
        <w:jc w:val="both"/>
        <w:rPr>
          <w:sz w:val="20"/>
          <w:szCs w:val="20"/>
        </w:rPr>
      </w:pPr>
      <w:r w:rsidRPr="00DA4824">
        <w:rPr>
          <w:sz w:val="20"/>
          <w:szCs w:val="20"/>
        </w:rPr>
        <w:t>г) качество и надежность предоставленных товаров в течение гарантийного срока, установленного соответствующими требованиями государственных стандартов, действующими санитарными нормами и правилами.</w:t>
      </w:r>
    </w:p>
    <w:p w:rsidR="009A1D41" w:rsidRPr="00DA4824" w:rsidRDefault="009A1D41" w:rsidP="009A1D41">
      <w:pPr>
        <w:jc w:val="both"/>
        <w:rPr>
          <w:sz w:val="20"/>
          <w:szCs w:val="20"/>
        </w:rPr>
      </w:pPr>
    </w:p>
    <w:p w:rsidR="009A1D41" w:rsidRPr="00DA4824" w:rsidRDefault="009A1D41" w:rsidP="009A1D41">
      <w:pPr>
        <w:ind w:left="567"/>
        <w:jc w:val="both"/>
        <w:rPr>
          <w:sz w:val="20"/>
          <w:szCs w:val="20"/>
        </w:rPr>
      </w:pPr>
      <w:r w:rsidRPr="00DA4824">
        <w:rPr>
          <w:b/>
          <w:sz w:val="20"/>
          <w:szCs w:val="20"/>
        </w:rPr>
        <w:t>2.3 Заказчик</w:t>
      </w:r>
      <w:r w:rsidRPr="00DA4824">
        <w:rPr>
          <w:sz w:val="20"/>
          <w:szCs w:val="20"/>
        </w:rPr>
        <w:t xml:space="preserve"> обязуется:</w:t>
      </w:r>
    </w:p>
    <w:p w:rsidR="009A1D41" w:rsidRPr="00DA4824" w:rsidRDefault="009A1D41" w:rsidP="0026229B">
      <w:pPr>
        <w:pStyle w:val="34"/>
        <w:spacing w:after="0"/>
        <w:ind w:left="0"/>
        <w:rPr>
          <w:sz w:val="20"/>
          <w:szCs w:val="20"/>
        </w:rPr>
      </w:pPr>
      <w:proofErr w:type="gramStart"/>
      <w:r w:rsidRPr="00DA4824">
        <w:rPr>
          <w:sz w:val="20"/>
          <w:szCs w:val="20"/>
        </w:rPr>
        <w:t>а) осуществить приемку и оприходование поставляемых товаров по количеству и качеству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w:t>
      </w:r>
      <w:proofErr w:type="gramEnd"/>
      <w:r w:rsidRPr="00DA4824">
        <w:rPr>
          <w:sz w:val="20"/>
          <w:szCs w:val="20"/>
        </w:rPr>
        <w:t xml:space="preserve"> 25.04.66 г. № П-7.</w:t>
      </w:r>
    </w:p>
    <w:p w:rsidR="009A1D41" w:rsidRPr="00DA4824" w:rsidRDefault="009A1D41" w:rsidP="0026229B">
      <w:pPr>
        <w:pStyle w:val="af"/>
        <w:spacing w:after="0"/>
        <w:ind w:left="0"/>
        <w:rPr>
          <w:sz w:val="20"/>
          <w:szCs w:val="20"/>
        </w:rPr>
      </w:pPr>
      <w:r w:rsidRPr="00DA4824">
        <w:rPr>
          <w:sz w:val="20"/>
          <w:szCs w:val="20"/>
        </w:rPr>
        <w:t>б) оплатить поставленные товары;</w:t>
      </w:r>
    </w:p>
    <w:p w:rsidR="009A1D41" w:rsidRPr="00DA4824" w:rsidRDefault="009A1D41" w:rsidP="009A1D41">
      <w:pPr>
        <w:pStyle w:val="af"/>
        <w:spacing w:after="0"/>
        <w:rPr>
          <w:sz w:val="20"/>
          <w:szCs w:val="20"/>
        </w:rPr>
      </w:pPr>
    </w:p>
    <w:p w:rsidR="009A1D41" w:rsidRPr="00DA4824" w:rsidRDefault="009A1D41" w:rsidP="009A1D41">
      <w:pPr>
        <w:numPr>
          <w:ilvl w:val="0"/>
          <w:numId w:val="11"/>
        </w:numPr>
        <w:jc w:val="center"/>
        <w:rPr>
          <w:b/>
          <w:sz w:val="20"/>
          <w:szCs w:val="20"/>
        </w:rPr>
      </w:pPr>
      <w:r w:rsidRPr="00DA4824">
        <w:rPr>
          <w:b/>
          <w:sz w:val="20"/>
          <w:szCs w:val="20"/>
        </w:rPr>
        <w:t>ЦЕНА И ПОРЯДОК РАСЧЕТОВ</w:t>
      </w:r>
    </w:p>
    <w:p w:rsidR="009A1D41" w:rsidRPr="00DA4824" w:rsidRDefault="009A1D41" w:rsidP="009A1D41">
      <w:pPr>
        <w:ind w:firstLine="567"/>
        <w:jc w:val="both"/>
        <w:rPr>
          <w:sz w:val="20"/>
          <w:szCs w:val="20"/>
        </w:rPr>
      </w:pPr>
      <w:r w:rsidRPr="00DA4824">
        <w:rPr>
          <w:sz w:val="20"/>
          <w:szCs w:val="20"/>
        </w:rPr>
        <w:lastRenderedPageBreak/>
        <w:t xml:space="preserve">3.1. Общая стоимость настоящего договора составляет </w:t>
      </w:r>
      <w:r w:rsidRPr="00DA4824">
        <w:rPr>
          <w:b/>
          <w:sz w:val="20"/>
          <w:szCs w:val="20"/>
        </w:rPr>
        <w:t>____________ рублей</w:t>
      </w:r>
      <w:proofErr w:type="gramStart"/>
      <w:r w:rsidRPr="00DA4824">
        <w:rPr>
          <w:b/>
          <w:sz w:val="20"/>
          <w:szCs w:val="20"/>
        </w:rPr>
        <w:t xml:space="preserve"> </w:t>
      </w:r>
      <w:r w:rsidRPr="00DA4824">
        <w:rPr>
          <w:sz w:val="20"/>
          <w:szCs w:val="20"/>
        </w:rPr>
        <w:t xml:space="preserve">(________________________________________________), </w:t>
      </w:r>
      <w:proofErr w:type="gramEnd"/>
      <w:r w:rsidRPr="00DA4824">
        <w:rPr>
          <w:sz w:val="20"/>
          <w:szCs w:val="20"/>
        </w:rPr>
        <w:t>включая НДС (НДС не предусмотрен).</w:t>
      </w:r>
    </w:p>
    <w:p w:rsidR="009A1D41" w:rsidRPr="00DA4824" w:rsidRDefault="009A1D41" w:rsidP="009A1D41">
      <w:pPr>
        <w:ind w:firstLine="567"/>
        <w:jc w:val="both"/>
        <w:rPr>
          <w:sz w:val="20"/>
          <w:szCs w:val="20"/>
        </w:rPr>
      </w:pPr>
      <w:r w:rsidRPr="00DA4824">
        <w:rPr>
          <w:sz w:val="20"/>
          <w:szCs w:val="20"/>
        </w:rPr>
        <w:t xml:space="preserve">3.2. Оплата товаров производится по ценам, указанным в спецификации (Приложение № 1). </w:t>
      </w:r>
    </w:p>
    <w:p w:rsidR="00E73168" w:rsidRPr="00DA4824" w:rsidRDefault="00E73168" w:rsidP="00E73168">
      <w:pPr>
        <w:ind w:firstLine="567"/>
        <w:jc w:val="both"/>
        <w:rPr>
          <w:sz w:val="20"/>
          <w:szCs w:val="20"/>
        </w:rPr>
      </w:pPr>
      <w:r w:rsidRPr="00DA4824">
        <w:rPr>
          <w:sz w:val="20"/>
          <w:szCs w:val="20"/>
        </w:rPr>
        <w:t xml:space="preserve">3.3. </w:t>
      </w:r>
      <w:proofErr w:type="gramStart"/>
      <w:r w:rsidRPr="00DA4824">
        <w:rPr>
          <w:sz w:val="20"/>
          <w:szCs w:val="20"/>
        </w:rPr>
        <w:t>Оплата поставленных товаров производится Заказчиком за счет средств, от приносящих доход деятельности, по факту поставки товара в течение 15 рабочих дней с момента предоставления Поставщиком отчетных документов счетов (счетов-фактур), накладных (товарно-транспортных накладных).</w:t>
      </w:r>
      <w:proofErr w:type="gramEnd"/>
    </w:p>
    <w:p w:rsidR="009A1D41" w:rsidRPr="00DA4824" w:rsidRDefault="009A1D41" w:rsidP="009A1D41">
      <w:pPr>
        <w:ind w:firstLine="567"/>
        <w:jc w:val="both"/>
        <w:rPr>
          <w:sz w:val="20"/>
          <w:szCs w:val="20"/>
        </w:rPr>
      </w:pPr>
      <w:r w:rsidRPr="00DA4824">
        <w:rPr>
          <w:sz w:val="20"/>
          <w:szCs w:val="20"/>
        </w:rPr>
        <w:t xml:space="preserve">3.4. </w:t>
      </w:r>
      <w:proofErr w:type="gramStart"/>
      <w:r w:rsidR="00114D7E" w:rsidRPr="00DA4824">
        <w:rPr>
          <w:sz w:val="20"/>
          <w:szCs w:val="20"/>
        </w:rPr>
        <w:t>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114D7E" w:rsidRPr="00DA4824">
        <w:rPr>
          <w:sz w:val="20"/>
          <w:szCs w:val="20"/>
        </w:rPr>
        <w:t xml:space="preserve"> работ, и иные расходы, связанные с поставкой товара.</w:t>
      </w:r>
    </w:p>
    <w:p w:rsidR="00114D7E" w:rsidRPr="00DA4824" w:rsidRDefault="00114D7E" w:rsidP="009A1D41">
      <w:pPr>
        <w:ind w:firstLine="567"/>
        <w:jc w:val="both"/>
        <w:rPr>
          <w:sz w:val="20"/>
          <w:szCs w:val="20"/>
        </w:rPr>
      </w:pPr>
    </w:p>
    <w:p w:rsidR="009A1D41" w:rsidRPr="00DA4824" w:rsidRDefault="009A1D41" w:rsidP="009A1D41">
      <w:pPr>
        <w:ind w:firstLine="567"/>
        <w:jc w:val="center"/>
        <w:rPr>
          <w:b/>
          <w:sz w:val="20"/>
          <w:szCs w:val="20"/>
        </w:rPr>
      </w:pPr>
      <w:r w:rsidRPr="00DA4824">
        <w:rPr>
          <w:b/>
          <w:sz w:val="20"/>
          <w:szCs w:val="20"/>
        </w:rPr>
        <w:t>4. СРОКИ, УСЛОВИЯ ПОСТАВКИ, ПОРЯДОК ПЕРЕДАЧИ И ПРИЕМКИ ТОВАРА</w:t>
      </w:r>
    </w:p>
    <w:p w:rsidR="009A1D41" w:rsidRPr="00DA4824" w:rsidRDefault="009A1D41" w:rsidP="009A1D41">
      <w:pPr>
        <w:ind w:firstLine="567"/>
        <w:rPr>
          <w:b/>
          <w:sz w:val="20"/>
          <w:szCs w:val="20"/>
        </w:rPr>
      </w:pPr>
      <w:r w:rsidRPr="00DA4824">
        <w:rPr>
          <w:b/>
          <w:sz w:val="20"/>
          <w:szCs w:val="20"/>
        </w:rPr>
        <w:t>Передача товара:</w:t>
      </w:r>
    </w:p>
    <w:p w:rsidR="009A1D41" w:rsidRPr="00DA4824" w:rsidRDefault="00E73168" w:rsidP="00741B97">
      <w:pPr>
        <w:pStyle w:val="34"/>
        <w:spacing w:after="0"/>
        <w:jc w:val="both"/>
        <w:rPr>
          <w:sz w:val="20"/>
          <w:szCs w:val="20"/>
        </w:rPr>
      </w:pPr>
      <w:r w:rsidRPr="00DA4824">
        <w:rPr>
          <w:sz w:val="20"/>
          <w:szCs w:val="20"/>
        </w:rPr>
        <w:t>4.1. Срок поставки товара</w:t>
      </w:r>
      <w:r w:rsidR="009A1D41" w:rsidRPr="00DA4824">
        <w:rPr>
          <w:sz w:val="20"/>
          <w:szCs w:val="20"/>
        </w:rPr>
        <w:t xml:space="preserve"> </w:t>
      </w:r>
      <w:r w:rsidR="00E970A1">
        <w:rPr>
          <w:b/>
          <w:sz w:val="20"/>
          <w:szCs w:val="20"/>
        </w:rPr>
        <w:t>с</w:t>
      </w:r>
      <w:r w:rsidR="00E970A1" w:rsidRPr="00E970A1">
        <w:rPr>
          <w:b/>
          <w:sz w:val="20"/>
          <w:szCs w:val="20"/>
        </w:rPr>
        <w:t xml:space="preserve"> </w:t>
      </w:r>
      <w:r w:rsidR="0026229B">
        <w:rPr>
          <w:b/>
          <w:sz w:val="20"/>
          <w:szCs w:val="20"/>
        </w:rPr>
        <w:t>момента заключения договора</w:t>
      </w:r>
      <w:r w:rsidR="00E970A1" w:rsidRPr="00E970A1">
        <w:rPr>
          <w:b/>
          <w:sz w:val="20"/>
          <w:szCs w:val="20"/>
        </w:rPr>
        <w:t xml:space="preserve">  по «27» декабря 2021 г.</w:t>
      </w:r>
      <w:r w:rsidR="00E970A1">
        <w:rPr>
          <w:b/>
          <w:sz w:val="20"/>
          <w:szCs w:val="20"/>
        </w:rPr>
        <w:t xml:space="preserve">, </w:t>
      </w:r>
      <w:r w:rsidR="009A1D41" w:rsidRPr="00DA4824">
        <w:rPr>
          <w:sz w:val="20"/>
          <w:szCs w:val="20"/>
        </w:rPr>
        <w:t xml:space="preserve">согласно спецификации (Приложение № 1) по заявкам Заказчика. </w:t>
      </w:r>
    </w:p>
    <w:p w:rsidR="009A1D41" w:rsidRPr="00DA4824" w:rsidRDefault="009A1D41" w:rsidP="009A1D41">
      <w:pPr>
        <w:ind w:firstLine="567"/>
        <w:jc w:val="both"/>
        <w:rPr>
          <w:color w:val="000000"/>
          <w:sz w:val="20"/>
          <w:szCs w:val="20"/>
        </w:rPr>
      </w:pPr>
      <w:r w:rsidRPr="00DA4824">
        <w:rPr>
          <w:color w:val="000000"/>
          <w:sz w:val="20"/>
          <w:szCs w:val="20"/>
        </w:rPr>
        <w:t xml:space="preserve">4.2. Товар передается Заказчику в течение времени с 8:30 до 15:30 часов в строгом соответствии с заявкой Заказчика; </w:t>
      </w:r>
    </w:p>
    <w:p w:rsidR="009A1D41" w:rsidRPr="00DA4824" w:rsidRDefault="009A1D41" w:rsidP="009A1D41">
      <w:pPr>
        <w:ind w:firstLine="567"/>
        <w:jc w:val="both"/>
        <w:rPr>
          <w:color w:val="000000"/>
          <w:sz w:val="20"/>
          <w:szCs w:val="20"/>
        </w:rPr>
      </w:pPr>
      <w:r w:rsidRPr="00DA4824">
        <w:rPr>
          <w:color w:val="000000"/>
          <w:sz w:val="20"/>
          <w:szCs w:val="20"/>
        </w:rPr>
        <w:t xml:space="preserve">4.3. Днем исполнения обязательства в целом по договору по передаче товара со стороны Поставщика, считается последняя поставка по всему объему в соответствии со спецификацией (приложение № 1) Заказчику. Каждая партия продукции считается принятой с момента подписания накладной (товарно-транспортной накладной) Заказчиком.  </w:t>
      </w:r>
    </w:p>
    <w:p w:rsidR="009A1D41" w:rsidRPr="00DA4824" w:rsidRDefault="009A1D41" w:rsidP="009A1D41">
      <w:pPr>
        <w:ind w:firstLine="567"/>
        <w:jc w:val="both"/>
        <w:rPr>
          <w:color w:val="000000"/>
          <w:sz w:val="20"/>
          <w:szCs w:val="20"/>
        </w:rPr>
      </w:pPr>
      <w:r w:rsidRPr="00DA4824">
        <w:rPr>
          <w:color w:val="000000"/>
          <w:sz w:val="20"/>
          <w:szCs w:val="20"/>
        </w:rPr>
        <w:t>4.4. Право собственности на товар, являющийся предметом договора, переходит к Заказчику с момента передачи его Поставщиком по накладной (товарно-транспортной накладной) и подписанной Заказчиком.</w:t>
      </w:r>
    </w:p>
    <w:p w:rsidR="009A1D41" w:rsidRPr="00DA4824" w:rsidRDefault="009A1D41" w:rsidP="009A1D41">
      <w:pPr>
        <w:ind w:firstLine="567"/>
        <w:jc w:val="both"/>
        <w:rPr>
          <w:color w:val="000000"/>
          <w:sz w:val="20"/>
          <w:szCs w:val="20"/>
        </w:rPr>
      </w:pPr>
      <w:r w:rsidRPr="00DA4824">
        <w:rPr>
          <w:color w:val="000000"/>
          <w:sz w:val="20"/>
          <w:szCs w:val="20"/>
        </w:rPr>
        <w:t>4.5. Поставщик обязан передать одновременно с отгруженным товаром в адрес Заказчика сопроводительную документацию: сертификат соответствия (декларацию соответствия), качественное удостоверение, счет (счет-фактуру), накладную (товарно-транспортную накладную).</w:t>
      </w:r>
    </w:p>
    <w:p w:rsidR="009A1D41" w:rsidRPr="00DA4824" w:rsidRDefault="009A1D41" w:rsidP="009A1D41">
      <w:pPr>
        <w:ind w:firstLine="567"/>
        <w:jc w:val="both"/>
        <w:rPr>
          <w:color w:val="000000"/>
          <w:sz w:val="20"/>
          <w:szCs w:val="20"/>
        </w:rPr>
      </w:pPr>
      <w:r w:rsidRPr="00DA4824">
        <w:rPr>
          <w:color w:val="000000"/>
          <w:sz w:val="20"/>
          <w:szCs w:val="20"/>
        </w:rPr>
        <w:t>4.6. Риск случайной гибели, утраты или повреждения товара, являющегося предметом настоящего договора, несет сторона, обладающая правом собственности на товар в момент случайной гибели, утраты или случайного его повреждения.</w:t>
      </w:r>
    </w:p>
    <w:p w:rsidR="009A1D41" w:rsidRPr="00DA4824" w:rsidRDefault="009A1D41" w:rsidP="009A1D41">
      <w:pPr>
        <w:ind w:firstLine="567"/>
        <w:jc w:val="both"/>
        <w:rPr>
          <w:color w:val="000000"/>
          <w:sz w:val="20"/>
          <w:szCs w:val="20"/>
        </w:rPr>
      </w:pPr>
    </w:p>
    <w:p w:rsidR="009A1D41" w:rsidRPr="00DA4824" w:rsidRDefault="009A1D41" w:rsidP="009A1D41">
      <w:pPr>
        <w:jc w:val="center"/>
        <w:rPr>
          <w:b/>
          <w:color w:val="000000"/>
          <w:sz w:val="20"/>
          <w:szCs w:val="20"/>
        </w:rPr>
      </w:pPr>
      <w:r w:rsidRPr="00DA4824">
        <w:rPr>
          <w:b/>
          <w:color w:val="000000"/>
          <w:sz w:val="20"/>
          <w:szCs w:val="20"/>
        </w:rPr>
        <w:t>5.  ТАРА И УПАКОВКА</w:t>
      </w:r>
    </w:p>
    <w:p w:rsidR="00E677FB" w:rsidRPr="00DA4824" w:rsidRDefault="009A1D41" w:rsidP="00223567">
      <w:pPr>
        <w:ind w:firstLine="567"/>
        <w:jc w:val="both"/>
        <w:rPr>
          <w:color w:val="000000"/>
          <w:sz w:val="20"/>
          <w:szCs w:val="20"/>
        </w:rPr>
      </w:pPr>
      <w:r w:rsidRPr="00DA4824">
        <w:rPr>
          <w:color w:val="000000"/>
          <w:sz w:val="20"/>
          <w:szCs w:val="20"/>
        </w:rPr>
        <w:tab/>
        <w:t>5.1. Товары, являющиеся предметом настоящего договора, поставляются в таре и упаковке, соответствующих государственным стандартам, техническим условиям, номера и индексы которых указаны в сопроводительной документации. Тара и упаковка должна быть пригодной для данного товара, обеспечить сохранность товара при транспортировке и хранении.</w:t>
      </w:r>
    </w:p>
    <w:p w:rsidR="009A1D41" w:rsidRPr="00DA4824" w:rsidRDefault="009A1D41" w:rsidP="009A1D41">
      <w:pPr>
        <w:jc w:val="center"/>
        <w:outlineLvl w:val="0"/>
        <w:rPr>
          <w:b/>
          <w:bCs/>
          <w:sz w:val="20"/>
          <w:szCs w:val="20"/>
        </w:rPr>
      </w:pPr>
      <w:r w:rsidRPr="00DA4824">
        <w:rPr>
          <w:b/>
          <w:bCs/>
          <w:sz w:val="20"/>
          <w:szCs w:val="20"/>
        </w:rPr>
        <w:t>6. ГАРАНТИЙНЫЕ ОБЯЗАТЕЛЬСТВА</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6.1. Поставщик гарантирует качество и безопасность поставляемого Товара в соответствии с настоящим договором, в объеме, указанном в Спецификации (Приложение №1 к договору), действующими стандартами и техническими требованиями, установленными в Российской Федерации.</w:t>
      </w:r>
    </w:p>
    <w:p w:rsidR="00E34ACD" w:rsidRPr="00DA4824" w:rsidRDefault="009A1D41" w:rsidP="00E34ACD">
      <w:pPr>
        <w:jc w:val="both"/>
        <w:rPr>
          <w:sz w:val="20"/>
          <w:szCs w:val="20"/>
        </w:rPr>
      </w:pPr>
      <w:r w:rsidRPr="00DA4824">
        <w:rPr>
          <w:sz w:val="20"/>
          <w:szCs w:val="20"/>
          <w:lang w:eastAsia="en-US"/>
        </w:rPr>
        <w:t xml:space="preserve">6.2. На поставляемый товар распространяется срок годности – </w:t>
      </w:r>
      <w:r w:rsidR="00741B97" w:rsidRPr="00DA4824">
        <w:rPr>
          <w:color w:val="000000"/>
          <w:sz w:val="20"/>
          <w:szCs w:val="20"/>
        </w:rPr>
        <w:t>минимальный срок годности,</w:t>
      </w:r>
      <w:r w:rsidRPr="00DA4824">
        <w:rPr>
          <w:color w:val="000000"/>
          <w:sz w:val="20"/>
          <w:szCs w:val="20"/>
        </w:rPr>
        <w:t xml:space="preserve"> </w:t>
      </w:r>
      <w:r w:rsidR="00741B97" w:rsidRPr="00DA4824">
        <w:rPr>
          <w:color w:val="000000"/>
          <w:sz w:val="20"/>
          <w:szCs w:val="20"/>
        </w:rPr>
        <w:t xml:space="preserve">установленный изготовителем </w:t>
      </w:r>
      <w:r w:rsidRPr="00DA4824">
        <w:rPr>
          <w:color w:val="000000"/>
          <w:sz w:val="20"/>
          <w:szCs w:val="20"/>
        </w:rPr>
        <w:t xml:space="preserve">поставляемой продукции на момент поставки Заказчику </w:t>
      </w:r>
      <w:r w:rsidR="00E34ACD" w:rsidRPr="00DA4824">
        <w:rPr>
          <w:sz w:val="20"/>
          <w:szCs w:val="20"/>
        </w:rPr>
        <w:t>не менее 6 месяцев</w:t>
      </w:r>
      <w:r w:rsidR="00DA4824">
        <w:rPr>
          <w:sz w:val="20"/>
          <w:szCs w:val="20"/>
        </w:rPr>
        <w:t>.</w:t>
      </w:r>
    </w:p>
    <w:p w:rsidR="009A1D41" w:rsidRPr="00DA4824" w:rsidRDefault="009A1D41" w:rsidP="00E34ACD">
      <w:pPr>
        <w:tabs>
          <w:tab w:val="left" w:pos="709"/>
        </w:tabs>
        <w:autoSpaceDE w:val="0"/>
        <w:autoSpaceDN w:val="0"/>
        <w:adjustRightInd w:val="0"/>
        <w:ind w:firstLine="709"/>
        <w:jc w:val="both"/>
        <w:rPr>
          <w:sz w:val="20"/>
          <w:szCs w:val="20"/>
        </w:rPr>
      </w:pPr>
      <w:r w:rsidRPr="00DA4824">
        <w:rPr>
          <w:sz w:val="20"/>
          <w:szCs w:val="20"/>
        </w:rPr>
        <w:t xml:space="preserve">6.3. </w:t>
      </w:r>
      <w:proofErr w:type="gramStart"/>
      <w:r w:rsidRPr="00DA4824">
        <w:rPr>
          <w:sz w:val="20"/>
          <w:szCs w:val="20"/>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DA4824">
        <w:rPr>
          <w:sz w:val="20"/>
          <w:szCs w:val="20"/>
        </w:rPr>
        <w:t xml:space="preserve"> их части в Российской Федерации.</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 xml:space="preserve">6.4. В течение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срок не более 2 дней </w:t>
      </w:r>
      <w:proofErr w:type="gramStart"/>
      <w:r w:rsidRPr="00DA4824">
        <w:rPr>
          <w:sz w:val="20"/>
          <w:szCs w:val="20"/>
        </w:rPr>
        <w:t>с даты</w:t>
      </w:r>
      <w:proofErr w:type="gramEnd"/>
      <w:r w:rsidRPr="00DA4824">
        <w:rPr>
          <w:sz w:val="20"/>
          <w:szCs w:val="20"/>
        </w:rPr>
        <w:t xml:space="preserve"> письменного уведомления Поставщика.</w:t>
      </w:r>
    </w:p>
    <w:p w:rsidR="009A1D41" w:rsidRPr="00DA4824" w:rsidRDefault="009A1D41" w:rsidP="009A1D41">
      <w:pPr>
        <w:rPr>
          <w:b/>
          <w:bCs/>
          <w:caps/>
          <w:sz w:val="20"/>
          <w:szCs w:val="20"/>
        </w:rPr>
      </w:pPr>
    </w:p>
    <w:p w:rsidR="009A1D41" w:rsidRPr="00DA4824" w:rsidRDefault="009A1D41" w:rsidP="009A1D41">
      <w:pPr>
        <w:jc w:val="center"/>
        <w:rPr>
          <w:bCs/>
          <w:caps/>
          <w:sz w:val="20"/>
          <w:szCs w:val="20"/>
        </w:rPr>
      </w:pPr>
      <w:r w:rsidRPr="00DA4824">
        <w:rPr>
          <w:b/>
          <w:bCs/>
          <w:caps/>
          <w:sz w:val="20"/>
          <w:szCs w:val="20"/>
        </w:rPr>
        <w:t>7. оТВЕТСТВЕННОСТЬ СТОРОН</w:t>
      </w:r>
    </w:p>
    <w:p w:rsidR="009A1D41" w:rsidRPr="00DA4824" w:rsidRDefault="009A1D41" w:rsidP="009A1D41">
      <w:pPr>
        <w:shd w:val="clear" w:color="auto" w:fill="FFFFFF"/>
        <w:tabs>
          <w:tab w:val="left" w:pos="567"/>
          <w:tab w:val="left" w:pos="1134"/>
        </w:tabs>
        <w:suppressAutoHyphens/>
        <w:jc w:val="both"/>
        <w:rPr>
          <w:spacing w:val="5"/>
          <w:sz w:val="20"/>
          <w:szCs w:val="20"/>
        </w:rPr>
      </w:pPr>
      <w:r w:rsidRPr="00DA4824">
        <w:rPr>
          <w:spacing w:val="5"/>
          <w:sz w:val="20"/>
          <w:szCs w:val="20"/>
        </w:rPr>
        <w:tab/>
        <w:t>7.1</w:t>
      </w:r>
      <w:r w:rsidR="00F406E3" w:rsidRPr="00DA4824">
        <w:rPr>
          <w:spacing w:val="5"/>
          <w:sz w:val="20"/>
          <w:szCs w:val="20"/>
        </w:rPr>
        <w:t>.</w:t>
      </w:r>
      <w:r w:rsidRPr="00DA4824">
        <w:rPr>
          <w:spacing w:val="5"/>
          <w:sz w:val="20"/>
          <w:szCs w:val="20"/>
        </w:rPr>
        <w:t xml:space="preserve">За неисполнение или ненадлежащее выполнение условий настоящего договора стороны несут ответственность в соответствии с действующим законодательством РФ. </w:t>
      </w:r>
    </w:p>
    <w:p w:rsidR="009A1D41" w:rsidRPr="00DA4824" w:rsidRDefault="009A1D41" w:rsidP="009A1D41">
      <w:pPr>
        <w:shd w:val="clear" w:color="auto" w:fill="FFFFFF"/>
        <w:tabs>
          <w:tab w:val="left" w:pos="567"/>
          <w:tab w:val="left" w:pos="1134"/>
        </w:tabs>
        <w:suppressAutoHyphens/>
        <w:jc w:val="both"/>
        <w:rPr>
          <w:spacing w:val="5"/>
          <w:sz w:val="20"/>
          <w:szCs w:val="20"/>
        </w:rPr>
      </w:pPr>
      <w:r w:rsidRPr="00DA4824">
        <w:rPr>
          <w:spacing w:val="5"/>
          <w:sz w:val="20"/>
          <w:szCs w:val="20"/>
        </w:rPr>
        <w:tab/>
        <w:t>7.2.Товар, не соответствующий требованиям, указанным в разделе 1 настоящего договора, а также некомплектный или не имеющий сопроводительных документов, считается не поставленным.</w:t>
      </w:r>
    </w:p>
    <w:p w:rsidR="009A1D41" w:rsidRPr="00DA4824" w:rsidRDefault="009A1D41" w:rsidP="009A1D41">
      <w:pPr>
        <w:shd w:val="clear" w:color="auto" w:fill="FFFFFF"/>
        <w:tabs>
          <w:tab w:val="left" w:pos="567"/>
          <w:tab w:val="left" w:pos="1134"/>
          <w:tab w:val="num" w:pos="1567"/>
        </w:tabs>
        <w:suppressAutoHyphens/>
        <w:jc w:val="both"/>
        <w:rPr>
          <w:spacing w:val="5"/>
          <w:sz w:val="20"/>
          <w:szCs w:val="20"/>
        </w:rPr>
      </w:pPr>
      <w:r w:rsidRPr="00DA4824">
        <w:rPr>
          <w:spacing w:val="5"/>
          <w:sz w:val="20"/>
          <w:szCs w:val="20"/>
        </w:rPr>
        <w:tab/>
        <w:t>7.3.Все претензии оформляются в письменном виде и направляются Поставщику способом, позволяющим подтвердить получение претензии Поставщиком.</w:t>
      </w:r>
    </w:p>
    <w:p w:rsidR="009A1D41" w:rsidRPr="00DA4824" w:rsidRDefault="009A1D41" w:rsidP="009A1D41">
      <w:pPr>
        <w:shd w:val="clear" w:color="auto" w:fill="FFFFFF"/>
        <w:tabs>
          <w:tab w:val="left" w:pos="567"/>
          <w:tab w:val="left" w:pos="1134"/>
          <w:tab w:val="num" w:pos="1567"/>
        </w:tabs>
        <w:suppressAutoHyphens/>
        <w:jc w:val="both"/>
        <w:rPr>
          <w:spacing w:val="5"/>
          <w:sz w:val="20"/>
          <w:szCs w:val="20"/>
        </w:rPr>
      </w:pPr>
      <w:r w:rsidRPr="00DA4824">
        <w:rPr>
          <w:spacing w:val="5"/>
          <w:sz w:val="20"/>
          <w:szCs w:val="20"/>
        </w:rPr>
        <w:tab/>
        <w:t>7.4.Претензии рассматриваются и согласовываются сторонами в течение одного рабочего дня с момента получения претензии Поставщиком и оформляются в виде Протокола с указанием сроков устранения претензий Поставщиком.</w:t>
      </w:r>
    </w:p>
    <w:p w:rsidR="009A1D41" w:rsidRPr="00DA4824" w:rsidRDefault="009A1D41" w:rsidP="009A1D41">
      <w:pPr>
        <w:shd w:val="clear" w:color="auto" w:fill="FFFFFF"/>
        <w:tabs>
          <w:tab w:val="left" w:pos="567"/>
          <w:tab w:val="left" w:pos="1134"/>
          <w:tab w:val="num" w:pos="1567"/>
        </w:tabs>
        <w:suppressAutoHyphens/>
        <w:jc w:val="both"/>
        <w:rPr>
          <w:spacing w:val="5"/>
          <w:sz w:val="20"/>
          <w:szCs w:val="20"/>
        </w:rPr>
      </w:pPr>
      <w:r w:rsidRPr="00DA4824">
        <w:rPr>
          <w:spacing w:val="5"/>
          <w:sz w:val="20"/>
          <w:szCs w:val="20"/>
        </w:rPr>
        <w:tab/>
        <w:t>7.5.В случае полного или частичного невыполнения договора одной из Сторон последняя обязана возместить другой Стороне причиненные в результате этого убытки.</w:t>
      </w:r>
    </w:p>
    <w:p w:rsidR="009A1D41" w:rsidRPr="00DA4824" w:rsidRDefault="009A1D41" w:rsidP="009A1D41">
      <w:pPr>
        <w:shd w:val="clear" w:color="auto" w:fill="FFFFFF"/>
        <w:tabs>
          <w:tab w:val="left" w:pos="567"/>
          <w:tab w:val="left" w:pos="1134"/>
          <w:tab w:val="num" w:pos="1567"/>
        </w:tabs>
        <w:suppressAutoHyphens/>
        <w:jc w:val="both"/>
        <w:rPr>
          <w:spacing w:val="5"/>
          <w:sz w:val="20"/>
          <w:szCs w:val="20"/>
        </w:rPr>
      </w:pPr>
      <w:r w:rsidRPr="00DA4824">
        <w:rPr>
          <w:spacing w:val="5"/>
          <w:sz w:val="20"/>
          <w:szCs w:val="20"/>
        </w:rPr>
        <w:tab/>
        <w:t xml:space="preserve">7.6.В случае нарушения сроков поставки, предусмотренных настоящим договором, Заказчик должен требовать от Поставщика неустойку в размере 5% от цены договора за каждый день просрочки. </w:t>
      </w:r>
    </w:p>
    <w:p w:rsidR="009A1D41" w:rsidRPr="00DA4824" w:rsidRDefault="009A1D41" w:rsidP="009A1D41">
      <w:pPr>
        <w:shd w:val="clear" w:color="auto" w:fill="FFFFFF"/>
        <w:tabs>
          <w:tab w:val="left" w:pos="567"/>
          <w:tab w:val="left" w:pos="1134"/>
          <w:tab w:val="num" w:pos="1567"/>
        </w:tabs>
        <w:suppressAutoHyphens/>
        <w:jc w:val="both"/>
        <w:rPr>
          <w:spacing w:val="5"/>
          <w:sz w:val="20"/>
          <w:szCs w:val="20"/>
        </w:rPr>
      </w:pPr>
      <w:r w:rsidRPr="00DA4824">
        <w:rPr>
          <w:spacing w:val="5"/>
          <w:sz w:val="20"/>
          <w:szCs w:val="20"/>
        </w:rPr>
        <w:lastRenderedPageBreak/>
        <w:tab/>
        <w:t xml:space="preserve">7.7.В случае нарушения обязательств, предусмотренных настоящим договором, Заказчик уплачивает Поставщику пеню за невыполнение обязательств по оплате поставленного Товара, начиная с первого дня, следующего за днем просрочки - в размере 1/300 </w:t>
      </w:r>
      <w:r w:rsidR="0026229B">
        <w:rPr>
          <w:spacing w:val="5"/>
          <w:sz w:val="20"/>
          <w:szCs w:val="20"/>
        </w:rPr>
        <w:t xml:space="preserve">ключевой </w:t>
      </w:r>
      <w:r w:rsidRPr="00DA4824">
        <w:rPr>
          <w:spacing w:val="5"/>
          <w:sz w:val="20"/>
          <w:szCs w:val="20"/>
        </w:rPr>
        <w:t xml:space="preserve">ставки ЦБ РФ. </w:t>
      </w:r>
    </w:p>
    <w:p w:rsidR="009A1D41" w:rsidRPr="00DA4824" w:rsidRDefault="009A1D41" w:rsidP="009A1D41">
      <w:pPr>
        <w:shd w:val="clear" w:color="auto" w:fill="FFFFFF"/>
        <w:tabs>
          <w:tab w:val="left" w:pos="567"/>
          <w:tab w:val="left" w:pos="1134"/>
        </w:tabs>
        <w:suppressAutoHyphens/>
        <w:jc w:val="both"/>
        <w:rPr>
          <w:spacing w:val="5"/>
          <w:sz w:val="20"/>
          <w:szCs w:val="20"/>
        </w:rPr>
      </w:pPr>
      <w:r w:rsidRPr="00DA4824">
        <w:rPr>
          <w:spacing w:val="5"/>
          <w:sz w:val="20"/>
          <w:szCs w:val="20"/>
        </w:rPr>
        <w:tab/>
        <w:t>7.8.Оплата штрафных санкций не освобождает Стороны от выполнения обязательств по настоящему договору.</w:t>
      </w:r>
    </w:p>
    <w:p w:rsidR="009A1D41" w:rsidRPr="00DA4824" w:rsidRDefault="009A1D41" w:rsidP="009A1D41">
      <w:pPr>
        <w:shd w:val="clear" w:color="auto" w:fill="FFFFFF"/>
        <w:tabs>
          <w:tab w:val="left" w:pos="567"/>
          <w:tab w:val="left" w:pos="1134"/>
          <w:tab w:val="num" w:pos="1567"/>
        </w:tabs>
        <w:suppressAutoHyphens/>
        <w:ind w:left="709"/>
        <w:jc w:val="both"/>
        <w:rPr>
          <w:spacing w:val="5"/>
          <w:sz w:val="20"/>
          <w:szCs w:val="20"/>
        </w:rPr>
      </w:pPr>
    </w:p>
    <w:p w:rsidR="009A1D41" w:rsidRPr="00DA4824" w:rsidRDefault="009A1D41" w:rsidP="009A1D41">
      <w:pPr>
        <w:tabs>
          <w:tab w:val="left" w:pos="709"/>
        </w:tabs>
        <w:jc w:val="center"/>
        <w:outlineLvl w:val="0"/>
        <w:rPr>
          <w:b/>
          <w:bCs/>
          <w:sz w:val="20"/>
          <w:szCs w:val="20"/>
        </w:rPr>
      </w:pPr>
      <w:r w:rsidRPr="00DA4824">
        <w:rPr>
          <w:b/>
          <w:bCs/>
          <w:sz w:val="20"/>
          <w:szCs w:val="20"/>
        </w:rPr>
        <w:t>8. ОБСТОЯТЕЛЬСТВА НЕПРЕОДОЛИМОЙ СИЛЫ</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 xml:space="preserve">8.1. </w:t>
      </w:r>
      <w:proofErr w:type="gramStart"/>
      <w:r w:rsidRPr="00DA4824">
        <w:rPr>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DA4824">
        <w:rPr>
          <w:sz w:val="20"/>
          <w:szCs w:val="20"/>
        </w:rPr>
        <w:t xml:space="preserve"> на исполнение Сторонами своих обязательств, а также которые Стороны были не в состоянии предвидеть и предотвратить.</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8.2. При наступлении таких обстоятель</w:t>
      </w:r>
      <w:proofErr w:type="gramStart"/>
      <w:r w:rsidRPr="00DA4824">
        <w:rPr>
          <w:sz w:val="20"/>
          <w:szCs w:val="20"/>
        </w:rPr>
        <w:t>ств ср</w:t>
      </w:r>
      <w:proofErr w:type="gramEnd"/>
      <w:r w:rsidRPr="00DA4824">
        <w:rPr>
          <w:sz w:val="20"/>
          <w:szCs w:val="20"/>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 xml:space="preserve">8.3. </w:t>
      </w:r>
      <w:proofErr w:type="gramStart"/>
      <w:r w:rsidRPr="00DA4824">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A1D41" w:rsidRPr="00DA4824" w:rsidRDefault="009A1D41" w:rsidP="009A1D41">
      <w:pPr>
        <w:tabs>
          <w:tab w:val="left" w:pos="709"/>
        </w:tabs>
        <w:autoSpaceDE w:val="0"/>
        <w:autoSpaceDN w:val="0"/>
        <w:adjustRightInd w:val="0"/>
        <w:ind w:firstLine="709"/>
        <w:jc w:val="both"/>
        <w:rPr>
          <w:sz w:val="20"/>
          <w:szCs w:val="20"/>
        </w:rPr>
      </w:pPr>
      <w:r w:rsidRPr="00DA4824">
        <w:rPr>
          <w:spacing w:val="5"/>
          <w:sz w:val="20"/>
          <w:szCs w:val="20"/>
        </w:rPr>
        <w:t xml:space="preserve">8.4. Если указанные обстоятельства будут длиться более 3 месяцев, то </w:t>
      </w:r>
      <w:proofErr w:type="gramStart"/>
      <w:r w:rsidRPr="00DA4824">
        <w:rPr>
          <w:spacing w:val="5"/>
          <w:sz w:val="20"/>
          <w:szCs w:val="20"/>
        </w:rPr>
        <w:t>договор</w:t>
      </w:r>
      <w:proofErr w:type="gramEnd"/>
      <w:r w:rsidRPr="00DA4824">
        <w:rPr>
          <w:spacing w:val="5"/>
          <w:sz w:val="20"/>
          <w:szCs w:val="20"/>
        </w:rPr>
        <w:t xml:space="preserve"> может быть расторгнут в порядке, установленном законодательством Российской Федерации.</w:t>
      </w:r>
      <w:r w:rsidRPr="00DA4824">
        <w:rPr>
          <w:sz w:val="20"/>
          <w:szCs w:val="20"/>
        </w:rPr>
        <w:t xml:space="preserve"> </w:t>
      </w:r>
    </w:p>
    <w:p w:rsidR="009A1D41" w:rsidRPr="00DA4824" w:rsidRDefault="009A1D41" w:rsidP="009A1D41">
      <w:pPr>
        <w:tabs>
          <w:tab w:val="left" w:pos="709"/>
        </w:tabs>
        <w:autoSpaceDE w:val="0"/>
        <w:autoSpaceDN w:val="0"/>
        <w:adjustRightInd w:val="0"/>
        <w:ind w:firstLine="709"/>
        <w:jc w:val="both"/>
        <w:rPr>
          <w:sz w:val="20"/>
          <w:szCs w:val="20"/>
        </w:rPr>
      </w:pPr>
    </w:p>
    <w:p w:rsidR="009A1D41" w:rsidRPr="00DA4824" w:rsidRDefault="009A1D41" w:rsidP="009A1D41">
      <w:pPr>
        <w:tabs>
          <w:tab w:val="left" w:pos="709"/>
        </w:tabs>
        <w:jc w:val="center"/>
        <w:outlineLvl w:val="0"/>
        <w:rPr>
          <w:b/>
          <w:bCs/>
          <w:sz w:val="20"/>
          <w:szCs w:val="20"/>
        </w:rPr>
      </w:pPr>
      <w:r w:rsidRPr="00DA4824">
        <w:rPr>
          <w:b/>
          <w:bCs/>
          <w:sz w:val="20"/>
          <w:szCs w:val="20"/>
        </w:rPr>
        <w:t>9. ПОРЯДОК ИЗМЕНЕНИЯ И ПОРЯДОК РАСТОРЖЕНИЯ ДОГОВОРА</w:t>
      </w:r>
    </w:p>
    <w:p w:rsidR="009A1D41" w:rsidRPr="00DA4824" w:rsidRDefault="009A1D41" w:rsidP="009A1D41">
      <w:pPr>
        <w:pStyle w:val="ConsNormal"/>
        <w:tabs>
          <w:tab w:val="left" w:pos="709"/>
        </w:tabs>
        <w:ind w:firstLine="709"/>
        <w:jc w:val="both"/>
        <w:rPr>
          <w:rFonts w:ascii="Times New Roman" w:hAnsi="Times New Roman" w:cs="Times New Roman"/>
          <w:spacing w:val="5"/>
        </w:rPr>
      </w:pPr>
      <w:r w:rsidRPr="00DA4824">
        <w:rPr>
          <w:rFonts w:ascii="Times New Roman" w:hAnsi="Times New Roman" w:cs="Times New Roman"/>
        </w:rPr>
        <w:t>9.</w:t>
      </w:r>
      <w:r w:rsidRPr="00DA4824">
        <w:rPr>
          <w:rFonts w:ascii="Times New Roman" w:hAnsi="Times New Roman" w:cs="Times New Roman"/>
          <w:spacing w:val="5"/>
        </w:rPr>
        <w:t>1. Все изменения и дополнения к настоящему договору оформляются в письменном виде в форме дополнительного соглашения, скрепленного подписями и печатями Сторон.</w:t>
      </w:r>
    </w:p>
    <w:p w:rsidR="009A1D41" w:rsidRPr="00DA4824" w:rsidRDefault="009A1D41" w:rsidP="009A1D41">
      <w:pPr>
        <w:shd w:val="clear" w:color="auto" w:fill="FFFFFF"/>
        <w:suppressAutoHyphens/>
        <w:ind w:firstLine="708"/>
        <w:jc w:val="both"/>
        <w:rPr>
          <w:spacing w:val="5"/>
          <w:sz w:val="20"/>
          <w:szCs w:val="20"/>
        </w:rPr>
      </w:pPr>
      <w:r w:rsidRPr="00DA4824">
        <w:rPr>
          <w:spacing w:val="5"/>
          <w:sz w:val="20"/>
          <w:szCs w:val="20"/>
        </w:rPr>
        <w:t>9.2.При исполнении договора не допускается перемена Поставщика, за исключением случаев, если новый поставщик является правопреемником Поставщика по данному договору вследствие реорганизации юридического лица в форме преобразования, слияния или присоединения.</w:t>
      </w:r>
    </w:p>
    <w:p w:rsidR="009A1D41" w:rsidRPr="00DA4824" w:rsidRDefault="009A1D41" w:rsidP="009A1D41">
      <w:pPr>
        <w:shd w:val="clear" w:color="auto" w:fill="FFFFFF"/>
        <w:tabs>
          <w:tab w:val="num" w:pos="1276"/>
        </w:tabs>
        <w:suppressAutoHyphens/>
        <w:jc w:val="both"/>
        <w:rPr>
          <w:spacing w:val="5"/>
          <w:sz w:val="20"/>
          <w:szCs w:val="20"/>
        </w:rPr>
      </w:pPr>
      <w:r w:rsidRPr="00DA4824">
        <w:rPr>
          <w:spacing w:val="5"/>
          <w:sz w:val="20"/>
          <w:szCs w:val="20"/>
        </w:rPr>
        <w:t xml:space="preserve">            9.3.О внесении изменений и дополнений к настоящему договору Стороны уведомляют друг друга не позднее, чем за один день до внесения таких изменений.</w:t>
      </w:r>
    </w:p>
    <w:p w:rsidR="009A1D41" w:rsidRPr="00DA4824" w:rsidRDefault="009A1D41" w:rsidP="009A1D41">
      <w:pPr>
        <w:shd w:val="clear" w:color="auto" w:fill="FFFFFF"/>
        <w:tabs>
          <w:tab w:val="num" w:pos="1276"/>
        </w:tabs>
        <w:suppressAutoHyphens/>
        <w:jc w:val="both"/>
        <w:rPr>
          <w:spacing w:val="5"/>
          <w:sz w:val="20"/>
          <w:szCs w:val="20"/>
        </w:rPr>
      </w:pPr>
      <w:r w:rsidRPr="00DA4824">
        <w:rPr>
          <w:spacing w:val="5"/>
          <w:sz w:val="20"/>
          <w:szCs w:val="20"/>
        </w:rPr>
        <w:t xml:space="preserve">            9.4.При изменении наименования, местонахождения, банковских и иных реквизитов С</w:t>
      </w:r>
      <w:r w:rsidR="0026229B">
        <w:rPr>
          <w:spacing w:val="5"/>
          <w:sz w:val="20"/>
          <w:szCs w:val="20"/>
        </w:rPr>
        <w:t>тороны обязаны письменно в одно</w:t>
      </w:r>
      <w:r w:rsidRPr="00DA4824">
        <w:rPr>
          <w:spacing w:val="5"/>
          <w:sz w:val="20"/>
          <w:szCs w:val="20"/>
        </w:rPr>
        <w:t>дневный срок с момента наступления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9A1D41" w:rsidRPr="00DA4824" w:rsidRDefault="009A1D41" w:rsidP="009A1D41">
      <w:pPr>
        <w:shd w:val="clear" w:color="auto" w:fill="FFFFFF"/>
        <w:tabs>
          <w:tab w:val="num" w:pos="1276"/>
        </w:tabs>
        <w:suppressAutoHyphens/>
        <w:jc w:val="both"/>
        <w:rPr>
          <w:spacing w:val="5"/>
          <w:sz w:val="20"/>
          <w:szCs w:val="20"/>
        </w:rPr>
      </w:pPr>
      <w:r w:rsidRPr="00DA4824">
        <w:rPr>
          <w:spacing w:val="5"/>
          <w:sz w:val="20"/>
          <w:szCs w:val="20"/>
        </w:rPr>
        <w:t xml:space="preserve">            9.5.Досрочное расторжение договора может иметь место в соответствии с п. 9.4 настоящего договора либо исключительно по соглашению Сторон или по основаниям, предусмотренным Гражданским законодательством Российской Федерации.</w:t>
      </w:r>
    </w:p>
    <w:p w:rsidR="009A1D41" w:rsidRPr="00DA4824" w:rsidRDefault="009A1D41" w:rsidP="009A1D41">
      <w:pPr>
        <w:shd w:val="clear" w:color="auto" w:fill="FFFFFF"/>
        <w:suppressAutoHyphens/>
        <w:ind w:left="709"/>
        <w:jc w:val="both"/>
        <w:rPr>
          <w:spacing w:val="5"/>
          <w:sz w:val="20"/>
          <w:szCs w:val="20"/>
        </w:rPr>
      </w:pPr>
    </w:p>
    <w:p w:rsidR="009A1D41" w:rsidRPr="00DA4824" w:rsidRDefault="009A1D41" w:rsidP="009A1D41">
      <w:pPr>
        <w:numPr>
          <w:ilvl w:val="0"/>
          <w:numId w:val="12"/>
        </w:numPr>
        <w:shd w:val="clear" w:color="auto" w:fill="FFFFFF"/>
        <w:ind w:left="0"/>
        <w:jc w:val="center"/>
        <w:rPr>
          <w:b/>
          <w:bCs/>
          <w:color w:val="000000"/>
          <w:spacing w:val="5"/>
          <w:sz w:val="20"/>
          <w:szCs w:val="20"/>
        </w:rPr>
      </w:pPr>
      <w:r w:rsidRPr="00DA4824">
        <w:rPr>
          <w:b/>
          <w:bCs/>
          <w:color w:val="000000"/>
          <w:spacing w:val="5"/>
          <w:sz w:val="20"/>
          <w:szCs w:val="20"/>
        </w:rPr>
        <w:t>СРОК ДЕЙСТВИЯ ДОГОВОРА</w:t>
      </w:r>
    </w:p>
    <w:p w:rsidR="009A1D41" w:rsidRPr="00DA4824" w:rsidRDefault="009A1D41" w:rsidP="009A1D41">
      <w:pPr>
        <w:pStyle w:val="ConsNormal"/>
        <w:tabs>
          <w:tab w:val="left" w:pos="709"/>
        </w:tabs>
        <w:ind w:firstLine="0"/>
        <w:jc w:val="both"/>
        <w:rPr>
          <w:rFonts w:ascii="Times New Roman" w:hAnsi="Times New Roman" w:cs="Times New Roman"/>
        </w:rPr>
      </w:pPr>
      <w:r w:rsidRPr="00DA4824">
        <w:rPr>
          <w:rFonts w:ascii="Times New Roman" w:hAnsi="Times New Roman" w:cs="Times New Roman"/>
        </w:rPr>
        <w:tab/>
        <w:t xml:space="preserve">10.1.Настоящий Договор вступает в действие с момента его подписания Сторонами </w:t>
      </w:r>
      <w:r w:rsidR="00BF42E8" w:rsidRPr="00DA4824">
        <w:rPr>
          <w:rFonts w:ascii="Times New Roman" w:hAnsi="Times New Roman" w:cs="Times New Roman"/>
        </w:rPr>
        <w:t xml:space="preserve">и действует </w:t>
      </w:r>
      <w:r w:rsidR="00BF42E8" w:rsidRPr="00E970A1">
        <w:rPr>
          <w:rFonts w:ascii="Times New Roman" w:hAnsi="Times New Roman" w:cs="Times New Roman"/>
        </w:rPr>
        <w:t>до «31» декабря 20</w:t>
      </w:r>
      <w:r w:rsidR="003E3096" w:rsidRPr="00E970A1">
        <w:rPr>
          <w:rFonts w:ascii="Times New Roman" w:hAnsi="Times New Roman" w:cs="Times New Roman"/>
        </w:rPr>
        <w:t>21</w:t>
      </w:r>
      <w:r w:rsidR="00296A60" w:rsidRPr="00E970A1">
        <w:rPr>
          <w:rFonts w:ascii="Times New Roman" w:hAnsi="Times New Roman" w:cs="Times New Roman"/>
        </w:rPr>
        <w:t xml:space="preserve"> </w:t>
      </w:r>
      <w:r w:rsidRPr="00E970A1">
        <w:rPr>
          <w:rFonts w:ascii="Times New Roman" w:hAnsi="Times New Roman" w:cs="Times New Roman"/>
        </w:rPr>
        <w:t>г.</w:t>
      </w:r>
      <w:r w:rsidRPr="00DA4824">
        <w:rPr>
          <w:rFonts w:ascii="Times New Roman" w:hAnsi="Times New Roman" w:cs="Times New Roman"/>
        </w:rPr>
        <w:t xml:space="preserve"> включительно, а в части расчетов и гарантийных обязательств - до полного их исполнения Сторонами.</w:t>
      </w:r>
    </w:p>
    <w:p w:rsidR="009A1D41" w:rsidRPr="00DA4824" w:rsidRDefault="009A1D41" w:rsidP="009A1D41">
      <w:pPr>
        <w:pStyle w:val="ConsNormal"/>
        <w:tabs>
          <w:tab w:val="left" w:pos="709"/>
        </w:tabs>
        <w:ind w:firstLine="0"/>
        <w:jc w:val="both"/>
        <w:rPr>
          <w:rFonts w:ascii="Times New Roman" w:hAnsi="Times New Roman" w:cs="Times New Roman"/>
        </w:rPr>
      </w:pPr>
    </w:p>
    <w:p w:rsidR="009A1D41" w:rsidRPr="00DA4824" w:rsidRDefault="009A1D41" w:rsidP="009A1D41">
      <w:pPr>
        <w:pStyle w:val="ConsNormal"/>
        <w:tabs>
          <w:tab w:val="left" w:pos="709"/>
        </w:tabs>
        <w:ind w:firstLine="0"/>
        <w:jc w:val="center"/>
        <w:outlineLvl w:val="0"/>
        <w:rPr>
          <w:rFonts w:ascii="Times New Roman" w:hAnsi="Times New Roman" w:cs="Times New Roman"/>
          <w:b/>
          <w:bCs/>
        </w:rPr>
      </w:pPr>
      <w:r w:rsidRPr="00DA4824">
        <w:rPr>
          <w:rFonts w:ascii="Times New Roman" w:hAnsi="Times New Roman" w:cs="Times New Roman"/>
          <w:b/>
          <w:bCs/>
        </w:rPr>
        <w:t>11. ПОРЯДОК УРЕГУЛИРОВАНИЯ СПОРОВ</w:t>
      </w:r>
    </w:p>
    <w:p w:rsidR="009A1D41" w:rsidRPr="00DA4824" w:rsidRDefault="009A1D41" w:rsidP="009A1D41">
      <w:pPr>
        <w:tabs>
          <w:tab w:val="left" w:pos="709"/>
        </w:tabs>
        <w:autoSpaceDE w:val="0"/>
        <w:autoSpaceDN w:val="0"/>
        <w:adjustRightInd w:val="0"/>
        <w:ind w:firstLine="709"/>
        <w:jc w:val="both"/>
        <w:outlineLvl w:val="1"/>
        <w:rPr>
          <w:sz w:val="20"/>
          <w:szCs w:val="20"/>
        </w:rPr>
      </w:pPr>
      <w:r w:rsidRPr="00DA4824">
        <w:rPr>
          <w:sz w:val="20"/>
          <w:szCs w:val="20"/>
        </w:rPr>
        <w:t xml:space="preserve">11.1.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DA4824">
        <w:rPr>
          <w:sz w:val="20"/>
          <w:szCs w:val="20"/>
        </w:rPr>
        <w:t>предпринимают усилия</w:t>
      </w:r>
      <w:proofErr w:type="gramEnd"/>
      <w:r w:rsidRPr="00DA4824">
        <w:rPr>
          <w:sz w:val="20"/>
          <w:szCs w:val="20"/>
        </w:rPr>
        <w:t xml:space="preserve"> для урегулирования таких противоречий, претензий и разногласий в добровольном порядке.</w:t>
      </w:r>
    </w:p>
    <w:p w:rsidR="009A1D41" w:rsidRPr="00DA4824" w:rsidRDefault="009A1D41" w:rsidP="009A1D41">
      <w:pPr>
        <w:tabs>
          <w:tab w:val="left" w:pos="709"/>
        </w:tabs>
        <w:autoSpaceDE w:val="0"/>
        <w:autoSpaceDN w:val="0"/>
        <w:adjustRightInd w:val="0"/>
        <w:ind w:firstLine="709"/>
        <w:jc w:val="both"/>
        <w:outlineLvl w:val="1"/>
        <w:rPr>
          <w:b/>
          <w:bCs/>
          <w:sz w:val="20"/>
          <w:szCs w:val="20"/>
        </w:rPr>
      </w:pPr>
      <w:r w:rsidRPr="00DA4824">
        <w:rPr>
          <w:sz w:val="20"/>
          <w:szCs w:val="20"/>
        </w:rPr>
        <w:t>11.2. В случае невыполнения Сторонами своих обязательств и не достижении взаимного согласия споры по настоящему договору разрешаются в Арбитражном суде Челябинской области.</w:t>
      </w:r>
      <w:r w:rsidRPr="00DA4824">
        <w:rPr>
          <w:b/>
          <w:bCs/>
          <w:sz w:val="20"/>
          <w:szCs w:val="20"/>
        </w:rPr>
        <w:t xml:space="preserve"> </w:t>
      </w:r>
    </w:p>
    <w:p w:rsidR="009A1D41" w:rsidRPr="00DA4824" w:rsidRDefault="009A1D41" w:rsidP="009A1D41">
      <w:pPr>
        <w:tabs>
          <w:tab w:val="left" w:pos="709"/>
        </w:tabs>
        <w:autoSpaceDE w:val="0"/>
        <w:autoSpaceDN w:val="0"/>
        <w:adjustRightInd w:val="0"/>
        <w:ind w:firstLine="709"/>
        <w:jc w:val="both"/>
        <w:outlineLvl w:val="1"/>
        <w:rPr>
          <w:b/>
          <w:bCs/>
          <w:sz w:val="20"/>
          <w:szCs w:val="20"/>
        </w:rPr>
      </w:pPr>
    </w:p>
    <w:p w:rsidR="009A1D41" w:rsidRPr="00DA4824" w:rsidRDefault="009A1D41" w:rsidP="009A1D4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jc w:val="center"/>
        <w:outlineLvl w:val="0"/>
        <w:rPr>
          <w:b/>
          <w:bCs/>
          <w:sz w:val="20"/>
          <w:szCs w:val="20"/>
        </w:rPr>
      </w:pPr>
      <w:r w:rsidRPr="00DA4824">
        <w:rPr>
          <w:b/>
          <w:bCs/>
          <w:sz w:val="20"/>
          <w:szCs w:val="20"/>
        </w:rPr>
        <w:t>12. ПРОЧИЕ УСЛОВИЯ</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12.1. Все Приложения к договору являются его неотъемлемыми частями.</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12.2. Все уведомления Сторон, связанные с исполнением настоящего договора, направляются в письменной форме по почте по фактическому адресу Стороны, указанному в настоящем Договоре.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A1D41" w:rsidRPr="00DA4824" w:rsidRDefault="009A1D41" w:rsidP="009A1D41">
      <w:pPr>
        <w:tabs>
          <w:tab w:val="left" w:pos="709"/>
        </w:tabs>
        <w:autoSpaceDE w:val="0"/>
        <w:autoSpaceDN w:val="0"/>
        <w:adjustRightInd w:val="0"/>
        <w:ind w:firstLine="709"/>
        <w:jc w:val="both"/>
        <w:rPr>
          <w:sz w:val="20"/>
          <w:szCs w:val="20"/>
        </w:rPr>
      </w:pPr>
      <w:r w:rsidRPr="00DA4824">
        <w:rPr>
          <w:sz w:val="20"/>
          <w:szCs w:val="20"/>
        </w:rPr>
        <w:t>12.3. Во всем, что не предусмотрено настоящим договором, Стороны руководствуются действующим законодательством Российской Федерации.</w:t>
      </w:r>
    </w:p>
    <w:p w:rsidR="009A1D41" w:rsidRPr="00DA4824" w:rsidRDefault="009A1D41" w:rsidP="009A1D41">
      <w:pPr>
        <w:pStyle w:val="af1"/>
        <w:ind w:left="0" w:firstLine="708"/>
        <w:jc w:val="both"/>
        <w:rPr>
          <w:sz w:val="20"/>
          <w:szCs w:val="20"/>
        </w:rPr>
      </w:pPr>
      <w:r w:rsidRPr="00DA4824">
        <w:rPr>
          <w:sz w:val="20"/>
          <w:szCs w:val="20"/>
        </w:rPr>
        <w:t xml:space="preserve">12.4. </w:t>
      </w:r>
      <w:proofErr w:type="gramStart"/>
      <w:r w:rsidRPr="00DA4824">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A4824">
        <w:rPr>
          <w:sz w:val="20"/>
          <w:szCs w:val="20"/>
        </w:rPr>
        <w:t xml:space="preserve"> </w:t>
      </w:r>
      <w:proofErr w:type="gramStart"/>
      <w:r w:rsidRPr="00DA4824">
        <w:rPr>
          <w:sz w:val="20"/>
          <w:szCs w:val="20"/>
        </w:rPr>
        <w:t xml:space="preserve">При исполнении своих обязательств по Договору, Стороны, их аффилированные лица, работники или посредники не осуществляют действия, </w:t>
      </w:r>
      <w:r w:rsidRPr="00DA4824">
        <w:rPr>
          <w:sz w:val="20"/>
          <w:szCs w:val="20"/>
        </w:rPr>
        <w:lastRenderedPageBreak/>
        <w:t>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A1D41" w:rsidRPr="00DA4824" w:rsidRDefault="009A1D41" w:rsidP="009A1D41">
      <w:pPr>
        <w:pStyle w:val="af1"/>
        <w:ind w:left="0" w:firstLine="708"/>
        <w:jc w:val="both"/>
        <w:rPr>
          <w:sz w:val="20"/>
          <w:szCs w:val="20"/>
        </w:rPr>
      </w:pPr>
      <w:r w:rsidRPr="00DA4824">
        <w:rPr>
          <w:sz w:val="20"/>
          <w:szCs w:val="20"/>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DA4824">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A4824">
        <w:rPr>
          <w:sz w:val="20"/>
          <w:szCs w:val="20"/>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A4824">
        <w:rPr>
          <w:sz w:val="20"/>
          <w:szCs w:val="20"/>
        </w:rPr>
        <w:t>с даты направления</w:t>
      </w:r>
      <w:proofErr w:type="gramEnd"/>
      <w:r w:rsidRPr="00DA4824">
        <w:rPr>
          <w:sz w:val="20"/>
          <w:szCs w:val="20"/>
        </w:rPr>
        <w:t xml:space="preserve"> письменного уведомления».</w:t>
      </w:r>
    </w:p>
    <w:p w:rsidR="009A1D41" w:rsidRPr="00DA4824" w:rsidRDefault="009A1D41" w:rsidP="009A1D41">
      <w:pPr>
        <w:pStyle w:val="11"/>
        <w:ind w:left="284" w:firstLine="424"/>
        <w:rPr>
          <w:rFonts w:ascii="Times New Roman" w:hAnsi="Times New Roman"/>
          <w:b/>
          <w:sz w:val="20"/>
        </w:rPr>
      </w:pPr>
    </w:p>
    <w:p w:rsidR="009A1D41" w:rsidRPr="00DA4824" w:rsidRDefault="00BB6F9A" w:rsidP="00BB6F9A">
      <w:pPr>
        <w:pStyle w:val="11"/>
        <w:ind w:left="284" w:firstLine="424"/>
        <w:jc w:val="center"/>
        <w:rPr>
          <w:rFonts w:ascii="Times New Roman" w:hAnsi="Times New Roman"/>
          <w:b/>
          <w:sz w:val="20"/>
        </w:rPr>
      </w:pPr>
      <w:r>
        <w:rPr>
          <w:rFonts w:ascii="Times New Roman" w:hAnsi="Times New Roman"/>
          <w:b/>
          <w:sz w:val="20"/>
        </w:rPr>
        <w:t>13</w:t>
      </w:r>
      <w:r w:rsidR="009A1D41" w:rsidRPr="00DA4824">
        <w:rPr>
          <w:rFonts w:ascii="Times New Roman" w:hAnsi="Times New Roman"/>
          <w:b/>
          <w:sz w:val="20"/>
        </w:rPr>
        <w:t>. Реквизиты сторон</w:t>
      </w:r>
    </w:p>
    <w:tbl>
      <w:tblPr>
        <w:tblW w:w="0" w:type="auto"/>
        <w:tblInd w:w="284" w:type="dxa"/>
        <w:tblLook w:val="04A0" w:firstRow="1" w:lastRow="0" w:firstColumn="1" w:lastColumn="0" w:noHBand="0" w:noVBand="1"/>
      </w:tblPr>
      <w:tblGrid>
        <w:gridCol w:w="4786"/>
        <w:gridCol w:w="708"/>
        <w:gridCol w:w="4643"/>
      </w:tblGrid>
      <w:tr w:rsidR="003E3096" w:rsidRPr="00AB6D5A" w:rsidTr="004723AF">
        <w:tc>
          <w:tcPr>
            <w:tcW w:w="4786" w:type="dxa"/>
          </w:tcPr>
          <w:p w:rsidR="003E3096" w:rsidRPr="00AB6D5A" w:rsidRDefault="003E3096" w:rsidP="004723AF">
            <w:pPr>
              <w:pStyle w:val="11"/>
              <w:rPr>
                <w:rFonts w:ascii="Times New Roman" w:hAnsi="Times New Roman"/>
                <w:b/>
                <w:sz w:val="20"/>
              </w:rPr>
            </w:pPr>
            <w:r w:rsidRPr="00AB6D5A">
              <w:rPr>
                <w:rFonts w:ascii="Times New Roman" w:hAnsi="Times New Roman"/>
                <w:b/>
                <w:sz w:val="20"/>
              </w:rPr>
              <w:t>Заказчик</w:t>
            </w:r>
          </w:p>
        </w:tc>
        <w:tc>
          <w:tcPr>
            <w:tcW w:w="708" w:type="dxa"/>
          </w:tcPr>
          <w:p w:rsidR="003E3096" w:rsidRPr="00AB6D5A" w:rsidRDefault="003E3096" w:rsidP="004723AF">
            <w:pPr>
              <w:pStyle w:val="11"/>
              <w:rPr>
                <w:rFonts w:ascii="Times New Roman" w:hAnsi="Times New Roman"/>
                <w:b/>
                <w:sz w:val="20"/>
              </w:rPr>
            </w:pPr>
          </w:p>
        </w:tc>
        <w:tc>
          <w:tcPr>
            <w:tcW w:w="4643" w:type="dxa"/>
          </w:tcPr>
          <w:p w:rsidR="003E3096" w:rsidRPr="00AB6D5A" w:rsidRDefault="003E3096" w:rsidP="004723AF">
            <w:pPr>
              <w:pStyle w:val="11"/>
              <w:rPr>
                <w:rFonts w:ascii="Times New Roman" w:hAnsi="Times New Roman"/>
                <w:b/>
                <w:sz w:val="20"/>
              </w:rPr>
            </w:pPr>
            <w:r w:rsidRPr="00AB6D5A">
              <w:rPr>
                <w:rFonts w:ascii="Times New Roman" w:hAnsi="Times New Roman"/>
                <w:b/>
                <w:sz w:val="20"/>
              </w:rPr>
              <w:t xml:space="preserve">Поставщик   </w:t>
            </w:r>
          </w:p>
        </w:tc>
      </w:tr>
      <w:tr w:rsidR="003E3096" w:rsidRPr="00AB6D5A" w:rsidTr="004723AF">
        <w:tc>
          <w:tcPr>
            <w:tcW w:w="4786" w:type="dxa"/>
          </w:tcPr>
          <w:p w:rsidR="003E3096" w:rsidRDefault="003E3096" w:rsidP="004723AF">
            <w:pPr>
              <w:pStyle w:val="af6"/>
              <w:jc w:val="both"/>
              <w:rPr>
                <w:sz w:val="20"/>
              </w:rPr>
            </w:pPr>
            <w:r w:rsidRPr="00AB6D5A">
              <w:rPr>
                <w:sz w:val="20"/>
              </w:rPr>
              <w:t xml:space="preserve">Копейский Реабилитационный центр для лиц с умственной отсталостью 456654,Челябинская обл., г. Копейск, ул. Елецкая, 28 </w:t>
            </w:r>
          </w:p>
          <w:p w:rsidR="0026229B" w:rsidRPr="00554774" w:rsidRDefault="0026229B" w:rsidP="0026229B">
            <w:pPr>
              <w:pStyle w:val="a8"/>
              <w:spacing w:after="0"/>
              <w:rPr>
                <w:sz w:val="20"/>
                <w:szCs w:val="20"/>
              </w:rPr>
            </w:pPr>
            <w:r w:rsidRPr="00554774">
              <w:rPr>
                <w:sz w:val="20"/>
                <w:szCs w:val="20"/>
              </w:rPr>
              <w:t>456654, Челябинская обл., г</w:t>
            </w:r>
            <w:proofErr w:type="gramStart"/>
            <w:r w:rsidRPr="00554774">
              <w:rPr>
                <w:sz w:val="20"/>
                <w:szCs w:val="20"/>
              </w:rPr>
              <w:t>.К</w:t>
            </w:r>
            <w:proofErr w:type="gramEnd"/>
            <w:r w:rsidRPr="00554774">
              <w:rPr>
                <w:sz w:val="20"/>
                <w:szCs w:val="20"/>
              </w:rPr>
              <w:t>опейск, ул.Елецкая,28</w:t>
            </w:r>
          </w:p>
          <w:p w:rsidR="0026229B" w:rsidRPr="00554774" w:rsidRDefault="0026229B" w:rsidP="0026229B">
            <w:pPr>
              <w:pStyle w:val="a8"/>
              <w:spacing w:after="0"/>
              <w:rPr>
                <w:sz w:val="20"/>
                <w:szCs w:val="20"/>
              </w:rPr>
            </w:pPr>
            <w:r w:rsidRPr="00554774">
              <w:rPr>
                <w:sz w:val="20"/>
                <w:szCs w:val="20"/>
              </w:rPr>
              <w:t xml:space="preserve">телефон </w:t>
            </w:r>
            <w:r>
              <w:rPr>
                <w:sz w:val="20"/>
                <w:szCs w:val="20"/>
              </w:rPr>
              <w:t xml:space="preserve"> 8(35139) </w:t>
            </w:r>
            <w:r w:rsidRPr="00554774">
              <w:rPr>
                <w:sz w:val="20"/>
                <w:szCs w:val="20"/>
              </w:rPr>
              <w:t>9-</w:t>
            </w:r>
            <w:r>
              <w:rPr>
                <w:sz w:val="20"/>
                <w:szCs w:val="20"/>
              </w:rPr>
              <w:t>00</w:t>
            </w:r>
            <w:r w:rsidRPr="00554774">
              <w:rPr>
                <w:sz w:val="20"/>
                <w:szCs w:val="20"/>
              </w:rPr>
              <w:t>-6</w:t>
            </w:r>
            <w:r>
              <w:rPr>
                <w:sz w:val="20"/>
                <w:szCs w:val="20"/>
              </w:rPr>
              <w:t>9</w:t>
            </w:r>
            <w:r w:rsidRPr="00554774">
              <w:rPr>
                <w:sz w:val="20"/>
                <w:szCs w:val="20"/>
              </w:rPr>
              <w:t>, 89630853434</w:t>
            </w:r>
          </w:p>
          <w:p w:rsidR="0026229B" w:rsidRPr="00554774" w:rsidRDefault="0026229B" w:rsidP="0026229B">
            <w:pPr>
              <w:pStyle w:val="a8"/>
              <w:spacing w:after="0"/>
              <w:rPr>
                <w:sz w:val="20"/>
                <w:szCs w:val="20"/>
              </w:rPr>
            </w:pPr>
            <w:r w:rsidRPr="00554774">
              <w:rPr>
                <w:sz w:val="20"/>
                <w:szCs w:val="20"/>
              </w:rPr>
              <w:t>ИНН 7411004170, КПП 743001001</w:t>
            </w:r>
          </w:p>
          <w:p w:rsidR="0026229B" w:rsidRPr="00280A23" w:rsidRDefault="0026229B" w:rsidP="0026229B">
            <w:pPr>
              <w:pStyle w:val="a8"/>
              <w:spacing w:after="0"/>
              <w:rPr>
                <w:sz w:val="20"/>
                <w:szCs w:val="20"/>
              </w:rPr>
            </w:pPr>
            <w:proofErr w:type="gramStart"/>
            <w:r w:rsidRPr="00554774">
              <w:rPr>
                <w:sz w:val="20"/>
                <w:szCs w:val="20"/>
              </w:rPr>
              <w:t>л</w:t>
            </w:r>
            <w:proofErr w:type="gramEnd"/>
            <w:r w:rsidRPr="00554774">
              <w:rPr>
                <w:sz w:val="20"/>
                <w:szCs w:val="20"/>
              </w:rPr>
              <w:t>/</w:t>
            </w:r>
            <w:proofErr w:type="spellStart"/>
            <w:r w:rsidRPr="00554774">
              <w:rPr>
                <w:sz w:val="20"/>
                <w:szCs w:val="20"/>
              </w:rPr>
              <w:t>сч</w:t>
            </w:r>
            <w:proofErr w:type="spellEnd"/>
            <w:r w:rsidRPr="00554774">
              <w:rPr>
                <w:sz w:val="20"/>
                <w:szCs w:val="20"/>
              </w:rPr>
              <w:t xml:space="preserve"> 20</w:t>
            </w:r>
            <w:r>
              <w:rPr>
                <w:sz w:val="20"/>
                <w:szCs w:val="20"/>
              </w:rPr>
              <w:t>2</w:t>
            </w:r>
            <w:r w:rsidRPr="00554774">
              <w:rPr>
                <w:sz w:val="20"/>
                <w:szCs w:val="20"/>
              </w:rPr>
              <w:t>01702259</w:t>
            </w:r>
            <w:r>
              <w:rPr>
                <w:sz w:val="20"/>
                <w:szCs w:val="20"/>
              </w:rPr>
              <w:t>ПЛ</w:t>
            </w:r>
          </w:p>
          <w:p w:rsidR="0026229B" w:rsidRPr="00554774" w:rsidRDefault="0026229B" w:rsidP="0026229B">
            <w:pPr>
              <w:pStyle w:val="a8"/>
              <w:spacing w:after="0"/>
              <w:rPr>
                <w:sz w:val="20"/>
                <w:szCs w:val="20"/>
              </w:rPr>
            </w:pPr>
            <w:proofErr w:type="gramStart"/>
            <w:r w:rsidRPr="00554774">
              <w:rPr>
                <w:sz w:val="20"/>
                <w:szCs w:val="20"/>
              </w:rPr>
              <w:t>р</w:t>
            </w:r>
            <w:proofErr w:type="gramEnd"/>
            <w:r w:rsidRPr="00554774">
              <w:rPr>
                <w:sz w:val="20"/>
                <w:szCs w:val="20"/>
              </w:rPr>
              <w:t>/сч.</w:t>
            </w:r>
            <w:r>
              <w:rPr>
                <w:sz w:val="20"/>
                <w:szCs w:val="20"/>
              </w:rPr>
              <w:t>03224643750000006900</w:t>
            </w:r>
            <w:r w:rsidRPr="00554774">
              <w:rPr>
                <w:sz w:val="20"/>
                <w:szCs w:val="20"/>
              </w:rPr>
              <w:t xml:space="preserve"> отделение Челябинск </w:t>
            </w:r>
            <w:r>
              <w:rPr>
                <w:sz w:val="20"/>
                <w:szCs w:val="20"/>
              </w:rPr>
              <w:t xml:space="preserve">банка России// УФК по Челябинской области </w:t>
            </w:r>
            <w:r w:rsidRPr="00554774">
              <w:rPr>
                <w:sz w:val="20"/>
                <w:szCs w:val="20"/>
              </w:rPr>
              <w:t xml:space="preserve"> г. Челябинск</w:t>
            </w:r>
          </w:p>
          <w:p w:rsidR="0026229B" w:rsidRPr="00554774" w:rsidRDefault="0026229B" w:rsidP="0026229B">
            <w:pPr>
              <w:pStyle w:val="a8"/>
              <w:spacing w:after="0"/>
              <w:rPr>
                <w:sz w:val="20"/>
                <w:szCs w:val="20"/>
              </w:rPr>
            </w:pPr>
            <w:r w:rsidRPr="00554774">
              <w:rPr>
                <w:sz w:val="20"/>
                <w:szCs w:val="20"/>
              </w:rPr>
              <w:t>БИК   0</w:t>
            </w:r>
            <w:r>
              <w:rPr>
                <w:sz w:val="20"/>
                <w:szCs w:val="20"/>
              </w:rPr>
              <w:t>1</w:t>
            </w:r>
            <w:r w:rsidRPr="00554774">
              <w:rPr>
                <w:sz w:val="20"/>
                <w:szCs w:val="20"/>
              </w:rPr>
              <w:t>7501</w:t>
            </w:r>
            <w:r>
              <w:rPr>
                <w:sz w:val="20"/>
                <w:szCs w:val="20"/>
              </w:rPr>
              <w:t>5</w:t>
            </w:r>
            <w:r w:rsidRPr="00554774">
              <w:rPr>
                <w:sz w:val="20"/>
                <w:szCs w:val="20"/>
              </w:rPr>
              <w:t>0</w:t>
            </w:r>
            <w:r>
              <w:rPr>
                <w:sz w:val="20"/>
                <w:szCs w:val="20"/>
              </w:rPr>
              <w:t>0</w:t>
            </w:r>
          </w:p>
          <w:p w:rsidR="003E3096" w:rsidRPr="00AB6D5A" w:rsidRDefault="003E3096" w:rsidP="004723AF">
            <w:pPr>
              <w:pStyle w:val="af6"/>
              <w:jc w:val="both"/>
              <w:rPr>
                <w:sz w:val="20"/>
              </w:rPr>
            </w:pPr>
          </w:p>
        </w:tc>
        <w:tc>
          <w:tcPr>
            <w:tcW w:w="708" w:type="dxa"/>
          </w:tcPr>
          <w:p w:rsidR="003E3096" w:rsidRPr="00AB6D5A" w:rsidRDefault="003E3096" w:rsidP="004723AF">
            <w:pPr>
              <w:pStyle w:val="11"/>
              <w:rPr>
                <w:rFonts w:ascii="Times New Roman" w:hAnsi="Times New Roman"/>
                <w:b/>
                <w:sz w:val="20"/>
              </w:rPr>
            </w:pPr>
          </w:p>
        </w:tc>
        <w:tc>
          <w:tcPr>
            <w:tcW w:w="4643" w:type="dxa"/>
          </w:tcPr>
          <w:p w:rsidR="003E3096" w:rsidRPr="00AB6D5A" w:rsidRDefault="003E3096" w:rsidP="004723AF">
            <w:pPr>
              <w:pStyle w:val="11"/>
              <w:rPr>
                <w:rFonts w:ascii="Times New Roman" w:hAnsi="Times New Roman"/>
                <w:b/>
                <w:sz w:val="20"/>
              </w:rPr>
            </w:pPr>
          </w:p>
        </w:tc>
      </w:tr>
    </w:tbl>
    <w:p w:rsidR="009A1D41" w:rsidRDefault="009A1D41" w:rsidP="009A1D41">
      <w:pPr>
        <w:pStyle w:val="11"/>
        <w:rPr>
          <w:rFonts w:ascii="Times New Roman" w:hAnsi="Times New Roman"/>
          <w:b/>
          <w:sz w:val="20"/>
        </w:rPr>
      </w:pPr>
    </w:p>
    <w:p w:rsidR="0026229B" w:rsidRDefault="0026229B" w:rsidP="009A1D41">
      <w:pPr>
        <w:pStyle w:val="11"/>
        <w:rPr>
          <w:rFonts w:ascii="Times New Roman" w:hAnsi="Times New Roman"/>
          <w:b/>
          <w:sz w:val="20"/>
        </w:rPr>
      </w:pPr>
    </w:p>
    <w:p w:rsidR="0026229B" w:rsidRDefault="0026229B" w:rsidP="009A1D41">
      <w:pPr>
        <w:pStyle w:val="11"/>
        <w:rPr>
          <w:rFonts w:ascii="Times New Roman" w:hAnsi="Times New Roman"/>
          <w:b/>
          <w:sz w:val="20"/>
        </w:rPr>
      </w:pPr>
    </w:p>
    <w:p w:rsidR="0026229B" w:rsidRPr="00DA4824" w:rsidRDefault="0026229B" w:rsidP="009A1D41">
      <w:pPr>
        <w:pStyle w:val="11"/>
        <w:rPr>
          <w:rFonts w:ascii="Times New Roman" w:hAnsi="Times New Roman"/>
          <w:b/>
          <w:sz w:val="20"/>
        </w:rPr>
      </w:pPr>
    </w:p>
    <w:p w:rsidR="009A1D41" w:rsidRPr="00DA4824" w:rsidRDefault="009A1D41" w:rsidP="009A1D41">
      <w:pPr>
        <w:pStyle w:val="11"/>
        <w:rPr>
          <w:rFonts w:ascii="Times New Roman" w:hAnsi="Times New Roman"/>
          <w:b/>
          <w:sz w:val="20"/>
        </w:rPr>
      </w:pPr>
    </w:p>
    <w:p w:rsidR="009A1D41" w:rsidRPr="00DA4824" w:rsidRDefault="009A1D41" w:rsidP="009A1D41">
      <w:pPr>
        <w:pStyle w:val="11"/>
        <w:rPr>
          <w:rFonts w:ascii="Times New Roman" w:hAnsi="Times New Roman"/>
          <w:b/>
          <w:sz w:val="20"/>
        </w:rPr>
      </w:pPr>
    </w:p>
    <w:p w:rsidR="009A1D41" w:rsidRPr="00DA4824" w:rsidRDefault="009A1D41" w:rsidP="009A1D41">
      <w:pPr>
        <w:pStyle w:val="11"/>
        <w:rPr>
          <w:rFonts w:ascii="Times New Roman" w:hAnsi="Times New Roman"/>
          <w:b/>
          <w:sz w:val="20"/>
        </w:rPr>
      </w:pPr>
    </w:p>
    <w:p w:rsidR="009A1D41" w:rsidRPr="00DA4824" w:rsidRDefault="009A1D41" w:rsidP="009A1D41">
      <w:pPr>
        <w:pStyle w:val="af6"/>
        <w:jc w:val="left"/>
        <w:rPr>
          <w:b/>
          <w:sz w:val="20"/>
        </w:rPr>
      </w:pPr>
      <w:r w:rsidRPr="00DA4824">
        <w:rPr>
          <w:b/>
          <w:sz w:val="20"/>
        </w:rPr>
        <w:t>Заказчик_______________________________</w:t>
      </w:r>
      <w:r w:rsidR="003E3096">
        <w:rPr>
          <w:b/>
          <w:sz w:val="20"/>
        </w:rPr>
        <w:t xml:space="preserve"> </w:t>
      </w:r>
      <w:r w:rsidRPr="00DA4824">
        <w:rPr>
          <w:b/>
          <w:sz w:val="20"/>
        </w:rPr>
        <w:t>(</w:t>
      </w:r>
      <w:proofErr w:type="spellStart"/>
      <w:r w:rsidR="00223567" w:rsidRPr="00DA4824">
        <w:rPr>
          <w:b/>
          <w:sz w:val="20"/>
        </w:rPr>
        <w:t>Т.М.Чиркова</w:t>
      </w:r>
      <w:proofErr w:type="spellEnd"/>
      <w:r w:rsidR="00223567" w:rsidRPr="00DA4824">
        <w:rPr>
          <w:b/>
          <w:sz w:val="20"/>
        </w:rPr>
        <w:t>)</w:t>
      </w:r>
    </w:p>
    <w:p w:rsidR="009A1D41" w:rsidRPr="00DA4824" w:rsidRDefault="009A1D41" w:rsidP="009A1D41">
      <w:pPr>
        <w:pStyle w:val="af6"/>
        <w:jc w:val="left"/>
        <w:rPr>
          <w:b/>
          <w:sz w:val="20"/>
        </w:rPr>
      </w:pPr>
    </w:p>
    <w:p w:rsidR="009A1D41" w:rsidRPr="00DA4824" w:rsidRDefault="009A1D41" w:rsidP="009A1D41">
      <w:pPr>
        <w:pStyle w:val="af6"/>
        <w:jc w:val="left"/>
        <w:rPr>
          <w:b/>
          <w:sz w:val="20"/>
        </w:rPr>
      </w:pPr>
    </w:p>
    <w:p w:rsidR="009A1D41" w:rsidRPr="00DA4824" w:rsidRDefault="009A1D41" w:rsidP="009A1D41">
      <w:pPr>
        <w:pStyle w:val="af6"/>
        <w:jc w:val="left"/>
        <w:rPr>
          <w:b/>
          <w:sz w:val="20"/>
        </w:rPr>
      </w:pPr>
    </w:p>
    <w:p w:rsidR="009A1D41" w:rsidRPr="00DA4824" w:rsidRDefault="009A1D41" w:rsidP="009A1D41">
      <w:pPr>
        <w:pStyle w:val="af6"/>
        <w:jc w:val="left"/>
        <w:rPr>
          <w:b/>
          <w:sz w:val="20"/>
        </w:rPr>
      </w:pPr>
      <w:r w:rsidRPr="00DA4824">
        <w:rPr>
          <w:b/>
          <w:sz w:val="20"/>
        </w:rPr>
        <w:t>Поставщи</w:t>
      </w:r>
      <w:r w:rsidR="003E3096">
        <w:rPr>
          <w:b/>
          <w:sz w:val="20"/>
        </w:rPr>
        <w:t>к</w:t>
      </w:r>
      <w:proofErr w:type="gramStart"/>
      <w:r w:rsidR="003E3096">
        <w:rPr>
          <w:b/>
          <w:sz w:val="20"/>
        </w:rPr>
        <w:t xml:space="preserve">_____________________________ (                           </w:t>
      </w:r>
      <w:r w:rsidRPr="00DA4824">
        <w:rPr>
          <w:b/>
          <w:sz w:val="20"/>
        </w:rPr>
        <w:t>)</w:t>
      </w:r>
      <w:proofErr w:type="gramEnd"/>
    </w:p>
    <w:p w:rsidR="009A1D41" w:rsidRPr="00DA4824" w:rsidRDefault="009A1D41" w:rsidP="009A1D41">
      <w:pPr>
        <w:pStyle w:val="af6"/>
        <w:jc w:val="left"/>
        <w:rPr>
          <w:sz w:val="20"/>
        </w:rPr>
      </w:pPr>
      <w:r w:rsidRPr="00DA4824">
        <w:rPr>
          <w:b/>
          <w:sz w:val="20"/>
        </w:rPr>
        <w:t xml:space="preserve">                                                       </w:t>
      </w:r>
    </w:p>
    <w:p w:rsidR="009A1D41" w:rsidRPr="00DA4824" w:rsidRDefault="009A1D41" w:rsidP="009A1D41">
      <w:pPr>
        <w:pStyle w:val="af6"/>
        <w:jc w:val="left"/>
        <w:rPr>
          <w:sz w:val="20"/>
        </w:rPr>
      </w:pPr>
      <w:r w:rsidRPr="00DA4824">
        <w:rPr>
          <w:sz w:val="20"/>
        </w:rPr>
        <w:t xml:space="preserve">        </w:t>
      </w: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E73168" w:rsidRPr="00DA4824" w:rsidRDefault="00E73168" w:rsidP="009A1D41">
      <w:pPr>
        <w:pStyle w:val="af6"/>
        <w:jc w:val="left"/>
        <w:rPr>
          <w:sz w:val="20"/>
        </w:rPr>
      </w:pPr>
    </w:p>
    <w:p w:rsidR="002A6E8F" w:rsidRPr="00DA4824" w:rsidRDefault="009A1D41" w:rsidP="009A1D41">
      <w:pPr>
        <w:pStyle w:val="af6"/>
        <w:jc w:val="left"/>
        <w:rPr>
          <w:sz w:val="20"/>
        </w:rPr>
      </w:pPr>
      <w:r w:rsidRPr="00DA4824">
        <w:rPr>
          <w:sz w:val="20"/>
        </w:rPr>
        <w:t xml:space="preserve">                        </w:t>
      </w:r>
    </w:p>
    <w:p w:rsidR="00FB6A75" w:rsidRPr="00DA4824" w:rsidRDefault="00FB6A75" w:rsidP="009A1D41">
      <w:pPr>
        <w:pStyle w:val="af6"/>
        <w:jc w:val="left"/>
        <w:rPr>
          <w:sz w:val="20"/>
        </w:rPr>
      </w:pPr>
    </w:p>
    <w:p w:rsidR="009A1D41" w:rsidRPr="00DA4824" w:rsidRDefault="009A1D41" w:rsidP="009A1D41">
      <w:pPr>
        <w:jc w:val="right"/>
        <w:rPr>
          <w:b/>
          <w:i/>
          <w:sz w:val="20"/>
          <w:szCs w:val="20"/>
        </w:rPr>
      </w:pPr>
      <w:r w:rsidRPr="00DA4824">
        <w:rPr>
          <w:b/>
          <w:i/>
          <w:sz w:val="20"/>
          <w:szCs w:val="20"/>
        </w:rPr>
        <w:t>Приложение № 1</w:t>
      </w:r>
    </w:p>
    <w:p w:rsidR="009A1D41" w:rsidRPr="007D665D" w:rsidRDefault="009A1D41" w:rsidP="007D665D">
      <w:pPr>
        <w:ind w:left="5664"/>
        <w:jc w:val="center"/>
        <w:rPr>
          <w:b/>
          <w:i/>
          <w:sz w:val="20"/>
          <w:szCs w:val="20"/>
        </w:rPr>
      </w:pPr>
      <w:r w:rsidRPr="00DA4824">
        <w:rPr>
          <w:b/>
          <w:i/>
          <w:sz w:val="20"/>
          <w:szCs w:val="20"/>
        </w:rPr>
        <w:t xml:space="preserve">        к договору № __</w:t>
      </w:r>
      <w:r w:rsidR="00C54689" w:rsidRPr="00DA4824">
        <w:rPr>
          <w:b/>
          <w:i/>
          <w:sz w:val="20"/>
          <w:szCs w:val="20"/>
        </w:rPr>
        <w:t>________</w:t>
      </w:r>
      <w:r w:rsidRPr="00DA4824">
        <w:rPr>
          <w:b/>
          <w:i/>
          <w:sz w:val="20"/>
          <w:szCs w:val="20"/>
        </w:rPr>
        <w:t xml:space="preserve"> от ______20</w:t>
      </w:r>
      <w:r w:rsidR="003E3096">
        <w:rPr>
          <w:b/>
          <w:i/>
          <w:sz w:val="20"/>
          <w:szCs w:val="20"/>
        </w:rPr>
        <w:t>21</w:t>
      </w:r>
      <w:r w:rsidR="00223567" w:rsidRPr="00DA4824">
        <w:rPr>
          <w:b/>
          <w:i/>
          <w:sz w:val="20"/>
          <w:szCs w:val="20"/>
        </w:rPr>
        <w:t xml:space="preserve"> </w:t>
      </w:r>
      <w:r w:rsidRPr="00DA4824">
        <w:rPr>
          <w:b/>
          <w:i/>
          <w:sz w:val="20"/>
          <w:szCs w:val="20"/>
        </w:rPr>
        <w:t>г.</w:t>
      </w:r>
    </w:p>
    <w:p w:rsidR="009A1D41" w:rsidRPr="00DA4824" w:rsidRDefault="009A1D41" w:rsidP="009A1D41">
      <w:pPr>
        <w:rPr>
          <w:sz w:val="20"/>
          <w:szCs w:val="20"/>
        </w:rPr>
      </w:pPr>
    </w:p>
    <w:p w:rsidR="009A1D41" w:rsidRPr="00DA4824" w:rsidRDefault="009A1D41" w:rsidP="009A1D41">
      <w:pPr>
        <w:jc w:val="center"/>
        <w:rPr>
          <w:b/>
          <w:sz w:val="20"/>
          <w:szCs w:val="20"/>
        </w:rPr>
      </w:pPr>
      <w:r w:rsidRPr="00DA4824">
        <w:rPr>
          <w:b/>
          <w:sz w:val="20"/>
          <w:szCs w:val="20"/>
        </w:rPr>
        <w:t xml:space="preserve">С </w:t>
      </w:r>
      <w:proofErr w:type="gramStart"/>
      <w:r w:rsidRPr="00DA4824">
        <w:rPr>
          <w:b/>
          <w:sz w:val="20"/>
          <w:szCs w:val="20"/>
        </w:rPr>
        <w:t>П</w:t>
      </w:r>
      <w:proofErr w:type="gramEnd"/>
      <w:r w:rsidRPr="00DA4824">
        <w:rPr>
          <w:b/>
          <w:sz w:val="20"/>
          <w:szCs w:val="20"/>
        </w:rPr>
        <w:t xml:space="preserve"> Е Ц И Ф И К А Ц И Я</w:t>
      </w:r>
    </w:p>
    <w:p w:rsidR="009A1D41" w:rsidRPr="007D665D" w:rsidRDefault="009A1D41" w:rsidP="007D665D">
      <w:pPr>
        <w:widowControl w:val="0"/>
        <w:spacing w:line="320" w:lineRule="exact"/>
        <w:ind w:right="-46"/>
        <w:jc w:val="center"/>
        <w:rPr>
          <w:b/>
          <w:snapToGrid w:val="0"/>
          <w:sz w:val="20"/>
          <w:szCs w:val="20"/>
        </w:rPr>
      </w:pPr>
      <w:r w:rsidRPr="00DA4824">
        <w:rPr>
          <w:b/>
          <w:snapToGrid w:val="0"/>
          <w:sz w:val="20"/>
          <w:szCs w:val="20"/>
        </w:rPr>
        <w:t xml:space="preserve">на поставку </w:t>
      </w:r>
      <w:r w:rsidR="00DA4824">
        <w:rPr>
          <w:b/>
          <w:snapToGrid w:val="0"/>
          <w:sz w:val="20"/>
          <w:szCs w:val="20"/>
        </w:rPr>
        <w:t>пюре фруктового</w:t>
      </w:r>
    </w:p>
    <w:tbl>
      <w:tblPr>
        <w:tblpPr w:leftFromText="180" w:rightFromText="180" w:vertAnchor="text" w:horzAnchor="margin" w:tblpY="24"/>
        <w:tblW w:w="10598" w:type="dxa"/>
        <w:tblLayout w:type="fixed"/>
        <w:tblLook w:val="04A0" w:firstRow="1" w:lastRow="0" w:firstColumn="1" w:lastColumn="0" w:noHBand="0" w:noVBand="1"/>
      </w:tblPr>
      <w:tblGrid>
        <w:gridCol w:w="675"/>
        <w:gridCol w:w="3544"/>
        <w:gridCol w:w="709"/>
        <w:gridCol w:w="1701"/>
        <w:gridCol w:w="1276"/>
        <w:gridCol w:w="992"/>
        <w:gridCol w:w="1701"/>
      </w:tblGrid>
      <w:tr w:rsidR="002A023F" w:rsidRPr="00DA4824" w:rsidTr="00BB6F9A">
        <w:trPr>
          <w:trHeight w:val="900"/>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 xml:space="preserve">№ </w:t>
            </w:r>
            <w:proofErr w:type="gramStart"/>
            <w:r w:rsidRPr="00DA4824">
              <w:rPr>
                <w:b/>
                <w:bCs/>
                <w:color w:val="000000"/>
                <w:sz w:val="20"/>
                <w:szCs w:val="20"/>
              </w:rPr>
              <w:t>п</w:t>
            </w:r>
            <w:proofErr w:type="gramEnd"/>
            <w:r w:rsidRPr="00DA4824">
              <w:rPr>
                <w:b/>
                <w:bCs/>
                <w:color w:val="000000"/>
                <w:sz w:val="20"/>
                <w:szCs w:val="20"/>
              </w:rPr>
              <w:t>/п</w:t>
            </w:r>
          </w:p>
        </w:tc>
        <w:tc>
          <w:tcPr>
            <w:tcW w:w="354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Наименование товара</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Ед. изм.</w:t>
            </w:r>
          </w:p>
        </w:tc>
        <w:tc>
          <w:tcPr>
            <w:tcW w:w="1701" w:type="dxa"/>
            <w:tcBorders>
              <w:top w:val="single" w:sz="8" w:space="0" w:color="auto"/>
              <w:left w:val="nil"/>
              <w:bottom w:val="single" w:sz="8" w:space="0" w:color="auto"/>
              <w:right w:val="single" w:sz="4" w:space="0" w:color="auto"/>
            </w:tcBorders>
          </w:tcPr>
          <w:p w:rsidR="002A023F" w:rsidRPr="00DA4824" w:rsidRDefault="002A023F" w:rsidP="006E63CB">
            <w:pPr>
              <w:jc w:val="center"/>
              <w:rPr>
                <w:b/>
                <w:bCs/>
                <w:color w:val="000000"/>
                <w:sz w:val="20"/>
                <w:szCs w:val="20"/>
              </w:rPr>
            </w:pPr>
            <w:r w:rsidRPr="00DA4824">
              <w:rPr>
                <w:b/>
                <w:bCs/>
                <w:sz w:val="20"/>
                <w:szCs w:val="20"/>
              </w:rPr>
              <w:t>Наименование страны происхождения товаров</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Кол-во</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Цена с учетом всех затрат</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2A023F" w:rsidRPr="00DA4824" w:rsidRDefault="002A023F" w:rsidP="006E63CB">
            <w:pPr>
              <w:jc w:val="center"/>
              <w:rPr>
                <w:b/>
                <w:bCs/>
                <w:color w:val="000000"/>
                <w:sz w:val="20"/>
                <w:szCs w:val="20"/>
              </w:rPr>
            </w:pPr>
            <w:r w:rsidRPr="00DA4824">
              <w:rPr>
                <w:b/>
                <w:bCs/>
                <w:color w:val="000000"/>
                <w:sz w:val="20"/>
                <w:szCs w:val="20"/>
              </w:rPr>
              <w:t>Сумма с учетом всех затрат</w:t>
            </w:r>
          </w:p>
        </w:tc>
      </w:tr>
      <w:tr w:rsidR="006E63CB" w:rsidRPr="00DA4824" w:rsidTr="00BB6F9A">
        <w:trPr>
          <w:trHeight w:val="8536"/>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6E63CB" w:rsidRPr="00DA4824" w:rsidRDefault="00C54689" w:rsidP="006E63CB">
            <w:pPr>
              <w:jc w:val="center"/>
              <w:rPr>
                <w:bCs/>
                <w:color w:val="000000"/>
                <w:sz w:val="20"/>
                <w:szCs w:val="20"/>
              </w:rPr>
            </w:pPr>
            <w:r w:rsidRPr="00DA4824">
              <w:rPr>
                <w:bCs/>
                <w:color w:val="000000"/>
                <w:sz w:val="20"/>
                <w:szCs w:val="20"/>
              </w:rPr>
              <w:t>1</w:t>
            </w:r>
          </w:p>
        </w:tc>
        <w:tc>
          <w:tcPr>
            <w:tcW w:w="3544" w:type="dxa"/>
            <w:tcBorders>
              <w:top w:val="single" w:sz="8" w:space="0" w:color="auto"/>
              <w:left w:val="single" w:sz="4" w:space="0" w:color="auto"/>
              <w:bottom w:val="single" w:sz="4" w:space="0" w:color="auto"/>
              <w:right w:val="single" w:sz="4" w:space="0" w:color="auto"/>
            </w:tcBorders>
            <w:shd w:val="clear" w:color="auto" w:fill="auto"/>
            <w:vAlign w:val="center"/>
          </w:tcPr>
          <w:p w:rsidR="007D665D" w:rsidRPr="007D665D" w:rsidRDefault="007D665D" w:rsidP="007D665D">
            <w:pPr>
              <w:jc w:val="center"/>
              <w:rPr>
                <w:rFonts w:eastAsia="Calibri"/>
                <w:b/>
                <w:sz w:val="20"/>
                <w:szCs w:val="20"/>
                <w:lang w:eastAsia="en-US"/>
              </w:rPr>
            </w:pPr>
            <w:r w:rsidRPr="007D665D">
              <w:rPr>
                <w:rFonts w:eastAsia="Calibri"/>
                <w:b/>
                <w:sz w:val="20"/>
                <w:szCs w:val="20"/>
                <w:lang w:eastAsia="en-US"/>
              </w:rPr>
              <w:t>Пюре фруктовое</w:t>
            </w:r>
          </w:p>
          <w:p w:rsidR="007D665D" w:rsidRPr="00DA4824" w:rsidRDefault="007D665D" w:rsidP="007D665D">
            <w:pPr>
              <w:jc w:val="both"/>
              <w:rPr>
                <w:rFonts w:eastAsia="Calibri"/>
                <w:sz w:val="20"/>
                <w:szCs w:val="20"/>
                <w:lang w:eastAsia="en-US"/>
              </w:rPr>
            </w:pPr>
            <w:proofErr w:type="gramStart"/>
            <w:r w:rsidRPr="00DA4824">
              <w:rPr>
                <w:rFonts w:eastAsia="Calibri"/>
                <w:sz w:val="20"/>
                <w:szCs w:val="20"/>
                <w:lang w:eastAsia="en-US"/>
              </w:rPr>
              <w:t xml:space="preserve">Пюре на фруктовой основе предназначено  для питания детей гомогенизированное без добавления  сахара, крахмала, ГМО, соли, </w:t>
            </w:r>
            <w:proofErr w:type="spellStart"/>
            <w:r w:rsidRPr="00DA4824">
              <w:rPr>
                <w:rFonts w:eastAsia="Calibri"/>
                <w:sz w:val="20"/>
                <w:szCs w:val="20"/>
                <w:lang w:eastAsia="en-US"/>
              </w:rPr>
              <w:t>ароматизаторов</w:t>
            </w:r>
            <w:proofErr w:type="spellEnd"/>
            <w:r w:rsidRPr="00DA4824">
              <w:rPr>
                <w:rFonts w:eastAsia="Calibri"/>
                <w:sz w:val="20"/>
                <w:szCs w:val="20"/>
                <w:lang w:eastAsia="en-US"/>
              </w:rPr>
              <w:t xml:space="preserve">, красителей, консервантов,  и других искусственных добавок, пищевой продукт, который не </w:t>
            </w:r>
            <w:proofErr w:type="spellStart"/>
            <w:r w:rsidRPr="00DA4824">
              <w:rPr>
                <w:rFonts w:eastAsia="Calibri"/>
                <w:sz w:val="20"/>
                <w:szCs w:val="20"/>
                <w:lang w:eastAsia="en-US"/>
              </w:rPr>
              <w:t>сброжен</w:t>
            </w:r>
            <w:proofErr w:type="spellEnd"/>
            <w:r w:rsidRPr="00DA4824">
              <w:rPr>
                <w:rFonts w:eastAsia="Calibri"/>
                <w:sz w:val="20"/>
                <w:szCs w:val="20"/>
                <w:lang w:eastAsia="en-US"/>
              </w:rPr>
              <w:t>, способен к брожению, произведен путем механической обработки - измельчения и (или) протирания съедобных частей цельных либо очищенных от кожуры свежих фруктов без последующего отделения сока и фруктовой мякоти.</w:t>
            </w:r>
            <w:proofErr w:type="gramEnd"/>
          </w:p>
          <w:p w:rsidR="007D665D" w:rsidRPr="00DA4824" w:rsidRDefault="007D665D" w:rsidP="007D665D">
            <w:pPr>
              <w:jc w:val="both"/>
              <w:rPr>
                <w:sz w:val="20"/>
                <w:szCs w:val="20"/>
              </w:rPr>
            </w:pPr>
            <w:r w:rsidRPr="00DA4824">
              <w:rPr>
                <w:sz w:val="20"/>
                <w:szCs w:val="20"/>
              </w:rPr>
              <w:t>Внешний вид: однородная тонкоизмельченная масса.</w:t>
            </w:r>
          </w:p>
          <w:p w:rsidR="007D665D" w:rsidRPr="00DA4824" w:rsidRDefault="007D665D" w:rsidP="007D665D">
            <w:pPr>
              <w:jc w:val="both"/>
              <w:rPr>
                <w:sz w:val="20"/>
                <w:szCs w:val="20"/>
              </w:rPr>
            </w:pPr>
            <w:r w:rsidRPr="00DA4824">
              <w:rPr>
                <w:sz w:val="20"/>
                <w:szCs w:val="20"/>
              </w:rPr>
              <w:t>Вкус и запах: натуральные, хорошо выраженные, свойственные соответствующим фруктам, или смеси использованных компонентов, прошедших тепловую обработку. Не допускаются посторонние привкус и запах.</w:t>
            </w:r>
          </w:p>
          <w:p w:rsidR="007D665D" w:rsidRPr="00DA4824" w:rsidRDefault="007D665D" w:rsidP="007D665D">
            <w:pPr>
              <w:jc w:val="both"/>
              <w:rPr>
                <w:sz w:val="20"/>
                <w:szCs w:val="20"/>
              </w:rPr>
            </w:pPr>
            <w:r w:rsidRPr="00DA4824">
              <w:rPr>
                <w:sz w:val="20"/>
                <w:szCs w:val="20"/>
              </w:rPr>
              <w:t>Консистенция: От густой до текучей.</w:t>
            </w:r>
          </w:p>
          <w:p w:rsidR="007D665D" w:rsidRDefault="007D665D" w:rsidP="007D665D">
            <w:pPr>
              <w:jc w:val="both"/>
              <w:rPr>
                <w:sz w:val="20"/>
                <w:szCs w:val="20"/>
              </w:rPr>
            </w:pPr>
            <w:r w:rsidRPr="00DA4824">
              <w:rPr>
                <w:sz w:val="20"/>
                <w:szCs w:val="20"/>
              </w:rPr>
              <w:t xml:space="preserve">Цвет: </w:t>
            </w:r>
            <w:proofErr w:type="gramStart"/>
            <w:r w:rsidRPr="00DA4824">
              <w:rPr>
                <w:sz w:val="20"/>
                <w:szCs w:val="20"/>
              </w:rPr>
              <w:t>Однородный</w:t>
            </w:r>
            <w:proofErr w:type="gramEnd"/>
            <w:r w:rsidRPr="00DA4824">
              <w:rPr>
                <w:sz w:val="20"/>
                <w:szCs w:val="20"/>
              </w:rPr>
              <w:t xml:space="preserve"> по всей массе, свойственный цвету соответствующих фруктов или смеси использованных компонентов, прошедших тепловую обработку.</w:t>
            </w:r>
          </w:p>
          <w:p w:rsidR="007D665D" w:rsidRPr="00DA4824" w:rsidRDefault="007D665D" w:rsidP="007D665D">
            <w:pPr>
              <w:jc w:val="both"/>
              <w:rPr>
                <w:rFonts w:eastAsia="Calibri"/>
                <w:sz w:val="20"/>
                <w:szCs w:val="20"/>
                <w:lang w:eastAsia="en-US"/>
              </w:rPr>
            </w:pPr>
            <w:proofErr w:type="gramStart"/>
            <w:r w:rsidRPr="00DA4824">
              <w:rPr>
                <w:rFonts w:eastAsia="Calibri"/>
                <w:sz w:val="20"/>
                <w:szCs w:val="20"/>
                <w:lang w:eastAsia="en-US"/>
              </w:rPr>
              <w:t>ТР</w:t>
            </w:r>
            <w:proofErr w:type="gramEnd"/>
            <w:r w:rsidRPr="00DA4824">
              <w:rPr>
                <w:rFonts w:eastAsia="Calibri"/>
                <w:sz w:val="20"/>
                <w:szCs w:val="20"/>
                <w:lang w:eastAsia="en-US"/>
              </w:rPr>
              <w:t xml:space="preserve"> ТС 023/2011. Технический регламент Таможенного союза. Технический регламент на соковую продукцию из фруктов и овощей"</w:t>
            </w:r>
          </w:p>
          <w:p w:rsidR="007D665D" w:rsidRPr="00DA4824" w:rsidRDefault="007D665D" w:rsidP="007D665D">
            <w:pPr>
              <w:jc w:val="both"/>
              <w:rPr>
                <w:sz w:val="20"/>
                <w:szCs w:val="20"/>
              </w:rPr>
            </w:pPr>
          </w:p>
          <w:p w:rsidR="00E4418D" w:rsidRPr="00DA4824" w:rsidRDefault="00E4418D" w:rsidP="002A6E8F">
            <w:pPr>
              <w:jc w:val="center"/>
              <w:rPr>
                <w:b/>
                <w:bCs/>
                <w:color w:val="000000"/>
                <w:sz w:val="20"/>
                <w:szCs w:val="20"/>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6E63CB" w:rsidRPr="00DA4824" w:rsidRDefault="00DC3518" w:rsidP="006E63CB">
            <w:pPr>
              <w:jc w:val="center"/>
              <w:rPr>
                <w:bCs/>
                <w:color w:val="000000"/>
                <w:sz w:val="20"/>
                <w:szCs w:val="20"/>
              </w:rPr>
            </w:pPr>
            <w:proofErr w:type="spellStart"/>
            <w:proofErr w:type="gramStart"/>
            <w:r>
              <w:rPr>
                <w:bCs/>
                <w:color w:val="000000"/>
                <w:sz w:val="20"/>
                <w:szCs w:val="20"/>
              </w:rPr>
              <w:t>шт</w:t>
            </w:r>
            <w:proofErr w:type="spellEnd"/>
            <w:proofErr w:type="gramEnd"/>
          </w:p>
        </w:tc>
        <w:tc>
          <w:tcPr>
            <w:tcW w:w="1701" w:type="dxa"/>
            <w:tcBorders>
              <w:top w:val="single" w:sz="8" w:space="0" w:color="auto"/>
              <w:left w:val="nil"/>
              <w:bottom w:val="single" w:sz="4" w:space="0" w:color="auto"/>
              <w:right w:val="single" w:sz="4" w:space="0" w:color="auto"/>
            </w:tcBorders>
            <w:vAlign w:val="center"/>
          </w:tcPr>
          <w:p w:rsidR="006E63CB" w:rsidRPr="00DA4824" w:rsidRDefault="006E63CB" w:rsidP="006E63CB">
            <w:pPr>
              <w:jc w:val="center"/>
              <w:rPr>
                <w:bCs/>
                <w:color w:val="000000"/>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6E63CB" w:rsidRPr="00DA4824" w:rsidRDefault="00E970A1" w:rsidP="006E63CB">
            <w:pPr>
              <w:jc w:val="center"/>
              <w:rPr>
                <w:bCs/>
                <w:color w:val="000000"/>
                <w:sz w:val="20"/>
                <w:szCs w:val="20"/>
              </w:rPr>
            </w:pPr>
            <w:r>
              <w:rPr>
                <w:bCs/>
                <w:color w:val="000000"/>
                <w:sz w:val="20"/>
                <w:szCs w:val="20"/>
              </w:rPr>
              <w:t>4000</w:t>
            </w:r>
          </w:p>
        </w:tc>
        <w:tc>
          <w:tcPr>
            <w:tcW w:w="992" w:type="dxa"/>
            <w:tcBorders>
              <w:top w:val="single" w:sz="8" w:space="0" w:color="auto"/>
              <w:left w:val="nil"/>
              <w:bottom w:val="single" w:sz="4" w:space="0" w:color="auto"/>
              <w:right w:val="single" w:sz="4" w:space="0" w:color="auto"/>
            </w:tcBorders>
            <w:shd w:val="clear" w:color="auto" w:fill="auto"/>
            <w:vAlign w:val="center"/>
          </w:tcPr>
          <w:p w:rsidR="006E63CB" w:rsidRPr="00DA4824" w:rsidRDefault="006E63CB" w:rsidP="006E63CB">
            <w:pPr>
              <w:jc w:val="center"/>
              <w:rPr>
                <w:bCs/>
                <w:color w:val="000000"/>
                <w:sz w:val="20"/>
                <w:szCs w:val="20"/>
              </w:rPr>
            </w:pPr>
          </w:p>
        </w:tc>
        <w:tc>
          <w:tcPr>
            <w:tcW w:w="1701" w:type="dxa"/>
            <w:tcBorders>
              <w:top w:val="single" w:sz="8" w:space="0" w:color="auto"/>
              <w:left w:val="nil"/>
              <w:bottom w:val="single" w:sz="4" w:space="0" w:color="auto"/>
              <w:right w:val="single" w:sz="8" w:space="0" w:color="auto"/>
            </w:tcBorders>
            <w:shd w:val="clear" w:color="auto" w:fill="auto"/>
            <w:vAlign w:val="center"/>
          </w:tcPr>
          <w:p w:rsidR="006E63CB" w:rsidRPr="00DA4824" w:rsidRDefault="006E63CB" w:rsidP="006E63CB">
            <w:pPr>
              <w:jc w:val="center"/>
              <w:rPr>
                <w:bCs/>
                <w:color w:val="000000"/>
                <w:sz w:val="20"/>
                <w:szCs w:val="20"/>
              </w:rPr>
            </w:pPr>
          </w:p>
        </w:tc>
      </w:tr>
      <w:tr w:rsidR="002A023F" w:rsidRPr="00DA4824" w:rsidTr="0026229B">
        <w:trPr>
          <w:trHeight w:val="218"/>
        </w:trPr>
        <w:tc>
          <w:tcPr>
            <w:tcW w:w="675" w:type="dxa"/>
            <w:tcBorders>
              <w:top w:val="single" w:sz="4" w:space="0" w:color="auto"/>
              <w:left w:val="single" w:sz="4" w:space="0" w:color="auto"/>
              <w:bottom w:val="single" w:sz="4" w:space="0" w:color="auto"/>
              <w:right w:val="single" w:sz="4" w:space="0" w:color="auto"/>
            </w:tcBorders>
          </w:tcPr>
          <w:p w:rsidR="002A023F" w:rsidRPr="00DA4824" w:rsidRDefault="002A023F" w:rsidP="006E63CB">
            <w:pPr>
              <w:jc w:val="right"/>
              <w:rPr>
                <w:color w:val="000000"/>
                <w:sz w:val="20"/>
                <w:szCs w:val="20"/>
              </w:rPr>
            </w:pPr>
          </w:p>
        </w:tc>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23F" w:rsidRPr="00DA4824" w:rsidRDefault="002A023F" w:rsidP="006E63CB">
            <w:pPr>
              <w:jc w:val="right"/>
              <w:rPr>
                <w:color w:val="000000"/>
                <w:sz w:val="20"/>
                <w:szCs w:val="20"/>
              </w:rPr>
            </w:pPr>
            <w:r w:rsidRPr="00DA4824">
              <w:rPr>
                <w:color w:val="000000"/>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A023F" w:rsidRPr="00DA4824" w:rsidRDefault="002A023F" w:rsidP="006E63CB">
            <w:pPr>
              <w:rPr>
                <w:color w:val="000000"/>
                <w:sz w:val="20"/>
                <w:szCs w:val="20"/>
              </w:rPr>
            </w:pPr>
            <w:r w:rsidRPr="00DA4824">
              <w:rPr>
                <w:color w:val="000000"/>
                <w:sz w:val="20"/>
                <w:szCs w:val="20"/>
              </w:rPr>
              <w:t> </w:t>
            </w:r>
          </w:p>
        </w:tc>
      </w:tr>
    </w:tbl>
    <w:p w:rsidR="009A1D41" w:rsidRPr="00DA4824" w:rsidRDefault="009A1D41" w:rsidP="009A1D41">
      <w:pPr>
        <w:rPr>
          <w:b/>
          <w:sz w:val="20"/>
          <w:szCs w:val="20"/>
        </w:rPr>
      </w:pPr>
    </w:p>
    <w:p w:rsidR="009A1D41" w:rsidRPr="00DA4824" w:rsidRDefault="009A1D41" w:rsidP="009A1D41">
      <w:pPr>
        <w:rPr>
          <w:b/>
          <w:sz w:val="20"/>
          <w:szCs w:val="20"/>
        </w:rPr>
      </w:pPr>
      <w:r w:rsidRPr="00DA4824">
        <w:rPr>
          <w:b/>
          <w:sz w:val="20"/>
          <w:szCs w:val="20"/>
        </w:rPr>
        <w:t>Итого:______________________________________________ рублей __ копеек, в том числе НДС рублей __ копеек (НДС не предусмотрен)</w:t>
      </w:r>
    </w:p>
    <w:p w:rsidR="009A1D41" w:rsidRPr="00DA4824" w:rsidRDefault="009A1D41" w:rsidP="009A1D41">
      <w:pPr>
        <w:rPr>
          <w:b/>
          <w:sz w:val="20"/>
          <w:szCs w:val="20"/>
        </w:rPr>
      </w:pPr>
      <w:r w:rsidRPr="00DA4824">
        <w:rPr>
          <w:b/>
          <w:sz w:val="20"/>
          <w:szCs w:val="20"/>
        </w:rPr>
        <w:t xml:space="preserve">    </w:t>
      </w:r>
      <w:r w:rsidR="007D665D">
        <w:rPr>
          <w:b/>
          <w:sz w:val="20"/>
          <w:szCs w:val="20"/>
        </w:rPr>
        <w:t xml:space="preserve">                             </w:t>
      </w:r>
    </w:p>
    <w:p w:rsidR="009A1D41" w:rsidRPr="00E970A1" w:rsidRDefault="0076777C" w:rsidP="007D665D">
      <w:pPr>
        <w:jc w:val="center"/>
        <w:rPr>
          <w:b/>
          <w:i/>
          <w:sz w:val="20"/>
          <w:szCs w:val="20"/>
        </w:rPr>
      </w:pPr>
      <w:r w:rsidRPr="00E970A1">
        <w:rPr>
          <w:b/>
          <w:i/>
          <w:sz w:val="20"/>
          <w:szCs w:val="20"/>
        </w:rPr>
        <w:t>Срок поставки</w:t>
      </w:r>
      <w:r w:rsidR="002A6E8F" w:rsidRPr="00E970A1">
        <w:rPr>
          <w:b/>
          <w:i/>
          <w:sz w:val="20"/>
          <w:szCs w:val="20"/>
        </w:rPr>
        <w:t>:</w:t>
      </w:r>
      <w:r w:rsidR="00DC3518" w:rsidRPr="00E970A1">
        <w:rPr>
          <w:b/>
          <w:i/>
          <w:sz w:val="20"/>
          <w:szCs w:val="20"/>
        </w:rPr>
        <w:t xml:space="preserve"> </w:t>
      </w:r>
      <w:r w:rsidR="00E970A1" w:rsidRPr="00E970A1">
        <w:rPr>
          <w:b/>
          <w:i/>
          <w:sz w:val="20"/>
          <w:szCs w:val="20"/>
        </w:rPr>
        <w:t xml:space="preserve">с </w:t>
      </w:r>
      <w:r w:rsidR="0026229B">
        <w:rPr>
          <w:b/>
          <w:i/>
          <w:sz w:val="20"/>
          <w:szCs w:val="20"/>
        </w:rPr>
        <w:t>момента заключения договора</w:t>
      </w:r>
      <w:r w:rsidR="00E970A1" w:rsidRPr="00E970A1">
        <w:rPr>
          <w:b/>
          <w:i/>
          <w:sz w:val="20"/>
          <w:szCs w:val="20"/>
        </w:rPr>
        <w:t xml:space="preserve"> по «27» декабря 2021 г.</w:t>
      </w:r>
    </w:p>
    <w:p w:rsidR="009A1D41" w:rsidRPr="00DA4824" w:rsidRDefault="009A1D41" w:rsidP="009A1D41">
      <w:pPr>
        <w:pStyle w:val="af6"/>
        <w:jc w:val="left"/>
        <w:rPr>
          <w:b/>
          <w:sz w:val="20"/>
        </w:rPr>
      </w:pPr>
    </w:p>
    <w:p w:rsidR="009A1D41" w:rsidRPr="00DA4824" w:rsidRDefault="009A1D41" w:rsidP="009A1D41">
      <w:pPr>
        <w:pStyle w:val="af6"/>
        <w:jc w:val="left"/>
        <w:rPr>
          <w:b/>
          <w:sz w:val="20"/>
        </w:rPr>
      </w:pPr>
      <w:r w:rsidRPr="00DA4824">
        <w:rPr>
          <w:b/>
          <w:sz w:val="20"/>
        </w:rPr>
        <w:t>Заказчик_______________________________(</w:t>
      </w:r>
      <w:proofErr w:type="spellStart"/>
      <w:r w:rsidR="00223567" w:rsidRPr="00DA4824">
        <w:rPr>
          <w:b/>
          <w:sz w:val="20"/>
        </w:rPr>
        <w:t>Т.М.Чиркова</w:t>
      </w:r>
      <w:proofErr w:type="spellEnd"/>
      <w:r w:rsidRPr="00DA4824">
        <w:rPr>
          <w:b/>
          <w:sz w:val="20"/>
        </w:rPr>
        <w:t>)</w:t>
      </w:r>
    </w:p>
    <w:p w:rsidR="009A1D41" w:rsidRPr="00DA4824" w:rsidRDefault="009A1D41" w:rsidP="009A1D41">
      <w:pPr>
        <w:pStyle w:val="af6"/>
        <w:jc w:val="left"/>
        <w:rPr>
          <w:b/>
          <w:sz w:val="20"/>
        </w:rPr>
      </w:pPr>
    </w:p>
    <w:p w:rsidR="009A1D41" w:rsidRPr="00DA4824" w:rsidRDefault="009A1D41" w:rsidP="009A1D41">
      <w:pPr>
        <w:pStyle w:val="af6"/>
        <w:jc w:val="left"/>
        <w:rPr>
          <w:b/>
          <w:sz w:val="20"/>
        </w:rPr>
      </w:pPr>
      <w:r w:rsidRPr="00DA4824">
        <w:rPr>
          <w:b/>
          <w:sz w:val="20"/>
        </w:rPr>
        <w:t>Поставщи</w:t>
      </w:r>
      <w:r w:rsidR="008C3AEA" w:rsidRPr="00DA4824">
        <w:rPr>
          <w:b/>
          <w:sz w:val="20"/>
        </w:rPr>
        <w:t>к</w:t>
      </w:r>
      <w:proofErr w:type="gramStart"/>
      <w:r w:rsidR="008C3AEA" w:rsidRPr="00DA4824">
        <w:rPr>
          <w:b/>
          <w:sz w:val="20"/>
        </w:rPr>
        <w:t xml:space="preserve">_____________________________(                          </w:t>
      </w:r>
      <w:r w:rsidRPr="00DA4824">
        <w:rPr>
          <w:b/>
          <w:sz w:val="20"/>
        </w:rPr>
        <w:t xml:space="preserve"> )</w:t>
      </w:r>
      <w:proofErr w:type="gramEnd"/>
    </w:p>
    <w:p w:rsidR="009A1D41" w:rsidRPr="00DA4824" w:rsidRDefault="009A1D41" w:rsidP="009A1D41">
      <w:pPr>
        <w:pStyle w:val="af6"/>
        <w:rPr>
          <w:b/>
          <w:sz w:val="20"/>
        </w:rPr>
      </w:pPr>
    </w:p>
    <w:p w:rsidR="009A1D41" w:rsidRPr="00DA4824" w:rsidRDefault="009A1D41" w:rsidP="009A1D41">
      <w:pPr>
        <w:pStyle w:val="af6"/>
        <w:rPr>
          <w:b/>
          <w:sz w:val="20"/>
        </w:rPr>
      </w:pPr>
    </w:p>
    <w:p w:rsidR="009A1D41" w:rsidRPr="00DA4824" w:rsidRDefault="009A1D41" w:rsidP="009A1D41">
      <w:pPr>
        <w:rPr>
          <w:b/>
          <w:sz w:val="20"/>
          <w:szCs w:val="20"/>
        </w:rPr>
      </w:pPr>
    </w:p>
    <w:p w:rsidR="000120D4" w:rsidRPr="00DA4824" w:rsidRDefault="000120D4">
      <w:pPr>
        <w:rPr>
          <w:sz w:val="20"/>
          <w:szCs w:val="20"/>
        </w:rPr>
      </w:pPr>
    </w:p>
    <w:sectPr w:rsidR="000120D4" w:rsidRPr="00DA4824" w:rsidSect="006E63CB">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12"/>
    <w:multiLevelType w:val="hybridMultilevel"/>
    <w:tmpl w:val="723284B2"/>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11551627"/>
    <w:multiLevelType w:val="hybridMultilevel"/>
    <w:tmpl w:val="2F706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847B3"/>
    <w:multiLevelType w:val="multilevel"/>
    <w:tmpl w:val="D9CCF37E"/>
    <w:lvl w:ilvl="0">
      <w:start w:val="10"/>
      <w:numFmt w:val="decimal"/>
      <w:lvlText w:val="%1."/>
      <w:lvlJc w:val="left"/>
      <w:pPr>
        <w:ind w:left="480" w:hanging="48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9D43FF"/>
    <w:multiLevelType w:val="hybridMultilevel"/>
    <w:tmpl w:val="8F66C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D69ED"/>
    <w:multiLevelType w:val="multilevel"/>
    <w:tmpl w:val="037ACF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25C1F21"/>
    <w:multiLevelType w:val="hybridMultilevel"/>
    <w:tmpl w:val="75D8845A"/>
    <w:lvl w:ilvl="0" w:tplc="FBD8506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7C5DFA"/>
    <w:multiLevelType w:val="multilevel"/>
    <w:tmpl w:val="BE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47C5C"/>
    <w:multiLevelType w:val="hybridMultilevel"/>
    <w:tmpl w:val="276CC4EC"/>
    <w:lvl w:ilvl="0" w:tplc="12C43C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9EF4151"/>
    <w:multiLevelType w:val="hybridMultilevel"/>
    <w:tmpl w:val="08FAD82A"/>
    <w:lvl w:ilvl="0" w:tplc="461AAF80">
      <w:start w:val="1"/>
      <w:numFmt w:val="bullet"/>
      <w:lvlText w:val=""/>
      <w:lvlJc w:val="left"/>
      <w:pPr>
        <w:tabs>
          <w:tab w:val="num" w:pos="720"/>
        </w:tabs>
        <w:ind w:left="720" w:hanging="360"/>
      </w:pPr>
      <w:rPr>
        <w:rFonts w:ascii="Wingdings 2" w:hAnsi="Wingdings 2" w:hint="default"/>
      </w:rPr>
    </w:lvl>
    <w:lvl w:ilvl="1" w:tplc="5248FF02" w:tentative="1">
      <w:start w:val="1"/>
      <w:numFmt w:val="bullet"/>
      <w:lvlText w:val=""/>
      <w:lvlJc w:val="left"/>
      <w:pPr>
        <w:tabs>
          <w:tab w:val="num" w:pos="1440"/>
        </w:tabs>
        <w:ind w:left="1440" w:hanging="360"/>
      </w:pPr>
      <w:rPr>
        <w:rFonts w:ascii="Wingdings 2" w:hAnsi="Wingdings 2" w:hint="default"/>
      </w:rPr>
    </w:lvl>
    <w:lvl w:ilvl="2" w:tplc="93081BA4" w:tentative="1">
      <w:start w:val="1"/>
      <w:numFmt w:val="bullet"/>
      <w:lvlText w:val=""/>
      <w:lvlJc w:val="left"/>
      <w:pPr>
        <w:tabs>
          <w:tab w:val="num" w:pos="2160"/>
        </w:tabs>
        <w:ind w:left="2160" w:hanging="360"/>
      </w:pPr>
      <w:rPr>
        <w:rFonts w:ascii="Wingdings 2" w:hAnsi="Wingdings 2" w:hint="default"/>
      </w:rPr>
    </w:lvl>
    <w:lvl w:ilvl="3" w:tplc="B186F352" w:tentative="1">
      <w:start w:val="1"/>
      <w:numFmt w:val="bullet"/>
      <w:lvlText w:val=""/>
      <w:lvlJc w:val="left"/>
      <w:pPr>
        <w:tabs>
          <w:tab w:val="num" w:pos="2880"/>
        </w:tabs>
        <w:ind w:left="2880" w:hanging="360"/>
      </w:pPr>
      <w:rPr>
        <w:rFonts w:ascii="Wingdings 2" w:hAnsi="Wingdings 2" w:hint="default"/>
      </w:rPr>
    </w:lvl>
    <w:lvl w:ilvl="4" w:tplc="14A43DC2" w:tentative="1">
      <w:start w:val="1"/>
      <w:numFmt w:val="bullet"/>
      <w:lvlText w:val=""/>
      <w:lvlJc w:val="left"/>
      <w:pPr>
        <w:tabs>
          <w:tab w:val="num" w:pos="3600"/>
        </w:tabs>
        <w:ind w:left="3600" w:hanging="360"/>
      </w:pPr>
      <w:rPr>
        <w:rFonts w:ascii="Wingdings 2" w:hAnsi="Wingdings 2" w:hint="default"/>
      </w:rPr>
    </w:lvl>
    <w:lvl w:ilvl="5" w:tplc="88A83048" w:tentative="1">
      <w:start w:val="1"/>
      <w:numFmt w:val="bullet"/>
      <w:lvlText w:val=""/>
      <w:lvlJc w:val="left"/>
      <w:pPr>
        <w:tabs>
          <w:tab w:val="num" w:pos="4320"/>
        </w:tabs>
        <w:ind w:left="4320" w:hanging="360"/>
      </w:pPr>
      <w:rPr>
        <w:rFonts w:ascii="Wingdings 2" w:hAnsi="Wingdings 2" w:hint="default"/>
      </w:rPr>
    </w:lvl>
    <w:lvl w:ilvl="6" w:tplc="8CD09E40" w:tentative="1">
      <w:start w:val="1"/>
      <w:numFmt w:val="bullet"/>
      <w:lvlText w:val=""/>
      <w:lvlJc w:val="left"/>
      <w:pPr>
        <w:tabs>
          <w:tab w:val="num" w:pos="5040"/>
        </w:tabs>
        <w:ind w:left="5040" w:hanging="360"/>
      </w:pPr>
      <w:rPr>
        <w:rFonts w:ascii="Wingdings 2" w:hAnsi="Wingdings 2" w:hint="default"/>
      </w:rPr>
    </w:lvl>
    <w:lvl w:ilvl="7" w:tplc="973EC5EA" w:tentative="1">
      <w:start w:val="1"/>
      <w:numFmt w:val="bullet"/>
      <w:lvlText w:val=""/>
      <w:lvlJc w:val="left"/>
      <w:pPr>
        <w:tabs>
          <w:tab w:val="num" w:pos="5760"/>
        </w:tabs>
        <w:ind w:left="5760" w:hanging="360"/>
      </w:pPr>
      <w:rPr>
        <w:rFonts w:ascii="Wingdings 2" w:hAnsi="Wingdings 2" w:hint="default"/>
      </w:rPr>
    </w:lvl>
    <w:lvl w:ilvl="8" w:tplc="5FF22E2E" w:tentative="1">
      <w:start w:val="1"/>
      <w:numFmt w:val="bullet"/>
      <w:lvlText w:val=""/>
      <w:lvlJc w:val="left"/>
      <w:pPr>
        <w:tabs>
          <w:tab w:val="num" w:pos="6480"/>
        </w:tabs>
        <w:ind w:left="6480" w:hanging="360"/>
      </w:pPr>
      <w:rPr>
        <w:rFonts w:ascii="Wingdings 2" w:hAnsi="Wingdings 2" w:hint="default"/>
      </w:rPr>
    </w:lvl>
  </w:abstractNum>
  <w:abstractNum w:abstractNumId="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295B74"/>
    <w:multiLevelType w:val="hybridMultilevel"/>
    <w:tmpl w:val="877C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CF6A9C"/>
    <w:multiLevelType w:val="hybridMultilevel"/>
    <w:tmpl w:val="DB0C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5"/>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9032B"/>
    <w:rsid w:val="000120D4"/>
    <w:rsid w:val="000A682D"/>
    <w:rsid w:val="000B4E90"/>
    <w:rsid w:val="000C50BC"/>
    <w:rsid w:val="000F17E9"/>
    <w:rsid w:val="001036A8"/>
    <w:rsid w:val="00104E80"/>
    <w:rsid w:val="00114D7E"/>
    <w:rsid w:val="00193688"/>
    <w:rsid w:val="001F4487"/>
    <w:rsid w:val="00223567"/>
    <w:rsid w:val="0026229B"/>
    <w:rsid w:val="00281D9B"/>
    <w:rsid w:val="00296A60"/>
    <w:rsid w:val="002A023F"/>
    <w:rsid w:val="002A6E8F"/>
    <w:rsid w:val="002E5294"/>
    <w:rsid w:val="00371BD9"/>
    <w:rsid w:val="00394F3B"/>
    <w:rsid w:val="003E3096"/>
    <w:rsid w:val="004E303F"/>
    <w:rsid w:val="00507761"/>
    <w:rsid w:val="00553DFD"/>
    <w:rsid w:val="005600A5"/>
    <w:rsid w:val="00567794"/>
    <w:rsid w:val="005D004D"/>
    <w:rsid w:val="005D1F48"/>
    <w:rsid w:val="005F1E79"/>
    <w:rsid w:val="00655463"/>
    <w:rsid w:val="006B109A"/>
    <w:rsid w:val="006B4D71"/>
    <w:rsid w:val="006E31F0"/>
    <w:rsid w:val="006E63CB"/>
    <w:rsid w:val="006F4D09"/>
    <w:rsid w:val="0071031B"/>
    <w:rsid w:val="00722CFB"/>
    <w:rsid w:val="00741B97"/>
    <w:rsid w:val="0076777C"/>
    <w:rsid w:val="00773994"/>
    <w:rsid w:val="007D6434"/>
    <w:rsid w:val="007D665D"/>
    <w:rsid w:val="00835516"/>
    <w:rsid w:val="008412A8"/>
    <w:rsid w:val="0084306A"/>
    <w:rsid w:val="00860EF2"/>
    <w:rsid w:val="008C3AEA"/>
    <w:rsid w:val="008C58BA"/>
    <w:rsid w:val="008E4492"/>
    <w:rsid w:val="008E4641"/>
    <w:rsid w:val="00906DAE"/>
    <w:rsid w:val="00921E35"/>
    <w:rsid w:val="00967FF6"/>
    <w:rsid w:val="009804CB"/>
    <w:rsid w:val="009A1D41"/>
    <w:rsid w:val="009D703D"/>
    <w:rsid w:val="009D7878"/>
    <w:rsid w:val="00A93DA7"/>
    <w:rsid w:val="00A95261"/>
    <w:rsid w:val="00AA3C5A"/>
    <w:rsid w:val="00AB26E1"/>
    <w:rsid w:val="00AC5877"/>
    <w:rsid w:val="00AD6DF4"/>
    <w:rsid w:val="00AF774E"/>
    <w:rsid w:val="00B37B98"/>
    <w:rsid w:val="00B478FF"/>
    <w:rsid w:val="00B63AE3"/>
    <w:rsid w:val="00B97944"/>
    <w:rsid w:val="00BB6F9A"/>
    <w:rsid w:val="00BD02DA"/>
    <w:rsid w:val="00BF42E8"/>
    <w:rsid w:val="00C05B49"/>
    <w:rsid w:val="00C12551"/>
    <w:rsid w:val="00C54689"/>
    <w:rsid w:val="00C634A3"/>
    <w:rsid w:val="00C81ECB"/>
    <w:rsid w:val="00C8463E"/>
    <w:rsid w:val="00CD73B4"/>
    <w:rsid w:val="00CF44E3"/>
    <w:rsid w:val="00D2140C"/>
    <w:rsid w:val="00DA4824"/>
    <w:rsid w:val="00DA533A"/>
    <w:rsid w:val="00DB4478"/>
    <w:rsid w:val="00DC3518"/>
    <w:rsid w:val="00E14EA8"/>
    <w:rsid w:val="00E33B14"/>
    <w:rsid w:val="00E34ACD"/>
    <w:rsid w:val="00E4418D"/>
    <w:rsid w:val="00E677FB"/>
    <w:rsid w:val="00E73168"/>
    <w:rsid w:val="00E83248"/>
    <w:rsid w:val="00E9032B"/>
    <w:rsid w:val="00E970A1"/>
    <w:rsid w:val="00EA5118"/>
    <w:rsid w:val="00F01F75"/>
    <w:rsid w:val="00F406E3"/>
    <w:rsid w:val="00F4475A"/>
    <w:rsid w:val="00FB19ED"/>
    <w:rsid w:val="00FB6A75"/>
    <w:rsid w:val="00FF2634"/>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D41"/>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9A1D41"/>
    <w:pPr>
      <w:keepNext/>
      <w:spacing w:before="240" w:after="60"/>
      <w:jc w:val="both"/>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A1D41"/>
    <w:rPr>
      <w:rFonts w:ascii="Arial" w:eastAsia="Times New Roman" w:hAnsi="Arial" w:cs="Arial"/>
      <w:b/>
      <w:bCs/>
      <w:i/>
      <w:iCs/>
      <w:sz w:val="28"/>
      <w:szCs w:val="28"/>
      <w:lang w:eastAsia="ru-RU"/>
    </w:rPr>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Знак Знак Знак Знак Зна"/>
    <w:basedOn w:val="a0"/>
    <w:link w:val="21"/>
    <w:qFormat/>
    <w:rsid w:val="009A1D41"/>
    <w:pPr>
      <w:spacing w:after="200" w:line="276" w:lineRule="auto"/>
      <w:ind w:firstLine="426"/>
      <w:jc w:val="center"/>
    </w:pPr>
    <w:rPr>
      <w:rFonts w:ascii="Arial" w:eastAsia="Calibri" w:hAnsi="Arial"/>
      <w:b/>
      <w:sz w:val="22"/>
      <w:szCs w:val="20"/>
      <w:lang w:eastAsia="en-US"/>
    </w:rPr>
  </w:style>
  <w:style w:type="character" w:customStyle="1" w:styleId="a5">
    <w:name w:val="Название Знак"/>
    <w:basedOn w:val="a1"/>
    <w:uiPriority w:val="10"/>
    <w:rsid w:val="009A1D41"/>
    <w:rPr>
      <w:rFonts w:asciiTheme="majorHAnsi" w:eastAsiaTheme="majorEastAsia" w:hAnsiTheme="majorHAnsi" w:cstheme="majorBidi"/>
      <w:spacing w:val="-10"/>
      <w:kern w:val="28"/>
      <w:sz w:val="56"/>
      <w:szCs w:val="56"/>
      <w:lang w:eastAsia="ru-RU"/>
    </w:rPr>
  </w:style>
  <w:style w:type="paragraph" w:customStyle="1" w:styleId="a">
    <w:name w:val="Текст ТД"/>
    <w:basedOn w:val="a0"/>
    <w:link w:val="a6"/>
    <w:qFormat/>
    <w:rsid w:val="009A1D41"/>
    <w:pPr>
      <w:numPr>
        <w:numId w:val="1"/>
      </w:numPr>
      <w:autoSpaceDE w:val="0"/>
      <w:autoSpaceDN w:val="0"/>
      <w:adjustRightInd w:val="0"/>
      <w:spacing w:after="200"/>
      <w:jc w:val="both"/>
    </w:pPr>
    <w:rPr>
      <w:rFonts w:eastAsia="Calibri"/>
      <w:lang w:eastAsia="en-US"/>
    </w:rPr>
  </w:style>
  <w:style w:type="character" w:customStyle="1" w:styleId="a6">
    <w:name w:val="Текст ТД Знак"/>
    <w:link w:val="a"/>
    <w:rsid w:val="009A1D41"/>
    <w:rPr>
      <w:rFonts w:ascii="Times New Roman" w:eastAsia="Calibri" w:hAnsi="Times New Roman" w:cs="Times New Roman"/>
      <w:sz w:val="24"/>
      <w:szCs w:val="24"/>
    </w:rPr>
  </w:style>
  <w:style w:type="character" w:customStyle="1" w:styleId="21">
    <w:name w:val="Название Знак2"/>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4"/>
    <w:locked/>
    <w:rsid w:val="009A1D41"/>
    <w:rPr>
      <w:rFonts w:ascii="Arial" w:eastAsia="Calibri" w:hAnsi="Arial" w:cs="Times New Roman"/>
      <w:b/>
      <w:szCs w:val="20"/>
    </w:rPr>
  </w:style>
  <w:style w:type="character" w:styleId="a7">
    <w:name w:val="Hyperlink"/>
    <w:rsid w:val="009A1D41"/>
    <w:rPr>
      <w:rFonts w:cs="Times New Roman"/>
      <w:color w:val="0000FF"/>
      <w:u w:val="single"/>
    </w:rPr>
  </w:style>
  <w:style w:type="paragraph" w:styleId="a8">
    <w:name w:val="Body Text"/>
    <w:basedOn w:val="a0"/>
    <w:link w:val="a9"/>
    <w:rsid w:val="009A1D41"/>
    <w:pPr>
      <w:spacing w:after="120"/>
      <w:jc w:val="both"/>
    </w:pPr>
  </w:style>
  <w:style w:type="character" w:customStyle="1" w:styleId="a9">
    <w:name w:val="Основной текст Знак"/>
    <w:basedOn w:val="a1"/>
    <w:link w:val="a8"/>
    <w:rsid w:val="009A1D41"/>
    <w:rPr>
      <w:rFonts w:ascii="Times New Roman" w:eastAsia="Times New Roman" w:hAnsi="Times New Roman" w:cs="Times New Roman"/>
      <w:sz w:val="24"/>
      <w:szCs w:val="24"/>
      <w:lang w:eastAsia="ru-RU"/>
    </w:rPr>
  </w:style>
  <w:style w:type="paragraph" w:customStyle="1" w:styleId="3">
    <w:name w:val="Стиль3 Знак Знак"/>
    <w:basedOn w:val="22"/>
    <w:link w:val="30"/>
    <w:rsid w:val="009A1D41"/>
    <w:pPr>
      <w:widowControl w:val="0"/>
      <w:tabs>
        <w:tab w:val="num" w:pos="227"/>
      </w:tabs>
      <w:adjustRightInd w:val="0"/>
      <w:spacing w:before="120" w:after="0" w:line="240" w:lineRule="auto"/>
      <w:ind w:left="0"/>
      <w:jc w:val="both"/>
      <w:textAlignment w:val="baseline"/>
    </w:pPr>
    <w:rPr>
      <w:szCs w:val="20"/>
    </w:rPr>
  </w:style>
  <w:style w:type="character" w:customStyle="1" w:styleId="30">
    <w:name w:val="Стиль3 Знак Знак Знак"/>
    <w:link w:val="3"/>
    <w:locked/>
    <w:rsid w:val="009A1D41"/>
    <w:rPr>
      <w:rFonts w:ascii="Times New Roman" w:eastAsia="Times New Roman" w:hAnsi="Times New Roman" w:cs="Times New Roman"/>
      <w:sz w:val="24"/>
      <w:szCs w:val="20"/>
      <w:lang w:eastAsia="ru-RU"/>
    </w:rPr>
  </w:style>
  <w:style w:type="paragraph" w:styleId="31">
    <w:name w:val="Body Text 3"/>
    <w:basedOn w:val="a0"/>
    <w:link w:val="32"/>
    <w:rsid w:val="009A1D41"/>
    <w:pPr>
      <w:spacing w:after="120"/>
    </w:pPr>
    <w:rPr>
      <w:sz w:val="16"/>
      <w:szCs w:val="16"/>
    </w:rPr>
  </w:style>
  <w:style w:type="character" w:customStyle="1" w:styleId="32">
    <w:name w:val="Основной текст 3 Знак"/>
    <w:basedOn w:val="a1"/>
    <w:link w:val="31"/>
    <w:rsid w:val="009A1D41"/>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9A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0"/>
    <w:link w:val="23"/>
    <w:rsid w:val="009A1D41"/>
    <w:pPr>
      <w:spacing w:after="120" w:line="480" w:lineRule="auto"/>
      <w:ind w:left="283"/>
    </w:pPr>
  </w:style>
  <w:style w:type="character" w:customStyle="1" w:styleId="23">
    <w:name w:val="Основной текст с отступом 2 Знак"/>
    <w:basedOn w:val="a1"/>
    <w:link w:val="22"/>
    <w:rsid w:val="009A1D41"/>
    <w:rPr>
      <w:rFonts w:ascii="Times New Roman" w:eastAsia="Times New Roman" w:hAnsi="Times New Roman" w:cs="Times New Roman"/>
      <w:sz w:val="24"/>
      <w:szCs w:val="24"/>
      <w:lang w:eastAsia="ru-RU"/>
    </w:rPr>
  </w:style>
  <w:style w:type="paragraph" w:customStyle="1" w:styleId="aa">
    <w:name w:val="Знак"/>
    <w:basedOn w:val="a0"/>
    <w:rsid w:val="009A1D41"/>
    <w:pPr>
      <w:spacing w:before="100" w:beforeAutospacing="1" w:after="100" w:afterAutospacing="1" w:line="276" w:lineRule="auto"/>
    </w:pPr>
    <w:rPr>
      <w:rFonts w:ascii="Tahoma" w:eastAsia="Calibri" w:hAnsi="Tahoma"/>
      <w:sz w:val="20"/>
      <w:szCs w:val="20"/>
      <w:lang w:val="en-US" w:eastAsia="en-US"/>
    </w:rPr>
  </w:style>
  <w:style w:type="paragraph" w:styleId="ab">
    <w:name w:val="Normal (Web)"/>
    <w:aliases w:val="Обычный (Web),Знак Знак1, Знак Знак1"/>
    <w:basedOn w:val="a0"/>
    <w:rsid w:val="009A1D41"/>
    <w:pPr>
      <w:suppressAutoHyphens/>
      <w:spacing w:before="150"/>
    </w:pPr>
    <w:rPr>
      <w:lang w:eastAsia="ar-SA"/>
    </w:rPr>
  </w:style>
  <w:style w:type="paragraph" w:customStyle="1" w:styleId="WW-2">
    <w:name w:val="WW-Основной текст 2"/>
    <w:basedOn w:val="a0"/>
    <w:rsid w:val="009A1D41"/>
    <w:pPr>
      <w:widowControl w:val="0"/>
      <w:suppressAutoHyphens/>
      <w:autoSpaceDE w:val="0"/>
      <w:spacing w:after="120" w:line="480" w:lineRule="auto"/>
    </w:pPr>
    <w:rPr>
      <w:lang w:eastAsia="ar-SA"/>
    </w:rPr>
  </w:style>
  <w:style w:type="character" w:customStyle="1" w:styleId="ac">
    <w:name w:val="Цветовое выделение"/>
    <w:rsid w:val="009A1D41"/>
    <w:rPr>
      <w:b/>
      <w:bCs/>
      <w:color w:val="26282F"/>
      <w:sz w:val="26"/>
      <w:szCs w:val="26"/>
    </w:rPr>
  </w:style>
  <w:style w:type="paragraph" w:customStyle="1" w:styleId="33">
    <w:name w:val="Знак Знак3 Знак Знак"/>
    <w:basedOn w:val="a0"/>
    <w:rsid w:val="009A1D41"/>
    <w:pPr>
      <w:spacing w:before="100" w:beforeAutospacing="1" w:after="100" w:afterAutospacing="1" w:line="276" w:lineRule="auto"/>
    </w:pPr>
    <w:rPr>
      <w:rFonts w:ascii="Tahoma" w:eastAsia="Calibri" w:hAnsi="Tahoma"/>
      <w:sz w:val="20"/>
      <w:szCs w:val="20"/>
      <w:lang w:val="en-US" w:eastAsia="en-US"/>
    </w:rPr>
  </w:style>
  <w:style w:type="paragraph" w:customStyle="1" w:styleId="a00">
    <w:name w:val="a0"/>
    <w:basedOn w:val="a0"/>
    <w:rsid w:val="009A1D41"/>
    <w:pPr>
      <w:tabs>
        <w:tab w:val="num" w:pos="720"/>
      </w:tabs>
      <w:autoSpaceDE w:val="0"/>
      <w:autoSpaceDN w:val="0"/>
      <w:spacing w:after="200"/>
      <w:ind w:left="720" w:hanging="360"/>
      <w:jc w:val="both"/>
    </w:pPr>
  </w:style>
  <w:style w:type="paragraph" w:customStyle="1" w:styleId="ConsPlusNormal">
    <w:name w:val="ConsPlusNormal"/>
    <w:link w:val="ConsPlusNormal0"/>
    <w:uiPriority w:val="99"/>
    <w:rsid w:val="009A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ocument Map"/>
    <w:basedOn w:val="a0"/>
    <w:link w:val="ae"/>
    <w:rsid w:val="009A1D41"/>
    <w:rPr>
      <w:rFonts w:ascii="Tahoma" w:hAnsi="Tahoma" w:cs="Tahoma"/>
      <w:sz w:val="16"/>
      <w:szCs w:val="16"/>
    </w:rPr>
  </w:style>
  <w:style w:type="character" w:customStyle="1" w:styleId="ae">
    <w:name w:val="Схема документа Знак"/>
    <w:basedOn w:val="a1"/>
    <w:link w:val="ad"/>
    <w:rsid w:val="009A1D41"/>
    <w:rPr>
      <w:rFonts w:ascii="Tahoma" w:eastAsia="Times New Roman" w:hAnsi="Tahoma" w:cs="Tahoma"/>
      <w:sz w:val="16"/>
      <w:szCs w:val="16"/>
      <w:lang w:eastAsia="ru-RU"/>
    </w:rPr>
  </w:style>
  <w:style w:type="paragraph" w:styleId="af">
    <w:name w:val="Body Text Indent"/>
    <w:basedOn w:val="a0"/>
    <w:link w:val="1"/>
    <w:rsid w:val="009A1D41"/>
    <w:pPr>
      <w:spacing w:after="120"/>
      <w:ind w:left="283"/>
    </w:pPr>
  </w:style>
  <w:style w:type="character" w:customStyle="1" w:styleId="af0">
    <w:name w:val="Основной текст с отступом Знак"/>
    <w:basedOn w:val="a1"/>
    <w:rsid w:val="009A1D41"/>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f"/>
    <w:rsid w:val="009A1D41"/>
    <w:rPr>
      <w:rFonts w:ascii="Times New Roman" w:eastAsia="Times New Roman" w:hAnsi="Times New Roman" w:cs="Times New Roman"/>
      <w:sz w:val="24"/>
      <w:szCs w:val="24"/>
      <w:lang w:eastAsia="ru-RU"/>
    </w:rPr>
  </w:style>
  <w:style w:type="character" w:customStyle="1" w:styleId="ConsNormal0">
    <w:name w:val="ConsNormal Знак"/>
    <w:link w:val="ConsNormal"/>
    <w:uiPriority w:val="99"/>
    <w:locked/>
    <w:rsid w:val="009A1D41"/>
    <w:rPr>
      <w:rFonts w:ascii="Arial" w:eastAsia="Times New Roman" w:hAnsi="Arial" w:cs="Arial"/>
      <w:sz w:val="20"/>
      <w:szCs w:val="20"/>
      <w:lang w:eastAsia="ru-RU"/>
    </w:rPr>
  </w:style>
  <w:style w:type="paragraph" w:styleId="af1">
    <w:name w:val="List Paragraph"/>
    <w:basedOn w:val="a0"/>
    <w:uiPriority w:val="34"/>
    <w:qFormat/>
    <w:rsid w:val="009A1D41"/>
    <w:pPr>
      <w:ind w:left="720"/>
      <w:contextualSpacing/>
    </w:pPr>
  </w:style>
  <w:style w:type="character" w:customStyle="1" w:styleId="apple-converted-space">
    <w:name w:val="apple-converted-space"/>
    <w:basedOn w:val="a1"/>
    <w:rsid w:val="009A1D41"/>
  </w:style>
  <w:style w:type="table" w:styleId="af2">
    <w:name w:val="Table Grid"/>
    <w:basedOn w:val="a2"/>
    <w:rsid w:val="009A1D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0"/>
    <w:link w:val="25"/>
    <w:rsid w:val="009A1D41"/>
    <w:pPr>
      <w:spacing w:after="120" w:line="480" w:lineRule="auto"/>
    </w:pPr>
  </w:style>
  <w:style w:type="character" w:customStyle="1" w:styleId="25">
    <w:name w:val="Основной текст 2 Знак"/>
    <w:basedOn w:val="a1"/>
    <w:link w:val="24"/>
    <w:rsid w:val="009A1D41"/>
    <w:rPr>
      <w:rFonts w:ascii="Times New Roman" w:eastAsia="Times New Roman" w:hAnsi="Times New Roman" w:cs="Times New Roman"/>
      <w:sz w:val="24"/>
      <w:szCs w:val="24"/>
      <w:lang w:eastAsia="ru-RU"/>
    </w:rPr>
  </w:style>
  <w:style w:type="paragraph" w:customStyle="1" w:styleId="ConsNonformat">
    <w:name w:val="ConsNonformat"/>
    <w:link w:val="ConsNonformat0"/>
    <w:rsid w:val="009A1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A1D41"/>
    <w:rPr>
      <w:rFonts w:ascii="Courier New" w:eastAsia="Times New Roman" w:hAnsi="Courier New" w:cs="Courier New"/>
      <w:sz w:val="20"/>
      <w:szCs w:val="20"/>
      <w:lang w:eastAsia="ru-RU"/>
    </w:rPr>
  </w:style>
  <w:style w:type="character" w:styleId="af3">
    <w:name w:val="Emphasis"/>
    <w:qFormat/>
    <w:rsid w:val="009A1D41"/>
    <w:rPr>
      <w:i/>
      <w:iCs/>
    </w:rPr>
  </w:style>
  <w:style w:type="paragraph" w:customStyle="1" w:styleId="220">
    <w:name w:val="Основной текст 22"/>
    <w:basedOn w:val="a0"/>
    <w:rsid w:val="009A1D41"/>
    <w:pPr>
      <w:suppressAutoHyphens/>
      <w:jc w:val="right"/>
    </w:pPr>
    <w:rPr>
      <w:lang w:eastAsia="ar-SA"/>
    </w:rPr>
  </w:style>
  <w:style w:type="character" w:customStyle="1" w:styleId="ConsPlusNormal0">
    <w:name w:val="ConsPlusNormal Знак"/>
    <w:link w:val="ConsPlusNormal"/>
    <w:uiPriority w:val="99"/>
    <w:locked/>
    <w:rsid w:val="009A1D41"/>
    <w:rPr>
      <w:rFonts w:ascii="Arial" w:eastAsia="Times New Roman" w:hAnsi="Arial" w:cs="Arial"/>
      <w:sz w:val="20"/>
      <w:szCs w:val="20"/>
      <w:lang w:eastAsia="ru-RU"/>
    </w:rPr>
  </w:style>
  <w:style w:type="paragraph" w:customStyle="1" w:styleId="-">
    <w:name w:val="Контракт-подпункт"/>
    <w:basedOn w:val="a0"/>
    <w:rsid w:val="009A1D41"/>
    <w:pPr>
      <w:suppressAutoHyphens/>
      <w:jc w:val="both"/>
    </w:pPr>
    <w:rPr>
      <w:lang w:eastAsia="ar-SA"/>
    </w:rPr>
  </w:style>
  <w:style w:type="paragraph" w:styleId="af4">
    <w:name w:val="Balloon Text"/>
    <w:basedOn w:val="a0"/>
    <w:link w:val="af5"/>
    <w:rsid w:val="009A1D41"/>
    <w:rPr>
      <w:rFonts w:ascii="Tahoma" w:hAnsi="Tahoma" w:cs="Tahoma"/>
      <w:sz w:val="16"/>
      <w:szCs w:val="16"/>
    </w:rPr>
  </w:style>
  <w:style w:type="character" w:customStyle="1" w:styleId="af5">
    <w:name w:val="Текст выноски Знак"/>
    <w:basedOn w:val="a1"/>
    <w:link w:val="af4"/>
    <w:rsid w:val="009A1D41"/>
    <w:rPr>
      <w:rFonts w:ascii="Tahoma" w:eastAsia="Times New Roman" w:hAnsi="Tahoma" w:cs="Tahoma"/>
      <w:sz w:val="16"/>
      <w:szCs w:val="16"/>
      <w:lang w:eastAsia="ru-RU"/>
    </w:rPr>
  </w:style>
  <w:style w:type="paragraph" w:customStyle="1" w:styleId="10">
    <w:name w:val="Без интервала1"/>
    <w:rsid w:val="009A1D41"/>
    <w:pPr>
      <w:spacing w:after="0" w:line="240" w:lineRule="auto"/>
    </w:pPr>
    <w:rPr>
      <w:rFonts w:ascii="Calibri" w:eastAsia="Times New Roman" w:hAnsi="Calibri" w:cs="Times New Roman"/>
      <w:lang w:eastAsia="ru-RU"/>
    </w:rPr>
  </w:style>
  <w:style w:type="paragraph" w:styleId="34">
    <w:name w:val="Body Text Indent 3"/>
    <w:basedOn w:val="a0"/>
    <w:link w:val="35"/>
    <w:rsid w:val="009A1D41"/>
    <w:pPr>
      <w:spacing w:after="120"/>
      <w:ind w:left="283"/>
    </w:pPr>
    <w:rPr>
      <w:sz w:val="16"/>
      <w:szCs w:val="16"/>
    </w:rPr>
  </w:style>
  <w:style w:type="character" w:customStyle="1" w:styleId="35">
    <w:name w:val="Основной текст с отступом 3 Знак"/>
    <w:basedOn w:val="a1"/>
    <w:link w:val="34"/>
    <w:rsid w:val="009A1D41"/>
    <w:rPr>
      <w:rFonts w:ascii="Times New Roman" w:eastAsia="Times New Roman" w:hAnsi="Times New Roman" w:cs="Times New Roman"/>
      <w:sz w:val="16"/>
      <w:szCs w:val="16"/>
      <w:lang w:eastAsia="ru-RU"/>
    </w:rPr>
  </w:style>
  <w:style w:type="paragraph" w:customStyle="1" w:styleId="11">
    <w:name w:val="Обычный1"/>
    <w:rsid w:val="009A1D41"/>
    <w:pPr>
      <w:spacing w:after="0" w:line="240" w:lineRule="auto"/>
      <w:jc w:val="both"/>
    </w:pPr>
    <w:rPr>
      <w:rFonts w:ascii="TimesET" w:eastAsia="Times New Roman" w:hAnsi="TimesET" w:cs="Times New Roman"/>
      <w:sz w:val="24"/>
      <w:szCs w:val="20"/>
      <w:lang w:eastAsia="ru-RU"/>
    </w:rPr>
  </w:style>
  <w:style w:type="paragraph" w:styleId="af6">
    <w:name w:val="Subtitle"/>
    <w:basedOn w:val="a0"/>
    <w:link w:val="af7"/>
    <w:qFormat/>
    <w:rsid w:val="009A1D41"/>
    <w:pPr>
      <w:jc w:val="center"/>
    </w:pPr>
    <w:rPr>
      <w:sz w:val="28"/>
      <w:szCs w:val="20"/>
    </w:rPr>
  </w:style>
  <w:style w:type="character" w:customStyle="1" w:styleId="af7">
    <w:name w:val="Подзаголовок Знак"/>
    <w:basedOn w:val="a1"/>
    <w:link w:val="af6"/>
    <w:rsid w:val="009A1D41"/>
    <w:rPr>
      <w:rFonts w:ascii="Times New Roman" w:eastAsia="Times New Roman" w:hAnsi="Times New Roman" w:cs="Times New Roman"/>
      <w:sz w:val="28"/>
      <w:szCs w:val="20"/>
      <w:lang w:eastAsia="ru-RU"/>
    </w:rPr>
  </w:style>
  <w:style w:type="paragraph" w:customStyle="1" w:styleId="formattext">
    <w:name w:val="formattext"/>
    <w:basedOn w:val="a0"/>
    <w:rsid w:val="009A1D41"/>
    <w:pPr>
      <w:spacing w:before="100" w:beforeAutospacing="1" w:after="100" w:afterAutospacing="1"/>
    </w:pPr>
  </w:style>
  <w:style w:type="paragraph" w:customStyle="1" w:styleId="Default">
    <w:name w:val="Default"/>
    <w:rsid w:val="006B10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D41"/>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9A1D41"/>
    <w:pPr>
      <w:keepNext/>
      <w:spacing w:before="240" w:after="60"/>
      <w:jc w:val="both"/>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A1D41"/>
    <w:rPr>
      <w:rFonts w:ascii="Arial" w:eastAsia="Times New Roman" w:hAnsi="Arial" w:cs="Arial"/>
      <w:b/>
      <w:bCs/>
      <w:i/>
      <w:iCs/>
      <w:sz w:val="28"/>
      <w:szCs w:val="28"/>
      <w:lang w:eastAsia="ru-RU"/>
    </w:rPr>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Знак Знак Знак Знак Зна"/>
    <w:basedOn w:val="a0"/>
    <w:link w:val="21"/>
    <w:qFormat/>
    <w:rsid w:val="009A1D41"/>
    <w:pPr>
      <w:spacing w:after="200" w:line="276" w:lineRule="auto"/>
      <w:ind w:firstLine="426"/>
      <w:jc w:val="center"/>
    </w:pPr>
    <w:rPr>
      <w:rFonts w:ascii="Arial" w:eastAsia="Calibri" w:hAnsi="Arial"/>
      <w:b/>
      <w:sz w:val="22"/>
      <w:szCs w:val="20"/>
      <w:lang w:eastAsia="en-US"/>
    </w:rPr>
  </w:style>
  <w:style w:type="character" w:customStyle="1" w:styleId="a5">
    <w:name w:val="Название Знак"/>
    <w:basedOn w:val="a1"/>
    <w:uiPriority w:val="10"/>
    <w:rsid w:val="009A1D41"/>
    <w:rPr>
      <w:rFonts w:asciiTheme="majorHAnsi" w:eastAsiaTheme="majorEastAsia" w:hAnsiTheme="majorHAnsi" w:cstheme="majorBidi"/>
      <w:spacing w:val="-10"/>
      <w:kern w:val="28"/>
      <w:sz w:val="56"/>
      <w:szCs w:val="56"/>
      <w:lang w:eastAsia="ru-RU"/>
    </w:rPr>
  </w:style>
  <w:style w:type="paragraph" w:customStyle="1" w:styleId="a">
    <w:name w:val="Текст ТД"/>
    <w:basedOn w:val="a0"/>
    <w:link w:val="a6"/>
    <w:qFormat/>
    <w:rsid w:val="009A1D41"/>
    <w:pPr>
      <w:numPr>
        <w:numId w:val="1"/>
      </w:numPr>
      <w:autoSpaceDE w:val="0"/>
      <w:autoSpaceDN w:val="0"/>
      <w:adjustRightInd w:val="0"/>
      <w:spacing w:after="200"/>
      <w:jc w:val="both"/>
    </w:pPr>
    <w:rPr>
      <w:rFonts w:eastAsia="Calibri"/>
      <w:lang w:val="x-none" w:eastAsia="en-US"/>
    </w:rPr>
  </w:style>
  <w:style w:type="character" w:customStyle="1" w:styleId="a6">
    <w:name w:val="Текст ТД Знак"/>
    <w:link w:val="a"/>
    <w:rsid w:val="009A1D41"/>
    <w:rPr>
      <w:rFonts w:ascii="Times New Roman" w:eastAsia="Calibri" w:hAnsi="Times New Roman" w:cs="Times New Roman"/>
      <w:sz w:val="24"/>
      <w:szCs w:val="24"/>
      <w:lang w:val="x-none"/>
    </w:rPr>
  </w:style>
  <w:style w:type="character" w:customStyle="1" w:styleId="21">
    <w:name w:val="Название Знак2"/>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4"/>
    <w:locked/>
    <w:rsid w:val="009A1D41"/>
    <w:rPr>
      <w:rFonts w:ascii="Arial" w:eastAsia="Calibri" w:hAnsi="Arial" w:cs="Times New Roman"/>
      <w:b/>
      <w:szCs w:val="20"/>
    </w:rPr>
  </w:style>
  <w:style w:type="character" w:styleId="a7">
    <w:name w:val="Hyperlink"/>
    <w:rsid w:val="009A1D41"/>
    <w:rPr>
      <w:rFonts w:cs="Times New Roman"/>
      <w:color w:val="0000FF"/>
      <w:u w:val="single"/>
    </w:rPr>
  </w:style>
  <w:style w:type="paragraph" w:styleId="a8">
    <w:name w:val="Body Text"/>
    <w:basedOn w:val="a0"/>
    <w:link w:val="a9"/>
    <w:rsid w:val="009A1D41"/>
    <w:pPr>
      <w:spacing w:after="120"/>
      <w:jc w:val="both"/>
    </w:pPr>
  </w:style>
  <w:style w:type="character" w:customStyle="1" w:styleId="a9">
    <w:name w:val="Основной текст Знак"/>
    <w:basedOn w:val="a1"/>
    <w:link w:val="a8"/>
    <w:rsid w:val="009A1D41"/>
    <w:rPr>
      <w:rFonts w:ascii="Times New Roman" w:eastAsia="Times New Roman" w:hAnsi="Times New Roman" w:cs="Times New Roman"/>
      <w:sz w:val="24"/>
      <w:szCs w:val="24"/>
      <w:lang w:eastAsia="ru-RU"/>
    </w:rPr>
  </w:style>
  <w:style w:type="paragraph" w:customStyle="1" w:styleId="3">
    <w:name w:val="Стиль3 Знак Знак"/>
    <w:basedOn w:val="22"/>
    <w:link w:val="30"/>
    <w:rsid w:val="009A1D41"/>
    <w:pPr>
      <w:widowControl w:val="0"/>
      <w:tabs>
        <w:tab w:val="num" w:pos="227"/>
      </w:tabs>
      <w:adjustRightInd w:val="0"/>
      <w:spacing w:before="120" w:after="0" w:line="240" w:lineRule="auto"/>
      <w:ind w:left="0"/>
      <w:jc w:val="both"/>
      <w:textAlignment w:val="baseline"/>
    </w:pPr>
    <w:rPr>
      <w:szCs w:val="20"/>
    </w:rPr>
  </w:style>
  <w:style w:type="character" w:customStyle="1" w:styleId="30">
    <w:name w:val="Стиль3 Знак Знак Знак"/>
    <w:link w:val="3"/>
    <w:locked/>
    <w:rsid w:val="009A1D41"/>
    <w:rPr>
      <w:rFonts w:ascii="Times New Roman" w:eastAsia="Times New Roman" w:hAnsi="Times New Roman" w:cs="Times New Roman"/>
      <w:sz w:val="24"/>
      <w:szCs w:val="20"/>
      <w:lang w:eastAsia="ru-RU"/>
    </w:rPr>
  </w:style>
  <w:style w:type="paragraph" w:styleId="31">
    <w:name w:val="Body Text 3"/>
    <w:basedOn w:val="a0"/>
    <w:link w:val="32"/>
    <w:rsid w:val="009A1D41"/>
    <w:pPr>
      <w:spacing w:after="120"/>
    </w:pPr>
    <w:rPr>
      <w:sz w:val="16"/>
      <w:szCs w:val="16"/>
    </w:rPr>
  </w:style>
  <w:style w:type="character" w:customStyle="1" w:styleId="32">
    <w:name w:val="Основной текст 3 Знак"/>
    <w:basedOn w:val="a1"/>
    <w:link w:val="31"/>
    <w:rsid w:val="009A1D41"/>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9A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0"/>
    <w:link w:val="23"/>
    <w:rsid w:val="009A1D41"/>
    <w:pPr>
      <w:spacing w:after="120" w:line="480" w:lineRule="auto"/>
      <w:ind w:left="283"/>
    </w:pPr>
  </w:style>
  <w:style w:type="character" w:customStyle="1" w:styleId="23">
    <w:name w:val="Основной текст с отступом 2 Знак"/>
    <w:basedOn w:val="a1"/>
    <w:link w:val="22"/>
    <w:rsid w:val="009A1D41"/>
    <w:rPr>
      <w:rFonts w:ascii="Times New Roman" w:eastAsia="Times New Roman" w:hAnsi="Times New Roman" w:cs="Times New Roman"/>
      <w:sz w:val="24"/>
      <w:szCs w:val="24"/>
      <w:lang w:eastAsia="ru-RU"/>
    </w:rPr>
  </w:style>
  <w:style w:type="paragraph" w:customStyle="1" w:styleId="aa">
    <w:name w:val="Знак"/>
    <w:basedOn w:val="a0"/>
    <w:rsid w:val="009A1D41"/>
    <w:pPr>
      <w:spacing w:before="100" w:beforeAutospacing="1" w:after="100" w:afterAutospacing="1" w:line="276" w:lineRule="auto"/>
    </w:pPr>
    <w:rPr>
      <w:rFonts w:ascii="Tahoma" w:eastAsia="Calibri" w:hAnsi="Tahoma"/>
      <w:sz w:val="20"/>
      <w:szCs w:val="20"/>
      <w:lang w:val="en-US" w:eastAsia="en-US"/>
    </w:rPr>
  </w:style>
  <w:style w:type="paragraph" w:styleId="ab">
    <w:name w:val="Normal (Web)"/>
    <w:aliases w:val="Обычный (Web),Знак Знак1, Знак Знак1"/>
    <w:basedOn w:val="a0"/>
    <w:rsid w:val="009A1D41"/>
    <w:pPr>
      <w:suppressAutoHyphens/>
      <w:spacing w:before="150"/>
    </w:pPr>
    <w:rPr>
      <w:lang w:eastAsia="ar-SA"/>
    </w:rPr>
  </w:style>
  <w:style w:type="paragraph" w:customStyle="1" w:styleId="WW-2">
    <w:name w:val="WW-Основной текст 2"/>
    <w:basedOn w:val="a0"/>
    <w:rsid w:val="009A1D41"/>
    <w:pPr>
      <w:widowControl w:val="0"/>
      <w:suppressAutoHyphens/>
      <w:autoSpaceDE w:val="0"/>
      <w:spacing w:after="120" w:line="480" w:lineRule="auto"/>
    </w:pPr>
    <w:rPr>
      <w:lang w:eastAsia="ar-SA"/>
    </w:rPr>
  </w:style>
  <w:style w:type="character" w:customStyle="1" w:styleId="ac">
    <w:name w:val="Цветовое выделение"/>
    <w:rsid w:val="009A1D41"/>
    <w:rPr>
      <w:b/>
      <w:bCs/>
      <w:color w:val="26282F"/>
      <w:sz w:val="26"/>
      <w:szCs w:val="26"/>
    </w:rPr>
  </w:style>
  <w:style w:type="paragraph" w:customStyle="1" w:styleId="33">
    <w:name w:val="Знак Знак3 Знак Знак"/>
    <w:basedOn w:val="a0"/>
    <w:rsid w:val="009A1D41"/>
    <w:pPr>
      <w:spacing w:before="100" w:beforeAutospacing="1" w:after="100" w:afterAutospacing="1" w:line="276" w:lineRule="auto"/>
    </w:pPr>
    <w:rPr>
      <w:rFonts w:ascii="Tahoma" w:eastAsia="Calibri" w:hAnsi="Tahoma"/>
      <w:sz w:val="20"/>
      <w:szCs w:val="20"/>
      <w:lang w:val="en-US" w:eastAsia="en-US"/>
    </w:rPr>
  </w:style>
  <w:style w:type="paragraph" w:customStyle="1" w:styleId="a00">
    <w:name w:val="a0"/>
    <w:basedOn w:val="a0"/>
    <w:rsid w:val="009A1D41"/>
    <w:pPr>
      <w:tabs>
        <w:tab w:val="num" w:pos="720"/>
      </w:tabs>
      <w:autoSpaceDE w:val="0"/>
      <w:autoSpaceDN w:val="0"/>
      <w:spacing w:after="200"/>
      <w:ind w:left="720" w:hanging="360"/>
      <w:jc w:val="both"/>
    </w:pPr>
  </w:style>
  <w:style w:type="paragraph" w:customStyle="1" w:styleId="ConsPlusNormal">
    <w:name w:val="ConsPlusNormal"/>
    <w:link w:val="ConsPlusNormal0"/>
    <w:uiPriority w:val="99"/>
    <w:rsid w:val="009A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ocument Map"/>
    <w:basedOn w:val="a0"/>
    <w:link w:val="ae"/>
    <w:rsid w:val="009A1D41"/>
    <w:rPr>
      <w:rFonts w:ascii="Tahoma" w:hAnsi="Tahoma" w:cs="Tahoma"/>
      <w:sz w:val="16"/>
      <w:szCs w:val="16"/>
    </w:rPr>
  </w:style>
  <w:style w:type="character" w:customStyle="1" w:styleId="ae">
    <w:name w:val="Схема документа Знак"/>
    <w:basedOn w:val="a1"/>
    <w:link w:val="ad"/>
    <w:rsid w:val="009A1D41"/>
    <w:rPr>
      <w:rFonts w:ascii="Tahoma" w:eastAsia="Times New Roman" w:hAnsi="Tahoma" w:cs="Tahoma"/>
      <w:sz w:val="16"/>
      <w:szCs w:val="16"/>
      <w:lang w:eastAsia="ru-RU"/>
    </w:rPr>
  </w:style>
  <w:style w:type="paragraph" w:styleId="af">
    <w:name w:val="Body Text Indent"/>
    <w:basedOn w:val="a0"/>
    <w:link w:val="1"/>
    <w:rsid w:val="009A1D41"/>
    <w:pPr>
      <w:spacing w:after="120"/>
      <w:ind w:left="283"/>
    </w:pPr>
  </w:style>
  <w:style w:type="character" w:customStyle="1" w:styleId="af0">
    <w:name w:val="Основной текст с отступом Знак"/>
    <w:basedOn w:val="a1"/>
    <w:rsid w:val="009A1D41"/>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f"/>
    <w:rsid w:val="009A1D41"/>
    <w:rPr>
      <w:rFonts w:ascii="Times New Roman" w:eastAsia="Times New Roman" w:hAnsi="Times New Roman" w:cs="Times New Roman"/>
      <w:sz w:val="24"/>
      <w:szCs w:val="24"/>
      <w:lang w:eastAsia="ru-RU"/>
    </w:rPr>
  </w:style>
  <w:style w:type="character" w:customStyle="1" w:styleId="ConsNormal0">
    <w:name w:val="ConsNormal Знак"/>
    <w:link w:val="ConsNormal"/>
    <w:uiPriority w:val="99"/>
    <w:locked/>
    <w:rsid w:val="009A1D41"/>
    <w:rPr>
      <w:rFonts w:ascii="Arial" w:eastAsia="Times New Roman" w:hAnsi="Arial" w:cs="Arial"/>
      <w:sz w:val="20"/>
      <w:szCs w:val="20"/>
      <w:lang w:eastAsia="ru-RU"/>
    </w:rPr>
  </w:style>
  <w:style w:type="paragraph" w:styleId="af1">
    <w:name w:val="List Paragraph"/>
    <w:basedOn w:val="a0"/>
    <w:uiPriority w:val="34"/>
    <w:qFormat/>
    <w:rsid w:val="009A1D41"/>
    <w:pPr>
      <w:ind w:left="720"/>
      <w:contextualSpacing/>
    </w:pPr>
  </w:style>
  <w:style w:type="character" w:customStyle="1" w:styleId="apple-converted-space">
    <w:name w:val="apple-converted-space"/>
    <w:basedOn w:val="a1"/>
    <w:rsid w:val="009A1D41"/>
  </w:style>
  <w:style w:type="table" w:styleId="af2">
    <w:name w:val="Table Grid"/>
    <w:basedOn w:val="a2"/>
    <w:rsid w:val="009A1D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0"/>
    <w:link w:val="25"/>
    <w:rsid w:val="009A1D41"/>
    <w:pPr>
      <w:spacing w:after="120" w:line="480" w:lineRule="auto"/>
    </w:pPr>
  </w:style>
  <w:style w:type="character" w:customStyle="1" w:styleId="25">
    <w:name w:val="Основной текст 2 Знак"/>
    <w:basedOn w:val="a1"/>
    <w:link w:val="24"/>
    <w:rsid w:val="009A1D41"/>
    <w:rPr>
      <w:rFonts w:ascii="Times New Roman" w:eastAsia="Times New Roman" w:hAnsi="Times New Roman" w:cs="Times New Roman"/>
      <w:sz w:val="24"/>
      <w:szCs w:val="24"/>
      <w:lang w:eastAsia="ru-RU"/>
    </w:rPr>
  </w:style>
  <w:style w:type="paragraph" w:customStyle="1" w:styleId="ConsNonformat">
    <w:name w:val="ConsNonformat"/>
    <w:link w:val="ConsNonformat0"/>
    <w:rsid w:val="009A1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A1D41"/>
    <w:rPr>
      <w:rFonts w:ascii="Courier New" w:eastAsia="Times New Roman" w:hAnsi="Courier New" w:cs="Courier New"/>
      <w:sz w:val="20"/>
      <w:szCs w:val="20"/>
      <w:lang w:eastAsia="ru-RU"/>
    </w:rPr>
  </w:style>
  <w:style w:type="character" w:styleId="af3">
    <w:name w:val="Emphasis"/>
    <w:qFormat/>
    <w:rsid w:val="009A1D41"/>
    <w:rPr>
      <w:i/>
      <w:iCs/>
    </w:rPr>
  </w:style>
  <w:style w:type="paragraph" w:customStyle="1" w:styleId="220">
    <w:name w:val="Основной текст 22"/>
    <w:basedOn w:val="a0"/>
    <w:rsid w:val="009A1D41"/>
    <w:pPr>
      <w:suppressAutoHyphens/>
      <w:jc w:val="right"/>
    </w:pPr>
    <w:rPr>
      <w:lang w:eastAsia="ar-SA"/>
    </w:rPr>
  </w:style>
  <w:style w:type="character" w:customStyle="1" w:styleId="ConsPlusNormal0">
    <w:name w:val="ConsPlusNormal Знак"/>
    <w:link w:val="ConsPlusNormal"/>
    <w:uiPriority w:val="99"/>
    <w:locked/>
    <w:rsid w:val="009A1D41"/>
    <w:rPr>
      <w:rFonts w:ascii="Arial" w:eastAsia="Times New Roman" w:hAnsi="Arial" w:cs="Arial"/>
      <w:sz w:val="20"/>
      <w:szCs w:val="20"/>
      <w:lang w:eastAsia="ru-RU"/>
    </w:rPr>
  </w:style>
  <w:style w:type="paragraph" w:customStyle="1" w:styleId="-">
    <w:name w:val="Контракт-подпункт"/>
    <w:basedOn w:val="a0"/>
    <w:rsid w:val="009A1D41"/>
    <w:pPr>
      <w:suppressAutoHyphens/>
      <w:jc w:val="both"/>
    </w:pPr>
    <w:rPr>
      <w:lang w:eastAsia="ar-SA"/>
    </w:rPr>
  </w:style>
  <w:style w:type="paragraph" w:styleId="af4">
    <w:name w:val="Balloon Text"/>
    <w:basedOn w:val="a0"/>
    <w:link w:val="af5"/>
    <w:rsid w:val="009A1D41"/>
    <w:rPr>
      <w:rFonts w:ascii="Tahoma" w:hAnsi="Tahoma" w:cs="Tahoma"/>
      <w:sz w:val="16"/>
      <w:szCs w:val="16"/>
    </w:rPr>
  </w:style>
  <w:style w:type="character" w:customStyle="1" w:styleId="af5">
    <w:name w:val="Текст выноски Знак"/>
    <w:basedOn w:val="a1"/>
    <w:link w:val="af4"/>
    <w:rsid w:val="009A1D41"/>
    <w:rPr>
      <w:rFonts w:ascii="Tahoma" w:eastAsia="Times New Roman" w:hAnsi="Tahoma" w:cs="Tahoma"/>
      <w:sz w:val="16"/>
      <w:szCs w:val="16"/>
      <w:lang w:eastAsia="ru-RU"/>
    </w:rPr>
  </w:style>
  <w:style w:type="paragraph" w:customStyle="1" w:styleId="10">
    <w:name w:val="Без интервала1"/>
    <w:rsid w:val="009A1D41"/>
    <w:pPr>
      <w:spacing w:after="0" w:line="240" w:lineRule="auto"/>
    </w:pPr>
    <w:rPr>
      <w:rFonts w:ascii="Calibri" w:eastAsia="Times New Roman" w:hAnsi="Calibri" w:cs="Times New Roman"/>
      <w:lang w:eastAsia="ru-RU"/>
    </w:rPr>
  </w:style>
  <w:style w:type="paragraph" w:styleId="34">
    <w:name w:val="Body Text Indent 3"/>
    <w:basedOn w:val="a0"/>
    <w:link w:val="35"/>
    <w:rsid w:val="009A1D41"/>
    <w:pPr>
      <w:spacing w:after="120"/>
      <w:ind w:left="283"/>
    </w:pPr>
    <w:rPr>
      <w:sz w:val="16"/>
      <w:szCs w:val="16"/>
    </w:rPr>
  </w:style>
  <w:style w:type="character" w:customStyle="1" w:styleId="35">
    <w:name w:val="Основной текст с отступом 3 Знак"/>
    <w:basedOn w:val="a1"/>
    <w:link w:val="34"/>
    <w:rsid w:val="009A1D41"/>
    <w:rPr>
      <w:rFonts w:ascii="Times New Roman" w:eastAsia="Times New Roman" w:hAnsi="Times New Roman" w:cs="Times New Roman"/>
      <w:sz w:val="16"/>
      <w:szCs w:val="16"/>
      <w:lang w:eastAsia="ru-RU"/>
    </w:rPr>
  </w:style>
  <w:style w:type="paragraph" w:customStyle="1" w:styleId="11">
    <w:name w:val="Обычный1"/>
    <w:rsid w:val="009A1D41"/>
    <w:pPr>
      <w:spacing w:after="0" w:line="240" w:lineRule="auto"/>
      <w:jc w:val="both"/>
    </w:pPr>
    <w:rPr>
      <w:rFonts w:ascii="TimesET" w:eastAsia="Times New Roman" w:hAnsi="TimesET" w:cs="Times New Roman"/>
      <w:sz w:val="24"/>
      <w:szCs w:val="20"/>
      <w:lang w:eastAsia="ru-RU"/>
    </w:rPr>
  </w:style>
  <w:style w:type="paragraph" w:styleId="af6">
    <w:name w:val="Subtitle"/>
    <w:basedOn w:val="a0"/>
    <w:link w:val="af7"/>
    <w:qFormat/>
    <w:rsid w:val="009A1D41"/>
    <w:pPr>
      <w:jc w:val="center"/>
    </w:pPr>
    <w:rPr>
      <w:sz w:val="28"/>
      <w:szCs w:val="20"/>
    </w:rPr>
  </w:style>
  <w:style w:type="character" w:customStyle="1" w:styleId="af7">
    <w:name w:val="Подзаголовок Знак"/>
    <w:basedOn w:val="a1"/>
    <w:link w:val="af6"/>
    <w:rsid w:val="009A1D41"/>
    <w:rPr>
      <w:rFonts w:ascii="Times New Roman" w:eastAsia="Times New Roman" w:hAnsi="Times New Roman" w:cs="Times New Roman"/>
      <w:sz w:val="28"/>
      <w:szCs w:val="20"/>
      <w:lang w:eastAsia="ru-RU"/>
    </w:rPr>
  </w:style>
  <w:style w:type="paragraph" w:customStyle="1" w:styleId="formattext">
    <w:name w:val="formattext"/>
    <w:basedOn w:val="a0"/>
    <w:rsid w:val="009A1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3" Type="http://schemas.openxmlformats.org/officeDocument/2006/relationships/styles" Target="styles.xml"/><Relationship Id="rId7" Type="http://schemas.openxmlformats.org/officeDocument/2006/relationships/hyperlink" Target="http://etp.torg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CE06-9710-4D88-9D96-B26436E2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cp:lastPrinted>2021-09-01T03:57:00Z</cp:lastPrinted>
  <dcterms:created xsi:type="dcterms:W3CDTF">2017-12-04T06:32:00Z</dcterms:created>
  <dcterms:modified xsi:type="dcterms:W3CDTF">2021-09-14T08:39:00Z</dcterms:modified>
</cp:coreProperties>
</file>