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E" w:rsidRDefault="00E55892" w:rsidP="00E558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Извещение о проведен</w:t>
      </w:r>
      <w:proofErr w:type="gramStart"/>
      <w:r>
        <w:rPr>
          <w:b/>
          <w:sz w:val="27"/>
          <w:szCs w:val="27"/>
        </w:rPr>
        <w:t xml:space="preserve">ии </w:t>
      </w:r>
      <w:r w:rsidR="006078DB">
        <w:rPr>
          <w:b/>
          <w:sz w:val="27"/>
          <w:szCs w:val="27"/>
        </w:rPr>
        <w:t>ау</w:t>
      </w:r>
      <w:proofErr w:type="gramEnd"/>
      <w:r w:rsidR="006078DB">
        <w:rPr>
          <w:b/>
          <w:sz w:val="27"/>
          <w:szCs w:val="27"/>
        </w:rPr>
        <w:t>кцион</w:t>
      </w:r>
      <w:r>
        <w:rPr>
          <w:b/>
          <w:sz w:val="27"/>
          <w:szCs w:val="27"/>
        </w:rPr>
        <w:t>а</w:t>
      </w:r>
      <w:r w:rsidR="009314D5">
        <w:rPr>
          <w:b/>
          <w:sz w:val="27"/>
          <w:szCs w:val="27"/>
        </w:rPr>
        <w:t xml:space="preserve"> в электронной форме</w:t>
      </w:r>
    </w:p>
    <w:p w:rsidR="009D4ABE" w:rsidRDefault="009D4ABE" w:rsidP="009D4ABE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361"/>
        <w:gridCol w:w="5351"/>
      </w:tblGrid>
      <w:tr w:rsidR="00E55892" w:rsidRPr="00FE3356" w:rsidTr="00C059EA">
        <w:tc>
          <w:tcPr>
            <w:tcW w:w="4361" w:type="dxa"/>
          </w:tcPr>
          <w:p w:rsidR="00E55892" w:rsidRPr="00FE3356" w:rsidRDefault="00E55892" w:rsidP="00E55892">
            <w:r w:rsidRPr="00FE3356">
              <w:rPr>
                <w:b/>
              </w:rPr>
              <w:t>Общая информация</w:t>
            </w:r>
          </w:p>
        </w:tc>
        <w:tc>
          <w:tcPr>
            <w:tcW w:w="5352" w:type="dxa"/>
          </w:tcPr>
          <w:p w:rsidR="00E55892" w:rsidRPr="00FE3356" w:rsidRDefault="00E55892" w:rsidP="009D4ABE"/>
        </w:tc>
      </w:tr>
      <w:tr w:rsidR="00E55892" w:rsidRPr="00FE3356" w:rsidTr="00C059EA">
        <w:tc>
          <w:tcPr>
            <w:tcW w:w="4361" w:type="dxa"/>
          </w:tcPr>
          <w:p w:rsidR="00E55892" w:rsidRPr="00FE3356" w:rsidRDefault="00E55892" w:rsidP="009D4ABE">
            <w:r w:rsidRPr="00FE3356">
              <w:t>Номер извещения</w:t>
            </w:r>
          </w:p>
        </w:tc>
        <w:tc>
          <w:tcPr>
            <w:tcW w:w="5352" w:type="dxa"/>
          </w:tcPr>
          <w:p w:rsidR="00E55892" w:rsidRPr="00FE3356" w:rsidRDefault="00E55892" w:rsidP="009D4ABE"/>
        </w:tc>
      </w:tr>
      <w:tr w:rsidR="00E55892" w:rsidRPr="00FE3356" w:rsidTr="00C059EA">
        <w:tc>
          <w:tcPr>
            <w:tcW w:w="4361" w:type="dxa"/>
          </w:tcPr>
          <w:p w:rsidR="00E55892" w:rsidRPr="00FE3356" w:rsidRDefault="00E55892" w:rsidP="009D4ABE">
            <w:r w:rsidRPr="00FE3356">
              <w:t xml:space="preserve">Наименования объекта закупки </w:t>
            </w:r>
          </w:p>
        </w:tc>
        <w:tc>
          <w:tcPr>
            <w:tcW w:w="5352" w:type="dxa"/>
          </w:tcPr>
          <w:p w:rsidR="00E55892" w:rsidRPr="00DF311A" w:rsidRDefault="00DF311A" w:rsidP="006C4315">
            <w:r w:rsidRPr="00DF311A">
              <w:t xml:space="preserve">Поставка </w:t>
            </w:r>
            <w:r w:rsidR="00E62B7C" w:rsidRPr="00E62B7C">
              <w:t>верхнего покрытия для гимнастического ковра для вольных упражнений по спортивной акробатике</w:t>
            </w:r>
          </w:p>
        </w:tc>
      </w:tr>
      <w:tr w:rsidR="00E55892" w:rsidRPr="00FE3356" w:rsidTr="00C059EA">
        <w:tc>
          <w:tcPr>
            <w:tcW w:w="4361" w:type="dxa"/>
          </w:tcPr>
          <w:p w:rsidR="00E55892" w:rsidRPr="00FE3356" w:rsidRDefault="00E55892" w:rsidP="009D4ABE">
            <w:r w:rsidRPr="00FE3356">
              <w:t>Способ определения поставщика (исполнителя</w:t>
            </w:r>
            <w:r w:rsidR="002D75F1" w:rsidRPr="00FE3356">
              <w:t>, подрядчика</w:t>
            </w:r>
            <w:r w:rsidRPr="00FE3356">
              <w:t xml:space="preserve">) </w:t>
            </w:r>
          </w:p>
        </w:tc>
        <w:tc>
          <w:tcPr>
            <w:tcW w:w="5352" w:type="dxa"/>
          </w:tcPr>
          <w:p w:rsidR="00E55892" w:rsidRPr="00FE3356" w:rsidRDefault="005143EB" w:rsidP="006078DB">
            <w:r w:rsidRPr="00FE3356">
              <w:t>А</w:t>
            </w:r>
            <w:r w:rsidR="006078DB" w:rsidRPr="00FE3356">
              <w:t>укцион</w:t>
            </w:r>
            <w:r w:rsidR="00E55892" w:rsidRPr="00FE3356">
              <w:t xml:space="preserve"> в электронной форме</w:t>
            </w:r>
          </w:p>
        </w:tc>
      </w:tr>
      <w:tr w:rsidR="00E55892" w:rsidRPr="00FE3356" w:rsidTr="00C059EA">
        <w:tc>
          <w:tcPr>
            <w:tcW w:w="4361" w:type="dxa"/>
          </w:tcPr>
          <w:p w:rsidR="00E55892" w:rsidRPr="00FE3356" w:rsidRDefault="002D75F1" w:rsidP="009D4ABE">
            <w:r w:rsidRPr="00FE3356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352" w:type="dxa"/>
          </w:tcPr>
          <w:p w:rsidR="00E55892" w:rsidRPr="00BB06FD" w:rsidRDefault="00A46BE8" w:rsidP="00413D2B">
            <w:pPr>
              <w:rPr>
                <w:highlight w:val="yellow"/>
              </w:rPr>
            </w:pPr>
            <w:r w:rsidRPr="00413D2B">
              <w:rPr>
                <w:color w:val="000000"/>
              </w:rPr>
              <w:t>Электронная торговая площадка «</w:t>
            </w:r>
            <w:r w:rsidR="00413D2B" w:rsidRPr="00413D2B">
              <w:rPr>
                <w:color w:val="000000"/>
              </w:rPr>
              <w:t>ТОРГИ-ОНЛАЙН</w:t>
            </w:r>
            <w:r w:rsidRPr="00413D2B">
              <w:rPr>
                <w:color w:val="000000"/>
              </w:rPr>
              <w:t>»</w:t>
            </w:r>
            <w:r w:rsidRPr="00FE335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E55892" w:rsidRPr="00FE3356" w:rsidTr="00C059EA">
        <w:tc>
          <w:tcPr>
            <w:tcW w:w="4361" w:type="dxa"/>
          </w:tcPr>
          <w:p w:rsidR="00E55892" w:rsidRPr="00FE3356" w:rsidRDefault="002D75F1" w:rsidP="009D4ABE">
            <w:r w:rsidRPr="00FE3356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352" w:type="dxa"/>
          </w:tcPr>
          <w:p w:rsidR="00E55892" w:rsidRDefault="002619A1" w:rsidP="00B274A0">
            <w:hyperlink r:id="rId5" w:history="1">
              <w:r w:rsidR="00413D2B" w:rsidRPr="008C5031">
                <w:rPr>
                  <w:rStyle w:val="a4"/>
                </w:rPr>
                <w:t>https://torgi-online.com</w:t>
              </w:r>
            </w:hyperlink>
          </w:p>
          <w:p w:rsidR="00413D2B" w:rsidRPr="00BB06FD" w:rsidRDefault="00413D2B" w:rsidP="00B274A0">
            <w:pPr>
              <w:rPr>
                <w:highlight w:val="yellow"/>
              </w:rPr>
            </w:pPr>
          </w:p>
        </w:tc>
      </w:tr>
      <w:tr w:rsidR="00E55892" w:rsidRPr="00FE3356" w:rsidTr="00C059EA">
        <w:tc>
          <w:tcPr>
            <w:tcW w:w="4361" w:type="dxa"/>
          </w:tcPr>
          <w:p w:rsidR="00E55892" w:rsidRPr="00FE3356" w:rsidRDefault="002D75F1" w:rsidP="009D4ABE">
            <w:r w:rsidRPr="00FE3356">
              <w:t>Закупку осуществляет</w:t>
            </w:r>
          </w:p>
        </w:tc>
        <w:tc>
          <w:tcPr>
            <w:tcW w:w="5352" w:type="dxa"/>
          </w:tcPr>
          <w:p w:rsidR="00E55892" w:rsidRPr="00FE3356" w:rsidRDefault="002D75F1" w:rsidP="009D4ABE">
            <w:r w:rsidRPr="00FE3356">
              <w:t>Заказчик</w:t>
            </w:r>
          </w:p>
        </w:tc>
      </w:tr>
      <w:tr w:rsidR="00E55892" w:rsidRPr="00FE3356" w:rsidTr="00C059EA">
        <w:tc>
          <w:tcPr>
            <w:tcW w:w="4361" w:type="dxa"/>
          </w:tcPr>
          <w:p w:rsidR="00E55892" w:rsidRPr="00FE3356" w:rsidRDefault="002D75F1" w:rsidP="009D4ABE">
            <w:pPr>
              <w:rPr>
                <w:b/>
              </w:rPr>
            </w:pPr>
            <w:r w:rsidRPr="00FE3356">
              <w:rPr>
                <w:b/>
              </w:rPr>
              <w:t xml:space="preserve">Контактная информация </w:t>
            </w:r>
          </w:p>
        </w:tc>
        <w:tc>
          <w:tcPr>
            <w:tcW w:w="5352" w:type="dxa"/>
          </w:tcPr>
          <w:p w:rsidR="00E55892" w:rsidRPr="00FE3356" w:rsidRDefault="00E55892" w:rsidP="009D4ABE"/>
        </w:tc>
      </w:tr>
      <w:tr w:rsidR="002D75F1" w:rsidRPr="00FE3356" w:rsidTr="00C059EA">
        <w:tc>
          <w:tcPr>
            <w:tcW w:w="4361" w:type="dxa"/>
          </w:tcPr>
          <w:p w:rsidR="002D75F1" w:rsidRPr="00FE3356" w:rsidRDefault="002D75F1" w:rsidP="009D4ABE">
            <w:r w:rsidRPr="00FE3356">
              <w:t>Организация, осуществляющая закупку</w:t>
            </w:r>
          </w:p>
        </w:tc>
        <w:tc>
          <w:tcPr>
            <w:tcW w:w="5352" w:type="dxa"/>
          </w:tcPr>
          <w:p w:rsidR="002D75F1" w:rsidRPr="00FE3356" w:rsidRDefault="00BB06FD" w:rsidP="00C161DB">
            <w:r>
              <w:t>Муниципальное автономное</w:t>
            </w:r>
            <w:r w:rsidRPr="00FE3356">
              <w:t xml:space="preserve"> учреждение </w:t>
            </w:r>
            <w:r>
              <w:t>спортивной подготовки</w:t>
            </w:r>
            <w:r w:rsidRPr="00FE3356">
              <w:t xml:space="preserve"> «</w:t>
            </w:r>
            <w:r>
              <w:t>С</w:t>
            </w:r>
            <w:r w:rsidRPr="00FE3356">
              <w:t xml:space="preserve">портивная школа </w:t>
            </w:r>
            <w:r>
              <w:t>№2</w:t>
            </w:r>
            <w:r w:rsidRPr="00FE3356">
              <w:t>» Сургутского района</w:t>
            </w:r>
          </w:p>
        </w:tc>
      </w:tr>
      <w:tr w:rsidR="00995372" w:rsidRPr="00FE3356" w:rsidTr="00C059EA">
        <w:tc>
          <w:tcPr>
            <w:tcW w:w="4361" w:type="dxa"/>
          </w:tcPr>
          <w:p w:rsidR="00995372" w:rsidRPr="00FE3356" w:rsidRDefault="00995372" w:rsidP="009D4ABE">
            <w:r w:rsidRPr="00FE3356">
              <w:t>Сокращенное наименование организации, осуществляющей закупку</w:t>
            </w:r>
          </w:p>
        </w:tc>
        <w:tc>
          <w:tcPr>
            <w:tcW w:w="5352" w:type="dxa"/>
          </w:tcPr>
          <w:p w:rsidR="00995372" w:rsidRPr="00FE3356" w:rsidRDefault="00BB06FD" w:rsidP="00C161DB">
            <w:r w:rsidRPr="00FE3356">
              <w:t xml:space="preserve">МАУ </w:t>
            </w:r>
            <w:r>
              <w:t>СП «Спортивная школа №2</w:t>
            </w:r>
            <w:r w:rsidRPr="00FE3356">
              <w:t>» Сургутского района</w:t>
            </w:r>
          </w:p>
        </w:tc>
      </w:tr>
      <w:tr w:rsidR="002D75F1" w:rsidRPr="00FE3356" w:rsidTr="00C059EA">
        <w:tc>
          <w:tcPr>
            <w:tcW w:w="4361" w:type="dxa"/>
          </w:tcPr>
          <w:p w:rsidR="002D75F1" w:rsidRPr="00FE3356" w:rsidRDefault="002D75F1" w:rsidP="009D4ABE">
            <w:r w:rsidRPr="00FE3356">
              <w:t>Почтовый адрес</w:t>
            </w:r>
          </w:p>
        </w:tc>
        <w:tc>
          <w:tcPr>
            <w:tcW w:w="5352" w:type="dxa"/>
          </w:tcPr>
          <w:p w:rsidR="002D75F1" w:rsidRPr="00FE3356" w:rsidRDefault="007D2C03" w:rsidP="009D4ABE">
            <w:proofErr w:type="gramStart"/>
            <w:r>
              <w:t>628433</w:t>
            </w:r>
            <w:r w:rsidR="002D75F1" w:rsidRPr="00FE3356">
              <w:t xml:space="preserve">, Россия, Тюменская область, Ханты-Мансийский автономный округ – </w:t>
            </w:r>
            <w:proofErr w:type="spellStart"/>
            <w:r w:rsidR="002D75F1" w:rsidRPr="00FE3356">
              <w:t>Югра</w:t>
            </w:r>
            <w:proofErr w:type="spellEnd"/>
            <w:r w:rsidR="002D75F1" w:rsidRPr="00FE3356">
              <w:t xml:space="preserve">, </w:t>
            </w:r>
            <w:proofErr w:type="spellStart"/>
            <w:r w:rsidR="002D75F1" w:rsidRPr="00FE3356">
              <w:t>Сургутский</w:t>
            </w:r>
            <w:proofErr w:type="spellEnd"/>
            <w:r w:rsidR="002D75F1" w:rsidRPr="00FE3356">
              <w:t xml:space="preserve"> район, </w:t>
            </w:r>
            <w:r w:rsidR="00BB06FD" w:rsidRPr="006168F9">
              <w:rPr>
                <w:bCs/>
              </w:rPr>
              <w:t>п.г.т. Белый Яр, ул. Симонова, д. 1а</w:t>
            </w:r>
            <w:r w:rsidR="00BB06FD" w:rsidRPr="00FE3356">
              <w:t xml:space="preserve"> </w:t>
            </w:r>
            <w:proofErr w:type="gramEnd"/>
          </w:p>
        </w:tc>
      </w:tr>
      <w:tr w:rsidR="002D75F1" w:rsidRPr="00FE3356" w:rsidTr="00C059EA">
        <w:tc>
          <w:tcPr>
            <w:tcW w:w="4361" w:type="dxa"/>
          </w:tcPr>
          <w:p w:rsidR="002D75F1" w:rsidRPr="00FE3356" w:rsidRDefault="002D75F1" w:rsidP="009D4ABE">
            <w:r w:rsidRPr="00FE3356">
              <w:t>Место нахождения</w:t>
            </w:r>
          </w:p>
        </w:tc>
        <w:tc>
          <w:tcPr>
            <w:tcW w:w="5352" w:type="dxa"/>
          </w:tcPr>
          <w:p w:rsidR="002D75F1" w:rsidRPr="00FE3356" w:rsidRDefault="00BB06FD" w:rsidP="001D7BF6">
            <w:r>
              <w:t>п.г.т. Белый Яр,</w:t>
            </w:r>
            <w:r w:rsidRPr="00FE3356">
              <w:t xml:space="preserve"> </w:t>
            </w:r>
            <w:r>
              <w:t>поселок городского типа Белый Яр</w:t>
            </w:r>
            <w:r w:rsidRPr="00FE3356">
              <w:t xml:space="preserve">, 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</w:tr>
      <w:tr w:rsidR="00BB06FD" w:rsidRPr="00FE3356" w:rsidTr="00C059EA">
        <w:tc>
          <w:tcPr>
            <w:tcW w:w="4361" w:type="dxa"/>
          </w:tcPr>
          <w:p w:rsidR="00BB06FD" w:rsidRPr="00FE3356" w:rsidRDefault="00BB06FD" w:rsidP="009D4ABE">
            <w:r w:rsidRPr="00FE3356">
              <w:t>Ответственное должностное лицо</w:t>
            </w:r>
          </w:p>
        </w:tc>
        <w:tc>
          <w:tcPr>
            <w:tcW w:w="5352" w:type="dxa"/>
          </w:tcPr>
          <w:p w:rsidR="00BB06FD" w:rsidRPr="00FE3356" w:rsidRDefault="003E5C31" w:rsidP="008709DB">
            <w:r>
              <w:t xml:space="preserve">директор </w:t>
            </w:r>
            <w:proofErr w:type="spellStart"/>
            <w:r>
              <w:t>Пухаев</w:t>
            </w:r>
            <w:proofErr w:type="spellEnd"/>
            <w:r>
              <w:t xml:space="preserve"> Мурат Романович                                      специалист по закупкам </w:t>
            </w:r>
            <w:proofErr w:type="spellStart"/>
            <w:r>
              <w:t>Волчкова</w:t>
            </w:r>
            <w:proofErr w:type="spellEnd"/>
            <w:r>
              <w:t xml:space="preserve"> Ирина Николаевна</w:t>
            </w:r>
          </w:p>
        </w:tc>
      </w:tr>
      <w:tr w:rsidR="00BB06FD" w:rsidRPr="00FE3356" w:rsidTr="00C059EA">
        <w:tc>
          <w:tcPr>
            <w:tcW w:w="4361" w:type="dxa"/>
          </w:tcPr>
          <w:p w:rsidR="00BB06FD" w:rsidRPr="00FE3356" w:rsidRDefault="00BB06FD" w:rsidP="009D4ABE">
            <w:r w:rsidRPr="00FE3356">
              <w:t>Адрес электронной почты</w:t>
            </w:r>
          </w:p>
        </w:tc>
        <w:tc>
          <w:tcPr>
            <w:tcW w:w="5352" w:type="dxa"/>
          </w:tcPr>
          <w:p w:rsidR="00BB06FD" w:rsidRPr="001D7BF6" w:rsidRDefault="00BB06FD" w:rsidP="00AE5255">
            <w:r w:rsidRPr="00B54F09">
              <w:t>sportshkola-2@yandex.ru</w:t>
            </w:r>
          </w:p>
        </w:tc>
      </w:tr>
      <w:tr w:rsidR="00BB06FD" w:rsidRPr="00FE3356" w:rsidTr="00C059EA">
        <w:tc>
          <w:tcPr>
            <w:tcW w:w="4361" w:type="dxa"/>
          </w:tcPr>
          <w:p w:rsidR="00BB06FD" w:rsidRPr="00FE3356" w:rsidRDefault="00BB06FD" w:rsidP="009D4ABE">
            <w:r w:rsidRPr="00FE3356">
              <w:t>Номер контактного телефона</w:t>
            </w:r>
          </w:p>
        </w:tc>
        <w:tc>
          <w:tcPr>
            <w:tcW w:w="5352" w:type="dxa"/>
          </w:tcPr>
          <w:p w:rsidR="00BB06FD" w:rsidRPr="00FE3356" w:rsidRDefault="00BB06FD" w:rsidP="00AE5255">
            <w:r>
              <w:t xml:space="preserve">8 </w:t>
            </w:r>
            <w:r w:rsidRPr="00FE3356">
              <w:t>(3462) 74-</w:t>
            </w:r>
            <w:r>
              <w:t>64</w:t>
            </w:r>
            <w:r w:rsidRPr="00FE3356">
              <w:t>-</w:t>
            </w:r>
            <w:r>
              <w:t>08</w:t>
            </w:r>
          </w:p>
        </w:tc>
      </w:tr>
      <w:tr w:rsidR="00BB06FD" w:rsidRPr="00FE3356" w:rsidTr="00C059EA">
        <w:tc>
          <w:tcPr>
            <w:tcW w:w="4361" w:type="dxa"/>
          </w:tcPr>
          <w:p w:rsidR="00BB06FD" w:rsidRPr="00FE3356" w:rsidRDefault="00BB06FD" w:rsidP="009D4ABE">
            <w:r w:rsidRPr="00FE3356">
              <w:t>Факс</w:t>
            </w:r>
          </w:p>
        </w:tc>
        <w:tc>
          <w:tcPr>
            <w:tcW w:w="5352" w:type="dxa"/>
          </w:tcPr>
          <w:p w:rsidR="00BB06FD" w:rsidRPr="00FE3356" w:rsidRDefault="00BB06FD" w:rsidP="00AE5255">
            <w:r>
              <w:t>8 (3462) 74-64</w:t>
            </w:r>
            <w:r w:rsidRPr="00FE3356">
              <w:t>-</w:t>
            </w:r>
            <w:r>
              <w:t>01</w:t>
            </w:r>
          </w:p>
        </w:tc>
      </w:tr>
      <w:tr w:rsidR="00C9085E" w:rsidRPr="00FE3356" w:rsidTr="00C059EA">
        <w:tc>
          <w:tcPr>
            <w:tcW w:w="4361" w:type="dxa"/>
          </w:tcPr>
          <w:p w:rsidR="00C9085E" w:rsidRPr="00FE3356" w:rsidRDefault="00C9085E" w:rsidP="009D4ABE">
            <w:pPr>
              <w:rPr>
                <w:b/>
              </w:rPr>
            </w:pPr>
            <w:r w:rsidRPr="00FE3356">
              <w:rPr>
                <w:b/>
              </w:rPr>
              <w:t>Информация о процедуре закупки</w:t>
            </w:r>
          </w:p>
        </w:tc>
        <w:tc>
          <w:tcPr>
            <w:tcW w:w="5352" w:type="dxa"/>
          </w:tcPr>
          <w:p w:rsidR="00C9085E" w:rsidRPr="00FE3356" w:rsidRDefault="00C9085E" w:rsidP="00C9085E"/>
        </w:tc>
      </w:tr>
      <w:tr w:rsidR="00C9085E" w:rsidRPr="00FE3356" w:rsidTr="00C059EA">
        <w:tc>
          <w:tcPr>
            <w:tcW w:w="4361" w:type="dxa"/>
          </w:tcPr>
          <w:p w:rsidR="00C9085E" w:rsidRPr="00FE3356" w:rsidRDefault="00C9085E" w:rsidP="001F6FBA">
            <w:r w:rsidRPr="00FE3356">
              <w:t>Дата начала подачи заявок</w:t>
            </w:r>
          </w:p>
        </w:tc>
        <w:tc>
          <w:tcPr>
            <w:tcW w:w="5352" w:type="dxa"/>
          </w:tcPr>
          <w:p w:rsidR="00C9085E" w:rsidRPr="00FE3356" w:rsidRDefault="00E413DC" w:rsidP="00E413DC">
            <w:r>
              <w:t>С</w:t>
            </w:r>
            <w:r w:rsidRPr="00E413DC">
              <w:t xml:space="preserve"> момента размещения извещения о проведении настоящего аукциона в электронной форме </w:t>
            </w:r>
          </w:p>
        </w:tc>
      </w:tr>
      <w:tr w:rsidR="00275639" w:rsidRPr="00FE3356" w:rsidTr="00C059EA">
        <w:tc>
          <w:tcPr>
            <w:tcW w:w="4361" w:type="dxa"/>
          </w:tcPr>
          <w:p w:rsidR="00275639" w:rsidRPr="00FE3356" w:rsidRDefault="00275639" w:rsidP="00520195">
            <w:pPr>
              <w:pStyle w:val="a5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</w:pPr>
            <w:r w:rsidRPr="00FE3356">
              <w:t>Дата и время окончания срока подачи заявок на участие в аукционе в электронной форме</w:t>
            </w:r>
          </w:p>
        </w:tc>
        <w:tc>
          <w:tcPr>
            <w:tcW w:w="5352" w:type="dxa"/>
            <w:vAlign w:val="center"/>
          </w:tcPr>
          <w:p w:rsidR="00275639" w:rsidRPr="00FE3356" w:rsidRDefault="00E62B7C" w:rsidP="00C059EA">
            <w:pPr>
              <w:rPr>
                <w:rFonts w:cs="Arial CYR"/>
                <w:noProof/>
              </w:rPr>
            </w:pPr>
            <w:r>
              <w:rPr>
                <w:rFonts w:cs="Arial CYR"/>
                <w:noProof/>
              </w:rPr>
              <w:t>19</w:t>
            </w:r>
            <w:r w:rsidR="003E5C31">
              <w:rPr>
                <w:rFonts w:cs="Arial CYR"/>
                <w:noProof/>
              </w:rPr>
              <w:t>.06</w:t>
            </w:r>
            <w:r w:rsidR="001D1949">
              <w:rPr>
                <w:rFonts w:cs="Arial CYR"/>
                <w:noProof/>
              </w:rPr>
              <w:t>.</w:t>
            </w:r>
            <w:r w:rsidR="003E5C31">
              <w:rPr>
                <w:rFonts w:cs="Arial CYR"/>
                <w:noProof/>
              </w:rPr>
              <w:t>2021</w:t>
            </w:r>
            <w:r w:rsidR="000737B7">
              <w:rPr>
                <w:rFonts w:cs="Arial CYR"/>
                <w:noProof/>
              </w:rPr>
              <w:t xml:space="preserve"> </w:t>
            </w:r>
            <w:r w:rsidR="00275639" w:rsidRPr="00FE3356">
              <w:rPr>
                <w:rFonts w:cs="Arial CYR"/>
                <w:noProof/>
              </w:rPr>
              <w:t xml:space="preserve">г. </w:t>
            </w:r>
            <w:bookmarkStart w:id="0" w:name="_GoBack"/>
            <w:bookmarkEnd w:id="0"/>
            <w:r>
              <w:rPr>
                <w:rFonts w:cs="Arial CYR"/>
                <w:noProof/>
              </w:rPr>
              <w:t>12</w:t>
            </w:r>
            <w:r w:rsidR="00275639" w:rsidRPr="00FE3356">
              <w:rPr>
                <w:rFonts w:cs="Arial CYR"/>
                <w:noProof/>
              </w:rPr>
              <w:t>-00 (</w:t>
            </w:r>
            <w:r w:rsidR="00C059EA">
              <w:rPr>
                <w:rFonts w:cs="Arial CYR"/>
                <w:noProof/>
              </w:rPr>
              <w:t>МСК</w:t>
            </w:r>
            <w:r w:rsidR="00A07E9A">
              <w:rPr>
                <w:rFonts w:cs="Arial CYR"/>
                <w:noProof/>
              </w:rPr>
              <w:t>+2</w:t>
            </w:r>
            <w:r w:rsidR="00275639" w:rsidRPr="00FE3356">
              <w:rPr>
                <w:rFonts w:cs="Arial CYR"/>
                <w:noProof/>
              </w:rPr>
              <w:t>)</w:t>
            </w:r>
          </w:p>
        </w:tc>
      </w:tr>
      <w:tr w:rsidR="00275639" w:rsidRPr="00FE3356" w:rsidTr="00C059EA">
        <w:tc>
          <w:tcPr>
            <w:tcW w:w="4361" w:type="dxa"/>
          </w:tcPr>
          <w:p w:rsidR="00275639" w:rsidRPr="00FE3356" w:rsidRDefault="00275639" w:rsidP="009D4ABE">
            <w:r w:rsidRPr="00FE3356">
              <w:t xml:space="preserve">Место подачи заявок </w:t>
            </w:r>
          </w:p>
        </w:tc>
        <w:tc>
          <w:tcPr>
            <w:tcW w:w="5352" w:type="dxa"/>
          </w:tcPr>
          <w:p w:rsidR="00275639" w:rsidRPr="00DB5F9E" w:rsidRDefault="006F6FAE" w:rsidP="006F6FAE">
            <w:pPr>
              <w:rPr>
                <w:color w:val="000000"/>
              </w:rPr>
            </w:pPr>
            <w:r w:rsidRPr="00DB5F9E">
              <w:rPr>
                <w:color w:val="000000"/>
              </w:rPr>
              <w:t xml:space="preserve">Электронная торговая площадка </w:t>
            </w:r>
            <w:r w:rsidR="00DB5F9E" w:rsidRPr="00DB5F9E">
              <w:rPr>
                <w:color w:val="000000"/>
              </w:rPr>
              <w:t>«ТОРГИ-ОНЛАЙН»</w:t>
            </w:r>
            <w:r w:rsidR="00DB5F9E" w:rsidRPr="00DB5F9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6" w:history="1">
              <w:r w:rsidR="00DB5F9E" w:rsidRPr="008C5031">
                <w:rPr>
                  <w:rStyle w:val="a4"/>
                </w:rPr>
                <w:t>https://torgi-online.com</w:t>
              </w:r>
            </w:hyperlink>
          </w:p>
        </w:tc>
      </w:tr>
      <w:tr w:rsidR="00275639" w:rsidRPr="00FE3356" w:rsidTr="00C059EA">
        <w:tc>
          <w:tcPr>
            <w:tcW w:w="4361" w:type="dxa"/>
          </w:tcPr>
          <w:p w:rsidR="00275639" w:rsidRPr="00FE3356" w:rsidRDefault="00275639" w:rsidP="009D4ABE">
            <w:r w:rsidRPr="00FE3356">
              <w:t>Порядок подачи заявок</w:t>
            </w:r>
          </w:p>
        </w:tc>
        <w:tc>
          <w:tcPr>
            <w:tcW w:w="5352" w:type="dxa"/>
          </w:tcPr>
          <w:p w:rsidR="00275639" w:rsidRPr="00FE3356" w:rsidRDefault="00275639" w:rsidP="00275639">
            <w:r w:rsidRPr="00FE3356">
              <w:t>В соответствии с разделом 3 «Порядок подачи заявок» документац</w:t>
            </w:r>
            <w:proofErr w:type="gramStart"/>
            <w:r w:rsidRPr="00FE3356">
              <w:t>ии  ау</w:t>
            </w:r>
            <w:proofErr w:type="gramEnd"/>
            <w:r w:rsidRPr="00FE3356">
              <w:t xml:space="preserve">кциона в электронной форме  </w:t>
            </w:r>
          </w:p>
        </w:tc>
      </w:tr>
      <w:tr w:rsidR="00275639" w:rsidRPr="00FE3356" w:rsidTr="00C059EA">
        <w:tc>
          <w:tcPr>
            <w:tcW w:w="4361" w:type="dxa"/>
          </w:tcPr>
          <w:p w:rsidR="00275639" w:rsidRPr="00FE3356" w:rsidRDefault="00275639" w:rsidP="009D4ABE">
            <w:r w:rsidRPr="00FE3356">
              <w:t>Дата и время рассмотрения первых частей заявок на участие в аукционе в электронной форме</w:t>
            </w:r>
          </w:p>
        </w:tc>
        <w:tc>
          <w:tcPr>
            <w:tcW w:w="5352" w:type="dxa"/>
          </w:tcPr>
          <w:p w:rsidR="00275639" w:rsidRPr="00FE3356" w:rsidRDefault="00E62B7C" w:rsidP="00E62B7C">
            <w:r>
              <w:rPr>
                <w:rFonts w:cs="Arial CYR"/>
                <w:noProof/>
              </w:rPr>
              <w:t>21</w:t>
            </w:r>
            <w:r w:rsidR="00275639" w:rsidRPr="00FE3356">
              <w:rPr>
                <w:rFonts w:cs="Arial CYR"/>
                <w:noProof/>
              </w:rPr>
              <w:t>.</w:t>
            </w:r>
            <w:r w:rsidR="003E5C31">
              <w:rPr>
                <w:rFonts w:cs="Arial CYR"/>
                <w:noProof/>
              </w:rPr>
              <w:t>06.2021</w:t>
            </w:r>
            <w:r w:rsidR="00275639" w:rsidRPr="00FE3356">
              <w:rPr>
                <w:rFonts w:cs="Arial CYR"/>
                <w:noProof/>
              </w:rPr>
              <w:t xml:space="preserve">г. </w:t>
            </w:r>
            <w:r w:rsidR="00A07E9A">
              <w:rPr>
                <w:rFonts w:cs="Arial CYR"/>
                <w:noProof/>
              </w:rPr>
              <w:t>10</w:t>
            </w:r>
            <w:r w:rsidR="00275639" w:rsidRPr="00FE3356">
              <w:rPr>
                <w:rFonts w:cs="Arial CYR"/>
                <w:noProof/>
              </w:rPr>
              <w:t>-00 (</w:t>
            </w:r>
            <w:r w:rsidR="003E5C31">
              <w:rPr>
                <w:rFonts w:cs="Arial CYR"/>
                <w:noProof/>
              </w:rPr>
              <w:t>МСК</w:t>
            </w:r>
            <w:r w:rsidR="00A07E9A">
              <w:rPr>
                <w:rFonts w:cs="Arial CYR"/>
                <w:noProof/>
              </w:rPr>
              <w:t>+2</w:t>
            </w:r>
            <w:r w:rsidR="00275639" w:rsidRPr="00FE3356">
              <w:rPr>
                <w:rFonts w:cs="Arial CYR"/>
                <w:noProof/>
              </w:rPr>
              <w:t>)</w:t>
            </w:r>
          </w:p>
        </w:tc>
      </w:tr>
      <w:tr w:rsidR="00275639" w:rsidRPr="00FE3356" w:rsidTr="00C059EA">
        <w:tc>
          <w:tcPr>
            <w:tcW w:w="4361" w:type="dxa"/>
          </w:tcPr>
          <w:p w:rsidR="00275639" w:rsidRPr="00FE3356" w:rsidRDefault="00275639" w:rsidP="00275639">
            <w:r w:rsidRPr="00FE3356">
              <w:t>Дата проведения аукциона в электронной форме</w:t>
            </w:r>
          </w:p>
        </w:tc>
        <w:tc>
          <w:tcPr>
            <w:tcW w:w="5352" w:type="dxa"/>
          </w:tcPr>
          <w:p w:rsidR="00275639" w:rsidRPr="00FE3356" w:rsidRDefault="00252425" w:rsidP="003E5C31">
            <w:r>
              <w:rPr>
                <w:rFonts w:cs="Arial CYR"/>
                <w:noProof/>
              </w:rPr>
              <w:t>21</w:t>
            </w:r>
            <w:r w:rsidR="00275639" w:rsidRPr="00FE3356">
              <w:rPr>
                <w:rFonts w:cs="Arial CYR"/>
                <w:noProof/>
              </w:rPr>
              <w:t>.</w:t>
            </w:r>
            <w:r w:rsidR="003E5C31">
              <w:rPr>
                <w:rFonts w:cs="Arial CYR"/>
                <w:noProof/>
              </w:rPr>
              <w:t>06.2021</w:t>
            </w:r>
            <w:r w:rsidR="00A07E9A">
              <w:rPr>
                <w:rFonts w:cs="Arial CYR"/>
                <w:noProof/>
              </w:rPr>
              <w:t>г. 15</w:t>
            </w:r>
            <w:r w:rsidR="00275639" w:rsidRPr="00FE3356">
              <w:rPr>
                <w:rFonts w:cs="Arial CYR"/>
                <w:noProof/>
              </w:rPr>
              <w:t>-00 (</w:t>
            </w:r>
            <w:r w:rsidR="003E5C31">
              <w:rPr>
                <w:rFonts w:cs="Arial CYR"/>
                <w:noProof/>
              </w:rPr>
              <w:t>МСК</w:t>
            </w:r>
            <w:r w:rsidR="00A07E9A">
              <w:rPr>
                <w:rFonts w:cs="Arial CYR"/>
                <w:noProof/>
              </w:rPr>
              <w:t>+2</w:t>
            </w:r>
            <w:r w:rsidR="00275639" w:rsidRPr="00FE3356">
              <w:rPr>
                <w:rFonts w:cs="Arial CYR"/>
                <w:noProof/>
              </w:rPr>
              <w:t>)</w:t>
            </w:r>
          </w:p>
        </w:tc>
      </w:tr>
      <w:tr w:rsidR="00275639" w:rsidRPr="00FE3356" w:rsidTr="00C059EA">
        <w:tc>
          <w:tcPr>
            <w:tcW w:w="4361" w:type="dxa"/>
          </w:tcPr>
          <w:p w:rsidR="00275639" w:rsidRPr="00FE3356" w:rsidRDefault="00275639" w:rsidP="002B62DE">
            <w:r w:rsidRPr="00FE3356">
              <w:t xml:space="preserve">Дата и время рассмотрения вторых частей заявок на участие в аукционе в </w:t>
            </w:r>
            <w:r w:rsidRPr="00FE3356">
              <w:lastRenderedPageBreak/>
              <w:t>электронной форме</w:t>
            </w:r>
            <w:r w:rsidR="008F498E">
              <w:t xml:space="preserve"> и подведения итогов</w:t>
            </w:r>
          </w:p>
        </w:tc>
        <w:tc>
          <w:tcPr>
            <w:tcW w:w="5352" w:type="dxa"/>
            <w:vAlign w:val="center"/>
          </w:tcPr>
          <w:p w:rsidR="00275639" w:rsidRPr="00FE3356" w:rsidRDefault="00E62B7C" w:rsidP="003E5C31">
            <w:pPr>
              <w:rPr>
                <w:rFonts w:cs="Arial CYR"/>
                <w:noProof/>
              </w:rPr>
            </w:pPr>
            <w:r>
              <w:rPr>
                <w:rFonts w:cs="Arial CYR"/>
                <w:noProof/>
              </w:rPr>
              <w:lastRenderedPageBreak/>
              <w:t>22</w:t>
            </w:r>
            <w:r w:rsidR="00275639" w:rsidRPr="00FE3356">
              <w:rPr>
                <w:rFonts w:cs="Arial CYR"/>
                <w:noProof/>
              </w:rPr>
              <w:t>.</w:t>
            </w:r>
            <w:r w:rsidR="00A07E9A">
              <w:rPr>
                <w:rFonts w:cs="Arial CYR"/>
                <w:noProof/>
              </w:rPr>
              <w:t>06.2021г. 11</w:t>
            </w:r>
            <w:r w:rsidR="00275639" w:rsidRPr="00FE3356">
              <w:rPr>
                <w:rFonts w:cs="Arial CYR"/>
                <w:noProof/>
              </w:rPr>
              <w:t>-00 (</w:t>
            </w:r>
            <w:r w:rsidR="003E5C31">
              <w:rPr>
                <w:rFonts w:cs="Arial CYR"/>
                <w:noProof/>
              </w:rPr>
              <w:t>МСК</w:t>
            </w:r>
            <w:r w:rsidR="00DC6556">
              <w:rPr>
                <w:rFonts w:cs="Arial CYR"/>
                <w:noProof/>
              </w:rPr>
              <w:t>+2</w:t>
            </w:r>
            <w:r w:rsidR="00275639" w:rsidRPr="00FE3356">
              <w:rPr>
                <w:rFonts w:cs="Arial CYR"/>
                <w:noProof/>
              </w:rPr>
              <w:t>)</w:t>
            </w:r>
          </w:p>
        </w:tc>
      </w:tr>
      <w:tr w:rsidR="00275639" w:rsidRPr="00FE3356" w:rsidTr="00C059EA">
        <w:tc>
          <w:tcPr>
            <w:tcW w:w="4361" w:type="dxa"/>
          </w:tcPr>
          <w:p w:rsidR="00275639" w:rsidRPr="00FE3356" w:rsidRDefault="00275639" w:rsidP="009D4ABE">
            <w:r w:rsidRPr="00FE3356">
              <w:lastRenderedPageBreak/>
              <w:t xml:space="preserve">Описание объекта закупки </w:t>
            </w:r>
          </w:p>
        </w:tc>
        <w:tc>
          <w:tcPr>
            <w:tcW w:w="5352" w:type="dxa"/>
          </w:tcPr>
          <w:p w:rsidR="00275639" w:rsidRPr="00FE3356" w:rsidRDefault="00275639" w:rsidP="00BF055C">
            <w:r w:rsidRPr="00FE3356">
              <w:t>В соответствии с разделом 5 «Техническое задание» документац</w:t>
            </w:r>
            <w:proofErr w:type="gramStart"/>
            <w:r w:rsidRPr="00FE3356">
              <w:t>ии ау</w:t>
            </w:r>
            <w:proofErr w:type="gramEnd"/>
            <w:r w:rsidRPr="00FE3356">
              <w:t xml:space="preserve">кциона в электронной форме. </w:t>
            </w:r>
          </w:p>
        </w:tc>
      </w:tr>
      <w:tr w:rsidR="00275639" w:rsidRPr="00FE3356" w:rsidTr="00C059EA">
        <w:tc>
          <w:tcPr>
            <w:tcW w:w="4361" w:type="dxa"/>
          </w:tcPr>
          <w:p w:rsidR="00275639" w:rsidRPr="00FE3356" w:rsidRDefault="00275639" w:rsidP="009D4ABE">
            <w:pPr>
              <w:rPr>
                <w:b/>
              </w:rPr>
            </w:pPr>
            <w:r w:rsidRPr="00FE3356">
              <w:rPr>
                <w:b/>
              </w:rPr>
              <w:t>Условия договора</w:t>
            </w:r>
          </w:p>
        </w:tc>
        <w:tc>
          <w:tcPr>
            <w:tcW w:w="5352" w:type="dxa"/>
          </w:tcPr>
          <w:p w:rsidR="00275639" w:rsidRPr="00FE3356" w:rsidRDefault="00275639" w:rsidP="002C2C9A"/>
        </w:tc>
      </w:tr>
      <w:tr w:rsidR="003C6541" w:rsidRPr="00FE3356" w:rsidTr="00C059EA">
        <w:tc>
          <w:tcPr>
            <w:tcW w:w="4361" w:type="dxa"/>
          </w:tcPr>
          <w:p w:rsidR="003C6541" w:rsidRPr="009A71A3" w:rsidRDefault="003C6541" w:rsidP="009D4ABE">
            <w:r w:rsidRPr="009A71A3">
              <w:t>Начальная (максимальная) цена договора</w:t>
            </w:r>
          </w:p>
        </w:tc>
        <w:tc>
          <w:tcPr>
            <w:tcW w:w="5352" w:type="dxa"/>
          </w:tcPr>
          <w:p w:rsidR="00087D96" w:rsidRPr="009A71A3" w:rsidRDefault="00F179C1" w:rsidP="00087D96">
            <w:r>
              <w:t>802 850,00</w:t>
            </w:r>
            <w:r w:rsidR="00087D96" w:rsidRPr="009A71A3">
              <w:t xml:space="preserve"> (</w:t>
            </w:r>
            <w:r>
              <w:t>Восемьсот две</w:t>
            </w:r>
            <w:r w:rsidR="00087D96" w:rsidRPr="009A71A3">
              <w:t xml:space="preserve"> тысяч</w:t>
            </w:r>
            <w:r>
              <w:t>и</w:t>
            </w:r>
            <w:r w:rsidR="00087D96" w:rsidRPr="009A71A3">
              <w:t xml:space="preserve"> </w:t>
            </w:r>
            <w:r>
              <w:t>восемьсот пятьдесят</w:t>
            </w:r>
            <w:r w:rsidR="009A71A3" w:rsidRPr="009A71A3">
              <w:t xml:space="preserve"> </w:t>
            </w:r>
            <w:r w:rsidR="00087D96" w:rsidRPr="009A71A3">
              <w:t>рубл</w:t>
            </w:r>
            <w:r w:rsidR="009A71A3" w:rsidRPr="009A71A3">
              <w:t>ей</w:t>
            </w:r>
            <w:r w:rsidR="00087D96" w:rsidRPr="009A71A3">
              <w:t xml:space="preserve"> </w:t>
            </w:r>
            <w:r>
              <w:t>00 копеек</w:t>
            </w:r>
            <w:r w:rsidR="00087D96" w:rsidRPr="009A71A3">
              <w:t>) рублей</w:t>
            </w:r>
          </w:p>
          <w:p w:rsidR="003C6541" w:rsidRPr="009A71A3" w:rsidRDefault="00087D96" w:rsidP="00087D96">
            <w:r w:rsidRPr="009A71A3">
              <w:t>Российский рубль</w:t>
            </w:r>
          </w:p>
        </w:tc>
      </w:tr>
      <w:tr w:rsidR="003C6541" w:rsidRPr="00FE3356" w:rsidTr="00C059EA">
        <w:tc>
          <w:tcPr>
            <w:tcW w:w="4361" w:type="dxa"/>
          </w:tcPr>
          <w:p w:rsidR="003C6541" w:rsidRPr="00FE3356" w:rsidRDefault="003C6541" w:rsidP="009D4ABE">
            <w:r w:rsidRPr="00FE3356">
              <w:t>Источник финансирования</w:t>
            </w:r>
          </w:p>
        </w:tc>
        <w:tc>
          <w:tcPr>
            <w:tcW w:w="5352" w:type="dxa"/>
          </w:tcPr>
          <w:p w:rsidR="003C6541" w:rsidRPr="0089085C" w:rsidRDefault="00376525" w:rsidP="003E5C31">
            <w:r>
              <w:t>С</w:t>
            </w:r>
            <w:r w:rsidRPr="009D5168">
              <w:t>убсидия на иные цели:</w:t>
            </w:r>
            <w:r w:rsidR="003E5C31">
              <w:t xml:space="preserve"> </w:t>
            </w:r>
            <w:r w:rsidR="003E5C31" w:rsidRPr="003E5C31">
              <w:t>«Улучшение материально-технической базы спортивных школ».</w:t>
            </w:r>
          </w:p>
        </w:tc>
      </w:tr>
      <w:tr w:rsidR="003C6541" w:rsidRPr="00FE3356" w:rsidTr="00C059EA">
        <w:tc>
          <w:tcPr>
            <w:tcW w:w="4361" w:type="dxa"/>
          </w:tcPr>
          <w:p w:rsidR="003C6541" w:rsidRPr="00FE3356" w:rsidRDefault="003C6541" w:rsidP="002C2C9A">
            <w:r w:rsidRPr="00FE3356">
              <w:t>Форма и порядок оплаты товаров, работ, услуг</w:t>
            </w:r>
          </w:p>
        </w:tc>
        <w:tc>
          <w:tcPr>
            <w:tcW w:w="5352" w:type="dxa"/>
          </w:tcPr>
          <w:p w:rsidR="003C6541" w:rsidRPr="0089085C" w:rsidRDefault="003C6541" w:rsidP="00DA6557">
            <w:pPr>
              <w:tabs>
                <w:tab w:val="num" w:pos="-200"/>
              </w:tabs>
              <w:jc w:val="both"/>
            </w:pPr>
            <w:r w:rsidRPr="0089085C">
              <w:t>Безналичный расчёт.</w:t>
            </w:r>
          </w:p>
          <w:p w:rsidR="003C6541" w:rsidRPr="00FE3356" w:rsidRDefault="003C6541" w:rsidP="00DB5287">
            <w:pPr>
              <w:tabs>
                <w:tab w:val="num" w:pos="-200"/>
              </w:tabs>
              <w:jc w:val="both"/>
            </w:pPr>
            <w:r w:rsidRPr="0089085C">
              <w:t>В соответствии с п.</w:t>
            </w:r>
            <w:r w:rsidR="00D12F45">
              <w:t xml:space="preserve"> 2.5</w:t>
            </w:r>
            <w:r w:rsidRPr="0089085C">
              <w:t xml:space="preserve">. раздела 6 </w:t>
            </w:r>
            <w:r w:rsidR="00FE0C43">
              <w:t xml:space="preserve">«Проект договора на поставку </w:t>
            </w:r>
            <w:r w:rsidR="00FE0C43" w:rsidRPr="00E62B7C">
              <w:t>верхнего покрытия для гимнастического ковра для вольных упражнений по спортивной акробатике</w:t>
            </w:r>
            <w:r w:rsidR="005F5E2D" w:rsidRPr="005F5E2D">
              <w:t>»</w:t>
            </w:r>
          </w:p>
        </w:tc>
      </w:tr>
      <w:tr w:rsidR="003C6541" w:rsidRPr="00FE3356" w:rsidTr="00C059EA">
        <w:tc>
          <w:tcPr>
            <w:tcW w:w="4361" w:type="dxa"/>
          </w:tcPr>
          <w:p w:rsidR="003C6541" w:rsidRPr="00FE3356" w:rsidRDefault="003C6541" w:rsidP="009D4ABE">
            <w:pPr>
              <w:rPr>
                <w:b/>
              </w:rPr>
            </w:pPr>
            <w:r w:rsidRPr="00FE3356">
              <w:rPr>
                <w:b/>
              </w:rPr>
              <w:t>Требования заказчика</w:t>
            </w:r>
          </w:p>
        </w:tc>
        <w:tc>
          <w:tcPr>
            <w:tcW w:w="5352" w:type="dxa"/>
          </w:tcPr>
          <w:p w:rsidR="003C6541" w:rsidRPr="00FE3356" w:rsidRDefault="003C6541" w:rsidP="002C2C9A"/>
        </w:tc>
      </w:tr>
      <w:tr w:rsidR="003C6541" w:rsidRPr="00FE3356" w:rsidTr="00C059EA">
        <w:tc>
          <w:tcPr>
            <w:tcW w:w="4361" w:type="dxa"/>
          </w:tcPr>
          <w:p w:rsidR="003C6541" w:rsidRPr="00FE3356" w:rsidRDefault="003C6541" w:rsidP="009D4ABE">
            <w:r w:rsidRPr="00FE3356">
              <w:t>Место поставки товара, выполнения работ, оказания услуг</w:t>
            </w:r>
          </w:p>
        </w:tc>
        <w:tc>
          <w:tcPr>
            <w:tcW w:w="5352" w:type="dxa"/>
          </w:tcPr>
          <w:p w:rsidR="003C6541" w:rsidRPr="00FE3356" w:rsidRDefault="003C6541" w:rsidP="00C57B5E">
            <w:r w:rsidRPr="0089085C">
              <w:t>В соответствии с п.</w:t>
            </w:r>
            <w:r w:rsidR="00837BC2">
              <w:t xml:space="preserve"> 4</w:t>
            </w:r>
            <w:r w:rsidRPr="0089085C">
              <w:t>.</w:t>
            </w:r>
            <w:r w:rsidR="00837BC2">
              <w:t>3.</w:t>
            </w:r>
            <w:r w:rsidRPr="0089085C">
              <w:t xml:space="preserve"> раздела 6 </w:t>
            </w:r>
            <w:r w:rsidR="00FE350E" w:rsidRPr="005F5E2D">
              <w:t xml:space="preserve">«Проект договора на поставку </w:t>
            </w:r>
            <w:r w:rsidR="00FE0C43" w:rsidRPr="00E62B7C">
              <w:t>верхнего покрытия для гимнастического ковра для вольных упражнений по спортивной акробатике</w:t>
            </w:r>
            <w:r w:rsidR="00FE350E" w:rsidRPr="005F5E2D">
              <w:t>»</w:t>
            </w:r>
          </w:p>
        </w:tc>
      </w:tr>
      <w:tr w:rsidR="003C6541" w:rsidRPr="00FE3356" w:rsidTr="00C059EA">
        <w:tc>
          <w:tcPr>
            <w:tcW w:w="4361" w:type="dxa"/>
          </w:tcPr>
          <w:p w:rsidR="003C6541" w:rsidRPr="00FE3356" w:rsidRDefault="003C6541" w:rsidP="00350447">
            <w:r w:rsidRPr="00FE3356">
              <w:t>Сроки поставки товара, выполнения работ, оказания услуг</w:t>
            </w:r>
          </w:p>
        </w:tc>
        <w:tc>
          <w:tcPr>
            <w:tcW w:w="5352" w:type="dxa"/>
          </w:tcPr>
          <w:p w:rsidR="003C6541" w:rsidRPr="0089085C" w:rsidRDefault="003C6541" w:rsidP="00C57B5E">
            <w:r w:rsidRPr="0089085C">
              <w:t>В соответствии с п.</w:t>
            </w:r>
            <w:r w:rsidR="00AA0355">
              <w:t xml:space="preserve"> 4</w:t>
            </w:r>
            <w:r w:rsidRPr="0089085C">
              <w:t>.</w:t>
            </w:r>
            <w:r w:rsidR="00AA0355">
              <w:t>1.</w:t>
            </w:r>
            <w:r w:rsidRPr="0089085C">
              <w:t xml:space="preserve"> раздела 6</w:t>
            </w:r>
            <w:r w:rsidR="00500F20">
              <w:t xml:space="preserve"> </w:t>
            </w:r>
            <w:r w:rsidR="00FE350E" w:rsidRPr="005F5E2D">
              <w:t xml:space="preserve">«Проект договора на поставку </w:t>
            </w:r>
            <w:r w:rsidR="00FE0C43" w:rsidRPr="00E62B7C">
              <w:t>верхнего покрытия для гимнастического ковра для вольных упражнений по спортивной акробатике</w:t>
            </w:r>
            <w:r w:rsidR="00FE350E" w:rsidRPr="005F5E2D">
              <w:t>»</w:t>
            </w:r>
          </w:p>
        </w:tc>
      </w:tr>
      <w:tr w:rsidR="003C6541" w:rsidRPr="00FE3356" w:rsidTr="00C059EA">
        <w:tc>
          <w:tcPr>
            <w:tcW w:w="4361" w:type="dxa"/>
          </w:tcPr>
          <w:p w:rsidR="003C6541" w:rsidRPr="00FE3356" w:rsidRDefault="003C6541" w:rsidP="009D4ABE">
            <w:r w:rsidRPr="00FE3356">
              <w:t>Обеспечение заявок</w:t>
            </w:r>
          </w:p>
        </w:tc>
        <w:tc>
          <w:tcPr>
            <w:tcW w:w="5352" w:type="dxa"/>
          </w:tcPr>
          <w:p w:rsidR="003C6541" w:rsidRPr="0089085C" w:rsidRDefault="003C6541" w:rsidP="00402E4C">
            <w:r>
              <w:t>Не требуется</w:t>
            </w:r>
          </w:p>
        </w:tc>
      </w:tr>
      <w:tr w:rsidR="003C6541" w:rsidRPr="00FE3356" w:rsidTr="00C059EA">
        <w:tc>
          <w:tcPr>
            <w:tcW w:w="4361" w:type="dxa"/>
          </w:tcPr>
          <w:p w:rsidR="003C6541" w:rsidRPr="00FE3356" w:rsidRDefault="003C6541" w:rsidP="009D4ABE">
            <w:r w:rsidRPr="00FE3356">
              <w:t>Обеспечение исполнения договора</w:t>
            </w:r>
          </w:p>
        </w:tc>
        <w:tc>
          <w:tcPr>
            <w:tcW w:w="5352" w:type="dxa"/>
          </w:tcPr>
          <w:p w:rsidR="003C6541" w:rsidRPr="00FE3356" w:rsidRDefault="003C6541" w:rsidP="002C2C9A">
            <w:r w:rsidRPr="00FE3356">
              <w:t>Не требуется</w:t>
            </w:r>
          </w:p>
        </w:tc>
      </w:tr>
      <w:tr w:rsidR="003C6541" w:rsidRPr="00FE3356" w:rsidTr="00C059EA">
        <w:tc>
          <w:tcPr>
            <w:tcW w:w="4361" w:type="dxa"/>
          </w:tcPr>
          <w:p w:rsidR="003C6541" w:rsidRPr="00FE3356" w:rsidRDefault="003C6541" w:rsidP="009D4ABE">
            <w:pPr>
              <w:rPr>
                <w:b/>
              </w:rPr>
            </w:pPr>
            <w:r w:rsidRPr="00FE3356">
              <w:rPr>
                <w:b/>
              </w:rPr>
              <w:t>Объект закупки</w:t>
            </w:r>
          </w:p>
        </w:tc>
        <w:tc>
          <w:tcPr>
            <w:tcW w:w="5352" w:type="dxa"/>
          </w:tcPr>
          <w:p w:rsidR="003C6541" w:rsidRPr="00FE3356" w:rsidRDefault="003C6541" w:rsidP="002C2C9A"/>
        </w:tc>
      </w:tr>
      <w:tr w:rsidR="003C6541" w:rsidRPr="00FE3356" w:rsidTr="00C059EA">
        <w:tc>
          <w:tcPr>
            <w:tcW w:w="4361" w:type="dxa"/>
          </w:tcPr>
          <w:p w:rsidR="003C6541" w:rsidRPr="00FE3356" w:rsidRDefault="003C6541" w:rsidP="009D4ABE">
            <w:r w:rsidRPr="00FE3356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52" w:type="dxa"/>
          </w:tcPr>
          <w:p w:rsidR="003C6541" w:rsidRPr="00FE3356" w:rsidRDefault="003C6541" w:rsidP="00E16ADD">
            <w:r w:rsidRPr="00CE34D3">
              <w:rPr>
                <w:bCs/>
              </w:rPr>
              <w:t>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устанавливается приоритет работ, услуг, выполняемых, оказываемых российскими лицами</w:t>
            </w:r>
            <w:r w:rsidR="00E16ADD">
              <w:rPr>
                <w:bCs/>
              </w:rPr>
              <w:t xml:space="preserve"> (Раздел 8.) </w:t>
            </w:r>
          </w:p>
        </w:tc>
      </w:tr>
    </w:tbl>
    <w:p w:rsidR="00285577" w:rsidRPr="00E55892" w:rsidRDefault="00285577" w:rsidP="009D4ABE">
      <w:pPr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361"/>
        <w:gridCol w:w="5351"/>
      </w:tblGrid>
      <w:tr w:rsidR="00285577" w:rsidRPr="00FE3356" w:rsidTr="003E5C31">
        <w:tc>
          <w:tcPr>
            <w:tcW w:w="4361" w:type="dxa"/>
          </w:tcPr>
          <w:p w:rsidR="00285577" w:rsidRPr="00FE3356" w:rsidRDefault="006078DB" w:rsidP="00E55892">
            <w:pPr>
              <w:jc w:val="both"/>
              <w:rPr>
                <w:b/>
              </w:rPr>
            </w:pPr>
            <w:r w:rsidRPr="00FE3356">
              <w:rPr>
                <w:b/>
              </w:rPr>
              <w:t>Т</w:t>
            </w:r>
            <w:r w:rsidR="00285577" w:rsidRPr="00FE3356">
              <w:rPr>
                <w:b/>
              </w:rPr>
              <w:t>ребования к участникам</w:t>
            </w:r>
          </w:p>
        </w:tc>
        <w:tc>
          <w:tcPr>
            <w:tcW w:w="5352" w:type="dxa"/>
          </w:tcPr>
          <w:p w:rsidR="00285577" w:rsidRPr="00FE3356" w:rsidRDefault="0085150B" w:rsidP="00275639">
            <w:pPr>
              <w:jc w:val="both"/>
            </w:pPr>
            <w:r w:rsidRPr="00FE3356">
              <w:t>В соответствии с разделом 2 «Требования к участникам закупки» документац</w:t>
            </w:r>
            <w:proofErr w:type="gramStart"/>
            <w:r w:rsidRPr="00FE3356">
              <w:t xml:space="preserve">ии </w:t>
            </w:r>
            <w:r w:rsidR="006078DB" w:rsidRPr="00FE3356">
              <w:t>ау</w:t>
            </w:r>
            <w:proofErr w:type="gramEnd"/>
            <w:r w:rsidR="006078DB" w:rsidRPr="00FE3356">
              <w:t>кцион</w:t>
            </w:r>
            <w:r w:rsidRPr="00FE3356">
              <w:t>а в электронной форме</w:t>
            </w:r>
          </w:p>
        </w:tc>
      </w:tr>
      <w:tr w:rsidR="006078DB" w:rsidRPr="00FE3356" w:rsidTr="003E5C31">
        <w:tc>
          <w:tcPr>
            <w:tcW w:w="4361" w:type="dxa"/>
          </w:tcPr>
          <w:p w:rsidR="006078DB" w:rsidRPr="00FE3356" w:rsidRDefault="006078DB" w:rsidP="006078DB">
            <w:pPr>
              <w:jc w:val="both"/>
              <w:rPr>
                <w:b/>
              </w:rPr>
            </w:pPr>
            <w:r w:rsidRPr="00FE3356">
              <w:rPr>
                <w:b/>
              </w:rPr>
              <w:t>Преимущества к участникам</w:t>
            </w:r>
          </w:p>
        </w:tc>
        <w:tc>
          <w:tcPr>
            <w:tcW w:w="5352" w:type="dxa"/>
          </w:tcPr>
          <w:p w:rsidR="006078DB" w:rsidRPr="00FE3356" w:rsidRDefault="006078DB" w:rsidP="006078DB">
            <w:pPr>
              <w:jc w:val="both"/>
            </w:pPr>
            <w:r w:rsidRPr="00FE3356">
              <w:t>Не установлено</w:t>
            </w:r>
          </w:p>
        </w:tc>
      </w:tr>
      <w:tr w:rsidR="00285577" w:rsidRPr="00FE3356" w:rsidTr="003E5C31">
        <w:tc>
          <w:tcPr>
            <w:tcW w:w="4361" w:type="dxa"/>
          </w:tcPr>
          <w:p w:rsidR="00285577" w:rsidRPr="00FE3356" w:rsidRDefault="0085150B" w:rsidP="00E55892">
            <w:pPr>
              <w:jc w:val="both"/>
              <w:rPr>
                <w:b/>
              </w:rPr>
            </w:pPr>
            <w:r w:rsidRPr="00FE3356">
              <w:rPr>
                <w:b/>
              </w:rPr>
              <w:t>Перечень прикрепленных документов</w:t>
            </w:r>
          </w:p>
        </w:tc>
        <w:tc>
          <w:tcPr>
            <w:tcW w:w="5352" w:type="dxa"/>
          </w:tcPr>
          <w:p w:rsidR="00285577" w:rsidRPr="00FE3356" w:rsidRDefault="0085150B" w:rsidP="00C57B5E">
            <w:pPr>
              <w:jc w:val="both"/>
            </w:pPr>
            <w:r w:rsidRPr="00FE3356">
              <w:t xml:space="preserve">Документация </w:t>
            </w:r>
            <w:r w:rsidR="006078DB" w:rsidRPr="00FE3356">
              <w:t>аукцион</w:t>
            </w:r>
            <w:r w:rsidR="00AD6F07">
              <w:t xml:space="preserve">а в электронной форме </w:t>
            </w:r>
            <w:r w:rsidR="00AD6F07" w:rsidRPr="00AD6F07">
              <w:t xml:space="preserve">на право заключить договор на поставку </w:t>
            </w:r>
            <w:r w:rsidR="002527C8" w:rsidRPr="00FE0C43">
              <w:t>верхнего покрытия для гимнастического ковра для вольных упражнений по спортивной акробатике</w:t>
            </w:r>
            <w:r w:rsidR="002527C8">
              <w:t>.</w:t>
            </w:r>
          </w:p>
        </w:tc>
      </w:tr>
      <w:tr w:rsidR="00285577" w:rsidRPr="00FE3356" w:rsidTr="003E5C31">
        <w:tc>
          <w:tcPr>
            <w:tcW w:w="4361" w:type="dxa"/>
          </w:tcPr>
          <w:p w:rsidR="00285577" w:rsidRPr="006B23AF" w:rsidRDefault="00230FCE" w:rsidP="001F6FBA">
            <w:pPr>
              <w:jc w:val="both"/>
              <w:rPr>
                <w:b/>
              </w:rPr>
            </w:pPr>
            <w:r w:rsidRPr="006B23AF">
              <w:rPr>
                <w:b/>
              </w:rPr>
              <w:t xml:space="preserve">Дата публикации извещения </w:t>
            </w:r>
          </w:p>
        </w:tc>
        <w:tc>
          <w:tcPr>
            <w:tcW w:w="5352" w:type="dxa"/>
          </w:tcPr>
          <w:p w:rsidR="00285577" w:rsidRPr="00FE3356" w:rsidRDefault="00FE0C43" w:rsidP="00323CD5">
            <w:pPr>
              <w:jc w:val="both"/>
            </w:pPr>
            <w:r>
              <w:t>03</w:t>
            </w:r>
            <w:r w:rsidR="001F6FBA" w:rsidRPr="00FE3356">
              <w:t>.</w:t>
            </w:r>
            <w:r w:rsidR="003E5C31">
              <w:t>06.2021</w:t>
            </w:r>
            <w:r w:rsidR="001F6FBA" w:rsidRPr="00FE3356">
              <w:t>г.</w:t>
            </w:r>
          </w:p>
        </w:tc>
      </w:tr>
    </w:tbl>
    <w:p w:rsidR="00542596" w:rsidRDefault="00542596" w:rsidP="00542596">
      <w:pPr>
        <w:jc w:val="both"/>
      </w:pPr>
    </w:p>
    <w:p w:rsidR="00542596" w:rsidRDefault="00F770DC" w:rsidP="00542596">
      <w:pPr>
        <w:jc w:val="both"/>
      </w:pPr>
      <w:r>
        <w:t xml:space="preserve">К </w:t>
      </w:r>
      <w:r w:rsidR="00542596">
        <w:t>настоящему извещению о проведен</w:t>
      </w:r>
      <w:proofErr w:type="gramStart"/>
      <w:r w:rsidR="00542596">
        <w:t>ии ау</w:t>
      </w:r>
      <w:proofErr w:type="gramEnd"/>
      <w:r w:rsidR="00542596">
        <w:t>кциона в электронной форме прилагаются следующие документы:</w:t>
      </w:r>
    </w:p>
    <w:p w:rsidR="009D4ABE" w:rsidRPr="004033DB" w:rsidRDefault="00542596" w:rsidP="00542596">
      <w:pPr>
        <w:rPr>
          <w:sz w:val="27"/>
          <w:szCs w:val="27"/>
        </w:rPr>
      </w:pPr>
      <w:r>
        <w:t xml:space="preserve">Приложение №1 Документация аукциона в электронной форме </w:t>
      </w:r>
      <w:r w:rsidR="00715951" w:rsidRPr="00715951">
        <w:t xml:space="preserve">на право заключить договор на поставку </w:t>
      </w:r>
      <w:r w:rsidR="00FE0C43" w:rsidRPr="00FE0C43">
        <w:t>верхнего покрытия для гимнастического ковра для вольных упражнений по спортивной акробатике</w:t>
      </w:r>
      <w:r w:rsidR="00715951">
        <w:t>.</w:t>
      </w:r>
    </w:p>
    <w:sectPr w:rsidR="009D4ABE" w:rsidRPr="004033DB" w:rsidSect="00453DF0">
      <w:pgSz w:w="11906" w:h="16838"/>
      <w:pgMar w:top="567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30E2"/>
    <w:multiLevelType w:val="hybridMultilevel"/>
    <w:tmpl w:val="9A40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AC"/>
    <w:rsid w:val="0000109F"/>
    <w:rsid w:val="00004B5B"/>
    <w:rsid w:val="000068BB"/>
    <w:rsid w:val="000533AD"/>
    <w:rsid w:val="00072680"/>
    <w:rsid w:val="000737B7"/>
    <w:rsid w:val="0008129E"/>
    <w:rsid w:val="000834DB"/>
    <w:rsid w:val="000860A0"/>
    <w:rsid w:val="00087D96"/>
    <w:rsid w:val="00097E3E"/>
    <w:rsid w:val="000B393E"/>
    <w:rsid w:val="000B5026"/>
    <w:rsid w:val="000B5F33"/>
    <w:rsid w:val="000C1875"/>
    <w:rsid w:val="000D50F5"/>
    <w:rsid w:val="000D56CE"/>
    <w:rsid w:val="00103B1F"/>
    <w:rsid w:val="0013154B"/>
    <w:rsid w:val="00137D6E"/>
    <w:rsid w:val="00180784"/>
    <w:rsid w:val="001849F7"/>
    <w:rsid w:val="001940BA"/>
    <w:rsid w:val="001A494D"/>
    <w:rsid w:val="001B067A"/>
    <w:rsid w:val="001D1949"/>
    <w:rsid w:val="001D5DF6"/>
    <w:rsid w:val="001D7BF6"/>
    <w:rsid w:val="001E55A9"/>
    <w:rsid w:val="001F6FBA"/>
    <w:rsid w:val="00212653"/>
    <w:rsid w:val="002219AC"/>
    <w:rsid w:val="00230FCE"/>
    <w:rsid w:val="00233261"/>
    <w:rsid w:val="00243A8B"/>
    <w:rsid w:val="00252425"/>
    <w:rsid w:val="002527C8"/>
    <w:rsid w:val="002530B1"/>
    <w:rsid w:val="00255717"/>
    <w:rsid w:val="002619A1"/>
    <w:rsid w:val="00273176"/>
    <w:rsid w:val="00274356"/>
    <w:rsid w:val="00275639"/>
    <w:rsid w:val="00283597"/>
    <w:rsid w:val="00285577"/>
    <w:rsid w:val="002A1B3A"/>
    <w:rsid w:val="002B62DE"/>
    <w:rsid w:val="002C2C9A"/>
    <w:rsid w:val="002D5DDE"/>
    <w:rsid w:val="002D7071"/>
    <w:rsid w:val="002D75F1"/>
    <w:rsid w:val="00323CD5"/>
    <w:rsid w:val="00334743"/>
    <w:rsid w:val="00350447"/>
    <w:rsid w:val="00362AE4"/>
    <w:rsid w:val="00376525"/>
    <w:rsid w:val="003B4779"/>
    <w:rsid w:val="003C6541"/>
    <w:rsid w:val="003C6580"/>
    <w:rsid w:val="003E5C31"/>
    <w:rsid w:val="004033DB"/>
    <w:rsid w:val="00410F59"/>
    <w:rsid w:val="004137D2"/>
    <w:rsid w:val="00413D2B"/>
    <w:rsid w:val="00425B06"/>
    <w:rsid w:val="0043512D"/>
    <w:rsid w:val="00453DF0"/>
    <w:rsid w:val="00467075"/>
    <w:rsid w:val="0048722E"/>
    <w:rsid w:val="004B13BF"/>
    <w:rsid w:val="004D57DC"/>
    <w:rsid w:val="004E40E1"/>
    <w:rsid w:val="00500F20"/>
    <w:rsid w:val="005055B2"/>
    <w:rsid w:val="005112AE"/>
    <w:rsid w:val="005143EB"/>
    <w:rsid w:val="005266BF"/>
    <w:rsid w:val="00542596"/>
    <w:rsid w:val="00543A68"/>
    <w:rsid w:val="00561BA2"/>
    <w:rsid w:val="005671FA"/>
    <w:rsid w:val="00583656"/>
    <w:rsid w:val="005D38DD"/>
    <w:rsid w:val="005F5E2D"/>
    <w:rsid w:val="006078DB"/>
    <w:rsid w:val="00617A0A"/>
    <w:rsid w:val="00622587"/>
    <w:rsid w:val="00625B33"/>
    <w:rsid w:val="006273D6"/>
    <w:rsid w:val="006374CD"/>
    <w:rsid w:val="00642117"/>
    <w:rsid w:val="00655211"/>
    <w:rsid w:val="0068674C"/>
    <w:rsid w:val="006A0F79"/>
    <w:rsid w:val="006B23AF"/>
    <w:rsid w:val="006B3D00"/>
    <w:rsid w:val="006C4315"/>
    <w:rsid w:val="006D7B1D"/>
    <w:rsid w:val="006F6FAE"/>
    <w:rsid w:val="00715951"/>
    <w:rsid w:val="00731E50"/>
    <w:rsid w:val="00733669"/>
    <w:rsid w:val="00734D25"/>
    <w:rsid w:val="007458E4"/>
    <w:rsid w:val="00763C48"/>
    <w:rsid w:val="00764BB2"/>
    <w:rsid w:val="007768BC"/>
    <w:rsid w:val="007777E1"/>
    <w:rsid w:val="007800A1"/>
    <w:rsid w:val="007A0855"/>
    <w:rsid w:val="007A381D"/>
    <w:rsid w:val="007D239D"/>
    <w:rsid w:val="007D2C03"/>
    <w:rsid w:val="007D4C8F"/>
    <w:rsid w:val="007F3EE8"/>
    <w:rsid w:val="008170D2"/>
    <w:rsid w:val="00837BC2"/>
    <w:rsid w:val="0084301A"/>
    <w:rsid w:val="00846448"/>
    <w:rsid w:val="0085150B"/>
    <w:rsid w:val="0086261A"/>
    <w:rsid w:val="008709DB"/>
    <w:rsid w:val="008714AD"/>
    <w:rsid w:val="00877280"/>
    <w:rsid w:val="008873AA"/>
    <w:rsid w:val="008A4B47"/>
    <w:rsid w:val="008A776B"/>
    <w:rsid w:val="008C11E5"/>
    <w:rsid w:val="008F498E"/>
    <w:rsid w:val="009314D5"/>
    <w:rsid w:val="009321A8"/>
    <w:rsid w:val="00943E94"/>
    <w:rsid w:val="00981315"/>
    <w:rsid w:val="00987EF3"/>
    <w:rsid w:val="00995372"/>
    <w:rsid w:val="009A71A3"/>
    <w:rsid w:val="009C2F7E"/>
    <w:rsid w:val="009D16E8"/>
    <w:rsid w:val="009D4ABE"/>
    <w:rsid w:val="009E207A"/>
    <w:rsid w:val="009E47E5"/>
    <w:rsid w:val="00A07E9A"/>
    <w:rsid w:val="00A27AF5"/>
    <w:rsid w:val="00A33C64"/>
    <w:rsid w:val="00A4097A"/>
    <w:rsid w:val="00A45812"/>
    <w:rsid w:val="00A46BE8"/>
    <w:rsid w:val="00A536EF"/>
    <w:rsid w:val="00A71E38"/>
    <w:rsid w:val="00A76C90"/>
    <w:rsid w:val="00A8625B"/>
    <w:rsid w:val="00A97729"/>
    <w:rsid w:val="00AA0355"/>
    <w:rsid w:val="00AB0E05"/>
    <w:rsid w:val="00AB5EDA"/>
    <w:rsid w:val="00AC62A6"/>
    <w:rsid w:val="00AD6F07"/>
    <w:rsid w:val="00AE1392"/>
    <w:rsid w:val="00AE31B8"/>
    <w:rsid w:val="00AE5618"/>
    <w:rsid w:val="00AF68AC"/>
    <w:rsid w:val="00B06B02"/>
    <w:rsid w:val="00B07FD2"/>
    <w:rsid w:val="00B21723"/>
    <w:rsid w:val="00B221B5"/>
    <w:rsid w:val="00B264CE"/>
    <w:rsid w:val="00B274A0"/>
    <w:rsid w:val="00B36ABD"/>
    <w:rsid w:val="00B40F37"/>
    <w:rsid w:val="00B51A8B"/>
    <w:rsid w:val="00B66DBC"/>
    <w:rsid w:val="00BB06FD"/>
    <w:rsid w:val="00BE7337"/>
    <w:rsid w:val="00BF055C"/>
    <w:rsid w:val="00BF4874"/>
    <w:rsid w:val="00C010E0"/>
    <w:rsid w:val="00C059EA"/>
    <w:rsid w:val="00C161DB"/>
    <w:rsid w:val="00C56962"/>
    <w:rsid w:val="00C57B5E"/>
    <w:rsid w:val="00C6632D"/>
    <w:rsid w:val="00C722CD"/>
    <w:rsid w:val="00C9085E"/>
    <w:rsid w:val="00C96528"/>
    <w:rsid w:val="00CA06F8"/>
    <w:rsid w:val="00CA1F65"/>
    <w:rsid w:val="00CA620F"/>
    <w:rsid w:val="00CD77C0"/>
    <w:rsid w:val="00CE2EC4"/>
    <w:rsid w:val="00CE6075"/>
    <w:rsid w:val="00D07A06"/>
    <w:rsid w:val="00D12F45"/>
    <w:rsid w:val="00D204E4"/>
    <w:rsid w:val="00D34F2C"/>
    <w:rsid w:val="00D36A61"/>
    <w:rsid w:val="00D524D6"/>
    <w:rsid w:val="00D71E14"/>
    <w:rsid w:val="00DA3BCC"/>
    <w:rsid w:val="00DA58FF"/>
    <w:rsid w:val="00DA6557"/>
    <w:rsid w:val="00DB47BA"/>
    <w:rsid w:val="00DB5287"/>
    <w:rsid w:val="00DB5F9E"/>
    <w:rsid w:val="00DC650D"/>
    <w:rsid w:val="00DC6556"/>
    <w:rsid w:val="00DD5986"/>
    <w:rsid w:val="00DE6635"/>
    <w:rsid w:val="00DF311A"/>
    <w:rsid w:val="00E02F6F"/>
    <w:rsid w:val="00E122E5"/>
    <w:rsid w:val="00E16ADD"/>
    <w:rsid w:val="00E20205"/>
    <w:rsid w:val="00E214A9"/>
    <w:rsid w:val="00E250A6"/>
    <w:rsid w:val="00E371D5"/>
    <w:rsid w:val="00E413DC"/>
    <w:rsid w:val="00E456B9"/>
    <w:rsid w:val="00E55892"/>
    <w:rsid w:val="00E62B7C"/>
    <w:rsid w:val="00E64772"/>
    <w:rsid w:val="00E66684"/>
    <w:rsid w:val="00E726A6"/>
    <w:rsid w:val="00E91C4C"/>
    <w:rsid w:val="00ED7E9C"/>
    <w:rsid w:val="00EE4C6B"/>
    <w:rsid w:val="00EE6A05"/>
    <w:rsid w:val="00F179C1"/>
    <w:rsid w:val="00F3609B"/>
    <w:rsid w:val="00F555F4"/>
    <w:rsid w:val="00F66875"/>
    <w:rsid w:val="00F766C9"/>
    <w:rsid w:val="00F770DC"/>
    <w:rsid w:val="00FA110D"/>
    <w:rsid w:val="00FA6D5E"/>
    <w:rsid w:val="00FE0C43"/>
    <w:rsid w:val="00FE3356"/>
    <w:rsid w:val="00FE350E"/>
    <w:rsid w:val="00FE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558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31B8"/>
  </w:style>
  <w:style w:type="character" w:styleId="a4">
    <w:name w:val="Hyperlink"/>
    <w:basedOn w:val="a0"/>
    <w:uiPriority w:val="99"/>
    <w:unhideWhenUsed/>
    <w:rsid w:val="00AE31B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75639"/>
    <w:pPr>
      <w:ind w:left="720"/>
    </w:pPr>
  </w:style>
  <w:style w:type="paragraph" w:styleId="a6">
    <w:name w:val="Balloon Text"/>
    <w:basedOn w:val="a"/>
    <w:link w:val="a7"/>
    <w:rsid w:val="000B5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-online.com" TargetMode="External"/><Relationship Id="rId5" Type="http://schemas.openxmlformats.org/officeDocument/2006/relationships/hyperlink" Target="https://torgi-onlin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549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СУРГУТСКИЙ РАЙОН</vt:lpstr>
    </vt:vector>
  </TitlesOfParts>
  <Company>.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СУРГУТСКИЙ РАЙОН</dc:title>
  <dc:creator>User</dc:creator>
  <cp:lastModifiedBy>Марина</cp:lastModifiedBy>
  <cp:revision>68</cp:revision>
  <cp:lastPrinted>2021-06-03T10:00:00Z</cp:lastPrinted>
  <dcterms:created xsi:type="dcterms:W3CDTF">2020-09-09T08:57:00Z</dcterms:created>
  <dcterms:modified xsi:type="dcterms:W3CDTF">2021-06-03T10:00:00Z</dcterms:modified>
</cp:coreProperties>
</file>