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D960A" w14:textId="181F8FCE" w:rsidR="001D5FE4" w:rsidRPr="002721B3" w:rsidRDefault="008C28E5" w:rsidP="008C28E5">
      <w:pPr>
        <w:ind w:left="-1134" w:right="-569"/>
        <w:jc w:val="center"/>
        <w:rPr>
          <w:b/>
          <w:sz w:val="28"/>
          <w:szCs w:val="24"/>
        </w:rPr>
      </w:pPr>
      <w:r>
        <w:rPr>
          <w:b/>
          <w:sz w:val="28"/>
          <w:szCs w:val="24"/>
        </w:rPr>
        <w:object w:dxaOrig="4320" w:dyaOrig="4320" w14:anchorId="1A155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732.75pt" o:ole="">
            <v:imagedata r:id="rId8" o:title=""/>
          </v:shape>
          <o:OLEObject Type="Embed" ProgID="FoxitPhantomPDF.Document" ShapeID="_x0000_i1025" DrawAspect="Content" ObjectID="_1678797689" r:id="rId9"/>
        </w:object>
      </w:r>
    </w:p>
    <w:p w14:paraId="6451BCA5" w14:textId="77777777" w:rsidR="001726E8" w:rsidRPr="002721B3" w:rsidRDefault="001726E8" w:rsidP="00551948">
      <w:pPr>
        <w:autoSpaceDE w:val="0"/>
        <w:textAlignment w:val="auto"/>
        <w:rPr>
          <w:rFonts w:eastAsia="Times New Roman"/>
          <w:b/>
          <w:smallCaps/>
          <w:sz w:val="24"/>
          <w:szCs w:val="24"/>
        </w:rPr>
      </w:pPr>
    </w:p>
    <w:p w14:paraId="2EBEFCEE" w14:textId="77777777" w:rsidR="001726E8" w:rsidRPr="002721B3" w:rsidRDefault="001726E8" w:rsidP="00FE4BDC">
      <w:pPr>
        <w:autoSpaceDE w:val="0"/>
        <w:jc w:val="center"/>
        <w:textAlignment w:val="auto"/>
        <w:rPr>
          <w:rFonts w:eastAsia="Times New Roman"/>
          <w:b/>
          <w:smallCaps/>
          <w:sz w:val="24"/>
          <w:szCs w:val="24"/>
        </w:rPr>
      </w:pPr>
    </w:p>
    <w:p w14:paraId="6FF9FB05" w14:textId="77777777" w:rsidR="00367322" w:rsidRPr="00367322" w:rsidRDefault="00367322" w:rsidP="00367322">
      <w:pPr>
        <w:suppressAutoHyphens w:val="0"/>
        <w:ind w:firstLine="567"/>
        <w:contextualSpacing/>
        <w:jc w:val="center"/>
        <w:textAlignment w:val="auto"/>
        <w:rPr>
          <w:rFonts w:eastAsia="Times New Roman"/>
          <w:b/>
          <w:bCs/>
          <w:sz w:val="24"/>
          <w:szCs w:val="24"/>
          <w:lang w:eastAsia="ru-RU"/>
        </w:rPr>
      </w:pPr>
      <w:r w:rsidRPr="00367322">
        <w:rPr>
          <w:rFonts w:eastAsia="Times New Roman"/>
          <w:b/>
          <w:bCs/>
          <w:sz w:val="24"/>
          <w:szCs w:val="24"/>
          <w:lang w:eastAsia="ru-RU"/>
        </w:rPr>
        <w:t>ИЗВЕЩЕНИЕ</w:t>
      </w:r>
    </w:p>
    <w:p w14:paraId="641FD05F" w14:textId="77777777" w:rsidR="00367322" w:rsidRPr="00367322" w:rsidRDefault="00367322" w:rsidP="00367322">
      <w:pPr>
        <w:widowControl/>
        <w:suppressAutoHyphens w:val="0"/>
        <w:jc w:val="center"/>
        <w:textAlignment w:val="auto"/>
        <w:outlineLvl w:val="1"/>
        <w:rPr>
          <w:rFonts w:eastAsia="Times New Roman"/>
          <w:b/>
          <w:bCs/>
          <w:kern w:val="36"/>
          <w:sz w:val="24"/>
          <w:szCs w:val="24"/>
          <w:lang w:eastAsia="ru-RU"/>
        </w:rPr>
      </w:pPr>
      <w:r w:rsidRPr="00367322">
        <w:rPr>
          <w:rFonts w:eastAsia="Times New Roman"/>
          <w:b/>
          <w:bCs/>
          <w:kern w:val="36"/>
          <w:sz w:val="24"/>
          <w:szCs w:val="24"/>
          <w:lang w:eastAsia="ru-RU"/>
        </w:rPr>
        <w:t>о проведении аукциона в электронной форме</w:t>
      </w:r>
    </w:p>
    <w:p w14:paraId="3389B989" w14:textId="77777777" w:rsidR="00367322" w:rsidRPr="00367322" w:rsidRDefault="00367322" w:rsidP="00367322">
      <w:pPr>
        <w:suppressAutoHyphens w:val="0"/>
        <w:ind w:firstLine="567"/>
        <w:contextualSpacing/>
        <w:jc w:val="both"/>
        <w:textAlignment w:val="auto"/>
        <w:rPr>
          <w:rFonts w:eastAsia="Times New Roman"/>
          <w:b/>
          <w:sz w:val="24"/>
          <w:szCs w:val="24"/>
          <w:lang w:eastAsia="ru-RU"/>
        </w:rPr>
      </w:pPr>
    </w:p>
    <w:tbl>
      <w:tblPr>
        <w:tblpPr w:leftFromText="180" w:rightFromText="180" w:vertAnchor="text" w:tblpY="1"/>
        <w:tblOverlap w:val="never"/>
        <w:tblW w:w="50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9"/>
        <w:gridCol w:w="2987"/>
        <w:gridCol w:w="9"/>
        <w:gridCol w:w="5710"/>
      </w:tblGrid>
      <w:tr w:rsidR="00367322" w:rsidRPr="00367322" w14:paraId="1EBAB2A4" w14:textId="77777777" w:rsidTr="00E92B01">
        <w:tc>
          <w:tcPr>
            <w:tcW w:w="919" w:type="dxa"/>
          </w:tcPr>
          <w:p w14:paraId="459F7B42" w14:textId="77777777" w:rsidR="00367322" w:rsidRPr="00367322" w:rsidRDefault="00367322" w:rsidP="00367322">
            <w:pPr>
              <w:widowControl/>
              <w:contextualSpacing/>
              <w:jc w:val="center"/>
              <w:textAlignment w:val="auto"/>
              <w:rPr>
                <w:rFonts w:eastAsia="Times New Roman"/>
                <w:sz w:val="24"/>
                <w:szCs w:val="24"/>
                <w:lang w:eastAsia="ru-RU"/>
              </w:rPr>
            </w:pPr>
            <w:r w:rsidRPr="00367322">
              <w:rPr>
                <w:rFonts w:eastAsia="Times New Roman"/>
                <w:sz w:val="24"/>
                <w:szCs w:val="24"/>
                <w:lang w:eastAsia="ru-RU"/>
              </w:rPr>
              <w:t>1</w:t>
            </w:r>
          </w:p>
        </w:tc>
        <w:tc>
          <w:tcPr>
            <w:tcW w:w="2996" w:type="dxa"/>
            <w:gridSpan w:val="2"/>
          </w:tcPr>
          <w:p w14:paraId="12487F8D" w14:textId="77777777" w:rsidR="00367322" w:rsidRPr="00367322" w:rsidRDefault="00367322" w:rsidP="00367322">
            <w:pPr>
              <w:widowControl/>
              <w:contextualSpacing/>
              <w:textAlignment w:val="auto"/>
              <w:rPr>
                <w:rFonts w:eastAsia="Times New Roman"/>
                <w:sz w:val="24"/>
                <w:szCs w:val="24"/>
                <w:lang w:eastAsia="ru-RU"/>
              </w:rPr>
            </w:pPr>
            <w:r w:rsidRPr="00367322">
              <w:rPr>
                <w:rFonts w:eastAsia="Times New Roman"/>
                <w:color w:val="000000"/>
                <w:sz w:val="24"/>
                <w:szCs w:val="24"/>
                <w:lang w:eastAsia="ru-RU"/>
              </w:rPr>
              <w:t>Способ определения поставщиков (подрядчиков, исполнителей)</w:t>
            </w:r>
          </w:p>
        </w:tc>
        <w:tc>
          <w:tcPr>
            <w:tcW w:w="5709" w:type="dxa"/>
          </w:tcPr>
          <w:p w14:paraId="0251FF45" w14:textId="77777777" w:rsidR="00367322" w:rsidRPr="00367322" w:rsidRDefault="00E92B01" w:rsidP="00367322">
            <w:pPr>
              <w:widowControl/>
              <w:contextualSpacing/>
              <w:jc w:val="both"/>
              <w:textAlignment w:val="auto"/>
              <w:rPr>
                <w:rFonts w:eastAsia="Times New Roman"/>
                <w:sz w:val="24"/>
                <w:szCs w:val="24"/>
                <w:lang w:eastAsia="ru-RU"/>
              </w:rPr>
            </w:pPr>
            <w:r>
              <w:rPr>
                <w:rFonts w:eastAsia="Times New Roman"/>
                <w:sz w:val="24"/>
                <w:szCs w:val="24"/>
                <w:lang w:eastAsia="ru-RU"/>
              </w:rPr>
              <w:t>А</w:t>
            </w:r>
            <w:r w:rsidR="00367322" w:rsidRPr="00367322">
              <w:rPr>
                <w:rFonts w:eastAsia="Times New Roman"/>
                <w:sz w:val="24"/>
                <w:szCs w:val="24"/>
                <w:lang w:eastAsia="ru-RU"/>
              </w:rPr>
              <w:t>укцион в электронной форме</w:t>
            </w:r>
          </w:p>
        </w:tc>
      </w:tr>
      <w:tr w:rsidR="00367322" w:rsidRPr="00367322" w14:paraId="20B74945" w14:textId="77777777" w:rsidTr="00E92B01">
        <w:tc>
          <w:tcPr>
            <w:tcW w:w="919" w:type="dxa"/>
          </w:tcPr>
          <w:p w14:paraId="7B63F65F" w14:textId="77777777" w:rsidR="00367322" w:rsidRPr="00367322" w:rsidRDefault="00367322" w:rsidP="00367322">
            <w:pPr>
              <w:widowControl/>
              <w:contextualSpacing/>
              <w:jc w:val="center"/>
              <w:textAlignment w:val="auto"/>
              <w:rPr>
                <w:rFonts w:eastAsia="Times New Roman"/>
                <w:sz w:val="24"/>
                <w:szCs w:val="24"/>
                <w:lang w:eastAsia="ru-RU"/>
              </w:rPr>
            </w:pPr>
            <w:r w:rsidRPr="00367322">
              <w:rPr>
                <w:rFonts w:eastAsia="Times New Roman"/>
                <w:sz w:val="24"/>
                <w:szCs w:val="24"/>
                <w:lang w:eastAsia="ru-RU"/>
              </w:rPr>
              <w:t>2</w:t>
            </w:r>
          </w:p>
        </w:tc>
        <w:tc>
          <w:tcPr>
            <w:tcW w:w="2996" w:type="dxa"/>
            <w:gridSpan w:val="2"/>
          </w:tcPr>
          <w:p w14:paraId="44EFA594" w14:textId="77777777" w:rsidR="00367322" w:rsidRPr="00367322" w:rsidRDefault="00367322" w:rsidP="00367322">
            <w:pPr>
              <w:widowControl/>
              <w:contextualSpacing/>
              <w:textAlignment w:val="auto"/>
              <w:rPr>
                <w:rFonts w:eastAsia="Times New Roman"/>
                <w:sz w:val="24"/>
                <w:szCs w:val="24"/>
                <w:lang w:eastAsia="ru-RU"/>
              </w:rPr>
            </w:pPr>
            <w:r w:rsidRPr="00367322">
              <w:rPr>
                <w:rFonts w:eastAsia="Times New Roman"/>
                <w:sz w:val="24"/>
                <w:szCs w:val="24"/>
                <w:lang w:eastAsia="ru-RU"/>
              </w:rPr>
              <w:t xml:space="preserve">Наименование Заказчика, </w:t>
            </w:r>
            <w:r w:rsidRPr="00367322">
              <w:rPr>
                <w:rFonts w:eastAsia="Times New Roman"/>
                <w:bCs/>
                <w:sz w:val="24"/>
                <w:szCs w:val="24"/>
                <w:lang w:eastAsia="ru-RU"/>
              </w:rPr>
              <w:t xml:space="preserve"> контактная информация</w:t>
            </w:r>
          </w:p>
        </w:tc>
        <w:tc>
          <w:tcPr>
            <w:tcW w:w="5709" w:type="dxa"/>
          </w:tcPr>
          <w:p w14:paraId="38AFFD67" w14:textId="08091A62" w:rsidR="00DF2A33" w:rsidRPr="003E49F8" w:rsidRDefault="002F5A09" w:rsidP="00DF2A33">
            <w:pPr>
              <w:rPr>
                <w:bCs/>
                <w:sz w:val="24"/>
                <w:szCs w:val="24"/>
              </w:rPr>
            </w:pPr>
            <w:r w:rsidRPr="002F5A09">
              <w:rPr>
                <w:sz w:val="24"/>
                <w:szCs w:val="24"/>
              </w:rPr>
              <w:t xml:space="preserve">Федеральное </w:t>
            </w:r>
            <w:r w:rsidR="000E5C4F">
              <w:rPr>
                <w:sz w:val="24"/>
                <w:szCs w:val="24"/>
              </w:rPr>
              <w:t>государственное бюджетное</w:t>
            </w:r>
            <w:r w:rsidRPr="002F5A09">
              <w:rPr>
                <w:sz w:val="24"/>
                <w:szCs w:val="24"/>
              </w:rPr>
              <w:t xml:space="preserve"> учреждение «10 отряд федеральной противопожарной службы Государственной противопожарной службы по Ямало-ненецкому а</w:t>
            </w:r>
            <w:r>
              <w:rPr>
                <w:sz w:val="24"/>
                <w:szCs w:val="24"/>
              </w:rPr>
              <w:t xml:space="preserve">втономному округу (договорной)» </w:t>
            </w:r>
            <w:r w:rsidR="00DF2A33">
              <w:rPr>
                <w:bCs/>
                <w:sz w:val="24"/>
                <w:szCs w:val="24"/>
              </w:rPr>
              <w:t xml:space="preserve">(сокращенное наименование - </w:t>
            </w:r>
            <w:r>
              <w:t xml:space="preserve"> </w:t>
            </w:r>
            <w:r w:rsidRPr="005330A4">
              <w:rPr>
                <w:bCs/>
                <w:sz w:val="24"/>
                <w:szCs w:val="24"/>
              </w:rPr>
              <w:t>Ф</w:t>
            </w:r>
            <w:r w:rsidR="00FA17EC" w:rsidRPr="005330A4">
              <w:rPr>
                <w:bCs/>
                <w:sz w:val="24"/>
                <w:szCs w:val="24"/>
              </w:rPr>
              <w:t>ГБ</w:t>
            </w:r>
            <w:r w:rsidRPr="005330A4">
              <w:rPr>
                <w:bCs/>
                <w:sz w:val="24"/>
                <w:szCs w:val="24"/>
              </w:rPr>
              <w:t>У «10 отряд ФПС ГПС по Ямало-ненецкому автономному округу (договорной)»)</w:t>
            </w:r>
          </w:p>
          <w:p w14:paraId="52991BB4" w14:textId="56BB81ED" w:rsidR="00DF2A33" w:rsidRPr="00094624" w:rsidRDefault="00DF2A33" w:rsidP="00094624">
            <w:r w:rsidRPr="002353A3">
              <w:rPr>
                <w:sz w:val="24"/>
                <w:szCs w:val="24"/>
              </w:rPr>
              <w:t xml:space="preserve">ИНН /КПП </w:t>
            </w:r>
            <w:r w:rsidR="00094624">
              <w:t xml:space="preserve"> </w:t>
            </w:r>
            <w:r w:rsidR="00094624" w:rsidRPr="00094624">
              <w:rPr>
                <w:sz w:val="24"/>
                <w:szCs w:val="24"/>
              </w:rPr>
              <w:t>8903015355/ 890301001</w:t>
            </w:r>
          </w:p>
          <w:p w14:paraId="65CE0FC5" w14:textId="77777777" w:rsidR="005330A4" w:rsidRPr="005330A4" w:rsidRDefault="00DF2A33" w:rsidP="005330A4">
            <w:pPr>
              <w:rPr>
                <w:sz w:val="24"/>
                <w:szCs w:val="24"/>
              </w:rPr>
            </w:pPr>
            <w:r w:rsidRPr="00FB2D32">
              <w:rPr>
                <w:sz w:val="24"/>
                <w:szCs w:val="24"/>
              </w:rPr>
              <w:t>Место нахождения Заказчика</w:t>
            </w:r>
            <w:r>
              <w:rPr>
                <w:sz w:val="24"/>
                <w:szCs w:val="24"/>
              </w:rPr>
              <w:t xml:space="preserve">/Почтовый адрес Заказчика: Российская Федерация, </w:t>
            </w:r>
            <w:r w:rsidR="002F5A09" w:rsidRPr="00975B69">
              <w:rPr>
                <w:sz w:val="24"/>
                <w:szCs w:val="24"/>
              </w:rPr>
              <w:t xml:space="preserve">629736, </w:t>
            </w:r>
            <w:r w:rsidR="005330A4" w:rsidRPr="005330A4">
              <w:rPr>
                <w:sz w:val="24"/>
                <w:szCs w:val="24"/>
              </w:rPr>
              <w:t>Ямало-Ненецкий автономный округ, г. Надым,</w:t>
            </w:r>
          </w:p>
          <w:p w14:paraId="56C8A693" w14:textId="2D3FE85C" w:rsidR="00DF2A33" w:rsidRDefault="005330A4" w:rsidP="005330A4">
            <w:pPr>
              <w:rPr>
                <w:sz w:val="24"/>
                <w:szCs w:val="24"/>
              </w:rPr>
            </w:pPr>
            <w:r w:rsidRPr="005330A4">
              <w:rPr>
                <w:sz w:val="24"/>
                <w:szCs w:val="24"/>
              </w:rPr>
              <w:t>Проезд 15-й, строение 5/1</w:t>
            </w:r>
          </w:p>
          <w:p w14:paraId="6AAB3B9A" w14:textId="51D7B0E3" w:rsidR="00DF2A33" w:rsidRPr="005330A4" w:rsidRDefault="00DF2A33" w:rsidP="00DF2A33">
            <w:pPr>
              <w:rPr>
                <w:highlight w:val="yellow"/>
              </w:rPr>
            </w:pPr>
            <w:r w:rsidRPr="001D3244">
              <w:rPr>
                <w:sz w:val="24"/>
                <w:szCs w:val="24"/>
              </w:rPr>
              <w:t xml:space="preserve">Адрес электронной почты: </w:t>
            </w:r>
            <w:r w:rsidR="005330A4" w:rsidRPr="005330A4">
              <w:rPr>
                <w:sz w:val="24"/>
                <w:szCs w:val="24"/>
                <w:lang w:val="en-US"/>
              </w:rPr>
              <w:t>fku</w:t>
            </w:r>
            <w:r w:rsidR="005330A4" w:rsidRPr="005330A4">
              <w:rPr>
                <w:sz w:val="24"/>
                <w:szCs w:val="24"/>
              </w:rPr>
              <w:t>10</w:t>
            </w:r>
            <w:r w:rsidR="005330A4" w:rsidRPr="005330A4">
              <w:rPr>
                <w:sz w:val="24"/>
                <w:szCs w:val="24"/>
                <w:lang w:val="en-US"/>
              </w:rPr>
              <w:t>ofps</w:t>
            </w:r>
            <w:r w:rsidR="005330A4" w:rsidRPr="005330A4">
              <w:rPr>
                <w:sz w:val="24"/>
                <w:szCs w:val="24"/>
              </w:rPr>
              <w:t>@</w:t>
            </w:r>
            <w:r w:rsidR="005330A4" w:rsidRPr="005330A4">
              <w:rPr>
                <w:sz w:val="24"/>
                <w:szCs w:val="24"/>
                <w:lang w:val="en-US"/>
              </w:rPr>
              <w:t>mail</w:t>
            </w:r>
            <w:r w:rsidR="005330A4" w:rsidRPr="005330A4">
              <w:rPr>
                <w:sz w:val="24"/>
                <w:szCs w:val="24"/>
              </w:rPr>
              <w:t>.</w:t>
            </w:r>
            <w:r w:rsidR="005330A4" w:rsidRPr="005330A4">
              <w:rPr>
                <w:sz w:val="24"/>
                <w:szCs w:val="24"/>
                <w:lang w:val="en-US"/>
              </w:rPr>
              <w:t>ru</w:t>
            </w:r>
          </w:p>
          <w:p w14:paraId="461A79DB" w14:textId="77777777" w:rsidR="00DF2A33" w:rsidRPr="00FB2D32" w:rsidRDefault="00DF2A33" w:rsidP="00DF2A33">
            <w:pPr>
              <w:rPr>
                <w:sz w:val="24"/>
                <w:szCs w:val="24"/>
              </w:rPr>
            </w:pPr>
            <w:r w:rsidRPr="001D3244">
              <w:rPr>
                <w:sz w:val="24"/>
                <w:szCs w:val="24"/>
              </w:rPr>
              <w:t>Номер контактного телефона/факса Заказчика:</w:t>
            </w:r>
            <w:r>
              <w:rPr>
                <w:sz w:val="24"/>
                <w:szCs w:val="24"/>
              </w:rPr>
              <w:t xml:space="preserve"> </w:t>
            </w:r>
            <w:r w:rsidR="002F5A09" w:rsidRPr="00975B69">
              <w:rPr>
                <w:sz w:val="24"/>
                <w:szCs w:val="24"/>
              </w:rPr>
              <w:t xml:space="preserve">+7 </w:t>
            </w:r>
            <w:r w:rsidR="002F5A09" w:rsidRPr="00975B69">
              <w:t xml:space="preserve"> </w:t>
            </w:r>
            <w:r w:rsidR="002F5A09" w:rsidRPr="00975B69">
              <w:rPr>
                <w:sz w:val="24"/>
                <w:szCs w:val="24"/>
              </w:rPr>
              <w:t>(3499) 52-21-56</w:t>
            </w:r>
          </w:p>
          <w:p w14:paraId="00C1AA84" w14:textId="48AD3361" w:rsidR="00367322" w:rsidRPr="00367322" w:rsidRDefault="00DF2A33" w:rsidP="002F5A09">
            <w:pPr>
              <w:widowControl/>
              <w:tabs>
                <w:tab w:val="num" w:pos="-180"/>
              </w:tabs>
              <w:suppressAutoHyphens w:val="0"/>
              <w:contextualSpacing/>
              <w:jc w:val="both"/>
              <w:textAlignment w:val="auto"/>
              <w:rPr>
                <w:rFonts w:eastAsia="Times New Roman"/>
                <w:sz w:val="24"/>
                <w:szCs w:val="24"/>
                <w:highlight w:val="yellow"/>
                <w:lang w:eastAsia="ru-RU"/>
              </w:rPr>
            </w:pPr>
            <w:r w:rsidRPr="00975B69">
              <w:rPr>
                <w:sz w:val="24"/>
                <w:szCs w:val="24"/>
              </w:rPr>
              <w:t xml:space="preserve">Контактное лицо – </w:t>
            </w:r>
            <w:r w:rsidR="00975B69">
              <w:rPr>
                <w:sz w:val="24"/>
                <w:szCs w:val="24"/>
              </w:rPr>
              <w:t>Петров Николай Геннадьевич</w:t>
            </w:r>
            <w:r w:rsidR="002F5A09" w:rsidRPr="00975B69">
              <w:rPr>
                <w:sz w:val="24"/>
                <w:szCs w:val="24"/>
              </w:rPr>
              <w:t xml:space="preserve">, </w:t>
            </w:r>
            <w:r w:rsidR="00975B69">
              <w:rPr>
                <w:sz w:val="24"/>
                <w:szCs w:val="24"/>
              </w:rPr>
              <w:t>контрактный управляющий</w:t>
            </w:r>
          </w:p>
        </w:tc>
      </w:tr>
      <w:tr w:rsidR="00367322" w:rsidRPr="00367322" w14:paraId="7AE221FB" w14:textId="77777777" w:rsidTr="00E92B01">
        <w:tc>
          <w:tcPr>
            <w:tcW w:w="919" w:type="dxa"/>
          </w:tcPr>
          <w:p w14:paraId="3282A234" w14:textId="77777777" w:rsidR="00367322" w:rsidRPr="00367322" w:rsidRDefault="00367322" w:rsidP="00367322">
            <w:pPr>
              <w:widowControl/>
              <w:contextualSpacing/>
              <w:textAlignment w:val="auto"/>
              <w:rPr>
                <w:rFonts w:eastAsia="Times New Roman"/>
                <w:sz w:val="24"/>
                <w:szCs w:val="24"/>
                <w:lang w:eastAsia="ru-RU"/>
              </w:rPr>
            </w:pPr>
            <w:r w:rsidRPr="00367322">
              <w:rPr>
                <w:rFonts w:eastAsia="Times New Roman"/>
                <w:sz w:val="24"/>
                <w:szCs w:val="24"/>
                <w:lang w:eastAsia="ru-RU"/>
              </w:rPr>
              <w:t>3</w:t>
            </w:r>
          </w:p>
        </w:tc>
        <w:tc>
          <w:tcPr>
            <w:tcW w:w="2996" w:type="dxa"/>
            <w:gridSpan w:val="2"/>
          </w:tcPr>
          <w:p w14:paraId="58956477" w14:textId="77777777" w:rsidR="00367322" w:rsidRPr="00367322" w:rsidRDefault="00367322" w:rsidP="00367322">
            <w:pPr>
              <w:widowControl/>
              <w:contextualSpacing/>
              <w:textAlignment w:val="auto"/>
              <w:rPr>
                <w:rFonts w:eastAsia="Times New Roman"/>
                <w:sz w:val="24"/>
                <w:szCs w:val="24"/>
                <w:lang w:eastAsia="ru-RU"/>
              </w:rPr>
            </w:pPr>
            <w:r w:rsidRPr="00367322">
              <w:rPr>
                <w:rFonts w:eastAsia="Times New Roman"/>
                <w:bCs/>
                <w:sz w:val="24"/>
                <w:szCs w:val="24"/>
                <w:lang w:eastAsia="ru-RU"/>
              </w:rPr>
              <w:t>Предмет закупки (договора)</w:t>
            </w:r>
          </w:p>
        </w:tc>
        <w:tc>
          <w:tcPr>
            <w:tcW w:w="5709" w:type="dxa"/>
          </w:tcPr>
          <w:p w14:paraId="763C1AEE" w14:textId="77777777" w:rsidR="00367322" w:rsidRPr="00367322" w:rsidRDefault="00DF2A33" w:rsidP="002F5A09">
            <w:pPr>
              <w:widowControl/>
              <w:suppressAutoHyphens w:val="0"/>
              <w:jc w:val="both"/>
              <w:textAlignment w:val="auto"/>
              <w:rPr>
                <w:rFonts w:eastAsia="Times New Roman"/>
                <w:sz w:val="24"/>
                <w:szCs w:val="24"/>
                <w:lang w:eastAsia="ru-RU"/>
              </w:rPr>
            </w:pPr>
            <w:r w:rsidRPr="00CB6974">
              <w:rPr>
                <w:color w:val="000000"/>
                <w:sz w:val="24"/>
                <w:szCs w:val="24"/>
              </w:rPr>
              <w:t xml:space="preserve">Поставка </w:t>
            </w:r>
            <w:r w:rsidR="002F5A09" w:rsidRPr="00CB6974">
              <w:rPr>
                <w:color w:val="000000"/>
                <w:sz w:val="24"/>
                <w:szCs w:val="24"/>
              </w:rPr>
              <w:t>вещевого имущества</w:t>
            </w:r>
          </w:p>
        </w:tc>
      </w:tr>
      <w:tr w:rsidR="00367322" w:rsidRPr="00367322" w14:paraId="1230E0FC" w14:textId="77777777" w:rsidTr="00E92B01">
        <w:tc>
          <w:tcPr>
            <w:tcW w:w="919" w:type="dxa"/>
          </w:tcPr>
          <w:p w14:paraId="503E8E66" w14:textId="77777777" w:rsidR="00367322" w:rsidRPr="00367322" w:rsidRDefault="00E92B01" w:rsidP="00367322">
            <w:pPr>
              <w:widowControl/>
              <w:contextualSpacing/>
              <w:textAlignment w:val="auto"/>
              <w:rPr>
                <w:rFonts w:eastAsia="Times New Roman"/>
                <w:sz w:val="24"/>
                <w:szCs w:val="24"/>
                <w:lang w:eastAsia="ru-RU"/>
              </w:rPr>
            </w:pPr>
            <w:r>
              <w:rPr>
                <w:rFonts w:eastAsia="Times New Roman"/>
                <w:sz w:val="24"/>
                <w:szCs w:val="24"/>
                <w:lang w:eastAsia="ru-RU"/>
              </w:rPr>
              <w:t>4</w:t>
            </w:r>
          </w:p>
        </w:tc>
        <w:tc>
          <w:tcPr>
            <w:tcW w:w="2996" w:type="dxa"/>
            <w:gridSpan w:val="2"/>
          </w:tcPr>
          <w:p w14:paraId="0AE9AE68" w14:textId="77777777" w:rsidR="00367322" w:rsidRPr="00367322" w:rsidRDefault="00367322" w:rsidP="00367322">
            <w:pPr>
              <w:widowControl/>
              <w:suppressAutoHyphens w:val="0"/>
              <w:spacing w:after="200"/>
              <w:textAlignment w:val="auto"/>
              <w:rPr>
                <w:rFonts w:eastAsia="Times New Roman"/>
                <w:sz w:val="24"/>
                <w:szCs w:val="24"/>
                <w:highlight w:val="yellow"/>
                <w:lang w:eastAsia="ru-RU"/>
              </w:rPr>
            </w:pPr>
            <w:r w:rsidRPr="00367322">
              <w:rPr>
                <w:rFonts w:eastAsia="Times New Roman"/>
                <w:sz w:val="24"/>
                <w:szCs w:val="24"/>
                <w:lang w:eastAsia="ru-RU"/>
              </w:rPr>
              <w:t>Описание объекта закупки, количество товара</w:t>
            </w:r>
          </w:p>
        </w:tc>
        <w:tc>
          <w:tcPr>
            <w:tcW w:w="5709" w:type="dxa"/>
          </w:tcPr>
          <w:p w14:paraId="41D48CF8" w14:textId="77777777" w:rsidR="00367322" w:rsidRPr="00367322" w:rsidRDefault="00367322" w:rsidP="00367322">
            <w:pPr>
              <w:widowControl/>
              <w:suppressAutoHyphens w:val="0"/>
              <w:spacing w:after="200"/>
              <w:textAlignment w:val="auto"/>
              <w:rPr>
                <w:rFonts w:eastAsia="Times New Roman"/>
                <w:sz w:val="24"/>
                <w:szCs w:val="24"/>
                <w:highlight w:val="yellow"/>
                <w:lang w:eastAsia="ru-RU"/>
              </w:rPr>
            </w:pPr>
            <w:r w:rsidRPr="00367322">
              <w:rPr>
                <w:rFonts w:eastAsia="Times New Roman"/>
                <w:sz w:val="24"/>
                <w:szCs w:val="24"/>
                <w:lang w:eastAsia="ru-RU"/>
              </w:rPr>
              <w:t xml:space="preserve">Описание объекта закупки и информация о количестве товара указана в Разделе </w:t>
            </w:r>
            <w:r w:rsidRPr="00367322">
              <w:rPr>
                <w:rFonts w:eastAsia="Times New Roman"/>
                <w:sz w:val="24"/>
                <w:szCs w:val="24"/>
                <w:lang w:val="en-US" w:eastAsia="ru-RU"/>
              </w:rPr>
              <w:t>II</w:t>
            </w:r>
            <w:r w:rsidRPr="00367322">
              <w:rPr>
                <w:rFonts w:eastAsia="Times New Roman"/>
                <w:sz w:val="24"/>
                <w:szCs w:val="24"/>
                <w:lang w:eastAsia="ru-RU"/>
              </w:rPr>
              <w:t xml:space="preserve"> «Описание объекта закупки»</w:t>
            </w:r>
          </w:p>
        </w:tc>
      </w:tr>
      <w:tr w:rsidR="00367322" w:rsidRPr="00367322" w14:paraId="5E82F0EE" w14:textId="77777777" w:rsidTr="00E92B01">
        <w:tc>
          <w:tcPr>
            <w:tcW w:w="919" w:type="dxa"/>
          </w:tcPr>
          <w:p w14:paraId="7833E3AF" w14:textId="77777777" w:rsidR="00367322" w:rsidRPr="00367322" w:rsidRDefault="00E92B01" w:rsidP="00367322">
            <w:pPr>
              <w:widowControl/>
              <w:contextualSpacing/>
              <w:textAlignment w:val="auto"/>
              <w:rPr>
                <w:rFonts w:eastAsia="Times New Roman"/>
                <w:sz w:val="24"/>
                <w:szCs w:val="24"/>
                <w:lang w:eastAsia="ru-RU"/>
              </w:rPr>
            </w:pPr>
            <w:r>
              <w:rPr>
                <w:rFonts w:eastAsia="Times New Roman"/>
                <w:sz w:val="24"/>
                <w:szCs w:val="24"/>
                <w:lang w:eastAsia="ru-RU"/>
              </w:rPr>
              <w:t>5</w:t>
            </w:r>
          </w:p>
        </w:tc>
        <w:tc>
          <w:tcPr>
            <w:tcW w:w="2996" w:type="dxa"/>
            <w:gridSpan w:val="2"/>
          </w:tcPr>
          <w:p w14:paraId="79B29CFE" w14:textId="77777777" w:rsidR="00367322" w:rsidRPr="00367322" w:rsidRDefault="00367322" w:rsidP="00367322">
            <w:pPr>
              <w:widowControl/>
              <w:tabs>
                <w:tab w:val="left" w:pos="600"/>
                <w:tab w:val="left" w:pos="840"/>
                <w:tab w:val="left" w:pos="960"/>
                <w:tab w:val="left" w:pos="1080"/>
                <w:tab w:val="left" w:pos="1260"/>
                <w:tab w:val="left" w:pos="1740"/>
              </w:tabs>
              <w:suppressAutoHyphens w:val="0"/>
              <w:snapToGrid w:val="0"/>
              <w:jc w:val="both"/>
              <w:textAlignment w:val="auto"/>
              <w:rPr>
                <w:rFonts w:eastAsia="Times New Roman"/>
                <w:bCs/>
                <w:sz w:val="24"/>
                <w:szCs w:val="24"/>
                <w:lang w:eastAsia="ru-RU"/>
              </w:rPr>
            </w:pPr>
            <w:r w:rsidRPr="00367322">
              <w:rPr>
                <w:rFonts w:eastAsia="Times New Roman"/>
                <w:bCs/>
                <w:sz w:val="24"/>
                <w:szCs w:val="24"/>
                <w:lang w:eastAsia="ru-RU"/>
              </w:rPr>
              <w:t>Требования к качеству товара, техническим характеристикам товара, работы, услуги</w:t>
            </w:r>
          </w:p>
        </w:tc>
        <w:tc>
          <w:tcPr>
            <w:tcW w:w="5709" w:type="dxa"/>
          </w:tcPr>
          <w:p w14:paraId="543DB62E" w14:textId="77777777" w:rsidR="00367322" w:rsidRPr="00367322" w:rsidRDefault="00367322" w:rsidP="00367322">
            <w:pPr>
              <w:widowControl/>
              <w:tabs>
                <w:tab w:val="left" w:pos="600"/>
                <w:tab w:val="left" w:pos="840"/>
                <w:tab w:val="left" w:pos="960"/>
                <w:tab w:val="left" w:pos="1080"/>
                <w:tab w:val="left" w:pos="1260"/>
                <w:tab w:val="left" w:pos="1740"/>
              </w:tabs>
              <w:suppressAutoHyphens w:val="0"/>
              <w:autoSpaceDE w:val="0"/>
              <w:snapToGrid w:val="0"/>
              <w:jc w:val="both"/>
              <w:textAlignment w:val="auto"/>
              <w:rPr>
                <w:rFonts w:eastAsia="Times New Roman"/>
                <w:bCs/>
                <w:color w:val="000000"/>
                <w:sz w:val="24"/>
                <w:szCs w:val="24"/>
                <w:lang w:eastAsia="ru-RU"/>
              </w:rPr>
            </w:pPr>
            <w:r w:rsidRPr="00367322">
              <w:rPr>
                <w:rFonts w:eastAsia="Times New Roman"/>
                <w:bCs/>
                <w:color w:val="000000"/>
                <w:sz w:val="24"/>
                <w:szCs w:val="24"/>
                <w:lang w:eastAsia="ru-RU"/>
              </w:rPr>
              <w:t xml:space="preserve">Приведены </w:t>
            </w:r>
            <w:r w:rsidRPr="00367322">
              <w:rPr>
                <w:rFonts w:eastAsia="Times New Roman"/>
                <w:sz w:val="24"/>
                <w:szCs w:val="24"/>
                <w:lang w:eastAsia="ru-RU"/>
              </w:rPr>
              <w:t xml:space="preserve">в Разделе </w:t>
            </w:r>
            <w:r w:rsidRPr="00367322">
              <w:rPr>
                <w:rFonts w:eastAsia="Times New Roman"/>
                <w:sz w:val="24"/>
                <w:szCs w:val="24"/>
                <w:lang w:val="en-US" w:eastAsia="ru-RU"/>
              </w:rPr>
              <w:t>II</w:t>
            </w:r>
            <w:r w:rsidRPr="00367322">
              <w:rPr>
                <w:rFonts w:eastAsia="Times New Roman"/>
                <w:sz w:val="24"/>
                <w:szCs w:val="24"/>
                <w:lang w:eastAsia="ru-RU"/>
              </w:rPr>
              <w:t xml:space="preserve"> </w:t>
            </w:r>
            <w:r w:rsidRPr="00367322">
              <w:rPr>
                <w:rFonts w:eastAsia="Times New Roman"/>
                <w:bCs/>
                <w:color w:val="000000"/>
                <w:sz w:val="24"/>
                <w:szCs w:val="24"/>
                <w:lang w:eastAsia="ru-RU"/>
              </w:rPr>
              <w:t xml:space="preserve">«Описание объекта закупки». </w:t>
            </w:r>
          </w:p>
        </w:tc>
      </w:tr>
      <w:tr w:rsidR="00367322" w:rsidRPr="00367322" w14:paraId="0AEBED2E" w14:textId="77777777" w:rsidTr="00E92B01">
        <w:tc>
          <w:tcPr>
            <w:tcW w:w="919" w:type="dxa"/>
          </w:tcPr>
          <w:p w14:paraId="6061BBB7" w14:textId="77777777" w:rsidR="00367322" w:rsidRPr="00367322" w:rsidRDefault="00E92B01" w:rsidP="00367322">
            <w:pPr>
              <w:widowControl/>
              <w:contextualSpacing/>
              <w:textAlignment w:val="auto"/>
              <w:rPr>
                <w:rFonts w:eastAsia="Times New Roman"/>
                <w:sz w:val="24"/>
                <w:szCs w:val="24"/>
                <w:lang w:eastAsia="ru-RU"/>
              </w:rPr>
            </w:pPr>
            <w:r>
              <w:rPr>
                <w:rFonts w:eastAsia="Times New Roman"/>
                <w:sz w:val="24"/>
                <w:szCs w:val="24"/>
                <w:lang w:eastAsia="ru-RU"/>
              </w:rPr>
              <w:t>6</w:t>
            </w:r>
          </w:p>
        </w:tc>
        <w:tc>
          <w:tcPr>
            <w:tcW w:w="2996" w:type="dxa"/>
            <w:gridSpan w:val="2"/>
          </w:tcPr>
          <w:p w14:paraId="206B52D8" w14:textId="77777777" w:rsidR="00367322" w:rsidRPr="00367322" w:rsidRDefault="00367322" w:rsidP="00367322">
            <w:pPr>
              <w:widowControl/>
              <w:tabs>
                <w:tab w:val="left" w:pos="600"/>
                <w:tab w:val="left" w:pos="840"/>
                <w:tab w:val="left" w:pos="960"/>
                <w:tab w:val="left" w:pos="1080"/>
                <w:tab w:val="left" w:pos="1260"/>
                <w:tab w:val="left" w:pos="1740"/>
              </w:tabs>
              <w:suppressAutoHyphens w:val="0"/>
              <w:snapToGrid w:val="0"/>
              <w:jc w:val="both"/>
              <w:textAlignment w:val="auto"/>
              <w:rPr>
                <w:rFonts w:eastAsia="Times New Roman"/>
                <w:bCs/>
                <w:sz w:val="24"/>
                <w:szCs w:val="24"/>
                <w:lang w:eastAsia="ru-RU"/>
              </w:rPr>
            </w:pPr>
            <w:r w:rsidRPr="00367322">
              <w:rPr>
                <w:rFonts w:eastAsia="Times New Roman"/>
                <w:bCs/>
                <w:sz w:val="24"/>
                <w:szCs w:val="24"/>
                <w:lang w:eastAsia="ru-RU"/>
              </w:rPr>
              <w:t>Требования к гарантийному сроку товара</w:t>
            </w:r>
          </w:p>
        </w:tc>
        <w:tc>
          <w:tcPr>
            <w:tcW w:w="5709" w:type="dxa"/>
          </w:tcPr>
          <w:p w14:paraId="5055E981" w14:textId="77777777" w:rsidR="00367322" w:rsidRPr="00367322" w:rsidRDefault="00367322" w:rsidP="00367322">
            <w:pPr>
              <w:widowControl/>
              <w:tabs>
                <w:tab w:val="left" w:pos="600"/>
                <w:tab w:val="left" w:pos="840"/>
                <w:tab w:val="left" w:pos="960"/>
                <w:tab w:val="left" w:pos="1080"/>
                <w:tab w:val="left" w:pos="1260"/>
                <w:tab w:val="left" w:pos="1740"/>
              </w:tabs>
              <w:suppressAutoHyphens w:val="0"/>
              <w:autoSpaceDE w:val="0"/>
              <w:snapToGrid w:val="0"/>
              <w:jc w:val="both"/>
              <w:textAlignment w:val="auto"/>
              <w:rPr>
                <w:rFonts w:eastAsia="Times New Roman"/>
                <w:bCs/>
                <w:color w:val="000000"/>
                <w:sz w:val="24"/>
                <w:szCs w:val="24"/>
                <w:lang w:eastAsia="ru-RU"/>
              </w:rPr>
            </w:pPr>
            <w:r w:rsidRPr="00367322">
              <w:rPr>
                <w:rFonts w:eastAsia="Times New Roman"/>
                <w:bCs/>
                <w:color w:val="000000"/>
                <w:sz w:val="24"/>
                <w:szCs w:val="24"/>
                <w:lang w:eastAsia="ru-RU"/>
              </w:rPr>
              <w:t>При наличии – согласно проекту договора и (или) описанию объекта закупки</w:t>
            </w:r>
          </w:p>
        </w:tc>
      </w:tr>
      <w:tr w:rsidR="00367322" w:rsidRPr="00367322" w14:paraId="6B279A1B" w14:textId="77777777" w:rsidTr="00E92B01">
        <w:tc>
          <w:tcPr>
            <w:tcW w:w="919" w:type="dxa"/>
          </w:tcPr>
          <w:p w14:paraId="17F6C618" w14:textId="77777777" w:rsidR="00367322" w:rsidRPr="00367322" w:rsidRDefault="00E92B01" w:rsidP="00367322">
            <w:pPr>
              <w:widowControl/>
              <w:contextualSpacing/>
              <w:textAlignment w:val="auto"/>
              <w:rPr>
                <w:rFonts w:eastAsia="Times New Roman"/>
                <w:sz w:val="24"/>
                <w:szCs w:val="24"/>
                <w:lang w:eastAsia="ru-RU"/>
              </w:rPr>
            </w:pPr>
            <w:r>
              <w:rPr>
                <w:rFonts w:eastAsia="Times New Roman"/>
                <w:sz w:val="24"/>
                <w:szCs w:val="24"/>
                <w:lang w:eastAsia="ru-RU"/>
              </w:rPr>
              <w:t>7</w:t>
            </w:r>
          </w:p>
        </w:tc>
        <w:tc>
          <w:tcPr>
            <w:tcW w:w="2996" w:type="dxa"/>
            <w:gridSpan w:val="2"/>
          </w:tcPr>
          <w:p w14:paraId="711A4C06" w14:textId="77777777" w:rsidR="00367322" w:rsidRPr="00367322" w:rsidRDefault="00367322" w:rsidP="00367322">
            <w:pPr>
              <w:widowControl/>
              <w:contextualSpacing/>
              <w:textAlignment w:val="auto"/>
              <w:rPr>
                <w:rFonts w:eastAsia="Times New Roman"/>
                <w:color w:val="000000"/>
                <w:sz w:val="24"/>
                <w:szCs w:val="24"/>
                <w:lang w:eastAsia="ru-RU"/>
              </w:rPr>
            </w:pPr>
            <w:r w:rsidRPr="00367322">
              <w:rPr>
                <w:rFonts w:eastAsia="Times New Roman"/>
                <w:color w:val="000000"/>
                <w:sz w:val="24"/>
                <w:szCs w:val="24"/>
                <w:lang w:eastAsia="ru-RU"/>
              </w:rPr>
              <w:t>Место поставки товара, (выполнения работ, оказания услуг)</w:t>
            </w:r>
          </w:p>
        </w:tc>
        <w:tc>
          <w:tcPr>
            <w:tcW w:w="5709" w:type="dxa"/>
          </w:tcPr>
          <w:p w14:paraId="27B58051" w14:textId="77777777" w:rsidR="00CB6974" w:rsidRPr="005330A4" w:rsidRDefault="00CB6974" w:rsidP="00CB6974">
            <w:pPr>
              <w:rPr>
                <w:sz w:val="24"/>
                <w:szCs w:val="24"/>
              </w:rPr>
            </w:pPr>
            <w:r>
              <w:rPr>
                <w:sz w:val="24"/>
                <w:szCs w:val="24"/>
              </w:rPr>
              <w:t xml:space="preserve">Российская Федерация, </w:t>
            </w:r>
            <w:r w:rsidRPr="00975B69">
              <w:rPr>
                <w:sz w:val="24"/>
                <w:szCs w:val="24"/>
              </w:rPr>
              <w:t xml:space="preserve">629736, </w:t>
            </w:r>
            <w:r w:rsidRPr="005330A4">
              <w:rPr>
                <w:sz w:val="24"/>
                <w:szCs w:val="24"/>
              </w:rPr>
              <w:t>Ямало-Ненецкий автономный округ, г. Надым,</w:t>
            </w:r>
          </w:p>
          <w:p w14:paraId="79085C85" w14:textId="77777777" w:rsidR="00CB6974" w:rsidRDefault="00CB6974" w:rsidP="00CB6974">
            <w:pPr>
              <w:rPr>
                <w:sz w:val="24"/>
                <w:szCs w:val="24"/>
              </w:rPr>
            </w:pPr>
            <w:r w:rsidRPr="005330A4">
              <w:rPr>
                <w:sz w:val="24"/>
                <w:szCs w:val="24"/>
              </w:rPr>
              <w:t>Проезд 15-й, строение 5/1</w:t>
            </w:r>
          </w:p>
          <w:p w14:paraId="18E3830F" w14:textId="069BF292" w:rsidR="00367322" w:rsidRPr="00367322" w:rsidRDefault="00DF2A33" w:rsidP="00367322">
            <w:pPr>
              <w:suppressAutoHyphens w:val="0"/>
              <w:autoSpaceDE w:val="0"/>
              <w:autoSpaceDN w:val="0"/>
              <w:adjustRightInd w:val="0"/>
              <w:jc w:val="both"/>
              <w:textAlignment w:val="auto"/>
              <w:rPr>
                <w:rFonts w:eastAsia="Times New Roman"/>
                <w:sz w:val="24"/>
                <w:szCs w:val="24"/>
                <w:lang w:eastAsia="ru-RU"/>
              </w:rPr>
            </w:pPr>
            <w:r w:rsidRPr="00CB6974">
              <w:rPr>
                <w:color w:val="000000"/>
                <w:sz w:val="24"/>
                <w:szCs w:val="24"/>
              </w:rPr>
              <w:t>(склад, помещение)</w:t>
            </w:r>
            <w:r w:rsidR="00367322" w:rsidRPr="00367322">
              <w:rPr>
                <w:rFonts w:eastAsia="Times New Roman"/>
                <w:sz w:val="24"/>
                <w:szCs w:val="24"/>
                <w:lang w:eastAsia="ru-RU"/>
              </w:rPr>
              <w:t xml:space="preserve"> </w:t>
            </w:r>
          </w:p>
        </w:tc>
      </w:tr>
      <w:tr w:rsidR="00367322" w:rsidRPr="00367322" w14:paraId="647CCFAB" w14:textId="77777777" w:rsidTr="00E92B01">
        <w:tc>
          <w:tcPr>
            <w:tcW w:w="919" w:type="dxa"/>
          </w:tcPr>
          <w:p w14:paraId="694FFED5" w14:textId="77777777" w:rsidR="00367322" w:rsidRPr="00367322" w:rsidRDefault="00E92B01" w:rsidP="00367322">
            <w:pPr>
              <w:widowControl/>
              <w:contextualSpacing/>
              <w:textAlignment w:val="auto"/>
              <w:rPr>
                <w:rFonts w:eastAsia="Times New Roman"/>
                <w:sz w:val="24"/>
                <w:szCs w:val="24"/>
                <w:lang w:eastAsia="ru-RU"/>
              </w:rPr>
            </w:pPr>
            <w:r>
              <w:rPr>
                <w:rFonts w:eastAsia="Times New Roman"/>
                <w:sz w:val="24"/>
                <w:szCs w:val="24"/>
                <w:lang w:eastAsia="ru-RU"/>
              </w:rPr>
              <w:t>8</w:t>
            </w:r>
          </w:p>
        </w:tc>
        <w:tc>
          <w:tcPr>
            <w:tcW w:w="2996" w:type="dxa"/>
            <w:gridSpan w:val="2"/>
          </w:tcPr>
          <w:p w14:paraId="3CF0297D" w14:textId="77777777" w:rsidR="00367322" w:rsidRPr="00367322" w:rsidRDefault="00367322" w:rsidP="00367322">
            <w:pPr>
              <w:widowControl/>
              <w:suppressAutoHyphens w:val="0"/>
              <w:textAlignment w:val="auto"/>
              <w:rPr>
                <w:rFonts w:eastAsia="Times New Roman"/>
                <w:sz w:val="24"/>
                <w:szCs w:val="24"/>
                <w:lang w:eastAsia="ru-RU"/>
              </w:rPr>
            </w:pPr>
            <w:r w:rsidRPr="00367322">
              <w:rPr>
                <w:rFonts w:eastAsia="Times New Roman"/>
                <w:sz w:val="24"/>
                <w:szCs w:val="24"/>
                <w:lang w:eastAsia="ru-RU"/>
              </w:rPr>
              <w:t>Срок и периодичность поставки товара, выполнения работы, оказания услуги</w:t>
            </w:r>
          </w:p>
        </w:tc>
        <w:tc>
          <w:tcPr>
            <w:tcW w:w="5709" w:type="dxa"/>
          </w:tcPr>
          <w:p w14:paraId="647480C4" w14:textId="5081F97F" w:rsidR="00367322" w:rsidRPr="00367322" w:rsidRDefault="00DF2A33" w:rsidP="00E92B01">
            <w:pPr>
              <w:widowControl/>
              <w:suppressAutoHyphens w:val="0"/>
              <w:textAlignment w:val="auto"/>
              <w:rPr>
                <w:rFonts w:eastAsia="Times New Roman"/>
                <w:sz w:val="24"/>
                <w:szCs w:val="24"/>
                <w:lang w:eastAsia="ru-RU"/>
              </w:rPr>
            </w:pPr>
            <w:r w:rsidRPr="00CB6974">
              <w:rPr>
                <w:color w:val="000000"/>
                <w:sz w:val="24"/>
                <w:szCs w:val="24"/>
              </w:rPr>
              <w:t xml:space="preserve">В течении </w:t>
            </w:r>
            <w:r w:rsidR="00CB6974" w:rsidRPr="00CB6974">
              <w:rPr>
                <w:color w:val="000000"/>
                <w:sz w:val="24"/>
                <w:szCs w:val="24"/>
              </w:rPr>
              <w:t>60</w:t>
            </w:r>
            <w:r w:rsidR="002F5A09" w:rsidRPr="00CB6974">
              <w:rPr>
                <w:color w:val="000000"/>
                <w:sz w:val="24"/>
                <w:szCs w:val="24"/>
              </w:rPr>
              <w:t xml:space="preserve"> (</w:t>
            </w:r>
            <w:r w:rsidR="00CB6974" w:rsidRPr="00CB6974">
              <w:rPr>
                <w:color w:val="000000"/>
                <w:sz w:val="24"/>
                <w:szCs w:val="24"/>
              </w:rPr>
              <w:t>шестидесяти</w:t>
            </w:r>
            <w:r w:rsidR="002F5A09" w:rsidRPr="00CB6974">
              <w:rPr>
                <w:color w:val="000000"/>
                <w:sz w:val="24"/>
                <w:szCs w:val="24"/>
              </w:rPr>
              <w:t>)</w:t>
            </w:r>
            <w:r w:rsidRPr="00CB6974">
              <w:rPr>
                <w:color w:val="000000"/>
                <w:sz w:val="24"/>
                <w:szCs w:val="24"/>
              </w:rPr>
              <w:t xml:space="preserve"> календарных дней со дня следующ</w:t>
            </w:r>
            <w:r w:rsidR="00E92B01" w:rsidRPr="00CB6974">
              <w:rPr>
                <w:color w:val="000000"/>
                <w:sz w:val="24"/>
                <w:szCs w:val="24"/>
              </w:rPr>
              <w:t>им за днем подписания Договора</w:t>
            </w:r>
          </w:p>
        </w:tc>
      </w:tr>
      <w:tr w:rsidR="00367322" w:rsidRPr="00367322" w14:paraId="5938DF1D" w14:textId="77777777" w:rsidTr="00E92B01">
        <w:tc>
          <w:tcPr>
            <w:tcW w:w="919" w:type="dxa"/>
          </w:tcPr>
          <w:p w14:paraId="2337C59D" w14:textId="77777777" w:rsidR="00367322" w:rsidRPr="00367322" w:rsidRDefault="00E92B01" w:rsidP="00367322">
            <w:pPr>
              <w:widowControl/>
              <w:contextualSpacing/>
              <w:textAlignment w:val="auto"/>
              <w:rPr>
                <w:rFonts w:eastAsia="Times New Roman"/>
                <w:sz w:val="24"/>
                <w:szCs w:val="24"/>
                <w:lang w:eastAsia="ru-RU"/>
              </w:rPr>
            </w:pPr>
            <w:r>
              <w:rPr>
                <w:rFonts w:eastAsia="Times New Roman"/>
                <w:sz w:val="24"/>
                <w:szCs w:val="24"/>
                <w:lang w:eastAsia="ru-RU"/>
              </w:rPr>
              <w:t>9</w:t>
            </w:r>
          </w:p>
        </w:tc>
        <w:tc>
          <w:tcPr>
            <w:tcW w:w="2996" w:type="dxa"/>
            <w:gridSpan w:val="2"/>
          </w:tcPr>
          <w:p w14:paraId="2DA4E07E" w14:textId="77777777" w:rsidR="00367322" w:rsidRPr="00367322" w:rsidRDefault="00367322" w:rsidP="00367322">
            <w:pPr>
              <w:widowControl/>
              <w:suppressAutoHyphens w:val="0"/>
              <w:autoSpaceDE w:val="0"/>
              <w:autoSpaceDN w:val="0"/>
              <w:adjustRightInd w:val="0"/>
              <w:textAlignment w:val="auto"/>
              <w:outlineLvl w:val="1"/>
              <w:rPr>
                <w:rFonts w:eastAsia="Times New Roman"/>
                <w:sz w:val="24"/>
                <w:szCs w:val="24"/>
                <w:lang w:eastAsia="ru-RU"/>
              </w:rPr>
            </w:pPr>
            <w:r w:rsidRPr="00367322">
              <w:rPr>
                <w:rFonts w:eastAsia="Times New Roman"/>
                <w:sz w:val="24"/>
                <w:szCs w:val="24"/>
                <w:lang w:eastAsia="ru-RU"/>
              </w:rPr>
              <w:t>Условия поставки товара, выполнения работы, оказания услуги</w:t>
            </w:r>
          </w:p>
        </w:tc>
        <w:tc>
          <w:tcPr>
            <w:tcW w:w="5709" w:type="dxa"/>
          </w:tcPr>
          <w:p w14:paraId="29450E0D" w14:textId="77777777" w:rsidR="00367322" w:rsidRPr="00367322" w:rsidRDefault="00367322" w:rsidP="00367322">
            <w:pPr>
              <w:widowControl/>
              <w:suppressAutoHyphens w:val="0"/>
              <w:textAlignment w:val="auto"/>
              <w:rPr>
                <w:rFonts w:eastAsia="Times New Roman"/>
                <w:sz w:val="24"/>
                <w:szCs w:val="24"/>
                <w:lang w:eastAsia="ru-RU"/>
              </w:rPr>
            </w:pPr>
            <w:r w:rsidRPr="00367322">
              <w:rPr>
                <w:rFonts w:eastAsia="Times New Roman"/>
                <w:sz w:val="24"/>
                <w:szCs w:val="24"/>
                <w:lang w:eastAsia="ru-RU"/>
              </w:rPr>
              <w:t xml:space="preserve">Установлены в Разделе </w:t>
            </w:r>
            <w:r w:rsidRPr="00367322">
              <w:rPr>
                <w:rFonts w:eastAsia="Times New Roman"/>
                <w:sz w:val="24"/>
                <w:szCs w:val="24"/>
                <w:lang w:val="en-US" w:eastAsia="ru-RU"/>
              </w:rPr>
              <w:t>II</w:t>
            </w:r>
            <w:r w:rsidRPr="00367322">
              <w:rPr>
                <w:rFonts w:eastAsia="Times New Roman"/>
                <w:sz w:val="24"/>
                <w:szCs w:val="24"/>
                <w:lang w:eastAsia="ru-RU"/>
              </w:rPr>
              <w:t xml:space="preserve"> </w:t>
            </w:r>
            <w:r w:rsidRPr="00367322">
              <w:rPr>
                <w:rFonts w:eastAsia="Times New Roman"/>
                <w:bCs/>
                <w:color w:val="000000"/>
                <w:sz w:val="24"/>
                <w:szCs w:val="24"/>
                <w:lang w:eastAsia="ru-RU"/>
              </w:rPr>
              <w:t xml:space="preserve">«Описание объекта закупки». </w:t>
            </w:r>
            <w:r w:rsidRPr="00367322">
              <w:rPr>
                <w:rFonts w:eastAsia="Times New Roman"/>
                <w:sz w:val="24"/>
                <w:szCs w:val="24"/>
                <w:lang w:eastAsia="ru-RU"/>
              </w:rPr>
              <w:t xml:space="preserve">и проектом договора (Раздел </w:t>
            </w:r>
            <w:r w:rsidRPr="00367322">
              <w:rPr>
                <w:rFonts w:eastAsia="Times New Roman"/>
                <w:sz w:val="24"/>
                <w:szCs w:val="24"/>
                <w:lang w:val="en-US" w:eastAsia="ru-RU"/>
              </w:rPr>
              <w:t>IV</w:t>
            </w:r>
            <w:r w:rsidRPr="00367322">
              <w:rPr>
                <w:rFonts w:eastAsia="Times New Roman"/>
                <w:sz w:val="24"/>
                <w:szCs w:val="24"/>
                <w:lang w:eastAsia="ru-RU"/>
              </w:rPr>
              <w:t>)</w:t>
            </w:r>
            <w:r w:rsidRPr="00367322">
              <w:rPr>
                <w:rFonts w:eastAsia="Times New Roman"/>
                <w:bCs/>
                <w:color w:val="000000"/>
                <w:sz w:val="24"/>
                <w:szCs w:val="24"/>
                <w:lang w:eastAsia="ru-RU"/>
              </w:rPr>
              <w:t>.</w:t>
            </w:r>
          </w:p>
        </w:tc>
      </w:tr>
      <w:tr w:rsidR="00367322" w:rsidRPr="00367322" w14:paraId="631E5B4B" w14:textId="77777777" w:rsidTr="00E92B01">
        <w:tc>
          <w:tcPr>
            <w:tcW w:w="919" w:type="dxa"/>
          </w:tcPr>
          <w:p w14:paraId="75D445EE"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t>1</w:t>
            </w:r>
            <w:r w:rsidR="00E92B01">
              <w:rPr>
                <w:rFonts w:eastAsia="Times New Roman"/>
                <w:sz w:val="24"/>
                <w:szCs w:val="24"/>
                <w:lang w:eastAsia="ru-RU"/>
              </w:rPr>
              <w:t>0</w:t>
            </w:r>
          </w:p>
        </w:tc>
        <w:tc>
          <w:tcPr>
            <w:tcW w:w="2996" w:type="dxa"/>
            <w:gridSpan w:val="2"/>
          </w:tcPr>
          <w:p w14:paraId="6B8BB8F7" w14:textId="77777777" w:rsidR="00367322" w:rsidRPr="00367322" w:rsidRDefault="00367322" w:rsidP="00367322">
            <w:pPr>
              <w:widowControl/>
              <w:contextualSpacing/>
              <w:textAlignment w:val="auto"/>
              <w:rPr>
                <w:rFonts w:eastAsia="Times New Roman"/>
                <w:sz w:val="24"/>
                <w:szCs w:val="24"/>
                <w:lang w:eastAsia="ru-RU"/>
              </w:rPr>
            </w:pPr>
            <w:r w:rsidRPr="00367322">
              <w:rPr>
                <w:rFonts w:eastAsia="Times New Roman"/>
                <w:sz w:val="24"/>
                <w:szCs w:val="24"/>
                <w:lang w:eastAsia="ru-RU"/>
              </w:rPr>
              <w:t>Сведения о начальной (максимальной) цене договора (цене лота)</w:t>
            </w:r>
          </w:p>
        </w:tc>
        <w:tc>
          <w:tcPr>
            <w:tcW w:w="5709" w:type="dxa"/>
          </w:tcPr>
          <w:p w14:paraId="6A43BF28" w14:textId="77777777" w:rsidR="00DF2A33" w:rsidRPr="00CB6974" w:rsidRDefault="00DF2A33" w:rsidP="00DF2A33">
            <w:pPr>
              <w:pStyle w:val="ConsNonformat"/>
              <w:jc w:val="both"/>
              <w:rPr>
                <w:b/>
                <w:color w:val="000000"/>
                <w:sz w:val="24"/>
                <w:szCs w:val="24"/>
              </w:rPr>
            </w:pPr>
            <w:r w:rsidRPr="00CB6974">
              <w:rPr>
                <w:b/>
                <w:color w:val="000000"/>
                <w:sz w:val="24"/>
                <w:szCs w:val="24"/>
              </w:rPr>
              <w:t>3</w:t>
            </w:r>
            <w:r w:rsidR="00CD5FC5" w:rsidRPr="00CB6974">
              <w:rPr>
                <w:b/>
                <w:color w:val="000000"/>
                <w:sz w:val="24"/>
                <w:szCs w:val="24"/>
              </w:rPr>
              <w:t> 110 900</w:t>
            </w:r>
            <w:r w:rsidRPr="00CB6974">
              <w:rPr>
                <w:b/>
                <w:color w:val="000000"/>
                <w:sz w:val="24"/>
                <w:szCs w:val="24"/>
              </w:rPr>
              <w:t xml:space="preserve"> (Три миллиона </w:t>
            </w:r>
            <w:r w:rsidR="002F5A09" w:rsidRPr="00CB6974">
              <w:rPr>
                <w:b/>
                <w:color w:val="000000"/>
                <w:sz w:val="24"/>
                <w:szCs w:val="24"/>
              </w:rPr>
              <w:t xml:space="preserve">сто </w:t>
            </w:r>
            <w:r w:rsidR="00CD5FC5" w:rsidRPr="00CB6974">
              <w:rPr>
                <w:b/>
                <w:color w:val="000000"/>
                <w:sz w:val="24"/>
                <w:szCs w:val="24"/>
              </w:rPr>
              <w:t>десять</w:t>
            </w:r>
            <w:r w:rsidRPr="00CB6974">
              <w:rPr>
                <w:b/>
                <w:color w:val="000000"/>
                <w:sz w:val="24"/>
                <w:szCs w:val="24"/>
              </w:rPr>
              <w:t xml:space="preserve"> тысяч</w:t>
            </w:r>
            <w:r w:rsidR="002F5A09" w:rsidRPr="00CB6974">
              <w:rPr>
                <w:b/>
                <w:color w:val="000000"/>
                <w:sz w:val="24"/>
                <w:szCs w:val="24"/>
              </w:rPr>
              <w:t xml:space="preserve"> </w:t>
            </w:r>
            <w:r w:rsidR="00CD5FC5" w:rsidRPr="00CB6974">
              <w:rPr>
                <w:b/>
                <w:color w:val="000000"/>
                <w:sz w:val="24"/>
                <w:szCs w:val="24"/>
              </w:rPr>
              <w:t>девятьсот</w:t>
            </w:r>
            <w:r w:rsidRPr="00CB6974">
              <w:rPr>
                <w:b/>
                <w:color w:val="000000"/>
                <w:sz w:val="24"/>
                <w:szCs w:val="24"/>
              </w:rPr>
              <w:t>) рублей 00 копеек.</w:t>
            </w:r>
          </w:p>
          <w:p w14:paraId="4409633B" w14:textId="77777777" w:rsidR="00DF2A33" w:rsidRDefault="00DF2A33" w:rsidP="00DF2A33">
            <w:pPr>
              <w:pStyle w:val="ConsNonformat"/>
              <w:jc w:val="both"/>
              <w:rPr>
                <w:b/>
                <w:color w:val="000000"/>
                <w:sz w:val="24"/>
                <w:szCs w:val="24"/>
              </w:rPr>
            </w:pPr>
          </w:p>
          <w:p w14:paraId="3730B862" w14:textId="77777777" w:rsidR="00367322" w:rsidRPr="00367322" w:rsidRDefault="00DF2A33" w:rsidP="00DF2A33">
            <w:pPr>
              <w:widowControl/>
              <w:contextualSpacing/>
              <w:jc w:val="both"/>
              <w:textAlignment w:val="auto"/>
              <w:rPr>
                <w:rFonts w:eastAsia="Times New Roman"/>
                <w:sz w:val="24"/>
                <w:szCs w:val="24"/>
                <w:lang w:eastAsia="ru-RU"/>
              </w:rPr>
            </w:pPr>
            <w:r w:rsidRPr="00BD4E9D">
              <w:rPr>
                <w:color w:val="000000"/>
                <w:sz w:val="24"/>
                <w:szCs w:val="24"/>
              </w:rPr>
              <w:lastRenderedPageBreak/>
              <w:t>Цена включает в себя все затраты на предлагаемые поставки товаров (выполнения работ, оказания услуг), в том числе расходы Поставщика прямо не предусмотренные, но которые могут возникнуть в ходе исполнения договора.</w:t>
            </w:r>
          </w:p>
        </w:tc>
      </w:tr>
      <w:tr w:rsidR="00367322" w:rsidRPr="00367322" w14:paraId="2B17B84B" w14:textId="77777777" w:rsidTr="00E92B01">
        <w:tc>
          <w:tcPr>
            <w:tcW w:w="919" w:type="dxa"/>
          </w:tcPr>
          <w:p w14:paraId="1EA14854"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lastRenderedPageBreak/>
              <w:t>1</w:t>
            </w:r>
            <w:r w:rsidR="00E92B01">
              <w:rPr>
                <w:rFonts w:eastAsia="Times New Roman"/>
                <w:sz w:val="24"/>
                <w:szCs w:val="24"/>
                <w:lang w:eastAsia="ru-RU"/>
              </w:rPr>
              <w:t>1</w:t>
            </w:r>
          </w:p>
        </w:tc>
        <w:tc>
          <w:tcPr>
            <w:tcW w:w="2996" w:type="dxa"/>
            <w:gridSpan w:val="2"/>
          </w:tcPr>
          <w:p w14:paraId="2C609090" w14:textId="77777777" w:rsidR="00367322" w:rsidRPr="00367322" w:rsidRDefault="00367322" w:rsidP="00367322">
            <w:pPr>
              <w:widowControl/>
              <w:suppressAutoHyphens w:val="0"/>
              <w:spacing w:before="150" w:after="225"/>
              <w:textAlignment w:val="auto"/>
              <w:rPr>
                <w:rFonts w:eastAsia="Times New Roman"/>
                <w:sz w:val="24"/>
                <w:szCs w:val="24"/>
                <w:lang w:eastAsia="ru-RU"/>
              </w:rPr>
            </w:pPr>
            <w:r w:rsidRPr="00367322">
              <w:rPr>
                <w:rFonts w:eastAsia="Times New Roman"/>
                <w:color w:val="000000"/>
                <w:sz w:val="24"/>
                <w:szCs w:val="24"/>
                <w:lang w:eastAsia="ru-RU"/>
              </w:rPr>
              <w:t>Обоснование начальной (максимальной) цены договора</w:t>
            </w:r>
          </w:p>
        </w:tc>
        <w:tc>
          <w:tcPr>
            <w:tcW w:w="5709" w:type="dxa"/>
          </w:tcPr>
          <w:p w14:paraId="0F96BA2F" w14:textId="77777777" w:rsidR="00367322" w:rsidRDefault="00367322" w:rsidP="00E92B01">
            <w:pPr>
              <w:widowControl/>
              <w:suppressAutoHyphens w:val="0"/>
              <w:textAlignment w:val="auto"/>
              <w:rPr>
                <w:rFonts w:eastAsia="Times New Roman"/>
                <w:sz w:val="24"/>
                <w:szCs w:val="24"/>
                <w:lang w:eastAsia="ru-RU"/>
              </w:rPr>
            </w:pPr>
            <w:r w:rsidRPr="00367322">
              <w:rPr>
                <w:rFonts w:eastAsia="Times New Roman"/>
                <w:color w:val="000000"/>
                <w:sz w:val="24"/>
                <w:szCs w:val="24"/>
              </w:rPr>
              <w:t xml:space="preserve">В соответствии с </w:t>
            </w:r>
            <w:r w:rsidRPr="00367322">
              <w:rPr>
                <w:rFonts w:eastAsia="Times New Roman"/>
                <w:sz w:val="24"/>
                <w:szCs w:val="24"/>
                <w:lang w:eastAsia="ru-RU"/>
              </w:rPr>
              <w:t xml:space="preserve">Разделом </w:t>
            </w:r>
            <w:r w:rsidRPr="00367322">
              <w:rPr>
                <w:rFonts w:eastAsia="Times New Roman"/>
                <w:sz w:val="24"/>
                <w:szCs w:val="24"/>
                <w:lang w:val="en-US" w:eastAsia="ru-RU"/>
              </w:rPr>
              <w:t>III</w:t>
            </w:r>
            <w:r w:rsidRPr="00367322">
              <w:rPr>
                <w:rFonts w:eastAsia="Times New Roman"/>
                <w:sz w:val="24"/>
                <w:szCs w:val="24"/>
                <w:lang w:eastAsia="ru-RU"/>
              </w:rPr>
              <w:t xml:space="preserve"> «Обоснование НМЦД»</w:t>
            </w:r>
          </w:p>
          <w:p w14:paraId="247156B2" w14:textId="77777777" w:rsidR="00F9779C" w:rsidRPr="00367322" w:rsidRDefault="00F9779C" w:rsidP="00E92B01">
            <w:pPr>
              <w:widowControl/>
              <w:suppressAutoHyphens w:val="0"/>
              <w:textAlignment w:val="auto"/>
              <w:rPr>
                <w:rFonts w:eastAsia="Times New Roman"/>
                <w:sz w:val="24"/>
                <w:szCs w:val="24"/>
                <w:lang w:eastAsia="ru-RU"/>
              </w:rPr>
            </w:pPr>
            <w:r w:rsidRPr="00F9779C">
              <w:rPr>
                <w:rFonts w:eastAsia="Times New Roman"/>
                <w:sz w:val="24"/>
                <w:szCs w:val="24"/>
                <w:lang w:eastAsia="ru-RU"/>
              </w:rPr>
              <w:t>Значение максимальной цены договора не подлежит обоснованию, определена по наименьшему предложению в рамках доведенных до Заказчика лимитов.</w:t>
            </w:r>
          </w:p>
        </w:tc>
      </w:tr>
      <w:tr w:rsidR="00367322" w:rsidRPr="00367322" w14:paraId="359CAFAB" w14:textId="77777777" w:rsidTr="00E92B01">
        <w:tc>
          <w:tcPr>
            <w:tcW w:w="919" w:type="dxa"/>
          </w:tcPr>
          <w:p w14:paraId="4805CF9D"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t>1</w:t>
            </w:r>
            <w:r w:rsidR="00E92B01">
              <w:rPr>
                <w:rFonts w:eastAsia="Times New Roman"/>
                <w:sz w:val="24"/>
                <w:szCs w:val="24"/>
                <w:lang w:eastAsia="ru-RU"/>
              </w:rPr>
              <w:t>2</w:t>
            </w:r>
          </w:p>
        </w:tc>
        <w:tc>
          <w:tcPr>
            <w:tcW w:w="2996" w:type="dxa"/>
            <w:gridSpan w:val="2"/>
          </w:tcPr>
          <w:p w14:paraId="21FAA6FC" w14:textId="77777777" w:rsidR="00367322" w:rsidRPr="00367322" w:rsidRDefault="00367322" w:rsidP="00367322">
            <w:pPr>
              <w:widowControl/>
              <w:suppressAutoHyphens w:val="0"/>
              <w:spacing w:before="150" w:after="225"/>
              <w:textAlignment w:val="auto"/>
              <w:rPr>
                <w:rFonts w:eastAsia="Times New Roman"/>
                <w:sz w:val="24"/>
                <w:szCs w:val="24"/>
                <w:lang w:eastAsia="ru-RU"/>
              </w:rPr>
            </w:pPr>
            <w:r w:rsidRPr="00367322">
              <w:rPr>
                <w:rFonts w:eastAsia="Times New Roman"/>
                <w:sz w:val="24"/>
                <w:szCs w:val="24"/>
                <w:lang w:eastAsia="ru-RU"/>
              </w:rPr>
              <w:t xml:space="preserve">Сведения о валюте, используемой для формирования цены договора и расчетов с поставщиками </w:t>
            </w:r>
          </w:p>
        </w:tc>
        <w:tc>
          <w:tcPr>
            <w:tcW w:w="5709" w:type="dxa"/>
          </w:tcPr>
          <w:p w14:paraId="27E4C912" w14:textId="77777777" w:rsidR="00367322" w:rsidRPr="00367322" w:rsidRDefault="00367322" w:rsidP="00367322">
            <w:pPr>
              <w:widowControl/>
              <w:suppressAutoHyphens w:val="0"/>
              <w:spacing w:before="150" w:after="225"/>
              <w:textAlignment w:val="auto"/>
              <w:rPr>
                <w:rFonts w:eastAsia="Times New Roman"/>
                <w:sz w:val="24"/>
                <w:szCs w:val="24"/>
                <w:lang w:eastAsia="ru-RU"/>
              </w:rPr>
            </w:pPr>
            <w:r w:rsidRPr="00367322">
              <w:rPr>
                <w:rFonts w:eastAsia="Times New Roman"/>
                <w:sz w:val="24"/>
                <w:szCs w:val="24"/>
                <w:lang w:eastAsia="ru-RU"/>
              </w:rPr>
              <w:t>Российский рубль</w:t>
            </w:r>
          </w:p>
          <w:p w14:paraId="0F0281DF" w14:textId="77777777" w:rsidR="00367322" w:rsidRPr="00367322" w:rsidRDefault="00367322" w:rsidP="00367322">
            <w:pPr>
              <w:widowControl/>
              <w:suppressAutoHyphens w:val="0"/>
              <w:spacing w:before="150" w:after="225"/>
              <w:textAlignment w:val="auto"/>
              <w:rPr>
                <w:rFonts w:eastAsia="Times New Roman"/>
                <w:sz w:val="24"/>
                <w:szCs w:val="24"/>
                <w:lang w:eastAsia="ru-RU"/>
              </w:rPr>
            </w:pPr>
          </w:p>
          <w:p w14:paraId="6E3D02AE" w14:textId="77777777" w:rsidR="00367322" w:rsidRPr="00367322" w:rsidRDefault="00367322" w:rsidP="00367322">
            <w:pPr>
              <w:widowControl/>
              <w:suppressAutoHyphens w:val="0"/>
              <w:spacing w:before="150" w:after="225"/>
              <w:textAlignment w:val="auto"/>
              <w:rPr>
                <w:rFonts w:eastAsia="Times New Roman"/>
                <w:sz w:val="24"/>
                <w:szCs w:val="24"/>
                <w:lang w:eastAsia="ru-RU"/>
              </w:rPr>
            </w:pPr>
          </w:p>
        </w:tc>
      </w:tr>
      <w:tr w:rsidR="00367322" w:rsidRPr="00367322" w14:paraId="0D684B28" w14:textId="77777777" w:rsidTr="00E92B01">
        <w:tc>
          <w:tcPr>
            <w:tcW w:w="919" w:type="dxa"/>
          </w:tcPr>
          <w:p w14:paraId="570C00AC"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t>1</w:t>
            </w:r>
            <w:r w:rsidR="00E92B01">
              <w:rPr>
                <w:rFonts w:eastAsia="Times New Roman"/>
                <w:sz w:val="24"/>
                <w:szCs w:val="24"/>
                <w:lang w:eastAsia="ru-RU"/>
              </w:rPr>
              <w:t>3</w:t>
            </w:r>
          </w:p>
        </w:tc>
        <w:tc>
          <w:tcPr>
            <w:tcW w:w="2996" w:type="dxa"/>
            <w:gridSpan w:val="2"/>
          </w:tcPr>
          <w:p w14:paraId="0282A041" w14:textId="77777777" w:rsidR="00367322" w:rsidRPr="00367322" w:rsidRDefault="00367322" w:rsidP="00367322">
            <w:pPr>
              <w:widowControl/>
              <w:suppressAutoHyphens w:val="0"/>
              <w:textAlignment w:val="auto"/>
              <w:rPr>
                <w:rFonts w:eastAsia="Times New Roman"/>
                <w:sz w:val="24"/>
                <w:szCs w:val="24"/>
                <w:lang w:eastAsia="ru-RU"/>
              </w:rPr>
            </w:pPr>
            <w:r w:rsidRPr="00367322">
              <w:rPr>
                <w:rFonts w:eastAsia="Times New Roman"/>
                <w:sz w:val="24"/>
                <w:szCs w:val="24"/>
                <w:lang w:eastAsia="ru-RU"/>
              </w:rPr>
              <w:t>Порядок применения курса рубля</w:t>
            </w:r>
          </w:p>
        </w:tc>
        <w:tc>
          <w:tcPr>
            <w:tcW w:w="5709" w:type="dxa"/>
          </w:tcPr>
          <w:p w14:paraId="684A81F4" w14:textId="77777777" w:rsidR="00367322" w:rsidRPr="00367322" w:rsidRDefault="00367322" w:rsidP="00367322">
            <w:pPr>
              <w:widowControl/>
              <w:suppressAutoHyphens w:val="0"/>
              <w:textAlignment w:val="auto"/>
              <w:rPr>
                <w:rFonts w:eastAsia="Times New Roman"/>
                <w:sz w:val="24"/>
                <w:szCs w:val="24"/>
                <w:lang w:eastAsia="ru-RU"/>
              </w:rPr>
            </w:pPr>
            <w:r w:rsidRPr="00367322">
              <w:rPr>
                <w:rFonts w:eastAsia="Times New Roman"/>
                <w:sz w:val="24"/>
                <w:szCs w:val="24"/>
                <w:lang w:eastAsia="ru-RU"/>
              </w:rPr>
              <w:t>Не применяется</w:t>
            </w:r>
          </w:p>
        </w:tc>
      </w:tr>
      <w:tr w:rsidR="00367322" w:rsidRPr="00367322" w14:paraId="75696E50" w14:textId="77777777" w:rsidTr="00E92B01">
        <w:tc>
          <w:tcPr>
            <w:tcW w:w="919" w:type="dxa"/>
          </w:tcPr>
          <w:p w14:paraId="7517FC05"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t>1</w:t>
            </w:r>
            <w:r w:rsidR="00E92B01">
              <w:rPr>
                <w:rFonts w:eastAsia="Times New Roman"/>
                <w:sz w:val="24"/>
                <w:szCs w:val="24"/>
                <w:lang w:eastAsia="ru-RU"/>
              </w:rPr>
              <w:t>4</w:t>
            </w:r>
          </w:p>
        </w:tc>
        <w:tc>
          <w:tcPr>
            <w:tcW w:w="2996" w:type="dxa"/>
            <w:gridSpan w:val="2"/>
          </w:tcPr>
          <w:p w14:paraId="342C3863" w14:textId="77777777" w:rsidR="00367322" w:rsidRPr="00367322" w:rsidRDefault="00367322" w:rsidP="00367322">
            <w:pPr>
              <w:widowControl/>
              <w:suppressAutoHyphens w:val="0"/>
              <w:jc w:val="both"/>
              <w:textAlignment w:val="auto"/>
              <w:rPr>
                <w:rFonts w:eastAsia="Times New Roman"/>
                <w:sz w:val="24"/>
                <w:szCs w:val="24"/>
                <w:lang w:eastAsia="ru-RU"/>
              </w:rPr>
            </w:pPr>
            <w:r w:rsidRPr="00367322">
              <w:rPr>
                <w:rFonts w:eastAsia="Times New Roman"/>
                <w:sz w:val="24"/>
                <w:szCs w:val="24"/>
                <w:lang w:eastAsia="ru-RU"/>
              </w:rPr>
              <w:t>Форма, сроки и порядок оплаты товара</w:t>
            </w:r>
          </w:p>
        </w:tc>
        <w:tc>
          <w:tcPr>
            <w:tcW w:w="5709" w:type="dxa"/>
          </w:tcPr>
          <w:p w14:paraId="1F7C0F73" w14:textId="77777777" w:rsidR="00367322" w:rsidRPr="00367322" w:rsidRDefault="00367322" w:rsidP="00367322">
            <w:pPr>
              <w:widowControl/>
              <w:suppressAutoHyphens w:val="0"/>
              <w:jc w:val="both"/>
              <w:textAlignment w:val="auto"/>
              <w:rPr>
                <w:rFonts w:eastAsia="Times New Roman"/>
                <w:sz w:val="24"/>
                <w:szCs w:val="24"/>
                <w:lang w:eastAsia="ru-RU"/>
              </w:rPr>
            </w:pPr>
            <w:r w:rsidRPr="00367322">
              <w:rPr>
                <w:rFonts w:eastAsia="Times New Roman"/>
                <w:color w:val="000000"/>
                <w:sz w:val="24"/>
                <w:szCs w:val="24"/>
              </w:rPr>
              <w:t>Оплата производится в соответствии с проектом договора (</w:t>
            </w:r>
            <w:r w:rsidRPr="00367322">
              <w:rPr>
                <w:rFonts w:eastAsia="Times New Roman"/>
                <w:sz w:val="24"/>
                <w:szCs w:val="24"/>
                <w:lang w:eastAsia="ru-RU"/>
              </w:rPr>
              <w:t xml:space="preserve">Раздел </w:t>
            </w:r>
            <w:r w:rsidRPr="00367322">
              <w:rPr>
                <w:rFonts w:eastAsia="Times New Roman"/>
                <w:sz w:val="24"/>
                <w:szCs w:val="24"/>
                <w:lang w:val="en-US" w:eastAsia="ru-RU"/>
              </w:rPr>
              <w:t>IV</w:t>
            </w:r>
            <w:r w:rsidRPr="00367322">
              <w:rPr>
                <w:rFonts w:eastAsia="Times New Roman"/>
                <w:sz w:val="24"/>
                <w:szCs w:val="24"/>
                <w:lang w:eastAsia="ru-RU"/>
              </w:rPr>
              <w:t xml:space="preserve"> документации)</w:t>
            </w:r>
          </w:p>
        </w:tc>
      </w:tr>
      <w:tr w:rsidR="00367322" w:rsidRPr="00367322" w14:paraId="7BF3890F" w14:textId="77777777" w:rsidTr="00E92B01">
        <w:tc>
          <w:tcPr>
            <w:tcW w:w="919" w:type="dxa"/>
          </w:tcPr>
          <w:p w14:paraId="68B9F476"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t>1</w:t>
            </w:r>
            <w:r w:rsidR="00E92B01">
              <w:rPr>
                <w:rFonts w:eastAsia="Times New Roman"/>
                <w:sz w:val="24"/>
                <w:szCs w:val="24"/>
                <w:lang w:eastAsia="ru-RU"/>
              </w:rPr>
              <w:t>5</w:t>
            </w:r>
          </w:p>
        </w:tc>
        <w:tc>
          <w:tcPr>
            <w:tcW w:w="2996" w:type="dxa"/>
            <w:gridSpan w:val="2"/>
          </w:tcPr>
          <w:p w14:paraId="40E44762" w14:textId="77777777" w:rsidR="00367322" w:rsidRPr="00367322" w:rsidRDefault="00367322" w:rsidP="00367322">
            <w:pPr>
              <w:widowControl/>
              <w:contextualSpacing/>
              <w:textAlignment w:val="auto"/>
              <w:rPr>
                <w:rFonts w:eastAsia="Times New Roman"/>
                <w:sz w:val="24"/>
                <w:szCs w:val="24"/>
                <w:lang w:eastAsia="ru-RU"/>
              </w:rPr>
            </w:pPr>
            <w:r w:rsidRPr="00367322">
              <w:rPr>
                <w:rFonts w:eastAsia="Times New Roman"/>
                <w:sz w:val="24"/>
                <w:szCs w:val="24"/>
                <w:lang w:eastAsia="ru-RU"/>
              </w:rPr>
              <w:t>Источник финансирования</w:t>
            </w:r>
          </w:p>
        </w:tc>
        <w:tc>
          <w:tcPr>
            <w:tcW w:w="5709" w:type="dxa"/>
          </w:tcPr>
          <w:p w14:paraId="10933F64" w14:textId="77777777" w:rsidR="00367322" w:rsidRPr="00367322" w:rsidRDefault="00367322" w:rsidP="00367322">
            <w:pPr>
              <w:widowControl/>
              <w:contextualSpacing/>
              <w:jc w:val="both"/>
              <w:textAlignment w:val="auto"/>
              <w:rPr>
                <w:rFonts w:eastAsia="Times New Roman"/>
                <w:sz w:val="24"/>
                <w:szCs w:val="24"/>
                <w:lang w:eastAsia="ru-RU"/>
              </w:rPr>
            </w:pPr>
            <w:r w:rsidRPr="006B6637">
              <w:rPr>
                <w:rFonts w:eastAsia="Times New Roman"/>
                <w:sz w:val="24"/>
                <w:szCs w:val="24"/>
                <w:lang w:eastAsia="ru-RU"/>
              </w:rPr>
              <w:t>Собственные средства Учреждения</w:t>
            </w:r>
          </w:p>
        </w:tc>
      </w:tr>
      <w:tr w:rsidR="00367322" w:rsidRPr="00367322" w14:paraId="0552ACE9" w14:textId="77777777" w:rsidTr="00E92B01">
        <w:tc>
          <w:tcPr>
            <w:tcW w:w="919" w:type="dxa"/>
          </w:tcPr>
          <w:p w14:paraId="48DE0B52"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t>1</w:t>
            </w:r>
            <w:r w:rsidR="00E92B01">
              <w:rPr>
                <w:rFonts w:eastAsia="Times New Roman"/>
                <w:sz w:val="24"/>
                <w:szCs w:val="24"/>
                <w:lang w:eastAsia="ru-RU"/>
              </w:rPr>
              <w:t>6</w:t>
            </w:r>
          </w:p>
        </w:tc>
        <w:tc>
          <w:tcPr>
            <w:tcW w:w="2996" w:type="dxa"/>
            <w:gridSpan w:val="2"/>
          </w:tcPr>
          <w:p w14:paraId="096520D5" w14:textId="77777777" w:rsidR="00367322" w:rsidRPr="00367322" w:rsidRDefault="00367322" w:rsidP="00367322">
            <w:pPr>
              <w:widowControl/>
              <w:contextualSpacing/>
              <w:textAlignment w:val="auto"/>
              <w:rPr>
                <w:rFonts w:eastAsia="Times New Roman"/>
                <w:sz w:val="24"/>
                <w:szCs w:val="24"/>
                <w:lang w:eastAsia="ru-RU"/>
              </w:rPr>
            </w:pPr>
            <w:r w:rsidRPr="00367322">
              <w:rPr>
                <w:rFonts w:eastAsia="Times New Roman"/>
                <w:sz w:val="24"/>
                <w:szCs w:val="24"/>
                <w:lang w:eastAsia="ru-RU"/>
              </w:rPr>
              <w:t>Размещение информации о закупке</w:t>
            </w:r>
          </w:p>
        </w:tc>
        <w:tc>
          <w:tcPr>
            <w:tcW w:w="5709" w:type="dxa"/>
          </w:tcPr>
          <w:p w14:paraId="07A94F45" w14:textId="77777777" w:rsidR="00367322" w:rsidRPr="00367322" w:rsidRDefault="00367322" w:rsidP="00367322">
            <w:pPr>
              <w:widowControl/>
              <w:contextualSpacing/>
              <w:jc w:val="both"/>
              <w:textAlignment w:val="auto"/>
              <w:rPr>
                <w:rFonts w:eastAsia="Times New Roman"/>
                <w:sz w:val="24"/>
                <w:szCs w:val="24"/>
                <w:lang w:eastAsia="ru-RU"/>
              </w:rPr>
            </w:pPr>
            <w:r w:rsidRPr="00367322">
              <w:rPr>
                <w:rFonts w:eastAsia="Times New Roman"/>
                <w:sz w:val="24"/>
                <w:szCs w:val="24"/>
                <w:lang w:eastAsia="ru-RU"/>
              </w:rPr>
              <w:t>С даты и времени фактической публикации извещения о проведении настоящего аукциона в электронной форме и до даты и времени окончания срока подачи заявок на участие в</w:t>
            </w:r>
            <w:r w:rsidR="00DF2A33">
              <w:rPr>
                <w:rFonts w:eastAsia="Times New Roman"/>
                <w:sz w:val="24"/>
                <w:szCs w:val="24"/>
                <w:lang w:eastAsia="ru-RU"/>
              </w:rPr>
              <w:t xml:space="preserve"> аукционе в электронной форме, </w:t>
            </w:r>
            <w:r w:rsidRPr="00367322">
              <w:rPr>
                <w:rFonts w:eastAsia="Times New Roman"/>
                <w:sz w:val="24"/>
                <w:szCs w:val="24"/>
                <w:lang w:eastAsia="ru-RU"/>
              </w:rPr>
              <w:t>в соответствии с функционалом ЭТП.</w:t>
            </w:r>
          </w:p>
        </w:tc>
      </w:tr>
      <w:tr w:rsidR="00367322" w:rsidRPr="00367322" w14:paraId="02893644" w14:textId="77777777" w:rsidTr="00E92B01">
        <w:tc>
          <w:tcPr>
            <w:tcW w:w="919" w:type="dxa"/>
          </w:tcPr>
          <w:p w14:paraId="4FC02BE1"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t>1</w:t>
            </w:r>
            <w:r w:rsidR="00E92B01">
              <w:rPr>
                <w:rFonts w:eastAsia="Times New Roman"/>
                <w:sz w:val="24"/>
                <w:szCs w:val="24"/>
                <w:lang w:eastAsia="ru-RU"/>
              </w:rPr>
              <w:t>7</w:t>
            </w:r>
          </w:p>
        </w:tc>
        <w:tc>
          <w:tcPr>
            <w:tcW w:w="2996" w:type="dxa"/>
            <w:gridSpan w:val="2"/>
          </w:tcPr>
          <w:p w14:paraId="1A602A49" w14:textId="77777777" w:rsidR="00367322" w:rsidRPr="00367322" w:rsidRDefault="00367322" w:rsidP="00367322">
            <w:pPr>
              <w:widowControl/>
              <w:contextualSpacing/>
              <w:textAlignment w:val="auto"/>
              <w:rPr>
                <w:rFonts w:eastAsia="Times New Roman"/>
                <w:sz w:val="24"/>
                <w:szCs w:val="24"/>
                <w:lang w:eastAsia="ru-RU"/>
              </w:rPr>
            </w:pPr>
            <w:r w:rsidRPr="00367322">
              <w:rPr>
                <w:rFonts w:eastAsia="Times New Roman"/>
                <w:sz w:val="24"/>
                <w:szCs w:val="24"/>
                <w:lang w:eastAsia="ru-RU"/>
              </w:rPr>
              <w:t>Адрес электронной площадки в информационно-телекоммуникационной сети «Интернет», место подачи заявок</w:t>
            </w:r>
          </w:p>
        </w:tc>
        <w:tc>
          <w:tcPr>
            <w:tcW w:w="5709" w:type="dxa"/>
          </w:tcPr>
          <w:p w14:paraId="7642FA4C" w14:textId="77777777" w:rsidR="00367322" w:rsidRPr="00367322" w:rsidRDefault="00367322" w:rsidP="00367322">
            <w:pPr>
              <w:widowControl/>
              <w:contextualSpacing/>
              <w:jc w:val="both"/>
              <w:textAlignment w:val="auto"/>
              <w:rPr>
                <w:rFonts w:eastAsia="Times New Roman"/>
                <w:sz w:val="24"/>
                <w:szCs w:val="24"/>
                <w:lang w:eastAsia="ru-RU"/>
              </w:rPr>
            </w:pPr>
            <w:r w:rsidRPr="00367322">
              <w:rPr>
                <w:rFonts w:eastAsia="Times New Roman"/>
                <w:sz w:val="24"/>
                <w:szCs w:val="24"/>
                <w:lang w:eastAsia="ru-RU"/>
              </w:rPr>
              <w:t xml:space="preserve">Официальный сайт единой информационной системы в информационно-телекоммуникационной сети «Интернет» </w:t>
            </w:r>
            <w:hyperlink r:id="rId10" w:history="1">
              <w:r w:rsidRPr="00367322">
                <w:rPr>
                  <w:rFonts w:eastAsia="Times New Roman"/>
                  <w:color w:val="0000FF"/>
                  <w:sz w:val="24"/>
                  <w:szCs w:val="24"/>
                  <w:u w:val="single"/>
                  <w:lang w:eastAsia="ru-RU"/>
                </w:rPr>
                <w:t>www.zakupki.gov.ru</w:t>
              </w:r>
            </w:hyperlink>
            <w:r w:rsidRPr="00367322">
              <w:rPr>
                <w:rFonts w:eastAsia="Times New Roman"/>
                <w:sz w:val="24"/>
                <w:szCs w:val="24"/>
                <w:lang w:eastAsia="ru-RU"/>
              </w:rPr>
              <w:t xml:space="preserve">, </w:t>
            </w:r>
            <w:hyperlink r:id="rId11" w:history="1">
              <w:r w:rsidRPr="00367322">
                <w:rPr>
                  <w:b/>
                  <w:color w:val="0000FF"/>
                  <w:sz w:val="24"/>
                  <w:szCs w:val="24"/>
                  <w:u w:val="single"/>
                  <w:lang w:val="en-US"/>
                </w:rPr>
                <w:t>http</w:t>
              </w:r>
              <w:r w:rsidRPr="00367322">
                <w:rPr>
                  <w:b/>
                  <w:color w:val="0000FF"/>
                  <w:sz w:val="24"/>
                  <w:szCs w:val="24"/>
                  <w:u w:val="single"/>
                </w:rPr>
                <w:t>://</w:t>
              </w:r>
              <w:r w:rsidRPr="00367322">
                <w:rPr>
                  <w:sz w:val="24"/>
                  <w:szCs w:val="24"/>
                </w:rPr>
                <w:t xml:space="preserve"> </w:t>
              </w:r>
              <w:r w:rsidRPr="00367322">
                <w:rPr>
                  <w:b/>
                  <w:color w:val="0000FF"/>
                  <w:sz w:val="24"/>
                  <w:szCs w:val="24"/>
                  <w:u w:val="single"/>
                  <w:lang w:val="en-US"/>
                </w:rPr>
                <w:t>etp</w:t>
              </w:r>
              <w:r w:rsidRPr="00367322">
                <w:rPr>
                  <w:b/>
                  <w:color w:val="0000FF"/>
                  <w:sz w:val="24"/>
                  <w:szCs w:val="24"/>
                  <w:u w:val="single"/>
                </w:rPr>
                <w:t>.</w:t>
              </w:r>
              <w:r w:rsidRPr="00367322">
                <w:rPr>
                  <w:b/>
                  <w:color w:val="0000FF"/>
                  <w:sz w:val="24"/>
                  <w:szCs w:val="24"/>
                  <w:u w:val="single"/>
                  <w:lang w:val="en-US"/>
                </w:rPr>
                <w:t>torgi</w:t>
              </w:r>
              <w:r w:rsidRPr="00367322">
                <w:rPr>
                  <w:b/>
                  <w:color w:val="0000FF"/>
                  <w:sz w:val="24"/>
                  <w:szCs w:val="24"/>
                  <w:u w:val="single"/>
                </w:rPr>
                <w:t>-</w:t>
              </w:r>
              <w:r w:rsidRPr="00367322">
                <w:rPr>
                  <w:b/>
                  <w:color w:val="0000FF"/>
                  <w:sz w:val="24"/>
                  <w:szCs w:val="24"/>
                  <w:u w:val="single"/>
                  <w:lang w:val="en-US"/>
                </w:rPr>
                <w:t>online</w:t>
              </w:r>
              <w:r w:rsidRPr="00367322">
                <w:rPr>
                  <w:b/>
                  <w:color w:val="0000FF"/>
                  <w:sz w:val="24"/>
                  <w:szCs w:val="24"/>
                  <w:u w:val="single"/>
                </w:rPr>
                <w:t>.</w:t>
              </w:r>
              <w:r w:rsidRPr="00367322">
                <w:rPr>
                  <w:b/>
                  <w:color w:val="0000FF"/>
                  <w:sz w:val="24"/>
                  <w:szCs w:val="24"/>
                  <w:u w:val="single"/>
                  <w:lang w:val="en-US"/>
                </w:rPr>
                <w:t>com</w:t>
              </w:r>
              <w:r w:rsidRPr="00367322">
                <w:rPr>
                  <w:b/>
                  <w:color w:val="0000FF"/>
                  <w:sz w:val="24"/>
                  <w:szCs w:val="24"/>
                  <w:u w:val="single"/>
                </w:rPr>
                <w:t>/</w:t>
              </w:r>
            </w:hyperlink>
          </w:p>
        </w:tc>
      </w:tr>
      <w:tr w:rsidR="00367322" w:rsidRPr="00367322" w14:paraId="17F60F6D" w14:textId="77777777" w:rsidTr="00E92B01">
        <w:tc>
          <w:tcPr>
            <w:tcW w:w="919" w:type="dxa"/>
          </w:tcPr>
          <w:p w14:paraId="64F37D88"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t>1</w:t>
            </w:r>
            <w:r w:rsidR="00E92B01">
              <w:rPr>
                <w:rFonts w:eastAsia="Times New Roman"/>
                <w:sz w:val="24"/>
                <w:szCs w:val="24"/>
                <w:lang w:eastAsia="ru-RU"/>
              </w:rPr>
              <w:t>8</w:t>
            </w:r>
          </w:p>
        </w:tc>
        <w:tc>
          <w:tcPr>
            <w:tcW w:w="2996" w:type="dxa"/>
            <w:gridSpan w:val="2"/>
          </w:tcPr>
          <w:p w14:paraId="6C23B867" w14:textId="77777777" w:rsidR="00367322" w:rsidRPr="00367322" w:rsidRDefault="00367322" w:rsidP="00367322">
            <w:pPr>
              <w:widowControl/>
              <w:contextualSpacing/>
              <w:textAlignment w:val="auto"/>
              <w:rPr>
                <w:rFonts w:eastAsia="Times New Roman"/>
                <w:sz w:val="24"/>
                <w:szCs w:val="24"/>
                <w:lang w:eastAsia="ru-RU"/>
              </w:rPr>
            </w:pPr>
            <w:r w:rsidRPr="00367322">
              <w:rPr>
                <w:rFonts w:eastAsia="Times New Roman"/>
                <w:sz w:val="24"/>
                <w:szCs w:val="24"/>
                <w:lang w:eastAsia="ru-RU"/>
              </w:rPr>
              <w:t>Порядок предоставления информации о закупке</w:t>
            </w:r>
          </w:p>
        </w:tc>
        <w:tc>
          <w:tcPr>
            <w:tcW w:w="5709" w:type="dxa"/>
          </w:tcPr>
          <w:p w14:paraId="31662AC6" w14:textId="77777777" w:rsidR="00367322" w:rsidRPr="00367322" w:rsidRDefault="00367322" w:rsidP="00367322">
            <w:pPr>
              <w:widowControl/>
              <w:suppressAutoHyphens w:val="0"/>
              <w:jc w:val="both"/>
              <w:textAlignment w:val="auto"/>
              <w:rPr>
                <w:rFonts w:eastAsia="Times New Roman"/>
                <w:color w:val="000000"/>
                <w:sz w:val="24"/>
                <w:szCs w:val="24"/>
              </w:rPr>
            </w:pPr>
            <w:r w:rsidRPr="00367322">
              <w:rPr>
                <w:rFonts w:eastAsia="Times New Roman"/>
                <w:color w:val="000000"/>
                <w:sz w:val="24"/>
                <w:szCs w:val="24"/>
              </w:rPr>
              <w:t>В единой информационной системе в сфере закупок товаров, работ, услуг для обеспечения государственных и муниципальных нужд по адресу www.zakupki.gov.ru (далее также – официальный сайт, ЕИС) размещается информация о закупке.</w:t>
            </w:r>
          </w:p>
          <w:p w14:paraId="3783C260" w14:textId="77777777" w:rsidR="00367322" w:rsidRPr="00367322" w:rsidRDefault="00367322" w:rsidP="00367322">
            <w:pPr>
              <w:rPr>
                <w:rFonts w:eastAsia="Times New Roman"/>
                <w:color w:val="000000"/>
                <w:sz w:val="24"/>
                <w:szCs w:val="24"/>
              </w:rPr>
            </w:pPr>
            <w:r w:rsidRPr="00367322">
              <w:rPr>
                <w:rFonts w:eastAsia="Times New Roman"/>
                <w:color w:val="000000"/>
                <w:sz w:val="24"/>
                <w:szCs w:val="24"/>
              </w:rPr>
              <w:t>В ЕИС и на сайте электронной торговой площадки (далее также – ЭТП), документация находится в открытом доступе, начиная с даты размещения извещения и аукционная документация.</w:t>
            </w:r>
          </w:p>
          <w:p w14:paraId="54C4AB8C" w14:textId="77777777" w:rsidR="00367322" w:rsidRPr="00367322" w:rsidRDefault="00367322" w:rsidP="00367322">
            <w:pPr>
              <w:widowControl/>
              <w:contextualSpacing/>
              <w:jc w:val="both"/>
              <w:textAlignment w:val="auto"/>
              <w:rPr>
                <w:rFonts w:eastAsia="Times New Roman"/>
                <w:sz w:val="24"/>
                <w:szCs w:val="24"/>
                <w:lang w:eastAsia="ru-RU"/>
              </w:rPr>
            </w:pPr>
            <w:r w:rsidRPr="00367322">
              <w:rPr>
                <w:rFonts w:eastAsia="Times New Roman"/>
                <w:sz w:val="24"/>
                <w:szCs w:val="24"/>
                <w:lang w:eastAsia="en-US"/>
              </w:rPr>
              <w:t>Закупочная документация предоставляется без взимания платы.</w:t>
            </w:r>
          </w:p>
        </w:tc>
      </w:tr>
      <w:tr w:rsidR="00367322" w:rsidRPr="00367322" w14:paraId="51848F83" w14:textId="77777777" w:rsidTr="00E92B01">
        <w:tc>
          <w:tcPr>
            <w:tcW w:w="919" w:type="dxa"/>
          </w:tcPr>
          <w:p w14:paraId="55BA7BD9" w14:textId="77777777" w:rsidR="00367322" w:rsidRPr="00367322" w:rsidRDefault="00E92B01" w:rsidP="00367322">
            <w:pPr>
              <w:widowControl/>
              <w:contextualSpacing/>
              <w:textAlignment w:val="auto"/>
              <w:rPr>
                <w:rFonts w:eastAsia="Times New Roman"/>
                <w:sz w:val="24"/>
                <w:szCs w:val="24"/>
                <w:lang w:eastAsia="ru-RU"/>
              </w:rPr>
            </w:pPr>
            <w:r>
              <w:rPr>
                <w:rFonts w:eastAsia="Times New Roman"/>
                <w:sz w:val="24"/>
                <w:szCs w:val="24"/>
                <w:lang w:eastAsia="ru-RU"/>
              </w:rPr>
              <w:t>19</w:t>
            </w:r>
          </w:p>
        </w:tc>
        <w:tc>
          <w:tcPr>
            <w:tcW w:w="2996" w:type="dxa"/>
            <w:gridSpan w:val="2"/>
          </w:tcPr>
          <w:p w14:paraId="6E2E16F6" w14:textId="77777777" w:rsidR="00367322" w:rsidRPr="00367322" w:rsidRDefault="00367322" w:rsidP="00367322">
            <w:pPr>
              <w:widowControl/>
              <w:contextualSpacing/>
              <w:textAlignment w:val="auto"/>
              <w:rPr>
                <w:rFonts w:eastAsia="Times New Roman"/>
                <w:sz w:val="24"/>
                <w:szCs w:val="24"/>
                <w:lang w:eastAsia="ru-RU"/>
              </w:rPr>
            </w:pPr>
            <w:r w:rsidRPr="00367322">
              <w:rPr>
                <w:rFonts w:eastAsia="Times New Roman"/>
                <w:sz w:val="24"/>
                <w:szCs w:val="24"/>
                <w:lang w:eastAsia="ru-RU"/>
              </w:rPr>
              <w:t>Дата и время начала срока подачи заявок на участие в аукционе в электронной форме</w:t>
            </w:r>
          </w:p>
        </w:tc>
        <w:tc>
          <w:tcPr>
            <w:tcW w:w="5709" w:type="dxa"/>
          </w:tcPr>
          <w:p w14:paraId="7933C11E" w14:textId="77777777" w:rsidR="00367322" w:rsidRPr="00367322" w:rsidRDefault="00367322" w:rsidP="002F5A09">
            <w:pPr>
              <w:widowControl/>
              <w:contextualSpacing/>
              <w:jc w:val="both"/>
              <w:textAlignment w:val="auto"/>
              <w:rPr>
                <w:rFonts w:eastAsia="Times New Roman"/>
                <w:sz w:val="24"/>
                <w:szCs w:val="24"/>
                <w:lang w:eastAsia="ru-RU"/>
              </w:rPr>
            </w:pPr>
            <w:r w:rsidRPr="006B6637">
              <w:rPr>
                <w:rFonts w:eastAsia="Times New Roman"/>
                <w:b/>
                <w:sz w:val="24"/>
                <w:szCs w:val="24"/>
                <w:lang w:eastAsia="ru-RU"/>
              </w:rPr>
              <w:t>«</w:t>
            </w:r>
            <w:r w:rsidR="002F5A09" w:rsidRPr="006B6637">
              <w:rPr>
                <w:rFonts w:eastAsia="Times New Roman"/>
                <w:b/>
                <w:sz w:val="24"/>
                <w:szCs w:val="24"/>
                <w:lang w:eastAsia="ru-RU"/>
              </w:rPr>
              <w:t>01</w:t>
            </w:r>
            <w:r w:rsidRPr="006B6637">
              <w:rPr>
                <w:rFonts w:eastAsia="Times New Roman"/>
                <w:b/>
                <w:sz w:val="24"/>
                <w:szCs w:val="24"/>
                <w:lang w:eastAsia="ru-RU"/>
              </w:rPr>
              <w:t xml:space="preserve">» </w:t>
            </w:r>
            <w:r w:rsidR="002F5A09" w:rsidRPr="006B6637">
              <w:rPr>
                <w:rFonts w:eastAsia="Times New Roman"/>
                <w:b/>
                <w:sz w:val="24"/>
                <w:szCs w:val="24"/>
                <w:lang w:eastAsia="ru-RU"/>
              </w:rPr>
              <w:t>апреля</w:t>
            </w:r>
            <w:r w:rsidRPr="006B6637">
              <w:rPr>
                <w:rFonts w:eastAsia="Times New Roman"/>
                <w:b/>
                <w:sz w:val="24"/>
                <w:szCs w:val="24"/>
                <w:lang w:eastAsia="ru-RU"/>
              </w:rPr>
              <w:t xml:space="preserve"> 2021 г.</w:t>
            </w:r>
            <w:r w:rsidRPr="00367322">
              <w:rPr>
                <w:rFonts w:eastAsia="Times New Roman"/>
                <w:b/>
                <w:sz w:val="24"/>
                <w:szCs w:val="24"/>
                <w:lang w:eastAsia="ru-RU"/>
              </w:rPr>
              <w:t xml:space="preserve"> </w:t>
            </w:r>
            <w:r w:rsidRPr="00367322">
              <w:rPr>
                <w:rFonts w:eastAsia="Times New Roman"/>
                <w:sz w:val="24"/>
                <w:szCs w:val="24"/>
                <w:lang w:eastAsia="ru-RU"/>
              </w:rPr>
              <w:t xml:space="preserve">с  даты и времени фактической публикации извещения о проведении настоящего аукциона в электронной форме по адресу </w:t>
            </w:r>
            <w:hyperlink r:id="rId12" w:history="1">
              <w:r w:rsidRPr="00367322">
                <w:rPr>
                  <w:rFonts w:eastAsia="Times New Roman"/>
                  <w:color w:val="0000FF"/>
                  <w:sz w:val="24"/>
                  <w:szCs w:val="24"/>
                  <w:u w:val="single"/>
                  <w:lang w:eastAsia="ru-RU"/>
                </w:rPr>
                <w:t>http://etp.torgi-online.com</w:t>
              </w:r>
            </w:hyperlink>
            <w:r w:rsidRPr="00367322">
              <w:rPr>
                <w:rFonts w:eastAsia="Times New Roman"/>
                <w:sz w:val="24"/>
                <w:szCs w:val="24"/>
                <w:lang w:eastAsia="ru-RU"/>
              </w:rPr>
              <w:t xml:space="preserve"> и на сайте </w:t>
            </w:r>
            <w:hyperlink r:id="rId13" w:history="1">
              <w:r w:rsidRPr="00367322">
                <w:rPr>
                  <w:rFonts w:eastAsia="Times New Roman"/>
                  <w:color w:val="0000FF"/>
                  <w:sz w:val="24"/>
                  <w:szCs w:val="24"/>
                  <w:u w:val="single"/>
                  <w:lang w:eastAsia="ru-RU"/>
                </w:rPr>
                <w:t>www.zakupki.gov.ru</w:t>
              </w:r>
            </w:hyperlink>
          </w:p>
        </w:tc>
      </w:tr>
      <w:tr w:rsidR="00367322" w:rsidRPr="00367322" w14:paraId="32653023" w14:textId="77777777" w:rsidTr="00E92B01">
        <w:tc>
          <w:tcPr>
            <w:tcW w:w="919" w:type="dxa"/>
          </w:tcPr>
          <w:p w14:paraId="658278EB"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t>2</w:t>
            </w:r>
            <w:r w:rsidR="00E92B01">
              <w:rPr>
                <w:rFonts w:eastAsia="Times New Roman"/>
                <w:sz w:val="24"/>
                <w:szCs w:val="24"/>
                <w:lang w:eastAsia="ru-RU"/>
              </w:rPr>
              <w:t>0</w:t>
            </w:r>
          </w:p>
        </w:tc>
        <w:tc>
          <w:tcPr>
            <w:tcW w:w="2996" w:type="dxa"/>
            <w:gridSpan w:val="2"/>
          </w:tcPr>
          <w:p w14:paraId="5965B187" w14:textId="77777777" w:rsidR="00367322" w:rsidRPr="00367322" w:rsidRDefault="00367322" w:rsidP="00367322">
            <w:pPr>
              <w:widowControl/>
              <w:suppressAutoHyphens w:val="0"/>
              <w:jc w:val="both"/>
              <w:textAlignment w:val="auto"/>
              <w:rPr>
                <w:rFonts w:eastAsia="Times New Roman"/>
                <w:bCs/>
                <w:sz w:val="24"/>
                <w:szCs w:val="24"/>
                <w:lang w:eastAsia="ru-RU"/>
              </w:rPr>
            </w:pPr>
            <w:r w:rsidRPr="00367322">
              <w:rPr>
                <w:rFonts w:eastAsia="Times New Roman"/>
                <w:sz w:val="24"/>
                <w:szCs w:val="24"/>
                <w:lang w:eastAsia="ru-RU"/>
              </w:rPr>
              <w:t xml:space="preserve">Размер обеспечения заявки на участие в аукционе </w:t>
            </w:r>
          </w:p>
        </w:tc>
        <w:tc>
          <w:tcPr>
            <w:tcW w:w="5709" w:type="dxa"/>
          </w:tcPr>
          <w:p w14:paraId="2D585FEF" w14:textId="77777777" w:rsidR="00367322" w:rsidRPr="00367322" w:rsidRDefault="00367322" w:rsidP="00367322">
            <w:pPr>
              <w:widowControl/>
              <w:suppressAutoHyphens w:val="0"/>
              <w:jc w:val="both"/>
              <w:textAlignment w:val="auto"/>
              <w:rPr>
                <w:rFonts w:eastAsia="Times New Roman"/>
                <w:bCs/>
                <w:sz w:val="24"/>
                <w:szCs w:val="24"/>
                <w:lang w:eastAsia="ru-RU"/>
              </w:rPr>
            </w:pPr>
            <w:r w:rsidRPr="00367322">
              <w:rPr>
                <w:rFonts w:eastAsia="Times New Roman"/>
                <w:bCs/>
                <w:sz w:val="24"/>
                <w:szCs w:val="24"/>
                <w:lang w:eastAsia="ru-RU"/>
              </w:rPr>
              <w:t>Не установлен</w:t>
            </w:r>
          </w:p>
        </w:tc>
      </w:tr>
      <w:tr w:rsidR="00367322" w:rsidRPr="00367322" w14:paraId="4F4F7F68" w14:textId="77777777" w:rsidTr="00E92B01">
        <w:tc>
          <w:tcPr>
            <w:tcW w:w="919" w:type="dxa"/>
          </w:tcPr>
          <w:p w14:paraId="6EF48029"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lastRenderedPageBreak/>
              <w:t>2</w:t>
            </w:r>
            <w:r w:rsidR="00E92B01">
              <w:rPr>
                <w:rFonts w:eastAsia="Times New Roman"/>
                <w:sz w:val="24"/>
                <w:szCs w:val="24"/>
                <w:lang w:eastAsia="ru-RU"/>
              </w:rPr>
              <w:t>1</w:t>
            </w:r>
          </w:p>
        </w:tc>
        <w:tc>
          <w:tcPr>
            <w:tcW w:w="2996" w:type="dxa"/>
            <w:gridSpan w:val="2"/>
          </w:tcPr>
          <w:p w14:paraId="34E58FBE" w14:textId="77777777" w:rsidR="00367322" w:rsidRPr="00367322" w:rsidRDefault="00367322" w:rsidP="00367322">
            <w:pPr>
              <w:widowControl/>
              <w:contextualSpacing/>
              <w:textAlignment w:val="auto"/>
              <w:rPr>
                <w:rFonts w:eastAsia="Times New Roman"/>
                <w:sz w:val="24"/>
                <w:szCs w:val="24"/>
                <w:lang w:eastAsia="ru-RU"/>
              </w:rPr>
            </w:pPr>
            <w:r w:rsidRPr="00367322">
              <w:rPr>
                <w:rFonts w:eastAsia="Times New Roman"/>
                <w:sz w:val="24"/>
                <w:szCs w:val="24"/>
                <w:lang w:eastAsia="ru-RU"/>
              </w:rPr>
              <w:t>Дата и время окончания срока подачи заявок на участие в аукционе в электронной форме</w:t>
            </w:r>
          </w:p>
        </w:tc>
        <w:tc>
          <w:tcPr>
            <w:tcW w:w="5709" w:type="dxa"/>
          </w:tcPr>
          <w:p w14:paraId="65C846C2" w14:textId="77777777" w:rsidR="00367322" w:rsidRPr="00367322" w:rsidRDefault="00367322" w:rsidP="002F5A09">
            <w:pPr>
              <w:widowControl/>
              <w:contextualSpacing/>
              <w:jc w:val="both"/>
              <w:textAlignment w:val="auto"/>
              <w:rPr>
                <w:rFonts w:eastAsia="Times New Roman"/>
                <w:b/>
                <w:sz w:val="24"/>
                <w:szCs w:val="24"/>
                <w:lang w:eastAsia="ru-RU"/>
              </w:rPr>
            </w:pPr>
            <w:r w:rsidRPr="006B6637">
              <w:rPr>
                <w:rFonts w:eastAsia="Calibri"/>
                <w:b/>
                <w:bCs/>
                <w:sz w:val="24"/>
                <w:szCs w:val="24"/>
                <w:lang w:eastAsia="en-US"/>
              </w:rPr>
              <w:t>«</w:t>
            </w:r>
            <w:r w:rsidR="002F5A09" w:rsidRPr="006B6637">
              <w:rPr>
                <w:rFonts w:eastAsia="Calibri"/>
                <w:b/>
                <w:bCs/>
                <w:sz w:val="24"/>
                <w:szCs w:val="24"/>
                <w:lang w:eastAsia="en-US"/>
              </w:rPr>
              <w:t>1</w:t>
            </w:r>
            <w:r w:rsidR="00DF2A33" w:rsidRPr="006B6637">
              <w:rPr>
                <w:rFonts w:eastAsia="Calibri"/>
                <w:b/>
                <w:bCs/>
                <w:sz w:val="24"/>
                <w:szCs w:val="24"/>
                <w:lang w:eastAsia="en-US"/>
              </w:rPr>
              <w:t>9</w:t>
            </w:r>
            <w:r w:rsidRPr="006B6637">
              <w:rPr>
                <w:rFonts w:eastAsia="Calibri"/>
                <w:b/>
                <w:bCs/>
                <w:sz w:val="24"/>
                <w:szCs w:val="24"/>
                <w:lang w:eastAsia="en-US"/>
              </w:rPr>
              <w:t>» апреля 2021 г.</w:t>
            </w:r>
            <w:r w:rsidRPr="006B6637">
              <w:rPr>
                <w:rFonts w:eastAsia="Times New Roman"/>
                <w:b/>
                <w:sz w:val="24"/>
                <w:szCs w:val="24"/>
                <w:lang w:eastAsia="ru-RU"/>
              </w:rPr>
              <w:t xml:space="preserve"> 09 час. 00 мин. </w:t>
            </w:r>
            <w:r w:rsidRPr="006B6637">
              <w:rPr>
                <w:rFonts w:eastAsia="Times New Roman"/>
                <w:sz w:val="24"/>
                <w:szCs w:val="24"/>
                <w:lang w:eastAsia="ru-RU"/>
              </w:rPr>
              <w:t>(по местному времени</w:t>
            </w:r>
            <w:r w:rsidR="00DF2A33" w:rsidRPr="006B6637">
              <w:rPr>
                <w:rFonts w:eastAsia="Times New Roman"/>
                <w:sz w:val="24"/>
                <w:szCs w:val="24"/>
                <w:lang w:eastAsia="ru-RU"/>
              </w:rPr>
              <w:t xml:space="preserve"> Заказчика</w:t>
            </w:r>
            <w:r w:rsidRPr="006B6637">
              <w:rPr>
                <w:rFonts w:eastAsia="Times New Roman"/>
                <w:sz w:val="24"/>
                <w:szCs w:val="24"/>
                <w:lang w:eastAsia="ru-RU"/>
              </w:rPr>
              <w:t>)</w:t>
            </w:r>
          </w:p>
        </w:tc>
      </w:tr>
      <w:tr w:rsidR="00367322" w:rsidRPr="00367322" w14:paraId="2914117B" w14:textId="77777777" w:rsidTr="00E92B01">
        <w:tc>
          <w:tcPr>
            <w:tcW w:w="919" w:type="dxa"/>
          </w:tcPr>
          <w:p w14:paraId="37D78715"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t>2</w:t>
            </w:r>
            <w:r w:rsidR="00E92B01">
              <w:rPr>
                <w:rFonts w:eastAsia="Times New Roman"/>
                <w:sz w:val="24"/>
                <w:szCs w:val="24"/>
                <w:lang w:eastAsia="ru-RU"/>
              </w:rPr>
              <w:t>2</w:t>
            </w:r>
          </w:p>
        </w:tc>
        <w:tc>
          <w:tcPr>
            <w:tcW w:w="2996" w:type="dxa"/>
            <w:gridSpan w:val="2"/>
          </w:tcPr>
          <w:p w14:paraId="62660359" w14:textId="77777777" w:rsidR="00367322" w:rsidRPr="00367322" w:rsidRDefault="00367322" w:rsidP="00DF2A33">
            <w:pPr>
              <w:widowControl/>
              <w:contextualSpacing/>
              <w:textAlignment w:val="auto"/>
              <w:rPr>
                <w:rFonts w:eastAsia="Times New Roman"/>
                <w:sz w:val="24"/>
                <w:szCs w:val="24"/>
                <w:lang w:eastAsia="ru-RU"/>
              </w:rPr>
            </w:pPr>
            <w:r w:rsidRPr="00367322">
              <w:rPr>
                <w:rFonts w:eastAsia="Times New Roman"/>
                <w:sz w:val="24"/>
                <w:szCs w:val="24"/>
                <w:lang w:eastAsia="ru-RU"/>
              </w:rPr>
              <w:t>Дата окончания срока рассмотрения заявок на участие в аукционе</w:t>
            </w:r>
          </w:p>
        </w:tc>
        <w:tc>
          <w:tcPr>
            <w:tcW w:w="5709" w:type="dxa"/>
          </w:tcPr>
          <w:p w14:paraId="7E9B5B8C" w14:textId="77777777" w:rsidR="00367322" w:rsidRPr="00367322" w:rsidRDefault="00367322" w:rsidP="002F5A09">
            <w:pPr>
              <w:widowControl/>
              <w:contextualSpacing/>
              <w:jc w:val="both"/>
              <w:textAlignment w:val="auto"/>
              <w:rPr>
                <w:rFonts w:eastAsia="Times New Roman"/>
                <w:b/>
                <w:sz w:val="24"/>
                <w:szCs w:val="24"/>
                <w:lang w:eastAsia="ru-RU"/>
              </w:rPr>
            </w:pPr>
            <w:r w:rsidRPr="006B6637">
              <w:rPr>
                <w:rFonts w:eastAsia="Calibri"/>
                <w:b/>
                <w:bCs/>
                <w:sz w:val="24"/>
                <w:szCs w:val="24"/>
                <w:lang w:eastAsia="en-US"/>
              </w:rPr>
              <w:t>«</w:t>
            </w:r>
            <w:r w:rsidR="002F5A09" w:rsidRPr="006B6637">
              <w:rPr>
                <w:rFonts w:eastAsia="Calibri"/>
                <w:b/>
                <w:bCs/>
                <w:sz w:val="24"/>
                <w:szCs w:val="24"/>
                <w:lang w:eastAsia="en-US"/>
              </w:rPr>
              <w:t>20</w:t>
            </w:r>
            <w:r w:rsidRPr="006B6637">
              <w:rPr>
                <w:rFonts w:eastAsia="Calibri"/>
                <w:b/>
                <w:bCs/>
                <w:sz w:val="24"/>
                <w:szCs w:val="24"/>
                <w:lang w:eastAsia="en-US"/>
              </w:rPr>
              <w:t>» апреля 2021 г.</w:t>
            </w:r>
            <w:r w:rsidRPr="00367322">
              <w:rPr>
                <w:rFonts w:eastAsia="Calibri"/>
                <w:b/>
                <w:bCs/>
                <w:sz w:val="24"/>
                <w:szCs w:val="24"/>
                <w:lang w:eastAsia="en-US"/>
              </w:rPr>
              <w:t xml:space="preserve"> </w:t>
            </w:r>
          </w:p>
        </w:tc>
      </w:tr>
      <w:tr w:rsidR="00367322" w:rsidRPr="00367322" w14:paraId="136D0CAB" w14:textId="77777777" w:rsidTr="00E92B01">
        <w:tc>
          <w:tcPr>
            <w:tcW w:w="919" w:type="dxa"/>
          </w:tcPr>
          <w:p w14:paraId="01EF6CD6"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t>2</w:t>
            </w:r>
            <w:r w:rsidR="00E92B01">
              <w:rPr>
                <w:rFonts w:eastAsia="Times New Roman"/>
                <w:sz w:val="24"/>
                <w:szCs w:val="24"/>
                <w:lang w:eastAsia="ru-RU"/>
              </w:rPr>
              <w:t>3</w:t>
            </w:r>
          </w:p>
        </w:tc>
        <w:tc>
          <w:tcPr>
            <w:tcW w:w="2996" w:type="dxa"/>
            <w:gridSpan w:val="2"/>
          </w:tcPr>
          <w:p w14:paraId="592EF65A" w14:textId="77777777" w:rsidR="00367322" w:rsidRPr="00367322" w:rsidRDefault="00367322" w:rsidP="00367322">
            <w:pPr>
              <w:widowControl/>
              <w:contextualSpacing/>
              <w:textAlignment w:val="auto"/>
              <w:rPr>
                <w:rFonts w:eastAsia="Times New Roman"/>
                <w:sz w:val="24"/>
                <w:szCs w:val="24"/>
                <w:lang w:eastAsia="ru-RU"/>
              </w:rPr>
            </w:pPr>
            <w:r w:rsidRPr="00367322">
              <w:rPr>
                <w:rFonts w:eastAsia="Times New Roman"/>
                <w:sz w:val="24"/>
                <w:szCs w:val="24"/>
                <w:lang w:eastAsia="ru-RU"/>
              </w:rPr>
              <w:t>Место, дата и время проведения аукциона</w:t>
            </w:r>
          </w:p>
        </w:tc>
        <w:tc>
          <w:tcPr>
            <w:tcW w:w="5709" w:type="dxa"/>
          </w:tcPr>
          <w:p w14:paraId="79ADC5C4" w14:textId="77777777" w:rsidR="00367322" w:rsidRPr="00367322" w:rsidRDefault="00367322" w:rsidP="00367322">
            <w:pPr>
              <w:widowControl/>
              <w:suppressAutoHyphens w:val="0"/>
              <w:jc w:val="both"/>
              <w:textAlignment w:val="auto"/>
              <w:rPr>
                <w:rFonts w:eastAsia="Times New Roman"/>
                <w:sz w:val="24"/>
                <w:szCs w:val="24"/>
                <w:lang w:eastAsia="ru-RU"/>
              </w:rPr>
            </w:pPr>
            <w:r w:rsidRPr="006B6637">
              <w:rPr>
                <w:rFonts w:eastAsia="Times New Roman"/>
                <w:b/>
                <w:bCs/>
                <w:sz w:val="24"/>
                <w:szCs w:val="24"/>
                <w:lang w:eastAsia="ru-RU"/>
              </w:rPr>
              <w:t>«</w:t>
            </w:r>
            <w:r w:rsidR="002F5A09" w:rsidRPr="006B6637">
              <w:rPr>
                <w:rFonts w:eastAsia="Times New Roman"/>
                <w:b/>
                <w:bCs/>
                <w:sz w:val="24"/>
                <w:szCs w:val="24"/>
                <w:lang w:eastAsia="ru-RU"/>
              </w:rPr>
              <w:t>21</w:t>
            </w:r>
            <w:r w:rsidRPr="006B6637">
              <w:rPr>
                <w:rFonts w:eastAsia="Times New Roman"/>
                <w:b/>
                <w:bCs/>
                <w:sz w:val="24"/>
                <w:szCs w:val="24"/>
                <w:lang w:eastAsia="ru-RU"/>
              </w:rPr>
              <w:t xml:space="preserve">» апреля 2021 г. </w:t>
            </w:r>
            <w:r w:rsidR="00DF2A33" w:rsidRPr="006B6637">
              <w:rPr>
                <w:rFonts w:eastAsia="Times New Roman"/>
                <w:b/>
                <w:sz w:val="24"/>
                <w:szCs w:val="24"/>
                <w:lang w:eastAsia="ru-RU"/>
              </w:rPr>
              <w:t>в 12</w:t>
            </w:r>
            <w:r w:rsidRPr="006B6637">
              <w:rPr>
                <w:rFonts w:eastAsia="Times New Roman"/>
                <w:b/>
                <w:sz w:val="24"/>
                <w:szCs w:val="24"/>
                <w:lang w:eastAsia="ru-RU"/>
              </w:rPr>
              <w:t xml:space="preserve"> час. 00 мин</w:t>
            </w:r>
            <w:r w:rsidRPr="00367322">
              <w:rPr>
                <w:rFonts w:eastAsia="Times New Roman"/>
                <w:sz w:val="24"/>
                <w:szCs w:val="24"/>
                <w:lang w:eastAsia="ru-RU"/>
              </w:rPr>
              <w:t xml:space="preserve"> (по местному времени) </w:t>
            </w:r>
            <w:r w:rsidRPr="00367322">
              <w:rPr>
                <w:rFonts w:eastAsia="Times New Roman"/>
                <w:bCs/>
                <w:sz w:val="24"/>
                <w:szCs w:val="24"/>
                <w:lang w:eastAsia="ru-RU"/>
              </w:rPr>
              <w:t xml:space="preserve">на электронной торговой площадке: ЭТП Торги-онлайн по адресу </w:t>
            </w:r>
            <w:hyperlink r:id="rId14" w:history="1">
              <w:r w:rsidRPr="00367322">
                <w:rPr>
                  <w:rFonts w:eastAsia="Times New Roman"/>
                  <w:b/>
                  <w:color w:val="0000FF"/>
                  <w:sz w:val="24"/>
                  <w:szCs w:val="24"/>
                  <w:u w:val="single"/>
                  <w:lang w:eastAsia="ru-RU"/>
                </w:rPr>
                <w:t>http://etp.torgi-online.com</w:t>
              </w:r>
            </w:hyperlink>
            <w:r w:rsidRPr="00367322">
              <w:rPr>
                <w:rFonts w:eastAsia="Times New Roman"/>
                <w:sz w:val="24"/>
                <w:szCs w:val="24"/>
                <w:lang w:eastAsia="zh-CN"/>
              </w:rPr>
              <w:t>.</w:t>
            </w:r>
          </w:p>
          <w:p w14:paraId="1A88F6B4" w14:textId="77777777" w:rsidR="00367322" w:rsidRPr="00367322" w:rsidRDefault="00367322" w:rsidP="00367322">
            <w:pPr>
              <w:widowControl/>
              <w:contextualSpacing/>
              <w:jc w:val="both"/>
              <w:textAlignment w:val="auto"/>
              <w:rPr>
                <w:rFonts w:eastAsia="Times New Roman"/>
                <w:b/>
                <w:sz w:val="24"/>
                <w:szCs w:val="24"/>
                <w:lang w:eastAsia="ru-RU"/>
              </w:rPr>
            </w:pPr>
          </w:p>
        </w:tc>
      </w:tr>
      <w:tr w:rsidR="00367322" w:rsidRPr="00367322" w14:paraId="2B9A223E" w14:textId="77777777" w:rsidTr="00E92B01">
        <w:tc>
          <w:tcPr>
            <w:tcW w:w="919" w:type="dxa"/>
          </w:tcPr>
          <w:p w14:paraId="598BB537"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t>2</w:t>
            </w:r>
            <w:r w:rsidR="00E92B01">
              <w:rPr>
                <w:rFonts w:eastAsia="Times New Roman"/>
                <w:sz w:val="24"/>
                <w:szCs w:val="24"/>
                <w:lang w:eastAsia="ru-RU"/>
              </w:rPr>
              <w:t>4</w:t>
            </w:r>
          </w:p>
        </w:tc>
        <w:tc>
          <w:tcPr>
            <w:tcW w:w="2996" w:type="dxa"/>
            <w:gridSpan w:val="2"/>
          </w:tcPr>
          <w:p w14:paraId="5FB3E88E" w14:textId="77777777" w:rsidR="00367322" w:rsidRPr="00367322" w:rsidRDefault="00367322" w:rsidP="00367322">
            <w:pPr>
              <w:widowControl/>
              <w:contextualSpacing/>
              <w:textAlignment w:val="auto"/>
              <w:rPr>
                <w:rFonts w:eastAsia="Times New Roman"/>
                <w:sz w:val="24"/>
                <w:szCs w:val="24"/>
                <w:lang w:eastAsia="ru-RU"/>
              </w:rPr>
            </w:pPr>
            <w:r w:rsidRPr="00367322">
              <w:rPr>
                <w:rFonts w:eastAsia="Times New Roman"/>
                <w:sz w:val="24"/>
                <w:szCs w:val="24"/>
                <w:lang w:eastAsia="en-US"/>
              </w:rPr>
              <w:t>Порядок подачи заявок на участие в аукционе в электронной форме</w:t>
            </w:r>
          </w:p>
        </w:tc>
        <w:tc>
          <w:tcPr>
            <w:tcW w:w="5709" w:type="dxa"/>
          </w:tcPr>
          <w:p w14:paraId="13ED66CE" w14:textId="77777777" w:rsidR="00DF2A33" w:rsidRPr="00A16C15" w:rsidRDefault="00DF2A33" w:rsidP="00DF2A33">
            <w:pPr>
              <w:autoSpaceDE w:val="0"/>
              <w:autoSpaceDN w:val="0"/>
              <w:adjustRightInd w:val="0"/>
              <w:jc w:val="both"/>
              <w:rPr>
                <w:color w:val="000000"/>
                <w:sz w:val="24"/>
                <w:szCs w:val="24"/>
              </w:rPr>
            </w:pPr>
            <w:r>
              <w:rPr>
                <w:color w:val="000000"/>
                <w:sz w:val="24"/>
                <w:szCs w:val="24"/>
              </w:rPr>
              <w:t>1.</w:t>
            </w:r>
            <w:r w:rsidRPr="00A16C15">
              <w:rPr>
                <w:color w:val="000000"/>
                <w:sz w:val="24"/>
                <w:szCs w:val="24"/>
              </w:rPr>
              <w:t>Подача заявок на участие в аукционе осуществляется только лицами, получившими аккредитацию на электронной площадке.</w:t>
            </w:r>
          </w:p>
          <w:p w14:paraId="158DB0CC" w14:textId="77777777" w:rsidR="00DF2A33" w:rsidRDefault="00DF2A33" w:rsidP="00DF2A33">
            <w:pPr>
              <w:autoSpaceDE w:val="0"/>
              <w:autoSpaceDN w:val="0"/>
              <w:adjustRightInd w:val="0"/>
              <w:jc w:val="both"/>
              <w:rPr>
                <w:color w:val="000000"/>
                <w:sz w:val="24"/>
                <w:szCs w:val="24"/>
              </w:rPr>
            </w:pPr>
            <w:r w:rsidRPr="00A16C15">
              <w:rPr>
                <w:color w:val="000000"/>
                <w:sz w:val="24"/>
                <w:szCs w:val="24"/>
              </w:rPr>
              <w:t>2. Участник аукциона вправе подать заявку на участие в аукционе в любое время с момента размещения извещения о его проведении до предусмотренных документацией об аукционе даты и времени окончания срока подач</w:t>
            </w:r>
            <w:r>
              <w:rPr>
                <w:color w:val="000000"/>
                <w:sz w:val="24"/>
                <w:szCs w:val="24"/>
              </w:rPr>
              <w:t>и заявок на участие в аукционе.</w:t>
            </w:r>
          </w:p>
          <w:p w14:paraId="77C45248" w14:textId="77777777" w:rsidR="00DF2A33" w:rsidRPr="005160D4" w:rsidRDefault="00DF2A33" w:rsidP="00DF2A33">
            <w:pPr>
              <w:autoSpaceDE w:val="0"/>
              <w:autoSpaceDN w:val="0"/>
              <w:adjustRightInd w:val="0"/>
              <w:jc w:val="both"/>
              <w:rPr>
                <w:color w:val="000000"/>
                <w:sz w:val="24"/>
                <w:szCs w:val="24"/>
              </w:rPr>
            </w:pPr>
            <w:r w:rsidRPr="00F82D79">
              <w:rPr>
                <w:sz w:val="24"/>
                <w:szCs w:val="24"/>
              </w:rPr>
              <w:t>4.</w:t>
            </w:r>
            <w:r>
              <w:t xml:space="preserve"> </w:t>
            </w:r>
            <w:r w:rsidRPr="005160D4">
              <w:rPr>
                <w:color w:val="000000"/>
                <w:sz w:val="24"/>
                <w:szCs w:val="24"/>
              </w:rPr>
              <w:t>Заявка на участие в аукционе должна содержать документы и информацию, установленные в документации о закупке.</w:t>
            </w:r>
          </w:p>
          <w:p w14:paraId="41957BA2" w14:textId="77777777" w:rsidR="00DF2A33" w:rsidRDefault="00DF2A33" w:rsidP="00DF2A33">
            <w:pPr>
              <w:autoSpaceDE w:val="0"/>
              <w:autoSpaceDN w:val="0"/>
              <w:adjustRightInd w:val="0"/>
              <w:jc w:val="both"/>
              <w:rPr>
                <w:color w:val="000000"/>
                <w:sz w:val="24"/>
                <w:szCs w:val="24"/>
              </w:rPr>
            </w:pPr>
            <w:r w:rsidRPr="005160D4">
              <w:rPr>
                <w:color w:val="000000"/>
                <w:sz w:val="24"/>
                <w:szCs w:val="24"/>
              </w:rPr>
              <w:t>По условиям аукционной документации, участник выражает свое согласие со всеми условиями закупки и не может отказаться от заключения договора после завершения процедуры закупки.</w:t>
            </w:r>
          </w:p>
          <w:p w14:paraId="1EB4C9D9" w14:textId="77777777" w:rsidR="00DF2A33" w:rsidRDefault="00DF2A33" w:rsidP="00DF2A33">
            <w:pPr>
              <w:autoSpaceDE w:val="0"/>
              <w:autoSpaceDN w:val="0"/>
              <w:adjustRightInd w:val="0"/>
              <w:jc w:val="both"/>
              <w:rPr>
                <w:color w:val="000000"/>
                <w:sz w:val="24"/>
                <w:szCs w:val="24"/>
              </w:rPr>
            </w:pPr>
            <w:r>
              <w:rPr>
                <w:color w:val="000000"/>
                <w:sz w:val="24"/>
                <w:szCs w:val="24"/>
              </w:rPr>
              <w:t>5. Заявки на участие в аукционе предоставляются согласно требованиям к содержанию, оформлению и составу заявки на участие в аукционе, указанным в аукционной документации, в соответствии с Законом № 223-ФЗ и Положением о закупках.</w:t>
            </w:r>
          </w:p>
          <w:p w14:paraId="18B05510" w14:textId="77777777" w:rsidR="00DF2A33" w:rsidRPr="00A16C15" w:rsidRDefault="00DF2A33" w:rsidP="00DF2A33">
            <w:pPr>
              <w:autoSpaceDE w:val="0"/>
              <w:autoSpaceDN w:val="0"/>
              <w:adjustRightInd w:val="0"/>
              <w:jc w:val="both"/>
              <w:rPr>
                <w:color w:val="000000"/>
                <w:sz w:val="24"/>
                <w:szCs w:val="24"/>
              </w:rPr>
            </w:pPr>
            <w:r>
              <w:rPr>
                <w:color w:val="000000"/>
                <w:sz w:val="24"/>
                <w:szCs w:val="24"/>
              </w:rPr>
              <w:t>6</w:t>
            </w:r>
            <w:r w:rsidRPr="00A16C15">
              <w:rPr>
                <w:color w:val="000000"/>
                <w:sz w:val="24"/>
                <w:szCs w:val="24"/>
              </w:rPr>
              <w:t>. Участник аукциона вправе подать только одну заявку на участие в аукционе в отношении каждого объекта закупки</w:t>
            </w:r>
            <w:r>
              <w:rPr>
                <w:color w:val="000000"/>
                <w:sz w:val="24"/>
                <w:szCs w:val="24"/>
              </w:rPr>
              <w:t xml:space="preserve"> (лота)</w:t>
            </w:r>
            <w:r w:rsidRPr="00A16C15">
              <w:rPr>
                <w:color w:val="000000"/>
                <w:sz w:val="24"/>
                <w:szCs w:val="24"/>
              </w:rPr>
              <w:t>.</w:t>
            </w:r>
          </w:p>
          <w:p w14:paraId="3FBC0860" w14:textId="77777777" w:rsidR="00367322" w:rsidRPr="00367322" w:rsidRDefault="00DF2A33" w:rsidP="00DF2A33">
            <w:pPr>
              <w:widowControl/>
              <w:suppressAutoHyphens w:val="0"/>
              <w:contextualSpacing/>
              <w:jc w:val="both"/>
              <w:textAlignment w:val="auto"/>
              <w:rPr>
                <w:rFonts w:eastAsia="Calibri"/>
                <w:noProof/>
                <w:sz w:val="24"/>
                <w:szCs w:val="24"/>
                <w:lang w:eastAsia="ru-RU"/>
              </w:rPr>
            </w:pPr>
            <w:r>
              <w:rPr>
                <w:color w:val="000000"/>
                <w:sz w:val="24"/>
                <w:szCs w:val="24"/>
              </w:rPr>
              <w:t>7</w:t>
            </w:r>
            <w:r w:rsidRPr="00A16C15">
              <w:rPr>
                <w:color w:val="000000"/>
                <w:sz w:val="24"/>
                <w:szCs w:val="24"/>
              </w:rPr>
              <w:t>.</w:t>
            </w:r>
            <w:r>
              <w:rPr>
                <w:color w:val="000000"/>
                <w:sz w:val="24"/>
                <w:szCs w:val="24"/>
              </w:rPr>
              <w:t xml:space="preserve"> </w:t>
            </w:r>
            <w:r w:rsidRPr="00A16C15">
              <w:rPr>
                <w:color w:val="000000"/>
                <w:sz w:val="24"/>
                <w:szCs w:val="24"/>
              </w:rPr>
              <w:t>Участник аукциона, подавший заявку на участие в аукционе, вправе отозвать данную заявку не позднее даты окончания срока подачи заявок на участие в аукционе, направив об этом уведомление оператору электронной площадки.</w:t>
            </w:r>
          </w:p>
        </w:tc>
      </w:tr>
      <w:tr w:rsidR="00367322" w:rsidRPr="00367322" w14:paraId="7D9625EB" w14:textId="77777777" w:rsidTr="00E92B01">
        <w:tc>
          <w:tcPr>
            <w:tcW w:w="919" w:type="dxa"/>
          </w:tcPr>
          <w:p w14:paraId="5320766B"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t>2</w:t>
            </w:r>
            <w:r w:rsidR="00E92B01">
              <w:rPr>
                <w:rFonts w:eastAsia="Times New Roman"/>
                <w:sz w:val="24"/>
                <w:szCs w:val="24"/>
                <w:lang w:eastAsia="ru-RU"/>
              </w:rPr>
              <w:t>5</w:t>
            </w:r>
          </w:p>
        </w:tc>
        <w:tc>
          <w:tcPr>
            <w:tcW w:w="2996" w:type="dxa"/>
            <w:gridSpan w:val="2"/>
          </w:tcPr>
          <w:p w14:paraId="1F6BD52B" w14:textId="77777777" w:rsidR="00367322" w:rsidRPr="00367322" w:rsidRDefault="00367322" w:rsidP="00367322">
            <w:pPr>
              <w:widowControl/>
              <w:contextualSpacing/>
              <w:textAlignment w:val="auto"/>
              <w:rPr>
                <w:rFonts w:eastAsia="Times New Roman"/>
                <w:sz w:val="24"/>
                <w:szCs w:val="24"/>
                <w:lang w:eastAsia="ru-RU"/>
              </w:rPr>
            </w:pPr>
            <w:r w:rsidRPr="00367322">
              <w:rPr>
                <w:rFonts w:eastAsia="Times New Roman"/>
                <w:sz w:val="24"/>
                <w:szCs w:val="24"/>
                <w:lang w:eastAsia="ru-RU"/>
              </w:rPr>
              <w:t>Предоставление приоритета в соответствии с п.1 ч.8 ст.3 Закона № 223-ФЗ</w:t>
            </w:r>
          </w:p>
        </w:tc>
        <w:tc>
          <w:tcPr>
            <w:tcW w:w="5709" w:type="dxa"/>
          </w:tcPr>
          <w:p w14:paraId="06DD947D" w14:textId="77777777" w:rsidR="00367322" w:rsidRPr="00367322" w:rsidRDefault="00367322" w:rsidP="00367322">
            <w:pPr>
              <w:widowControl/>
              <w:suppressAutoHyphens w:val="0"/>
              <w:contextualSpacing/>
              <w:jc w:val="both"/>
              <w:textAlignment w:val="auto"/>
              <w:rPr>
                <w:rFonts w:eastAsia="Times New Roman"/>
                <w:bCs/>
                <w:sz w:val="24"/>
                <w:szCs w:val="24"/>
                <w:lang w:eastAsia="ru-RU"/>
              </w:rPr>
            </w:pPr>
            <w:r w:rsidRPr="00367322">
              <w:rPr>
                <w:rFonts w:eastAsia="Times New Roman"/>
                <w:bCs/>
                <w:sz w:val="24"/>
                <w:szCs w:val="24"/>
                <w:lang w:eastAsia="ru-RU"/>
              </w:rPr>
              <w:t xml:space="preserve">Приоритет товаров российского происхождения на основании Постановления правительства РФ от 16.09.2016 года № </w:t>
            </w:r>
            <w:r w:rsidRPr="000B75B1">
              <w:rPr>
                <w:rFonts w:eastAsia="Times New Roman"/>
                <w:bCs/>
                <w:sz w:val="24"/>
                <w:szCs w:val="24"/>
                <w:lang w:eastAsia="ru-RU"/>
              </w:rPr>
              <w:t>925</w:t>
            </w:r>
            <w:r w:rsidR="00DF2A33">
              <w:rPr>
                <w:rFonts w:eastAsia="Times New Roman"/>
                <w:bCs/>
                <w:sz w:val="24"/>
                <w:szCs w:val="24"/>
                <w:lang w:eastAsia="ru-RU"/>
              </w:rPr>
              <w:t xml:space="preserve"> установлен</w:t>
            </w:r>
          </w:p>
        </w:tc>
      </w:tr>
      <w:tr w:rsidR="00367322" w:rsidRPr="00367322" w14:paraId="1FE20E14" w14:textId="77777777" w:rsidTr="00E92B01">
        <w:tc>
          <w:tcPr>
            <w:tcW w:w="919" w:type="dxa"/>
          </w:tcPr>
          <w:p w14:paraId="0439B684"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t>2</w:t>
            </w:r>
            <w:r w:rsidR="00E92B01">
              <w:rPr>
                <w:rFonts w:eastAsia="Times New Roman"/>
                <w:sz w:val="24"/>
                <w:szCs w:val="24"/>
                <w:lang w:eastAsia="ru-RU"/>
              </w:rPr>
              <w:t>6</w:t>
            </w:r>
          </w:p>
        </w:tc>
        <w:tc>
          <w:tcPr>
            <w:tcW w:w="2987" w:type="dxa"/>
            <w:tcBorders>
              <w:top w:val="single" w:sz="4" w:space="0" w:color="auto"/>
              <w:right w:val="single" w:sz="4" w:space="0" w:color="auto"/>
            </w:tcBorders>
          </w:tcPr>
          <w:p w14:paraId="351B8918" w14:textId="77777777" w:rsidR="00367322" w:rsidRPr="00367322" w:rsidRDefault="00367322" w:rsidP="00367322">
            <w:pPr>
              <w:widowControl/>
              <w:suppressAutoHyphens w:val="0"/>
              <w:contextualSpacing/>
              <w:jc w:val="both"/>
              <w:textAlignment w:val="auto"/>
              <w:rPr>
                <w:rFonts w:eastAsia="Calibri"/>
                <w:bCs/>
                <w:sz w:val="24"/>
                <w:szCs w:val="24"/>
                <w:lang w:eastAsia="ru-RU"/>
              </w:rPr>
            </w:pPr>
            <w:r w:rsidRPr="00367322">
              <w:rPr>
                <w:rFonts w:eastAsia="Calibri"/>
                <w:bCs/>
                <w:sz w:val="24"/>
                <w:szCs w:val="24"/>
                <w:lang w:eastAsia="ru-RU"/>
              </w:rPr>
              <w:t>Информация о предоставляемых преимуществах</w:t>
            </w:r>
          </w:p>
        </w:tc>
        <w:tc>
          <w:tcPr>
            <w:tcW w:w="5718" w:type="dxa"/>
            <w:gridSpan w:val="2"/>
            <w:tcBorders>
              <w:top w:val="single" w:sz="4" w:space="0" w:color="auto"/>
              <w:left w:val="single" w:sz="4" w:space="0" w:color="auto"/>
            </w:tcBorders>
          </w:tcPr>
          <w:p w14:paraId="7C673ED3" w14:textId="77777777" w:rsidR="00367322" w:rsidRPr="00367322" w:rsidRDefault="00367322" w:rsidP="00367322">
            <w:pPr>
              <w:widowControl/>
              <w:suppressAutoHyphens w:val="0"/>
              <w:contextualSpacing/>
              <w:jc w:val="both"/>
              <w:textAlignment w:val="auto"/>
              <w:rPr>
                <w:rFonts w:eastAsia="Calibri"/>
                <w:bCs/>
                <w:sz w:val="24"/>
                <w:szCs w:val="24"/>
                <w:lang w:eastAsia="ru-RU"/>
              </w:rPr>
            </w:pPr>
            <w:r w:rsidRPr="00367322">
              <w:rPr>
                <w:rFonts w:eastAsia="Calibri"/>
                <w:bCs/>
                <w:sz w:val="24"/>
                <w:szCs w:val="24"/>
                <w:lang w:eastAsia="ru-RU"/>
              </w:rPr>
              <w:t>Не установлено</w:t>
            </w:r>
          </w:p>
        </w:tc>
      </w:tr>
      <w:tr w:rsidR="00367322" w:rsidRPr="00367322" w14:paraId="59F51285" w14:textId="77777777" w:rsidTr="00E92B01">
        <w:tc>
          <w:tcPr>
            <w:tcW w:w="919" w:type="dxa"/>
          </w:tcPr>
          <w:p w14:paraId="3E42DE9F" w14:textId="77777777" w:rsidR="00367322" w:rsidRPr="00367322" w:rsidRDefault="00367322" w:rsidP="00E92B01">
            <w:pPr>
              <w:widowControl/>
              <w:contextualSpacing/>
              <w:textAlignment w:val="auto"/>
              <w:rPr>
                <w:rFonts w:eastAsia="Times New Roman"/>
                <w:sz w:val="24"/>
                <w:szCs w:val="24"/>
                <w:lang w:eastAsia="ru-RU"/>
              </w:rPr>
            </w:pPr>
            <w:r w:rsidRPr="00367322">
              <w:rPr>
                <w:rFonts w:eastAsia="Times New Roman"/>
                <w:sz w:val="24"/>
                <w:szCs w:val="24"/>
                <w:lang w:eastAsia="ru-RU"/>
              </w:rPr>
              <w:t>2</w:t>
            </w:r>
            <w:r w:rsidR="00E92B01">
              <w:rPr>
                <w:rFonts w:eastAsia="Times New Roman"/>
                <w:sz w:val="24"/>
                <w:szCs w:val="24"/>
                <w:lang w:eastAsia="ru-RU"/>
              </w:rPr>
              <w:t>7</w:t>
            </w:r>
          </w:p>
        </w:tc>
        <w:tc>
          <w:tcPr>
            <w:tcW w:w="2987" w:type="dxa"/>
            <w:tcBorders>
              <w:top w:val="single" w:sz="4" w:space="0" w:color="auto"/>
              <w:right w:val="single" w:sz="4" w:space="0" w:color="auto"/>
            </w:tcBorders>
          </w:tcPr>
          <w:p w14:paraId="26634CEF" w14:textId="77777777" w:rsidR="00367322" w:rsidRPr="00367322" w:rsidRDefault="00367322" w:rsidP="00367322">
            <w:pPr>
              <w:widowControl/>
              <w:suppressAutoHyphens w:val="0"/>
              <w:contextualSpacing/>
              <w:jc w:val="both"/>
              <w:textAlignment w:val="auto"/>
              <w:rPr>
                <w:rFonts w:eastAsia="Calibri"/>
                <w:bCs/>
                <w:sz w:val="24"/>
                <w:szCs w:val="24"/>
                <w:lang w:eastAsia="ru-RU"/>
              </w:rPr>
            </w:pPr>
            <w:r w:rsidRPr="00367322">
              <w:rPr>
                <w:rFonts w:eastAsia="Times New Roman"/>
                <w:sz w:val="24"/>
                <w:szCs w:val="24"/>
                <w:lang w:eastAsia="ru-RU"/>
              </w:rPr>
              <w:t xml:space="preserve">Требование о привлечении к исполнению договора субподрядчиков </w:t>
            </w:r>
            <w:r w:rsidRPr="00367322">
              <w:rPr>
                <w:rFonts w:eastAsia="Calibri"/>
                <w:sz w:val="24"/>
                <w:szCs w:val="24"/>
                <w:lang w:eastAsia="ru-RU"/>
              </w:rPr>
              <w:t>(соисполнителей)</w:t>
            </w:r>
            <w:r w:rsidRPr="00367322">
              <w:rPr>
                <w:rFonts w:eastAsia="Times New Roman"/>
                <w:sz w:val="24"/>
                <w:szCs w:val="24"/>
                <w:lang w:eastAsia="ru-RU"/>
              </w:rPr>
              <w:t xml:space="preserve"> из числа субъектов малого и </w:t>
            </w:r>
            <w:r w:rsidRPr="00367322">
              <w:rPr>
                <w:rFonts w:eastAsia="Times New Roman"/>
                <w:sz w:val="24"/>
                <w:szCs w:val="24"/>
                <w:lang w:eastAsia="ru-RU"/>
              </w:rPr>
              <w:lastRenderedPageBreak/>
              <w:t>среднего предпринимательства</w:t>
            </w:r>
          </w:p>
        </w:tc>
        <w:tc>
          <w:tcPr>
            <w:tcW w:w="5718" w:type="dxa"/>
            <w:gridSpan w:val="2"/>
            <w:tcBorders>
              <w:top w:val="single" w:sz="4" w:space="0" w:color="auto"/>
              <w:left w:val="single" w:sz="4" w:space="0" w:color="auto"/>
            </w:tcBorders>
          </w:tcPr>
          <w:p w14:paraId="4A8B3820" w14:textId="77777777" w:rsidR="00367322" w:rsidRPr="00367322" w:rsidRDefault="00367322" w:rsidP="00367322">
            <w:pPr>
              <w:widowControl/>
              <w:suppressAutoHyphens w:val="0"/>
              <w:contextualSpacing/>
              <w:jc w:val="both"/>
              <w:textAlignment w:val="auto"/>
              <w:rPr>
                <w:rFonts w:eastAsia="Times New Roman"/>
                <w:sz w:val="24"/>
                <w:szCs w:val="24"/>
                <w:lang w:eastAsia="ru-RU"/>
              </w:rPr>
            </w:pPr>
            <w:r w:rsidRPr="00367322">
              <w:rPr>
                <w:rFonts w:eastAsia="Times New Roman"/>
                <w:sz w:val="24"/>
                <w:szCs w:val="24"/>
                <w:lang w:eastAsia="ru-RU"/>
              </w:rPr>
              <w:lastRenderedPageBreak/>
              <w:t>Не установлено</w:t>
            </w:r>
          </w:p>
        </w:tc>
      </w:tr>
      <w:tr w:rsidR="00367322" w:rsidRPr="00367322" w14:paraId="1F4A6459" w14:textId="77777777" w:rsidTr="00E92B01">
        <w:tc>
          <w:tcPr>
            <w:tcW w:w="919" w:type="dxa"/>
          </w:tcPr>
          <w:p w14:paraId="29D44B90" w14:textId="77777777" w:rsidR="00367322" w:rsidRPr="00367322" w:rsidRDefault="00367322" w:rsidP="00E92B01">
            <w:pPr>
              <w:widowControl/>
              <w:contextualSpacing/>
              <w:textAlignment w:val="auto"/>
              <w:rPr>
                <w:rFonts w:eastAsia="Times New Roman"/>
                <w:color w:val="000000"/>
                <w:sz w:val="24"/>
                <w:szCs w:val="24"/>
                <w:lang w:eastAsia="ru-RU"/>
              </w:rPr>
            </w:pPr>
            <w:r w:rsidRPr="00367322">
              <w:rPr>
                <w:rFonts w:eastAsia="Times New Roman"/>
                <w:color w:val="000000"/>
                <w:sz w:val="24"/>
                <w:szCs w:val="24"/>
                <w:lang w:eastAsia="ru-RU"/>
              </w:rPr>
              <w:t>2</w:t>
            </w:r>
            <w:r w:rsidR="00E92B01">
              <w:rPr>
                <w:rFonts w:eastAsia="Times New Roman"/>
                <w:color w:val="000000"/>
                <w:sz w:val="24"/>
                <w:szCs w:val="24"/>
                <w:lang w:eastAsia="ru-RU"/>
              </w:rPr>
              <w:t>8</w:t>
            </w:r>
          </w:p>
        </w:tc>
        <w:tc>
          <w:tcPr>
            <w:tcW w:w="2996" w:type="dxa"/>
            <w:gridSpan w:val="2"/>
            <w:tcBorders>
              <w:right w:val="single" w:sz="4" w:space="0" w:color="auto"/>
            </w:tcBorders>
          </w:tcPr>
          <w:p w14:paraId="5063A595" w14:textId="77777777" w:rsidR="00367322" w:rsidRPr="00367322" w:rsidRDefault="00367322" w:rsidP="00367322">
            <w:pPr>
              <w:widowControl/>
              <w:suppressAutoHyphens w:val="0"/>
              <w:contextualSpacing/>
              <w:textAlignment w:val="auto"/>
              <w:rPr>
                <w:rFonts w:eastAsia="Calibri"/>
                <w:bCs/>
                <w:iCs/>
                <w:sz w:val="24"/>
                <w:szCs w:val="24"/>
                <w:lang w:eastAsia="ru-RU"/>
              </w:rPr>
            </w:pPr>
            <w:r w:rsidRPr="00367322">
              <w:rPr>
                <w:rFonts w:eastAsia="Calibri"/>
                <w:bCs/>
                <w:iCs/>
                <w:sz w:val="24"/>
                <w:szCs w:val="24"/>
                <w:lang w:eastAsia="ru-RU"/>
              </w:rPr>
              <w:t>Обеспечение исполнения договора</w:t>
            </w:r>
          </w:p>
        </w:tc>
        <w:tc>
          <w:tcPr>
            <w:tcW w:w="5709" w:type="dxa"/>
            <w:tcBorders>
              <w:left w:val="single" w:sz="4" w:space="0" w:color="auto"/>
              <w:right w:val="single" w:sz="4" w:space="0" w:color="auto"/>
            </w:tcBorders>
          </w:tcPr>
          <w:p w14:paraId="19D42FE8" w14:textId="77777777" w:rsidR="00DF2A33" w:rsidRPr="006B6637" w:rsidRDefault="00DF2A33" w:rsidP="00DF2A33">
            <w:pPr>
              <w:widowControl/>
              <w:suppressAutoHyphens w:val="0"/>
              <w:jc w:val="both"/>
              <w:textAlignment w:val="auto"/>
              <w:rPr>
                <w:rFonts w:eastAsia="Times New Roman"/>
                <w:sz w:val="24"/>
                <w:szCs w:val="24"/>
                <w:lang w:eastAsia="ru-RU"/>
              </w:rPr>
            </w:pPr>
            <w:r w:rsidRPr="006B6637">
              <w:rPr>
                <w:rFonts w:eastAsia="Times New Roman"/>
                <w:sz w:val="24"/>
                <w:szCs w:val="24"/>
                <w:lang w:eastAsia="ru-RU"/>
              </w:rPr>
              <w:t xml:space="preserve">Размер обеспечения исполнения договора составляет </w:t>
            </w:r>
          </w:p>
          <w:p w14:paraId="7C3E8489" w14:textId="0DBD0AB4" w:rsidR="00DF2A33" w:rsidRDefault="00DF2A33" w:rsidP="00DF2A33">
            <w:pPr>
              <w:widowControl/>
              <w:suppressAutoHyphens w:val="0"/>
              <w:jc w:val="both"/>
              <w:textAlignment w:val="auto"/>
              <w:rPr>
                <w:rFonts w:eastAsia="Times New Roman"/>
                <w:sz w:val="24"/>
                <w:szCs w:val="24"/>
                <w:lang w:eastAsia="ru-RU"/>
              </w:rPr>
            </w:pPr>
            <w:r w:rsidRPr="006B6637">
              <w:rPr>
                <w:rFonts w:eastAsia="Times New Roman"/>
                <w:b/>
                <w:sz w:val="24"/>
                <w:szCs w:val="24"/>
                <w:lang w:eastAsia="ru-RU"/>
              </w:rPr>
              <w:t>0 %</w:t>
            </w:r>
            <w:r w:rsidRPr="006B6637">
              <w:rPr>
                <w:rFonts w:eastAsia="Times New Roman"/>
                <w:sz w:val="24"/>
                <w:szCs w:val="24"/>
                <w:lang w:eastAsia="ru-RU"/>
              </w:rPr>
              <w:t xml:space="preserve"> от начальной (максимальной) цены договора, что составляет </w:t>
            </w:r>
            <w:r w:rsidRPr="006B6637">
              <w:rPr>
                <w:rFonts w:eastAsia="Times New Roman"/>
                <w:b/>
                <w:sz w:val="24"/>
                <w:szCs w:val="24"/>
                <w:lang w:eastAsia="ru-RU"/>
              </w:rPr>
              <w:t>00</w:t>
            </w:r>
            <w:r w:rsidRPr="006B6637">
              <w:rPr>
                <w:rFonts w:eastAsia="Times New Roman"/>
                <w:sz w:val="24"/>
                <w:szCs w:val="24"/>
                <w:lang w:eastAsia="ru-RU"/>
              </w:rPr>
              <w:t xml:space="preserve"> (</w:t>
            </w:r>
            <w:r w:rsidR="006B6637">
              <w:rPr>
                <w:rFonts w:eastAsia="Times New Roman"/>
                <w:sz w:val="24"/>
                <w:szCs w:val="24"/>
                <w:lang w:eastAsia="ru-RU"/>
              </w:rPr>
              <w:t>ноль</w:t>
            </w:r>
            <w:r w:rsidRPr="006B6637">
              <w:rPr>
                <w:rFonts w:eastAsia="Times New Roman"/>
                <w:sz w:val="24"/>
                <w:szCs w:val="24"/>
                <w:lang w:eastAsia="ru-RU"/>
              </w:rPr>
              <w:t xml:space="preserve">) рублей </w:t>
            </w:r>
            <w:r w:rsidRPr="006B6637">
              <w:rPr>
                <w:rFonts w:eastAsia="Times New Roman"/>
                <w:b/>
                <w:sz w:val="24"/>
                <w:szCs w:val="24"/>
                <w:lang w:eastAsia="ru-RU"/>
              </w:rPr>
              <w:t xml:space="preserve">00 </w:t>
            </w:r>
            <w:r w:rsidRPr="006B6637">
              <w:rPr>
                <w:rFonts w:eastAsia="Times New Roman"/>
                <w:sz w:val="24"/>
                <w:szCs w:val="24"/>
                <w:lang w:eastAsia="ru-RU"/>
              </w:rPr>
              <w:t>копейка.</w:t>
            </w:r>
          </w:p>
          <w:p w14:paraId="056F70E3" w14:textId="77777777" w:rsidR="00367322" w:rsidRPr="00367322" w:rsidRDefault="00367322" w:rsidP="00367322">
            <w:pPr>
              <w:widowControl/>
              <w:numPr>
                <w:ilvl w:val="1"/>
                <w:numId w:val="0"/>
              </w:numPr>
              <w:suppressAutoHyphens w:val="0"/>
              <w:overflowPunct w:val="0"/>
              <w:autoSpaceDE w:val="0"/>
              <w:autoSpaceDN w:val="0"/>
              <w:adjustRightInd w:val="0"/>
              <w:contextualSpacing/>
              <w:jc w:val="both"/>
              <w:textAlignment w:val="auto"/>
              <w:rPr>
                <w:rFonts w:eastAsia="Calibri"/>
                <w:bCs/>
                <w:sz w:val="24"/>
                <w:szCs w:val="24"/>
                <w:lang w:eastAsia="en-US"/>
              </w:rPr>
            </w:pPr>
          </w:p>
        </w:tc>
      </w:tr>
      <w:tr w:rsidR="00367322" w:rsidRPr="00367322" w14:paraId="4DF6F0A1" w14:textId="77777777" w:rsidTr="00E92B01">
        <w:tc>
          <w:tcPr>
            <w:tcW w:w="919" w:type="dxa"/>
          </w:tcPr>
          <w:p w14:paraId="03F8606F" w14:textId="77777777" w:rsidR="00367322" w:rsidRPr="00367322" w:rsidRDefault="00E92B01" w:rsidP="00367322">
            <w:pPr>
              <w:widowControl/>
              <w:contextualSpacing/>
              <w:textAlignment w:val="auto"/>
              <w:rPr>
                <w:rFonts w:eastAsia="Times New Roman"/>
                <w:color w:val="000000"/>
                <w:sz w:val="24"/>
                <w:szCs w:val="24"/>
                <w:lang w:eastAsia="ru-RU"/>
              </w:rPr>
            </w:pPr>
            <w:r>
              <w:rPr>
                <w:rFonts w:eastAsia="Times New Roman"/>
                <w:color w:val="000000"/>
                <w:sz w:val="24"/>
                <w:szCs w:val="24"/>
                <w:lang w:eastAsia="ru-RU"/>
              </w:rPr>
              <w:t>29</w:t>
            </w:r>
          </w:p>
        </w:tc>
        <w:tc>
          <w:tcPr>
            <w:tcW w:w="2996" w:type="dxa"/>
            <w:gridSpan w:val="2"/>
            <w:tcBorders>
              <w:right w:val="single" w:sz="4" w:space="0" w:color="auto"/>
            </w:tcBorders>
          </w:tcPr>
          <w:p w14:paraId="6A983B58" w14:textId="77777777" w:rsidR="00367322" w:rsidRPr="00367322" w:rsidRDefault="00367322" w:rsidP="00367322">
            <w:pPr>
              <w:widowControl/>
              <w:suppressAutoHyphens w:val="0"/>
              <w:contextualSpacing/>
              <w:textAlignment w:val="auto"/>
              <w:rPr>
                <w:rFonts w:eastAsia="Calibri"/>
                <w:bCs/>
                <w:iCs/>
                <w:sz w:val="24"/>
                <w:szCs w:val="24"/>
                <w:lang w:eastAsia="ru-RU"/>
              </w:rPr>
            </w:pPr>
            <w:r w:rsidRPr="00367322">
              <w:rPr>
                <w:rFonts w:eastAsia="Calibri"/>
                <w:bCs/>
                <w:iCs/>
                <w:sz w:val="24"/>
                <w:szCs w:val="24"/>
                <w:lang w:eastAsia="ru-RU"/>
              </w:rPr>
              <w:t>Порядок подведения итогов</w:t>
            </w:r>
          </w:p>
        </w:tc>
        <w:tc>
          <w:tcPr>
            <w:tcW w:w="5709" w:type="dxa"/>
            <w:tcBorders>
              <w:left w:val="single" w:sz="4" w:space="0" w:color="auto"/>
              <w:right w:val="single" w:sz="4" w:space="0" w:color="auto"/>
            </w:tcBorders>
          </w:tcPr>
          <w:p w14:paraId="6D298192" w14:textId="77777777" w:rsidR="00DF2A33" w:rsidRPr="00A66A7D" w:rsidRDefault="00DF2A33" w:rsidP="00DF2A33">
            <w:pPr>
              <w:autoSpaceDE w:val="0"/>
              <w:autoSpaceDN w:val="0"/>
              <w:adjustRightInd w:val="0"/>
              <w:ind w:firstLine="540"/>
              <w:jc w:val="both"/>
              <w:rPr>
                <w:color w:val="000000"/>
                <w:sz w:val="24"/>
                <w:szCs w:val="24"/>
              </w:rPr>
            </w:pPr>
            <w:r w:rsidRPr="00A66A7D">
              <w:rPr>
                <w:color w:val="000000"/>
                <w:sz w:val="24"/>
                <w:szCs w:val="24"/>
              </w:rPr>
              <w:t>Победителем аукциона, с которым заключается договор, признается лицо, заявка которого соответствует требованиям, установленным извещением и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«шаг аукциона».</w:t>
            </w:r>
          </w:p>
          <w:p w14:paraId="6C5CBFBD" w14:textId="77777777" w:rsidR="00DF2A33" w:rsidRPr="00A66A7D" w:rsidRDefault="00DF2A33" w:rsidP="00DF2A33">
            <w:pPr>
              <w:autoSpaceDE w:val="0"/>
              <w:autoSpaceDN w:val="0"/>
              <w:adjustRightInd w:val="0"/>
              <w:ind w:firstLine="540"/>
              <w:jc w:val="both"/>
              <w:rPr>
                <w:color w:val="000000"/>
                <w:sz w:val="24"/>
                <w:szCs w:val="24"/>
              </w:rPr>
            </w:pPr>
            <w:r w:rsidRPr="00A66A7D">
              <w:rPr>
                <w:color w:val="000000"/>
                <w:sz w:val="24"/>
                <w:szCs w:val="24"/>
              </w:rPr>
              <w:t>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14:paraId="3D349FAF" w14:textId="77777777" w:rsidR="00367322" w:rsidRDefault="00DF2A33" w:rsidP="00DF2A33">
            <w:pPr>
              <w:widowControl/>
              <w:numPr>
                <w:ilvl w:val="1"/>
                <w:numId w:val="0"/>
              </w:numPr>
              <w:suppressAutoHyphens w:val="0"/>
              <w:overflowPunct w:val="0"/>
              <w:autoSpaceDE w:val="0"/>
              <w:autoSpaceDN w:val="0"/>
              <w:adjustRightInd w:val="0"/>
              <w:contextualSpacing/>
              <w:jc w:val="both"/>
              <w:textAlignment w:val="auto"/>
              <w:rPr>
                <w:color w:val="000000"/>
                <w:sz w:val="24"/>
                <w:szCs w:val="24"/>
              </w:rPr>
            </w:pPr>
            <w:r w:rsidRPr="00A66A7D">
              <w:rPr>
                <w:color w:val="000000"/>
                <w:sz w:val="24"/>
                <w:szCs w:val="24"/>
              </w:rPr>
              <w:t>В случае если поступило два или более одинаковых предложения, победителем признается участник, предложение которого поступило ранее других.</w:t>
            </w:r>
          </w:p>
          <w:p w14:paraId="26DED750" w14:textId="77777777" w:rsidR="00DF2A33" w:rsidRPr="00367322" w:rsidRDefault="00DF2A33" w:rsidP="00DF2A33">
            <w:pPr>
              <w:widowControl/>
              <w:numPr>
                <w:ilvl w:val="1"/>
                <w:numId w:val="0"/>
              </w:numPr>
              <w:suppressAutoHyphens w:val="0"/>
              <w:overflowPunct w:val="0"/>
              <w:autoSpaceDE w:val="0"/>
              <w:autoSpaceDN w:val="0"/>
              <w:adjustRightInd w:val="0"/>
              <w:contextualSpacing/>
              <w:jc w:val="both"/>
              <w:textAlignment w:val="auto"/>
              <w:rPr>
                <w:rFonts w:eastAsia="Calibri"/>
                <w:sz w:val="24"/>
                <w:szCs w:val="24"/>
                <w:lang w:eastAsia="en-US"/>
              </w:rPr>
            </w:pPr>
            <w:r>
              <w:rPr>
                <w:color w:val="000000"/>
                <w:sz w:val="24"/>
                <w:szCs w:val="24"/>
              </w:rPr>
              <w:t>Подведение итогов оформляется итоговым протоколом.</w:t>
            </w:r>
          </w:p>
        </w:tc>
      </w:tr>
    </w:tbl>
    <w:p w14:paraId="157A1ECB" w14:textId="77777777" w:rsidR="00367322" w:rsidRDefault="00367322" w:rsidP="00FE4BDC">
      <w:pPr>
        <w:autoSpaceDE w:val="0"/>
        <w:jc w:val="center"/>
        <w:textAlignment w:val="auto"/>
        <w:rPr>
          <w:rFonts w:eastAsia="Times New Roman"/>
          <w:b/>
          <w:smallCaps/>
          <w:sz w:val="24"/>
          <w:szCs w:val="24"/>
        </w:rPr>
      </w:pPr>
    </w:p>
    <w:p w14:paraId="08FBFE1B" w14:textId="77777777" w:rsidR="00DF2A33" w:rsidRDefault="00DF2A33" w:rsidP="00FE4BDC">
      <w:pPr>
        <w:autoSpaceDE w:val="0"/>
        <w:jc w:val="center"/>
        <w:textAlignment w:val="auto"/>
        <w:rPr>
          <w:rFonts w:eastAsia="Times New Roman"/>
          <w:b/>
          <w:smallCaps/>
          <w:sz w:val="24"/>
          <w:szCs w:val="24"/>
        </w:rPr>
      </w:pPr>
    </w:p>
    <w:p w14:paraId="465019AA" w14:textId="77777777" w:rsidR="00DF2A33" w:rsidRDefault="00DF2A33" w:rsidP="00FE4BDC">
      <w:pPr>
        <w:autoSpaceDE w:val="0"/>
        <w:jc w:val="center"/>
        <w:textAlignment w:val="auto"/>
        <w:rPr>
          <w:rFonts w:eastAsia="Times New Roman"/>
          <w:b/>
          <w:smallCaps/>
          <w:sz w:val="24"/>
          <w:szCs w:val="24"/>
        </w:rPr>
      </w:pPr>
    </w:p>
    <w:p w14:paraId="09F57005" w14:textId="77777777" w:rsidR="00DF2A33" w:rsidRDefault="00DF2A33" w:rsidP="00FE4BDC">
      <w:pPr>
        <w:autoSpaceDE w:val="0"/>
        <w:jc w:val="center"/>
        <w:textAlignment w:val="auto"/>
        <w:rPr>
          <w:rFonts w:eastAsia="Times New Roman"/>
          <w:b/>
          <w:smallCaps/>
          <w:sz w:val="24"/>
          <w:szCs w:val="24"/>
        </w:rPr>
      </w:pPr>
    </w:p>
    <w:p w14:paraId="27D71A74" w14:textId="77777777" w:rsidR="00DF2A33" w:rsidRDefault="00DF2A33" w:rsidP="00FE4BDC">
      <w:pPr>
        <w:autoSpaceDE w:val="0"/>
        <w:jc w:val="center"/>
        <w:textAlignment w:val="auto"/>
        <w:rPr>
          <w:rFonts w:eastAsia="Times New Roman"/>
          <w:b/>
          <w:smallCaps/>
          <w:sz w:val="24"/>
          <w:szCs w:val="24"/>
        </w:rPr>
      </w:pPr>
    </w:p>
    <w:p w14:paraId="021E952F" w14:textId="77777777" w:rsidR="00DF2A33" w:rsidRDefault="00DF2A33" w:rsidP="00FE4BDC">
      <w:pPr>
        <w:autoSpaceDE w:val="0"/>
        <w:jc w:val="center"/>
        <w:textAlignment w:val="auto"/>
        <w:rPr>
          <w:rFonts w:eastAsia="Times New Roman"/>
          <w:b/>
          <w:smallCaps/>
          <w:sz w:val="24"/>
          <w:szCs w:val="24"/>
        </w:rPr>
      </w:pPr>
    </w:p>
    <w:p w14:paraId="6A4DD2A9" w14:textId="77777777" w:rsidR="00DF2A33" w:rsidRDefault="00DF2A33" w:rsidP="00FE4BDC">
      <w:pPr>
        <w:autoSpaceDE w:val="0"/>
        <w:jc w:val="center"/>
        <w:textAlignment w:val="auto"/>
        <w:rPr>
          <w:rFonts w:eastAsia="Times New Roman"/>
          <w:b/>
          <w:smallCaps/>
          <w:sz w:val="24"/>
          <w:szCs w:val="24"/>
        </w:rPr>
      </w:pPr>
    </w:p>
    <w:p w14:paraId="46978C24" w14:textId="77777777" w:rsidR="00DF2A33" w:rsidRDefault="00DF2A33" w:rsidP="00FE4BDC">
      <w:pPr>
        <w:autoSpaceDE w:val="0"/>
        <w:jc w:val="center"/>
        <w:textAlignment w:val="auto"/>
        <w:rPr>
          <w:rFonts w:eastAsia="Times New Roman"/>
          <w:b/>
          <w:smallCaps/>
          <w:sz w:val="24"/>
          <w:szCs w:val="24"/>
        </w:rPr>
      </w:pPr>
    </w:p>
    <w:p w14:paraId="3EE81D64" w14:textId="77777777" w:rsidR="00DF2A33" w:rsidRDefault="00DF2A33" w:rsidP="00FE4BDC">
      <w:pPr>
        <w:autoSpaceDE w:val="0"/>
        <w:jc w:val="center"/>
        <w:textAlignment w:val="auto"/>
        <w:rPr>
          <w:rFonts w:eastAsia="Times New Roman"/>
          <w:b/>
          <w:smallCaps/>
          <w:sz w:val="24"/>
          <w:szCs w:val="24"/>
        </w:rPr>
      </w:pPr>
    </w:p>
    <w:p w14:paraId="69BC56C6" w14:textId="77777777" w:rsidR="00DF2A33" w:rsidRDefault="00DF2A33" w:rsidP="00FE4BDC">
      <w:pPr>
        <w:autoSpaceDE w:val="0"/>
        <w:jc w:val="center"/>
        <w:textAlignment w:val="auto"/>
        <w:rPr>
          <w:rFonts w:eastAsia="Times New Roman"/>
          <w:b/>
          <w:smallCaps/>
          <w:sz w:val="24"/>
          <w:szCs w:val="24"/>
        </w:rPr>
      </w:pPr>
    </w:p>
    <w:p w14:paraId="7959D4C6" w14:textId="77777777" w:rsidR="00DF2A33" w:rsidRDefault="00DF2A33" w:rsidP="00FE4BDC">
      <w:pPr>
        <w:autoSpaceDE w:val="0"/>
        <w:jc w:val="center"/>
        <w:textAlignment w:val="auto"/>
        <w:rPr>
          <w:rFonts w:eastAsia="Times New Roman"/>
          <w:b/>
          <w:smallCaps/>
          <w:sz w:val="24"/>
          <w:szCs w:val="24"/>
        </w:rPr>
      </w:pPr>
    </w:p>
    <w:p w14:paraId="0644B0E3" w14:textId="77777777" w:rsidR="00DF2A33" w:rsidRDefault="00DF2A33" w:rsidP="00FE4BDC">
      <w:pPr>
        <w:autoSpaceDE w:val="0"/>
        <w:jc w:val="center"/>
        <w:textAlignment w:val="auto"/>
        <w:rPr>
          <w:rFonts w:eastAsia="Times New Roman"/>
          <w:b/>
          <w:smallCaps/>
          <w:sz w:val="24"/>
          <w:szCs w:val="24"/>
        </w:rPr>
      </w:pPr>
    </w:p>
    <w:p w14:paraId="144298CF" w14:textId="77777777" w:rsidR="00DF2A33" w:rsidRDefault="00DF2A33" w:rsidP="00FE4BDC">
      <w:pPr>
        <w:autoSpaceDE w:val="0"/>
        <w:jc w:val="center"/>
        <w:textAlignment w:val="auto"/>
        <w:rPr>
          <w:rFonts w:eastAsia="Times New Roman"/>
          <w:b/>
          <w:smallCaps/>
          <w:sz w:val="24"/>
          <w:szCs w:val="24"/>
        </w:rPr>
      </w:pPr>
    </w:p>
    <w:p w14:paraId="59ECF458" w14:textId="77777777" w:rsidR="00DF2A33" w:rsidRDefault="00DF2A33" w:rsidP="00FE4BDC">
      <w:pPr>
        <w:autoSpaceDE w:val="0"/>
        <w:jc w:val="center"/>
        <w:textAlignment w:val="auto"/>
        <w:rPr>
          <w:rFonts w:eastAsia="Times New Roman"/>
          <w:b/>
          <w:smallCaps/>
          <w:sz w:val="24"/>
          <w:szCs w:val="24"/>
        </w:rPr>
      </w:pPr>
    </w:p>
    <w:p w14:paraId="7266C82E" w14:textId="77777777" w:rsidR="00DF2A33" w:rsidRDefault="00DF2A33" w:rsidP="00FE4BDC">
      <w:pPr>
        <w:autoSpaceDE w:val="0"/>
        <w:jc w:val="center"/>
        <w:textAlignment w:val="auto"/>
        <w:rPr>
          <w:rFonts w:eastAsia="Times New Roman"/>
          <w:b/>
          <w:smallCaps/>
          <w:sz w:val="24"/>
          <w:szCs w:val="24"/>
        </w:rPr>
      </w:pPr>
    </w:p>
    <w:p w14:paraId="6C1A8259" w14:textId="77777777" w:rsidR="00DF2A33" w:rsidRDefault="00DF2A33" w:rsidP="00FE4BDC">
      <w:pPr>
        <w:autoSpaceDE w:val="0"/>
        <w:jc w:val="center"/>
        <w:textAlignment w:val="auto"/>
        <w:rPr>
          <w:rFonts w:eastAsia="Times New Roman"/>
          <w:b/>
          <w:smallCaps/>
          <w:sz w:val="24"/>
          <w:szCs w:val="24"/>
        </w:rPr>
      </w:pPr>
    </w:p>
    <w:p w14:paraId="50077110" w14:textId="77777777" w:rsidR="00DF2A33" w:rsidRDefault="00DF2A33" w:rsidP="00FE4BDC">
      <w:pPr>
        <w:autoSpaceDE w:val="0"/>
        <w:jc w:val="center"/>
        <w:textAlignment w:val="auto"/>
        <w:rPr>
          <w:rFonts w:eastAsia="Times New Roman"/>
          <w:b/>
          <w:smallCaps/>
          <w:sz w:val="24"/>
          <w:szCs w:val="24"/>
        </w:rPr>
      </w:pPr>
    </w:p>
    <w:p w14:paraId="48895FD5" w14:textId="77777777" w:rsidR="00DF2A33" w:rsidRDefault="00DF2A33" w:rsidP="00FE4BDC">
      <w:pPr>
        <w:autoSpaceDE w:val="0"/>
        <w:jc w:val="center"/>
        <w:textAlignment w:val="auto"/>
        <w:rPr>
          <w:rFonts w:eastAsia="Times New Roman"/>
          <w:b/>
          <w:smallCaps/>
          <w:sz w:val="24"/>
          <w:szCs w:val="24"/>
        </w:rPr>
      </w:pPr>
    </w:p>
    <w:p w14:paraId="592E533B" w14:textId="77777777" w:rsidR="00DF2A33" w:rsidRDefault="00DF2A33" w:rsidP="00FE4BDC">
      <w:pPr>
        <w:autoSpaceDE w:val="0"/>
        <w:jc w:val="center"/>
        <w:textAlignment w:val="auto"/>
        <w:rPr>
          <w:rFonts w:eastAsia="Times New Roman"/>
          <w:b/>
          <w:smallCaps/>
          <w:sz w:val="24"/>
          <w:szCs w:val="24"/>
        </w:rPr>
      </w:pPr>
    </w:p>
    <w:p w14:paraId="613BEB01" w14:textId="77777777" w:rsidR="00DF2A33" w:rsidRDefault="00DF2A33" w:rsidP="00FE4BDC">
      <w:pPr>
        <w:autoSpaceDE w:val="0"/>
        <w:jc w:val="center"/>
        <w:textAlignment w:val="auto"/>
        <w:rPr>
          <w:rFonts w:eastAsia="Times New Roman"/>
          <w:b/>
          <w:smallCaps/>
          <w:sz w:val="24"/>
          <w:szCs w:val="24"/>
        </w:rPr>
      </w:pPr>
    </w:p>
    <w:p w14:paraId="52B366C5" w14:textId="77777777" w:rsidR="00DF2A33" w:rsidRDefault="00DF2A33" w:rsidP="00FE4BDC">
      <w:pPr>
        <w:autoSpaceDE w:val="0"/>
        <w:jc w:val="center"/>
        <w:textAlignment w:val="auto"/>
        <w:rPr>
          <w:rFonts w:eastAsia="Times New Roman"/>
          <w:b/>
          <w:smallCaps/>
          <w:sz w:val="24"/>
          <w:szCs w:val="24"/>
        </w:rPr>
      </w:pPr>
    </w:p>
    <w:p w14:paraId="477A7280" w14:textId="77777777" w:rsidR="00DF2A33" w:rsidRDefault="00DF2A33" w:rsidP="00FE4BDC">
      <w:pPr>
        <w:autoSpaceDE w:val="0"/>
        <w:jc w:val="center"/>
        <w:textAlignment w:val="auto"/>
        <w:rPr>
          <w:rFonts w:eastAsia="Times New Roman"/>
          <w:b/>
          <w:smallCaps/>
          <w:sz w:val="24"/>
          <w:szCs w:val="24"/>
        </w:rPr>
      </w:pPr>
    </w:p>
    <w:p w14:paraId="3F8777A9" w14:textId="77777777" w:rsidR="00DF2A33" w:rsidRDefault="00DF2A33" w:rsidP="00FE4BDC">
      <w:pPr>
        <w:autoSpaceDE w:val="0"/>
        <w:jc w:val="center"/>
        <w:textAlignment w:val="auto"/>
        <w:rPr>
          <w:rFonts w:eastAsia="Times New Roman"/>
          <w:b/>
          <w:smallCaps/>
          <w:sz w:val="24"/>
          <w:szCs w:val="24"/>
        </w:rPr>
      </w:pPr>
    </w:p>
    <w:p w14:paraId="4B065C18" w14:textId="77777777" w:rsidR="00DF2A33" w:rsidRDefault="00DF2A33" w:rsidP="00FE4BDC">
      <w:pPr>
        <w:autoSpaceDE w:val="0"/>
        <w:jc w:val="center"/>
        <w:textAlignment w:val="auto"/>
        <w:rPr>
          <w:rFonts w:eastAsia="Times New Roman"/>
          <w:b/>
          <w:smallCaps/>
          <w:sz w:val="24"/>
          <w:szCs w:val="24"/>
        </w:rPr>
      </w:pPr>
    </w:p>
    <w:p w14:paraId="4E07EC6B" w14:textId="77777777" w:rsidR="00DF2A33" w:rsidRDefault="00DF2A33" w:rsidP="00FE4BDC">
      <w:pPr>
        <w:autoSpaceDE w:val="0"/>
        <w:jc w:val="center"/>
        <w:textAlignment w:val="auto"/>
        <w:rPr>
          <w:rFonts w:eastAsia="Times New Roman"/>
          <w:b/>
          <w:smallCaps/>
          <w:sz w:val="24"/>
          <w:szCs w:val="24"/>
        </w:rPr>
      </w:pPr>
    </w:p>
    <w:p w14:paraId="2105ADB3" w14:textId="77777777" w:rsidR="00DF2A33" w:rsidRDefault="00DF2A33" w:rsidP="00FE4BDC">
      <w:pPr>
        <w:autoSpaceDE w:val="0"/>
        <w:jc w:val="center"/>
        <w:textAlignment w:val="auto"/>
        <w:rPr>
          <w:rFonts w:eastAsia="Times New Roman"/>
          <w:b/>
          <w:smallCaps/>
          <w:sz w:val="24"/>
          <w:szCs w:val="24"/>
        </w:rPr>
      </w:pPr>
    </w:p>
    <w:p w14:paraId="71E563EC" w14:textId="77777777" w:rsidR="00DF2A33" w:rsidRDefault="00DF2A33" w:rsidP="00FE4BDC">
      <w:pPr>
        <w:autoSpaceDE w:val="0"/>
        <w:jc w:val="center"/>
        <w:textAlignment w:val="auto"/>
        <w:rPr>
          <w:rFonts w:eastAsia="Times New Roman"/>
          <w:b/>
          <w:smallCaps/>
          <w:sz w:val="24"/>
          <w:szCs w:val="24"/>
        </w:rPr>
      </w:pPr>
    </w:p>
    <w:p w14:paraId="083741E9" w14:textId="77777777" w:rsidR="00DF2A33" w:rsidRDefault="00DF2A33" w:rsidP="00FE4BDC">
      <w:pPr>
        <w:autoSpaceDE w:val="0"/>
        <w:jc w:val="center"/>
        <w:textAlignment w:val="auto"/>
        <w:rPr>
          <w:rFonts w:eastAsia="Times New Roman"/>
          <w:b/>
          <w:smallCaps/>
          <w:sz w:val="24"/>
          <w:szCs w:val="24"/>
        </w:rPr>
      </w:pPr>
    </w:p>
    <w:p w14:paraId="4AE82DC8" w14:textId="77777777" w:rsidR="00DF2A33" w:rsidRDefault="00DF2A33" w:rsidP="00FE4BDC">
      <w:pPr>
        <w:autoSpaceDE w:val="0"/>
        <w:jc w:val="center"/>
        <w:textAlignment w:val="auto"/>
        <w:rPr>
          <w:rFonts w:eastAsia="Times New Roman"/>
          <w:b/>
          <w:smallCaps/>
          <w:sz w:val="24"/>
          <w:szCs w:val="24"/>
        </w:rPr>
      </w:pPr>
    </w:p>
    <w:p w14:paraId="48313CF4" w14:textId="77777777" w:rsidR="00DF2A33" w:rsidRDefault="00DF2A33" w:rsidP="00FE4BDC">
      <w:pPr>
        <w:autoSpaceDE w:val="0"/>
        <w:jc w:val="center"/>
        <w:textAlignment w:val="auto"/>
        <w:rPr>
          <w:rFonts w:eastAsia="Times New Roman"/>
          <w:b/>
          <w:smallCaps/>
          <w:sz w:val="24"/>
          <w:szCs w:val="24"/>
        </w:rPr>
      </w:pPr>
    </w:p>
    <w:p w14:paraId="23FC3AAD" w14:textId="77777777" w:rsidR="00DF2A33" w:rsidRDefault="00DF2A33" w:rsidP="00FE4BDC">
      <w:pPr>
        <w:autoSpaceDE w:val="0"/>
        <w:jc w:val="center"/>
        <w:textAlignment w:val="auto"/>
        <w:rPr>
          <w:rFonts w:eastAsia="Times New Roman"/>
          <w:b/>
          <w:smallCaps/>
          <w:sz w:val="24"/>
          <w:szCs w:val="24"/>
        </w:rPr>
      </w:pPr>
    </w:p>
    <w:p w14:paraId="1E63D71E" w14:textId="77777777" w:rsidR="00DF2A33" w:rsidRDefault="00DF2A33" w:rsidP="00FE4BDC">
      <w:pPr>
        <w:autoSpaceDE w:val="0"/>
        <w:jc w:val="center"/>
        <w:textAlignment w:val="auto"/>
        <w:rPr>
          <w:rFonts w:eastAsia="Times New Roman"/>
          <w:b/>
          <w:smallCaps/>
          <w:sz w:val="24"/>
          <w:szCs w:val="24"/>
        </w:rPr>
      </w:pPr>
    </w:p>
    <w:p w14:paraId="77404C52" w14:textId="77777777" w:rsidR="00E92B01" w:rsidRDefault="00E92B01" w:rsidP="00FE4BDC">
      <w:pPr>
        <w:autoSpaceDE w:val="0"/>
        <w:jc w:val="center"/>
        <w:textAlignment w:val="auto"/>
        <w:rPr>
          <w:rFonts w:eastAsia="Times New Roman"/>
          <w:b/>
          <w:smallCaps/>
          <w:sz w:val="24"/>
          <w:szCs w:val="24"/>
        </w:rPr>
      </w:pPr>
    </w:p>
    <w:p w14:paraId="78BCEF5B" w14:textId="77777777" w:rsidR="00DF2A33" w:rsidRDefault="00DF2A33" w:rsidP="00FE4BDC">
      <w:pPr>
        <w:autoSpaceDE w:val="0"/>
        <w:jc w:val="center"/>
        <w:textAlignment w:val="auto"/>
        <w:rPr>
          <w:rFonts w:eastAsia="Times New Roman"/>
          <w:b/>
          <w:smallCaps/>
          <w:sz w:val="24"/>
          <w:szCs w:val="24"/>
        </w:rPr>
      </w:pPr>
    </w:p>
    <w:p w14:paraId="033762C9" w14:textId="77777777" w:rsidR="00FE4BDC" w:rsidRPr="002721B3" w:rsidRDefault="00FE4BDC" w:rsidP="00FE4BDC">
      <w:pPr>
        <w:autoSpaceDE w:val="0"/>
        <w:jc w:val="center"/>
        <w:textAlignment w:val="auto"/>
        <w:rPr>
          <w:rFonts w:eastAsia="Times New Roman"/>
          <w:b/>
          <w:sz w:val="24"/>
          <w:szCs w:val="24"/>
        </w:rPr>
      </w:pPr>
      <w:r w:rsidRPr="002721B3">
        <w:rPr>
          <w:rFonts w:eastAsia="Times New Roman"/>
          <w:b/>
          <w:smallCaps/>
          <w:sz w:val="24"/>
          <w:szCs w:val="24"/>
        </w:rPr>
        <w:t>Уважаемые дамы и господа</w:t>
      </w:r>
      <w:r w:rsidRPr="002721B3">
        <w:rPr>
          <w:rFonts w:eastAsia="Times New Roman"/>
          <w:b/>
          <w:sz w:val="24"/>
          <w:szCs w:val="24"/>
        </w:rPr>
        <w:t>!</w:t>
      </w:r>
    </w:p>
    <w:p w14:paraId="7ED55BB5" w14:textId="77777777" w:rsidR="00FE4BDC" w:rsidRPr="002721B3" w:rsidRDefault="00FE4BDC" w:rsidP="00FE4BDC">
      <w:pPr>
        <w:tabs>
          <w:tab w:val="left" w:pos="360"/>
        </w:tabs>
        <w:autoSpaceDE w:val="0"/>
        <w:contextualSpacing/>
        <w:jc w:val="center"/>
        <w:textAlignment w:val="auto"/>
        <w:rPr>
          <w:rFonts w:eastAsia="Times New Roman"/>
          <w:b/>
          <w:sz w:val="24"/>
          <w:szCs w:val="24"/>
        </w:rPr>
      </w:pPr>
    </w:p>
    <w:p w14:paraId="5A2C32C7" w14:textId="77777777" w:rsidR="00FE4BDC" w:rsidRPr="00FE4BDC" w:rsidRDefault="00E92B01" w:rsidP="00FE4BDC">
      <w:pPr>
        <w:widowControl/>
        <w:spacing w:after="120"/>
        <w:ind w:firstLine="567"/>
        <w:contextualSpacing/>
        <w:jc w:val="both"/>
        <w:textAlignment w:val="auto"/>
        <w:rPr>
          <w:rFonts w:eastAsia="Times New Roman"/>
          <w:sz w:val="24"/>
          <w:szCs w:val="24"/>
          <w:lang w:val="x-none"/>
        </w:rPr>
      </w:pPr>
      <w:r w:rsidRPr="00E92B01">
        <w:rPr>
          <w:rFonts w:eastAsia="Times New Roman"/>
          <w:b/>
          <w:sz w:val="24"/>
          <w:szCs w:val="24"/>
        </w:rPr>
        <w:t xml:space="preserve">Федеральное казенное учреждение «10 отряд федеральной противопожарной службы Государственной противопожарной службы по Ямало-ненецкому автономному округу (договорной)» </w:t>
      </w:r>
      <w:r w:rsidR="00FE4BDC" w:rsidRPr="00C863DD">
        <w:rPr>
          <w:rFonts w:eastAsia="Times New Roman"/>
          <w:sz w:val="24"/>
          <w:szCs w:val="24"/>
        </w:rPr>
        <w:t xml:space="preserve">(далее </w:t>
      </w:r>
      <w:r w:rsidR="00AC4E70" w:rsidRPr="00C863DD">
        <w:rPr>
          <w:rFonts w:eastAsia="Times New Roman"/>
          <w:sz w:val="24"/>
          <w:szCs w:val="24"/>
        </w:rPr>
        <w:t>–</w:t>
      </w:r>
      <w:r w:rsidR="00FE4BDC" w:rsidRPr="00C863DD">
        <w:rPr>
          <w:rFonts w:eastAsia="Times New Roman"/>
          <w:sz w:val="24"/>
          <w:szCs w:val="24"/>
        </w:rPr>
        <w:t xml:space="preserve"> </w:t>
      </w:r>
      <w:r w:rsidRPr="00E92B01">
        <w:rPr>
          <w:rFonts w:eastAsia="Times New Roman"/>
          <w:sz w:val="24"/>
          <w:szCs w:val="24"/>
        </w:rPr>
        <w:t>ФКУ «10 отряд ФПС ГПС по Ямало-ненецкому автономному округу (договорной)»)</w:t>
      </w:r>
      <w:r>
        <w:rPr>
          <w:rFonts w:eastAsia="Times New Roman"/>
          <w:sz w:val="24"/>
          <w:szCs w:val="24"/>
        </w:rPr>
        <w:t xml:space="preserve">, </w:t>
      </w:r>
      <w:r w:rsidR="00FE4BDC" w:rsidRPr="002721B3">
        <w:rPr>
          <w:rFonts w:eastAsia="Times New Roman"/>
          <w:sz w:val="24"/>
          <w:szCs w:val="24"/>
          <w:lang w:val="x-none"/>
        </w:rPr>
        <w:t>приглашает заинтересованные любые юридические лица независимо от организационно-правовой формы, формы собственности, места нахождения и места происхождения капитала, или любые физические лица, в том числе индивидуальные предприниматели принять участие в</w:t>
      </w:r>
      <w:r w:rsidR="002F5A09">
        <w:rPr>
          <w:rFonts w:eastAsia="Times New Roman"/>
          <w:sz w:val="24"/>
          <w:szCs w:val="24"/>
        </w:rPr>
        <w:t xml:space="preserve"> открытом</w:t>
      </w:r>
      <w:r w:rsidR="00FE4BDC" w:rsidRPr="002721B3">
        <w:rPr>
          <w:rFonts w:eastAsia="Times New Roman"/>
          <w:sz w:val="24"/>
          <w:szCs w:val="24"/>
          <w:lang w:val="x-none"/>
        </w:rPr>
        <w:t xml:space="preserve"> аукционе </w:t>
      </w:r>
      <w:r w:rsidR="00FE4BDC" w:rsidRPr="002721B3">
        <w:rPr>
          <w:rFonts w:eastAsia="Times New Roman"/>
          <w:sz w:val="24"/>
          <w:szCs w:val="24"/>
        </w:rPr>
        <w:t xml:space="preserve">в электронной форме </w:t>
      </w:r>
      <w:r w:rsidR="00FE4BDC" w:rsidRPr="002721B3">
        <w:rPr>
          <w:rFonts w:eastAsia="Times New Roman"/>
          <w:sz w:val="24"/>
          <w:szCs w:val="24"/>
          <w:lang w:val="x-none"/>
        </w:rPr>
        <w:t xml:space="preserve">на право заключения </w:t>
      </w:r>
      <w:r w:rsidR="00FE4BDC" w:rsidRPr="002721B3">
        <w:rPr>
          <w:rFonts w:eastAsia="Times New Roman"/>
          <w:sz w:val="24"/>
          <w:szCs w:val="24"/>
        </w:rPr>
        <w:t xml:space="preserve">договора </w:t>
      </w:r>
      <w:r w:rsidR="00FE4BDC" w:rsidRPr="00713B54">
        <w:rPr>
          <w:rFonts w:eastAsia="Times New Roman"/>
          <w:b/>
          <w:sz w:val="24"/>
          <w:szCs w:val="24"/>
          <w:lang w:val="x-none"/>
        </w:rPr>
        <w:t xml:space="preserve">на </w:t>
      </w:r>
      <w:r w:rsidR="00C863DD" w:rsidRPr="00713B54">
        <w:rPr>
          <w:rFonts w:eastAsia="Times New Roman"/>
          <w:b/>
          <w:sz w:val="24"/>
          <w:szCs w:val="24"/>
        </w:rPr>
        <w:t xml:space="preserve">поставку </w:t>
      </w:r>
      <w:r w:rsidR="002F5A09" w:rsidRPr="00713B54">
        <w:rPr>
          <w:rFonts w:eastAsia="Times New Roman"/>
          <w:b/>
          <w:sz w:val="24"/>
          <w:szCs w:val="24"/>
        </w:rPr>
        <w:t>вещевого имущества</w:t>
      </w:r>
      <w:r w:rsidR="004D58DC" w:rsidRPr="002721B3">
        <w:rPr>
          <w:rFonts w:eastAsia="Times New Roman"/>
          <w:b/>
          <w:sz w:val="24"/>
          <w:szCs w:val="24"/>
        </w:rPr>
        <w:t xml:space="preserve"> </w:t>
      </w:r>
      <w:r w:rsidR="00FE4BDC" w:rsidRPr="00442EB0">
        <w:rPr>
          <w:rFonts w:eastAsia="Times New Roman"/>
          <w:sz w:val="24"/>
          <w:szCs w:val="24"/>
          <w:lang w:val="x-none"/>
        </w:rPr>
        <w:t xml:space="preserve">(далее – </w:t>
      </w:r>
      <w:r w:rsidR="00442EB0" w:rsidRPr="00442EB0">
        <w:rPr>
          <w:rFonts w:eastAsia="Times New Roman"/>
          <w:sz w:val="24"/>
          <w:szCs w:val="24"/>
          <w:lang w:val="x-none"/>
        </w:rPr>
        <w:t>аукцион, закупка, торги</w:t>
      </w:r>
      <w:r w:rsidR="00442EB0">
        <w:rPr>
          <w:rFonts w:eastAsia="Times New Roman"/>
          <w:sz w:val="24"/>
          <w:szCs w:val="24"/>
        </w:rPr>
        <w:t xml:space="preserve">), </w:t>
      </w:r>
      <w:r w:rsidR="00FE4BDC" w:rsidRPr="00FE4BDC">
        <w:rPr>
          <w:rFonts w:eastAsia="Times New Roman"/>
          <w:sz w:val="24"/>
          <w:szCs w:val="24"/>
          <w:lang w:val="x-none"/>
        </w:rPr>
        <w:t xml:space="preserve">проведение которого обеспечивается оператором электронной площадки в </w:t>
      </w:r>
      <w:r w:rsidR="00FE4BDC" w:rsidRPr="00FE4BDC">
        <w:rPr>
          <w:rFonts w:eastAsia="Times New Roman"/>
          <w:sz w:val="24"/>
          <w:szCs w:val="24"/>
        </w:rPr>
        <w:t>единой информационной системе в сфере закупок</w:t>
      </w:r>
      <w:r w:rsidR="00FE4BDC" w:rsidRPr="00FE4BDC">
        <w:rPr>
          <w:rFonts w:eastAsia="Times New Roman"/>
          <w:sz w:val="24"/>
          <w:szCs w:val="24"/>
          <w:lang w:val="x-none"/>
        </w:rPr>
        <w:t xml:space="preserve"> в порядке, установленн</w:t>
      </w:r>
      <w:r w:rsidR="00FE4BDC" w:rsidRPr="00FE4BDC">
        <w:rPr>
          <w:rFonts w:eastAsia="Times New Roman"/>
          <w:sz w:val="24"/>
          <w:szCs w:val="24"/>
        </w:rPr>
        <w:t>ым</w:t>
      </w:r>
      <w:r w:rsidR="00FE4BDC" w:rsidRPr="00FE4BDC">
        <w:rPr>
          <w:rFonts w:eastAsia="Times New Roman"/>
          <w:sz w:val="24"/>
          <w:szCs w:val="24"/>
          <w:lang w:val="x-none"/>
        </w:rPr>
        <w:t xml:space="preserve"> Федеральн</w:t>
      </w:r>
      <w:r w:rsidR="00FE4BDC" w:rsidRPr="00FE4BDC">
        <w:rPr>
          <w:rFonts w:eastAsia="Times New Roman"/>
          <w:sz w:val="24"/>
          <w:szCs w:val="24"/>
        </w:rPr>
        <w:t>ым</w:t>
      </w:r>
      <w:r w:rsidR="00FE4BDC" w:rsidRPr="00FE4BDC">
        <w:rPr>
          <w:rFonts w:eastAsia="Times New Roman"/>
          <w:sz w:val="24"/>
          <w:szCs w:val="24"/>
          <w:lang w:val="x-none"/>
        </w:rPr>
        <w:t xml:space="preserve"> закон</w:t>
      </w:r>
      <w:r w:rsidR="00FE4BDC" w:rsidRPr="00FE4BDC">
        <w:rPr>
          <w:rFonts w:eastAsia="Times New Roman"/>
          <w:sz w:val="24"/>
          <w:szCs w:val="24"/>
        </w:rPr>
        <w:t>ом</w:t>
      </w:r>
      <w:r w:rsidR="00FE4BDC" w:rsidRPr="00FE4BDC">
        <w:rPr>
          <w:rFonts w:eastAsia="Times New Roman"/>
          <w:sz w:val="24"/>
          <w:szCs w:val="24"/>
          <w:lang w:val="x-none"/>
        </w:rPr>
        <w:t xml:space="preserve"> </w:t>
      </w:r>
      <w:r w:rsidR="00FE4BDC" w:rsidRPr="00FE4BDC">
        <w:rPr>
          <w:rFonts w:eastAsia="Times New Roman"/>
          <w:bCs/>
          <w:kern w:val="1"/>
          <w:sz w:val="24"/>
          <w:szCs w:val="24"/>
          <w:lang w:val="x-none"/>
        </w:rPr>
        <w:t xml:space="preserve">от </w:t>
      </w:r>
      <w:r w:rsidR="00FE4BDC" w:rsidRPr="00FE4BDC">
        <w:rPr>
          <w:rFonts w:eastAsia="Times New Roman"/>
          <w:bCs/>
          <w:kern w:val="1"/>
          <w:sz w:val="24"/>
          <w:szCs w:val="24"/>
        </w:rPr>
        <w:t>18</w:t>
      </w:r>
      <w:r w:rsidR="00FE4BDC" w:rsidRPr="00FE4BDC">
        <w:rPr>
          <w:rFonts w:eastAsia="Times New Roman"/>
          <w:bCs/>
          <w:kern w:val="1"/>
          <w:sz w:val="24"/>
          <w:szCs w:val="24"/>
          <w:lang w:val="x-none"/>
        </w:rPr>
        <w:t>.0</w:t>
      </w:r>
      <w:r w:rsidR="00FE4BDC" w:rsidRPr="00FE4BDC">
        <w:rPr>
          <w:rFonts w:eastAsia="Times New Roman"/>
          <w:bCs/>
          <w:kern w:val="1"/>
          <w:sz w:val="24"/>
          <w:szCs w:val="24"/>
        </w:rPr>
        <w:t>7</w:t>
      </w:r>
      <w:r w:rsidR="00FE4BDC" w:rsidRPr="00FE4BDC">
        <w:rPr>
          <w:rFonts w:eastAsia="Times New Roman"/>
          <w:bCs/>
          <w:kern w:val="1"/>
          <w:sz w:val="24"/>
          <w:szCs w:val="24"/>
          <w:lang w:val="x-none"/>
        </w:rPr>
        <w:t>.201</w:t>
      </w:r>
      <w:r w:rsidR="00FE4BDC" w:rsidRPr="00FE4BDC">
        <w:rPr>
          <w:rFonts w:eastAsia="Times New Roman"/>
          <w:bCs/>
          <w:kern w:val="1"/>
          <w:sz w:val="24"/>
          <w:szCs w:val="24"/>
        </w:rPr>
        <w:t>1</w:t>
      </w:r>
      <w:r w:rsidR="00FE4BDC" w:rsidRPr="00FE4BDC">
        <w:rPr>
          <w:rFonts w:eastAsia="Times New Roman"/>
          <w:bCs/>
          <w:kern w:val="1"/>
          <w:sz w:val="24"/>
          <w:szCs w:val="24"/>
          <w:lang w:val="x-none"/>
        </w:rPr>
        <w:t xml:space="preserve"> № 223-ФЗ</w:t>
      </w:r>
      <w:r w:rsidR="00FE4BDC" w:rsidRPr="00FE4BDC">
        <w:rPr>
          <w:rFonts w:eastAsia="Times New Roman"/>
          <w:bCs/>
          <w:kern w:val="1"/>
          <w:sz w:val="24"/>
          <w:szCs w:val="24"/>
        </w:rPr>
        <w:t xml:space="preserve"> </w:t>
      </w:r>
      <w:r w:rsidR="00FE4BDC" w:rsidRPr="00FE4BDC">
        <w:rPr>
          <w:rFonts w:eastAsia="Times New Roman"/>
          <w:bCs/>
          <w:kern w:val="1"/>
          <w:sz w:val="24"/>
          <w:szCs w:val="24"/>
          <w:lang w:val="x-none"/>
        </w:rPr>
        <w:t>«О закупках товаров, работ, услуг отдельными видами юридических лиц»</w:t>
      </w:r>
      <w:r w:rsidR="00FE4BDC" w:rsidRPr="00FE4BDC">
        <w:rPr>
          <w:rFonts w:eastAsia="Times New Roman"/>
          <w:sz w:val="24"/>
          <w:szCs w:val="24"/>
          <w:lang w:val="x-none"/>
        </w:rPr>
        <w:t xml:space="preserve"> (далее – «Федеральный закон </w:t>
      </w:r>
      <w:r w:rsidR="00FE4BDC" w:rsidRPr="00FE4BDC">
        <w:rPr>
          <w:rFonts w:eastAsia="Times New Roman"/>
          <w:bCs/>
          <w:kern w:val="1"/>
          <w:sz w:val="24"/>
          <w:szCs w:val="24"/>
          <w:lang w:val="x-none"/>
        </w:rPr>
        <w:t xml:space="preserve">от </w:t>
      </w:r>
      <w:r w:rsidR="00FE4BDC" w:rsidRPr="00FE4BDC">
        <w:rPr>
          <w:rFonts w:eastAsia="Times New Roman"/>
          <w:bCs/>
          <w:kern w:val="1"/>
          <w:sz w:val="24"/>
          <w:szCs w:val="24"/>
        </w:rPr>
        <w:t>18</w:t>
      </w:r>
      <w:r w:rsidR="00FE4BDC" w:rsidRPr="00FE4BDC">
        <w:rPr>
          <w:rFonts w:eastAsia="Times New Roman"/>
          <w:bCs/>
          <w:kern w:val="1"/>
          <w:sz w:val="24"/>
          <w:szCs w:val="24"/>
          <w:lang w:val="x-none"/>
        </w:rPr>
        <w:t>.0</w:t>
      </w:r>
      <w:r w:rsidR="00FE4BDC" w:rsidRPr="00FE4BDC">
        <w:rPr>
          <w:rFonts w:eastAsia="Times New Roman"/>
          <w:bCs/>
          <w:kern w:val="1"/>
          <w:sz w:val="24"/>
          <w:szCs w:val="24"/>
        </w:rPr>
        <w:t>7</w:t>
      </w:r>
      <w:r w:rsidR="00FE4BDC" w:rsidRPr="00FE4BDC">
        <w:rPr>
          <w:rFonts w:eastAsia="Times New Roman"/>
          <w:bCs/>
          <w:kern w:val="1"/>
          <w:sz w:val="24"/>
          <w:szCs w:val="24"/>
          <w:lang w:val="x-none"/>
        </w:rPr>
        <w:t>.201</w:t>
      </w:r>
      <w:r w:rsidR="00FE4BDC" w:rsidRPr="00FE4BDC">
        <w:rPr>
          <w:rFonts w:eastAsia="Times New Roman"/>
          <w:bCs/>
          <w:kern w:val="1"/>
          <w:sz w:val="24"/>
          <w:szCs w:val="24"/>
        </w:rPr>
        <w:t>1</w:t>
      </w:r>
      <w:r w:rsidR="00FE4BDC" w:rsidRPr="00FE4BDC">
        <w:rPr>
          <w:rFonts w:eastAsia="Times New Roman"/>
          <w:bCs/>
          <w:kern w:val="1"/>
          <w:sz w:val="24"/>
          <w:szCs w:val="24"/>
          <w:lang w:val="x-none"/>
        </w:rPr>
        <w:t xml:space="preserve"> № 223-ФЗ</w:t>
      </w:r>
      <w:r w:rsidR="00FE4BDC" w:rsidRPr="00FE4BDC">
        <w:rPr>
          <w:rFonts w:eastAsia="Times New Roman"/>
          <w:sz w:val="24"/>
          <w:szCs w:val="24"/>
          <w:lang w:val="x-none"/>
        </w:rPr>
        <w:t>»).</w:t>
      </w:r>
    </w:p>
    <w:p w14:paraId="6CA4EF28" w14:textId="77777777" w:rsidR="00FE4BDC" w:rsidRPr="00FE4BDC" w:rsidRDefault="00FE4BDC" w:rsidP="00FE4BDC">
      <w:pPr>
        <w:widowControl/>
        <w:spacing w:after="120"/>
        <w:ind w:firstLine="567"/>
        <w:contextualSpacing/>
        <w:jc w:val="both"/>
        <w:textAlignment w:val="auto"/>
        <w:rPr>
          <w:rFonts w:eastAsia="Times New Roman"/>
          <w:sz w:val="24"/>
          <w:szCs w:val="24"/>
          <w:lang w:val="x-none"/>
        </w:rPr>
      </w:pPr>
      <w:r w:rsidRPr="00FE4BDC">
        <w:rPr>
          <w:rFonts w:eastAsia="Times New Roman"/>
          <w:sz w:val="24"/>
          <w:szCs w:val="24"/>
          <w:lang w:val="x-none"/>
        </w:rPr>
        <w:t xml:space="preserve">В единой информационной системе в сфере закупок на официальном сайте </w:t>
      </w:r>
      <w:hyperlink r:id="rId15" w:history="1">
        <w:r w:rsidRPr="00FE4BDC">
          <w:rPr>
            <w:rFonts w:eastAsia="Times New Roman"/>
            <w:sz w:val="24"/>
            <w:szCs w:val="24"/>
            <w:lang w:val="x-none"/>
          </w:rPr>
          <w:t>www.zakupki.gov.ru</w:t>
        </w:r>
      </w:hyperlink>
      <w:r w:rsidRPr="00FE4BDC">
        <w:rPr>
          <w:rFonts w:eastAsia="Times New Roman"/>
          <w:sz w:val="24"/>
          <w:szCs w:val="24"/>
          <w:lang w:val="x-none"/>
        </w:rPr>
        <w:t xml:space="preserve"> опубликовываются все разъяснения, касающиеся настоящей документации об аукционе в электронной форме (далее – документация), а также все изменения или дополнения документации, в случае возникновения таковых. </w:t>
      </w:r>
    </w:p>
    <w:p w14:paraId="0E77BCD5" w14:textId="77777777" w:rsidR="002D0F14" w:rsidRPr="00B323D4" w:rsidRDefault="00FE4BDC" w:rsidP="00B323D4">
      <w:pPr>
        <w:widowControl/>
        <w:spacing w:after="120"/>
        <w:ind w:firstLine="567"/>
        <w:contextualSpacing/>
        <w:jc w:val="both"/>
        <w:textAlignment w:val="auto"/>
        <w:rPr>
          <w:rFonts w:eastAsia="Times New Roman"/>
          <w:sz w:val="24"/>
          <w:szCs w:val="24"/>
          <w:lang w:val="x-none"/>
        </w:rPr>
      </w:pPr>
      <w:r w:rsidRPr="00FE4BDC">
        <w:rPr>
          <w:rFonts w:eastAsia="Times New Roman"/>
          <w:sz w:val="24"/>
          <w:szCs w:val="24"/>
          <w:lang w:val="x-none"/>
        </w:rPr>
        <w:t>Документация доступна для ознакомления без взимания платы.</w:t>
      </w:r>
    </w:p>
    <w:p w14:paraId="2293EF0E" w14:textId="77777777" w:rsidR="00FE4BDC" w:rsidRPr="00B40D28" w:rsidRDefault="00FE4BDC" w:rsidP="00B323D4">
      <w:pPr>
        <w:keepNext/>
        <w:keepLines/>
        <w:suppressLineNumbers/>
        <w:tabs>
          <w:tab w:val="left" w:pos="567"/>
        </w:tabs>
        <w:rPr>
          <w:b/>
          <w:sz w:val="24"/>
          <w:szCs w:val="24"/>
        </w:rPr>
      </w:pPr>
    </w:p>
    <w:p w14:paraId="20469DFE" w14:textId="77777777" w:rsidR="00AC4E70" w:rsidRPr="00AC4E70" w:rsidRDefault="00AC4E70" w:rsidP="00AC4E70">
      <w:pPr>
        <w:widowControl/>
        <w:suppressAutoHyphens w:val="0"/>
        <w:jc w:val="center"/>
        <w:textAlignment w:val="auto"/>
        <w:rPr>
          <w:rFonts w:eastAsia="Times New Roman"/>
          <w:b/>
          <w:bCs/>
          <w:noProof/>
          <w:sz w:val="32"/>
          <w:szCs w:val="32"/>
          <w:lang w:eastAsia="ru-RU"/>
        </w:rPr>
      </w:pPr>
      <w:r w:rsidRPr="00AC4E70">
        <w:rPr>
          <w:rFonts w:eastAsia="Times New Roman"/>
          <w:b/>
          <w:bCs/>
          <w:noProof/>
          <w:sz w:val="32"/>
          <w:szCs w:val="32"/>
          <w:lang w:eastAsia="ru-RU"/>
        </w:rPr>
        <w:t>ДОКУМЕНТАЦИЯ АУКЦИОНА В ЭЛЕКТРОННОЙ ФОРМЕ</w:t>
      </w:r>
    </w:p>
    <w:p w14:paraId="5027CBB3" w14:textId="77777777" w:rsidR="00AC4E70" w:rsidRPr="00AC4E70" w:rsidRDefault="00AC4E70" w:rsidP="00AC4E70">
      <w:pPr>
        <w:widowControl/>
        <w:suppressAutoHyphens w:val="0"/>
        <w:jc w:val="center"/>
        <w:textAlignment w:val="auto"/>
        <w:rPr>
          <w:rFonts w:eastAsia="Times New Roman"/>
          <w:b/>
          <w:bCs/>
          <w:noProof/>
          <w:sz w:val="32"/>
          <w:szCs w:val="3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7481"/>
      </w:tblGrid>
      <w:tr w:rsidR="00AC4E70" w:rsidRPr="00AC4E70" w14:paraId="22A44528" w14:textId="77777777" w:rsidTr="00532073">
        <w:trPr>
          <w:jc w:val="center"/>
        </w:trPr>
        <w:tc>
          <w:tcPr>
            <w:tcW w:w="9684" w:type="dxa"/>
            <w:gridSpan w:val="2"/>
            <w:vAlign w:val="center"/>
          </w:tcPr>
          <w:p w14:paraId="21BE753C" w14:textId="77777777" w:rsidR="00AC4E70" w:rsidRPr="00AC4E70" w:rsidRDefault="00AC4E70" w:rsidP="00AC4E70">
            <w:pPr>
              <w:widowControl/>
              <w:suppressAutoHyphens w:val="0"/>
              <w:jc w:val="center"/>
              <w:textAlignment w:val="auto"/>
              <w:rPr>
                <w:rFonts w:eastAsia="Times New Roman"/>
                <w:b/>
                <w:bCs/>
                <w:noProof/>
                <w:sz w:val="24"/>
                <w:szCs w:val="24"/>
                <w:lang w:eastAsia="ru-RU"/>
              </w:rPr>
            </w:pPr>
            <w:r w:rsidRPr="00AC4E70">
              <w:rPr>
                <w:rFonts w:eastAsia="Times New Roman"/>
                <w:b/>
                <w:bCs/>
                <w:noProof/>
                <w:sz w:val="24"/>
                <w:szCs w:val="24"/>
                <w:lang w:eastAsia="ru-RU"/>
              </w:rPr>
              <w:t>Содержание разделов</w:t>
            </w:r>
          </w:p>
        </w:tc>
      </w:tr>
      <w:tr w:rsidR="00AC4E70" w:rsidRPr="00AC4E70" w14:paraId="4179DA11" w14:textId="77777777" w:rsidTr="00532073">
        <w:trPr>
          <w:trHeight w:val="244"/>
          <w:jc w:val="center"/>
        </w:trPr>
        <w:tc>
          <w:tcPr>
            <w:tcW w:w="2157" w:type="dxa"/>
            <w:vAlign w:val="center"/>
          </w:tcPr>
          <w:p w14:paraId="12FDD884" w14:textId="77777777" w:rsidR="00AC4E70" w:rsidRPr="00AC4E70" w:rsidRDefault="00AC4E70" w:rsidP="00AC4E70">
            <w:pPr>
              <w:widowControl/>
              <w:tabs>
                <w:tab w:val="left" w:pos="942"/>
              </w:tabs>
              <w:suppressAutoHyphens w:val="0"/>
              <w:jc w:val="center"/>
              <w:textAlignment w:val="auto"/>
              <w:rPr>
                <w:rFonts w:eastAsia="Times New Roman"/>
                <w:noProof/>
                <w:sz w:val="24"/>
                <w:szCs w:val="24"/>
                <w:lang w:val="en-US" w:eastAsia="ru-RU"/>
              </w:rPr>
            </w:pPr>
            <w:r w:rsidRPr="00AC4E70">
              <w:rPr>
                <w:rFonts w:eastAsia="Times New Roman"/>
                <w:noProof/>
                <w:sz w:val="24"/>
                <w:szCs w:val="24"/>
                <w:lang w:eastAsia="ru-RU"/>
              </w:rPr>
              <w:t xml:space="preserve">Раздел </w:t>
            </w:r>
            <w:r>
              <w:rPr>
                <w:rFonts w:eastAsia="Times New Roman"/>
                <w:noProof/>
                <w:sz w:val="24"/>
                <w:szCs w:val="24"/>
                <w:lang w:val="en-US" w:eastAsia="ru-RU"/>
              </w:rPr>
              <w:t>I</w:t>
            </w:r>
          </w:p>
        </w:tc>
        <w:tc>
          <w:tcPr>
            <w:tcW w:w="7527" w:type="dxa"/>
            <w:vAlign w:val="center"/>
          </w:tcPr>
          <w:p w14:paraId="2F67F049" w14:textId="77777777" w:rsidR="00AC4E70" w:rsidRPr="00AC4E70" w:rsidRDefault="00AC4E70" w:rsidP="00AC4E70">
            <w:pPr>
              <w:widowControl/>
              <w:suppressAutoHyphens w:val="0"/>
              <w:autoSpaceDE w:val="0"/>
              <w:autoSpaceDN w:val="0"/>
              <w:adjustRightInd w:val="0"/>
              <w:textAlignment w:val="auto"/>
              <w:outlineLvl w:val="0"/>
              <w:rPr>
                <w:rFonts w:eastAsia="Times New Roman"/>
                <w:sz w:val="24"/>
                <w:szCs w:val="24"/>
                <w:lang w:eastAsia="ru-RU"/>
              </w:rPr>
            </w:pPr>
            <w:r w:rsidRPr="00AC4E70">
              <w:rPr>
                <w:rFonts w:eastAsia="Times New Roman"/>
                <w:sz w:val="24"/>
                <w:szCs w:val="24"/>
                <w:lang w:eastAsia="ru-RU"/>
              </w:rPr>
              <w:t>Информационная карта</w:t>
            </w:r>
          </w:p>
        </w:tc>
      </w:tr>
      <w:tr w:rsidR="00AC4E70" w:rsidRPr="00AC4E70" w14:paraId="057FF829" w14:textId="77777777" w:rsidTr="00532073">
        <w:trPr>
          <w:trHeight w:val="244"/>
          <w:jc w:val="center"/>
        </w:trPr>
        <w:tc>
          <w:tcPr>
            <w:tcW w:w="2157" w:type="dxa"/>
            <w:vAlign w:val="center"/>
          </w:tcPr>
          <w:p w14:paraId="7AAF84D4" w14:textId="77777777" w:rsidR="00AC4E70" w:rsidRPr="00AC4E70" w:rsidRDefault="00AC4E70" w:rsidP="00AC4E70">
            <w:pPr>
              <w:widowControl/>
              <w:suppressAutoHyphens w:val="0"/>
              <w:jc w:val="center"/>
              <w:textAlignment w:val="auto"/>
              <w:rPr>
                <w:rFonts w:eastAsia="Times New Roman"/>
                <w:noProof/>
                <w:sz w:val="24"/>
                <w:szCs w:val="24"/>
                <w:lang w:val="en-US" w:eastAsia="ru-RU"/>
              </w:rPr>
            </w:pPr>
            <w:r w:rsidRPr="00AC4E70">
              <w:rPr>
                <w:rFonts w:eastAsia="Times New Roman"/>
                <w:noProof/>
                <w:sz w:val="24"/>
                <w:szCs w:val="24"/>
                <w:lang w:eastAsia="ru-RU"/>
              </w:rPr>
              <w:t xml:space="preserve">Раздел </w:t>
            </w:r>
            <w:r>
              <w:rPr>
                <w:rFonts w:eastAsia="Times New Roman"/>
                <w:noProof/>
                <w:sz w:val="24"/>
                <w:szCs w:val="24"/>
                <w:lang w:val="en-US" w:eastAsia="ru-RU"/>
              </w:rPr>
              <w:t>II</w:t>
            </w:r>
          </w:p>
        </w:tc>
        <w:tc>
          <w:tcPr>
            <w:tcW w:w="7527" w:type="dxa"/>
            <w:vAlign w:val="center"/>
          </w:tcPr>
          <w:p w14:paraId="3A87C43C" w14:textId="77777777" w:rsidR="00AC4E70" w:rsidRPr="00AC4E70" w:rsidRDefault="00AC4E70" w:rsidP="00AC4E70">
            <w:pPr>
              <w:widowControl/>
              <w:suppressAutoHyphens w:val="0"/>
              <w:autoSpaceDE w:val="0"/>
              <w:autoSpaceDN w:val="0"/>
              <w:adjustRightInd w:val="0"/>
              <w:textAlignment w:val="auto"/>
              <w:outlineLvl w:val="0"/>
              <w:rPr>
                <w:rFonts w:eastAsia="Times New Roman"/>
                <w:sz w:val="24"/>
                <w:szCs w:val="24"/>
                <w:lang w:eastAsia="ru-RU"/>
              </w:rPr>
            </w:pPr>
            <w:r w:rsidRPr="00AC4E70">
              <w:rPr>
                <w:rFonts w:eastAsia="Times New Roman"/>
                <w:sz w:val="24"/>
                <w:szCs w:val="24"/>
                <w:lang w:eastAsia="ru-RU"/>
              </w:rPr>
              <w:t>Описание объекта закупки</w:t>
            </w:r>
          </w:p>
        </w:tc>
      </w:tr>
      <w:tr w:rsidR="00AC4E70" w:rsidRPr="00AC4E70" w14:paraId="5C9C5910" w14:textId="77777777" w:rsidTr="00532073">
        <w:trPr>
          <w:trHeight w:val="229"/>
          <w:jc w:val="center"/>
        </w:trPr>
        <w:tc>
          <w:tcPr>
            <w:tcW w:w="2157" w:type="dxa"/>
            <w:vAlign w:val="center"/>
          </w:tcPr>
          <w:p w14:paraId="195FDF84" w14:textId="77777777" w:rsidR="00AC4E70" w:rsidRPr="00AC4E70" w:rsidRDefault="00AC4E70" w:rsidP="00AC4E70">
            <w:pPr>
              <w:widowControl/>
              <w:suppressAutoHyphens w:val="0"/>
              <w:jc w:val="center"/>
              <w:textAlignment w:val="auto"/>
              <w:rPr>
                <w:rFonts w:eastAsia="Times New Roman"/>
                <w:noProof/>
                <w:sz w:val="24"/>
                <w:szCs w:val="24"/>
                <w:lang w:val="en-US" w:eastAsia="ru-RU"/>
              </w:rPr>
            </w:pPr>
            <w:r w:rsidRPr="00AC4E70">
              <w:rPr>
                <w:rFonts w:eastAsia="Times New Roman"/>
                <w:noProof/>
                <w:sz w:val="24"/>
                <w:szCs w:val="24"/>
                <w:lang w:eastAsia="ru-RU"/>
              </w:rPr>
              <w:t xml:space="preserve">Раздел </w:t>
            </w:r>
            <w:r>
              <w:rPr>
                <w:rFonts w:eastAsia="Times New Roman"/>
                <w:noProof/>
                <w:sz w:val="24"/>
                <w:szCs w:val="24"/>
                <w:lang w:val="en-US" w:eastAsia="ru-RU"/>
              </w:rPr>
              <w:t>III</w:t>
            </w:r>
          </w:p>
        </w:tc>
        <w:tc>
          <w:tcPr>
            <w:tcW w:w="7527" w:type="dxa"/>
            <w:vAlign w:val="center"/>
          </w:tcPr>
          <w:p w14:paraId="0E0E7B49" w14:textId="77777777" w:rsidR="00AC4E70" w:rsidRPr="00AC4E70" w:rsidRDefault="00AC4E70" w:rsidP="00AC4E70">
            <w:pPr>
              <w:widowControl/>
              <w:suppressAutoHyphens w:val="0"/>
              <w:textAlignment w:val="auto"/>
              <w:rPr>
                <w:rFonts w:eastAsia="Times New Roman"/>
                <w:noProof/>
                <w:sz w:val="24"/>
                <w:szCs w:val="24"/>
                <w:lang w:eastAsia="ru-RU"/>
              </w:rPr>
            </w:pPr>
            <w:r w:rsidRPr="00AC4E70">
              <w:rPr>
                <w:rFonts w:eastAsia="Times New Roman"/>
                <w:sz w:val="24"/>
                <w:szCs w:val="24"/>
                <w:lang w:eastAsia="ru-RU"/>
              </w:rPr>
              <w:t>Обоснование начальной (максимальной) цены договора</w:t>
            </w:r>
          </w:p>
        </w:tc>
      </w:tr>
      <w:tr w:rsidR="00AC4E70" w:rsidRPr="00AC4E70" w14:paraId="2D647328" w14:textId="77777777" w:rsidTr="00532073">
        <w:trPr>
          <w:jc w:val="center"/>
        </w:trPr>
        <w:tc>
          <w:tcPr>
            <w:tcW w:w="2157" w:type="dxa"/>
            <w:vAlign w:val="center"/>
          </w:tcPr>
          <w:p w14:paraId="7511A7D5" w14:textId="77777777" w:rsidR="00AC4E70" w:rsidRPr="00AC4E70" w:rsidRDefault="00AC4E70" w:rsidP="00AC4E70">
            <w:pPr>
              <w:widowControl/>
              <w:suppressAutoHyphens w:val="0"/>
              <w:jc w:val="center"/>
              <w:textAlignment w:val="auto"/>
              <w:rPr>
                <w:rFonts w:eastAsia="Times New Roman"/>
                <w:noProof/>
                <w:sz w:val="24"/>
                <w:szCs w:val="24"/>
                <w:lang w:val="en-US" w:eastAsia="ru-RU"/>
              </w:rPr>
            </w:pPr>
            <w:r w:rsidRPr="00AC4E70">
              <w:rPr>
                <w:rFonts w:eastAsia="Times New Roman"/>
                <w:noProof/>
                <w:sz w:val="24"/>
                <w:szCs w:val="24"/>
                <w:lang w:eastAsia="ru-RU"/>
              </w:rPr>
              <w:t xml:space="preserve">Раздел </w:t>
            </w:r>
            <w:r>
              <w:rPr>
                <w:rFonts w:eastAsia="Times New Roman"/>
                <w:noProof/>
                <w:sz w:val="24"/>
                <w:szCs w:val="24"/>
                <w:lang w:val="en-US" w:eastAsia="ru-RU"/>
              </w:rPr>
              <w:t>IV</w:t>
            </w:r>
          </w:p>
        </w:tc>
        <w:tc>
          <w:tcPr>
            <w:tcW w:w="7527" w:type="dxa"/>
          </w:tcPr>
          <w:p w14:paraId="41607B3C" w14:textId="77777777" w:rsidR="00AC4E70" w:rsidRPr="00AC4E70" w:rsidRDefault="007602A9" w:rsidP="00AC4E70">
            <w:pPr>
              <w:widowControl/>
              <w:suppressAutoHyphens w:val="0"/>
              <w:textAlignment w:val="auto"/>
              <w:rPr>
                <w:rFonts w:eastAsia="Times New Roman"/>
                <w:sz w:val="24"/>
                <w:szCs w:val="24"/>
                <w:lang w:eastAsia="ru-RU"/>
              </w:rPr>
            </w:pPr>
            <w:r w:rsidRPr="007602A9">
              <w:rPr>
                <w:rFonts w:eastAsia="Times New Roman"/>
                <w:sz w:val="24"/>
                <w:szCs w:val="24"/>
                <w:lang w:eastAsia="ru-RU"/>
              </w:rPr>
              <w:t>Проект договора</w:t>
            </w:r>
          </w:p>
        </w:tc>
      </w:tr>
      <w:tr w:rsidR="00AC4E70" w:rsidRPr="00AC4E70" w14:paraId="052AC012" w14:textId="77777777" w:rsidTr="00532073">
        <w:trPr>
          <w:jc w:val="center"/>
        </w:trPr>
        <w:tc>
          <w:tcPr>
            <w:tcW w:w="2157" w:type="dxa"/>
            <w:vAlign w:val="center"/>
          </w:tcPr>
          <w:p w14:paraId="01A28E84" w14:textId="77777777" w:rsidR="00AC4E70" w:rsidRPr="00AC4E70" w:rsidRDefault="00AC4E70" w:rsidP="00AC4E70">
            <w:pPr>
              <w:widowControl/>
              <w:suppressAutoHyphens w:val="0"/>
              <w:jc w:val="center"/>
              <w:textAlignment w:val="auto"/>
              <w:rPr>
                <w:rFonts w:eastAsia="Times New Roman"/>
                <w:noProof/>
                <w:sz w:val="24"/>
                <w:szCs w:val="24"/>
                <w:lang w:val="en-US" w:eastAsia="ru-RU"/>
              </w:rPr>
            </w:pPr>
            <w:r w:rsidRPr="00AC4E70">
              <w:rPr>
                <w:rFonts w:eastAsia="Times New Roman"/>
                <w:noProof/>
                <w:sz w:val="24"/>
                <w:szCs w:val="24"/>
                <w:lang w:eastAsia="ru-RU"/>
              </w:rPr>
              <w:t xml:space="preserve">Раздел </w:t>
            </w:r>
            <w:r>
              <w:rPr>
                <w:rFonts w:eastAsia="Times New Roman"/>
                <w:noProof/>
                <w:sz w:val="24"/>
                <w:szCs w:val="24"/>
                <w:lang w:val="en-US" w:eastAsia="ru-RU"/>
              </w:rPr>
              <w:t>V</w:t>
            </w:r>
          </w:p>
        </w:tc>
        <w:tc>
          <w:tcPr>
            <w:tcW w:w="7527" w:type="dxa"/>
          </w:tcPr>
          <w:p w14:paraId="54420E48" w14:textId="77777777" w:rsidR="00AC4E70" w:rsidRPr="00AC4E70" w:rsidRDefault="007602A9" w:rsidP="00AC4E70">
            <w:pPr>
              <w:widowControl/>
              <w:suppressAutoHyphens w:val="0"/>
              <w:textAlignment w:val="auto"/>
              <w:rPr>
                <w:rFonts w:eastAsia="Times New Roman"/>
                <w:sz w:val="24"/>
                <w:szCs w:val="24"/>
                <w:lang w:eastAsia="ru-RU"/>
              </w:rPr>
            </w:pPr>
            <w:r w:rsidRPr="007602A9">
              <w:rPr>
                <w:rFonts w:eastAsia="Times New Roman"/>
                <w:sz w:val="24"/>
                <w:szCs w:val="24"/>
                <w:lang w:eastAsia="ru-RU"/>
              </w:rPr>
              <w:t>Формы документов в составе заявки на участие в аукционе в электронной форме</w:t>
            </w:r>
          </w:p>
        </w:tc>
      </w:tr>
    </w:tbl>
    <w:p w14:paraId="54171E4C" w14:textId="77777777" w:rsidR="00B06F0B" w:rsidRDefault="00B06F0B" w:rsidP="00B06F0B">
      <w:pPr>
        <w:jc w:val="center"/>
        <w:rPr>
          <w:b/>
          <w:sz w:val="28"/>
          <w:szCs w:val="24"/>
        </w:rPr>
      </w:pPr>
    </w:p>
    <w:p w14:paraId="15F22673" w14:textId="77777777" w:rsidR="002D0F14" w:rsidRDefault="002D0F14" w:rsidP="00B06F0B">
      <w:pPr>
        <w:jc w:val="center"/>
        <w:rPr>
          <w:b/>
          <w:sz w:val="28"/>
          <w:szCs w:val="24"/>
        </w:rPr>
      </w:pPr>
    </w:p>
    <w:p w14:paraId="05B9BF48" w14:textId="77777777" w:rsidR="002D0F14" w:rsidRDefault="002D0F14" w:rsidP="00B06F0B">
      <w:pPr>
        <w:jc w:val="center"/>
        <w:rPr>
          <w:b/>
          <w:sz w:val="28"/>
          <w:szCs w:val="24"/>
        </w:rPr>
      </w:pPr>
    </w:p>
    <w:p w14:paraId="41EBD4CB" w14:textId="77777777" w:rsidR="002D0F14" w:rsidRDefault="002D0F14" w:rsidP="00B06F0B">
      <w:pPr>
        <w:jc w:val="center"/>
        <w:rPr>
          <w:b/>
          <w:sz w:val="28"/>
          <w:szCs w:val="24"/>
        </w:rPr>
      </w:pPr>
    </w:p>
    <w:p w14:paraId="0F4F4CF6" w14:textId="77777777" w:rsidR="002D0F14" w:rsidRDefault="002D0F14" w:rsidP="00B06F0B">
      <w:pPr>
        <w:jc w:val="center"/>
        <w:rPr>
          <w:b/>
          <w:sz w:val="28"/>
          <w:szCs w:val="24"/>
        </w:rPr>
      </w:pPr>
    </w:p>
    <w:p w14:paraId="70482B57" w14:textId="77777777" w:rsidR="002D0F14" w:rsidRDefault="002D0F14" w:rsidP="00B06F0B">
      <w:pPr>
        <w:jc w:val="center"/>
        <w:rPr>
          <w:b/>
          <w:sz w:val="28"/>
          <w:szCs w:val="24"/>
        </w:rPr>
      </w:pPr>
    </w:p>
    <w:p w14:paraId="1BB3AEBB" w14:textId="77777777" w:rsidR="002D0F14" w:rsidRDefault="002D0F14" w:rsidP="00B06F0B">
      <w:pPr>
        <w:jc w:val="center"/>
        <w:rPr>
          <w:b/>
          <w:sz w:val="28"/>
          <w:szCs w:val="24"/>
        </w:rPr>
      </w:pPr>
    </w:p>
    <w:p w14:paraId="5742F4CE" w14:textId="77777777" w:rsidR="002D0F14" w:rsidRDefault="002D0F14" w:rsidP="00B06F0B">
      <w:pPr>
        <w:jc w:val="center"/>
        <w:rPr>
          <w:b/>
          <w:sz w:val="28"/>
          <w:szCs w:val="24"/>
        </w:rPr>
      </w:pPr>
    </w:p>
    <w:p w14:paraId="3EB65781" w14:textId="77777777" w:rsidR="002D0F14" w:rsidRDefault="002D0F14" w:rsidP="00B06F0B">
      <w:pPr>
        <w:jc w:val="center"/>
        <w:rPr>
          <w:b/>
          <w:sz w:val="28"/>
          <w:szCs w:val="24"/>
        </w:rPr>
      </w:pPr>
    </w:p>
    <w:p w14:paraId="7447D371" w14:textId="77777777" w:rsidR="002D0F14" w:rsidRDefault="002D0F14" w:rsidP="00B06F0B">
      <w:pPr>
        <w:jc w:val="center"/>
        <w:rPr>
          <w:b/>
          <w:sz w:val="28"/>
          <w:szCs w:val="24"/>
        </w:rPr>
      </w:pPr>
    </w:p>
    <w:p w14:paraId="02877F41" w14:textId="77777777" w:rsidR="002D0F14" w:rsidRDefault="002D0F14" w:rsidP="00B06F0B">
      <w:pPr>
        <w:jc w:val="center"/>
        <w:rPr>
          <w:b/>
          <w:sz w:val="28"/>
          <w:szCs w:val="24"/>
        </w:rPr>
      </w:pPr>
    </w:p>
    <w:p w14:paraId="232994FE" w14:textId="77777777" w:rsidR="002D0F14" w:rsidRDefault="002D0F14" w:rsidP="00B06F0B">
      <w:pPr>
        <w:jc w:val="center"/>
        <w:rPr>
          <w:b/>
          <w:sz w:val="28"/>
          <w:szCs w:val="24"/>
        </w:rPr>
      </w:pPr>
    </w:p>
    <w:p w14:paraId="0D45867B" w14:textId="77777777" w:rsidR="002D0F14" w:rsidRDefault="002D0F14" w:rsidP="00B06F0B">
      <w:pPr>
        <w:jc w:val="center"/>
        <w:rPr>
          <w:b/>
          <w:sz w:val="28"/>
          <w:szCs w:val="24"/>
        </w:rPr>
      </w:pPr>
    </w:p>
    <w:p w14:paraId="3F44DBA0" w14:textId="77777777" w:rsidR="002D0F14" w:rsidRDefault="002D0F14" w:rsidP="00B06F0B">
      <w:pPr>
        <w:jc w:val="center"/>
        <w:rPr>
          <w:b/>
          <w:sz w:val="28"/>
          <w:szCs w:val="24"/>
        </w:rPr>
      </w:pPr>
    </w:p>
    <w:p w14:paraId="4FAA52C7" w14:textId="77777777" w:rsidR="002D0F14" w:rsidRDefault="002D0F14" w:rsidP="00B06F0B">
      <w:pPr>
        <w:jc w:val="center"/>
        <w:rPr>
          <w:b/>
          <w:sz w:val="28"/>
          <w:szCs w:val="24"/>
        </w:rPr>
      </w:pPr>
    </w:p>
    <w:p w14:paraId="54368B56" w14:textId="77777777" w:rsidR="002D0F14" w:rsidRDefault="002D0F14" w:rsidP="00AC4E70">
      <w:pPr>
        <w:rPr>
          <w:b/>
          <w:sz w:val="28"/>
          <w:szCs w:val="24"/>
        </w:rPr>
      </w:pPr>
    </w:p>
    <w:p w14:paraId="4B8C436C" w14:textId="77777777" w:rsidR="00AC4E70" w:rsidRDefault="00AC4E70" w:rsidP="00AC4E70">
      <w:pPr>
        <w:rPr>
          <w:b/>
          <w:sz w:val="28"/>
          <w:szCs w:val="24"/>
        </w:rPr>
      </w:pPr>
    </w:p>
    <w:p w14:paraId="5F0376A0" w14:textId="77777777" w:rsidR="00C05E32" w:rsidRDefault="00C05E32" w:rsidP="00AC4E70">
      <w:pPr>
        <w:rPr>
          <w:b/>
          <w:sz w:val="28"/>
          <w:szCs w:val="24"/>
        </w:rPr>
      </w:pPr>
    </w:p>
    <w:p w14:paraId="22EAC3A6" w14:textId="77777777" w:rsidR="00C4629A" w:rsidRDefault="00C4629A" w:rsidP="00AC4E70">
      <w:pPr>
        <w:rPr>
          <w:b/>
          <w:sz w:val="28"/>
          <w:szCs w:val="24"/>
        </w:rPr>
      </w:pPr>
    </w:p>
    <w:p w14:paraId="236083E2" w14:textId="77777777" w:rsidR="002D0F14" w:rsidRPr="00787DAE" w:rsidRDefault="002D0F14" w:rsidP="00AC4E70">
      <w:pPr>
        <w:rPr>
          <w:b/>
          <w:sz w:val="24"/>
          <w:szCs w:val="24"/>
        </w:rPr>
      </w:pPr>
    </w:p>
    <w:p w14:paraId="48B04101" w14:textId="77777777" w:rsidR="002D0F14" w:rsidRDefault="002D0F14" w:rsidP="00B06F0B">
      <w:pPr>
        <w:jc w:val="center"/>
        <w:rPr>
          <w:b/>
          <w:sz w:val="28"/>
          <w:szCs w:val="24"/>
        </w:rPr>
      </w:pPr>
    </w:p>
    <w:p w14:paraId="2CBA9D47" w14:textId="77777777" w:rsidR="00DC09B0" w:rsidRDefault="00DC09B0" w:rsidP="00B06F0B">
      <w:pPr>
        <w:jc w:val="center"/>
        <w:rPr>
          <w:b/>
          <w:sz w:val="28"/>
          <w:szCs w:val="24"/>
        </w:rPr>
      </w:pPr>
    </w:p>
    <w:p w14:paraId="0E308570" w14:textId="77777777" w:rsidR="00B06F0B" w:rsidRPr="00AE5AB8" w:rsidRDefault="00B06F0B" w:rsidP="00B06F0B">
      <w:pPr>
        <w:jc w:val="center"/>
        <w:rPr>
          <w:b/>
          <w:sz w:val="28"/>
          <w:szCs w:val="24"/>
        </w:rPr>
      </w:pPr>
      <w:r w:rsidRPr="00AE5AB8">
        <w:rPr>
          <w:b/>
          <w:sz w:val="28"/>
          <w:szCs w:val="24"/>
        </w:rPr>
        <w:t xml:space="preserve">Раздел </w:t>
      </w:r>
      <w:r w:rsidR="00AC4E70">
        <w:rPr>
          <w:b/>
          <w:sz w:val="28"/>
          <w:szCs w:val="24"/>
          <w:lang w:val="en-US"/>
        </w:rPr>
        <w:t>I</w:t>
      </w:r>
      <w:r w:rsidRPr="00AE5AB8">
        <w:rPr>
          <w:b/>
          <w:sz w:val="28"/>
          <w:szCs w:val="24"/>
        </w:rPr>
        <w:t>. «Информационная карта аукциона</w:t>
      </w:r>
      <w:r w:rsidR="00834569" w:rsidRPr="00AE5AB8">
        <w:rPr>
          <w:b/>
          <w:sz w:val="28"/>
          <w:szCs w:val="24"/>
        </w:rPr>
        <w:t xml:space="preserve"> в электронной форме</w:t>
      </w:r>
      <w:r w:rsidRPr="00AE5AB8">
        <w:rPr>
          <w:b/>
          <w:sz w:val="28"/>
          <w:szCs w:val="24"/>
        </w:rPr>
        <w:t>»</w:t>
      </w:r>
    </w:p>
    <w:p w14:paraId="767BC897" w14:textId="77777777" w:rsidR="00B06F0B" w:rsidRPr="00AE5AB8" w:rsidRDefault="00B06F0B" w:rsidP="00B06F0B">
      <w:pPr>
        <w:rPr>
          <w:sz w:val="28"/>
          <w:szCs w:val="24"/>
        </w:rPr>
      </w:pPr>
    </w:p>
    <w:tbl>
      <w:tblPr>
        <w:tblW w:w="1100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6120"/>
        <w:gridCol w:w="23"/>
      </w:tblGrid>
      <w:tr w:rsidR="008415EE" w:rsidRPr="00AE5AB8" w14:paraId="610F6998" w14:textId="77777777" w:rsidTr="00D737C5">
        <w:tc>
          <w:tcPr>
            <w:tcW w:w="11003" w:type="dxa"/>
            <w:gridSpan w:val="3"/>
          </w:tcPr>
          <w:p w14:paraId="05CB3DD3" w14:textId="77777777" w:rsidR="008415EE" w:rsidRPr="00AE5AB8" w:rsidRDefault="008415EE" w:rsidP="005C5506">
            <w:pPr>
              <w:pStyle w:val="ConsNonformat"/>
              <w:numPr>
                <w:ilvl w:val="0"/>
                <w:numId w:val="1"/>
              </w:numPr>
              <w:jc w:val="center"/>
              <w:rPr>
                <w:color w:val="000000"/>
                <w:sz w:val="24"/>
                <w:szCs w:val="24"/>
              </w:rPr>
            </w:pPr>
            <w:r w:rsidRPr="00AE5AB8">
              <w:rPr>
                <w:b/>
                <w:bCs/>
                <w:color w:val="000000"/>
                <w:sz w:val="24"/>
                <w:szCs w:val="24"/>
              </w:rPr>
              <w:t xml:space="preserve">Общие сведения  </w:t>
            </w:r>
          </w:p>
        </w:tc>
      </w:tr>
      <w:tr w:rsidR="008415EE" w:rsidRPr="002F2F4D" w14:paraId="581E1BCC" w14:textId="77777777" w:rsidTr="00D737C5">
        <w:tc>
          <w:tcPr>
            <w:tcW w:w="4860" w:type="dxa"/>
            <w:vAlign w:val="center"/>
          </w:tcPr>
          <w:p w14:paraId="2752D0ED" w14:textId="77777777" w:rsidR="008415EE" w:rsidRPr="00AE5AB8" w:rsidRDefault="008415EE" w:rsidP="005C5506">
            <w:pPr>
              <w:numPr>
                <w:ilvl w:val="1"/>
                <w:numId w:val="2"/>
              </w:numPr>
              <w:suppressAutoHyphens w:val="0"/>
              <w:ind w:left="0" w:hanging="21"/>
              <w:textAlignment w:val="auto"/>
              <w:rPr>
                <w:color w:val="000000"/>
                <w:sz w:val="24"/>
                <w:szCs w:val="24"/>
              </w:rPr>
            </w:pPr>
            <w:r w:rsidRPr="00AE5AB8">
              <w:rPr>
                <w:color w:val="000000"/>
                <w:sz w:val="24"/>
                <w:szCs w:val="24"/>
              </w:rPr>
              <w:t>Способ определения поставщи</w:t>
            </w:r>
            <w:r w:rsidR="000E44A6">
              <w:rPr>
                <w:color w:val="000000"/>
                <w:sz w:val="24"/>
                <w:szCs w:val="24"/>
              </w:rPr>
              <w:t>ков (подрядчиков, исполнителей)</w:t>
            </w:r>
          </w:p>
        </w:tc>
        <w:tc>
          <w:tcPr>
            <w:tcW w:w="6143" w:type="dxa"/>
            <w:gridSpan w:val="2"/>
          </w:tcPr>
          <w:p w14:paraId="2F25CC5F" w14:textId="77777777" w:rsidR="008415EE" w:rsidRPr="00A16C15" w:rsidRDefault="00E92B01" w:rsidP="00AD1BC0">
            <w:pPr>
              <w:rPr>
                <w:color w:val="000000"/>
                <w:sz w:val="24"/>
                <w:szCs w:val="24"/>
              </w:rPr>
            </w:pPr>
            <w:r>
              <w:rPr>
                <w:color w:val="000000"/>
                <w:sz w:val="24"/>
                <w:szCs w:val="24"/>
              </w:rPr>
              <w:t>А</w:t>
            </w:r>
            <w:r w:rsidR="008415EE" w:rsidRPr="00442EB0">
              <w:rPr>
                <w:color w:val="000000"/>
                <w:sz w:val="24"/>
                <w:szCs w:val="24"/>
              </w:rPr>
              <w:t>укцион</w:t>
            </w:r>
            <w:r w:rsidR="00834569" w:rsidRPr="00442EB0">
              <w:rPr>
                <w:color w:val="000000"/>
                <w:sz w:val="24"/>
                <w:szCs w:val="24"/>
              </w:rPr>
              <w:t xml:space="preserve"> в электронной форме</w:t>
            </w:r>
            <w:r w:rsidR="00442EB0">
              <w:rPr>
                <w:color w:val="000000"/>
                <w:sz w:val="24"/>
                <w:szCs w:val="24"/>
              </w:rPr>
              <w:t xml:space="preserve"> </w:t>
            </w:r>
            <w:r w:rsidR="00442EB0" w:rsidRPr="00442EB0">
              <w:rPr>
                <w:color w:val="000000"/>
                <w:sz w:val="24"/>
                <w:szCs w:val="24"/>
              </w:rPr>
              <w:t>(д</w:t>
            </w:r>
            <w:r w:rsidR="00184ED8">
              <w:rPr>
                <w:color w:val="000000"/>
                <w:sz w:val="24"/>
                <w:szCs w:val="24"/>
              </w:rPr>
              <w:t>алее – аукцион, закупка, торги)</w:t>
            </w:r>
          </w:p>
        </w:tc>
      </w:tr>
      <w:tr w:rsidR="008415EE" w:rsidRPr="002F2F4D" w14:paraId="7D8E3A52" w14:textId="77777777" w:rsidTr="00D737C5">
        <w:tc>
          <w:tcPr>
            <w:tcW w:w="4860" w:type="dxa"/>
          </w:tcPr>
          <w:p w14:paraId="161D3F4C" w14:textId="77777777" w:rsidR="008415EE" w:rsidRPr="00A16C15" w:rsidRDefault="008415EE" w:rsidP="006E6F65">
            <w:pPr>
              <w:pStyle w:val="ConsNonformat"/>
              <w:rPr>
                <w:color w:val="000000"/>
                <w:sz w:val="24"/>
                <w:szCs w:val="24"/>
              </w:rPr>
            </w:pPr>
            <w:r w:rsidRPr="00A16C15">
              <w:rPr>
                <w:color w:val="000000"/>
                <w:sz w:val="24"/>
                <w:szCs w:val="24"/>
              </w:rPr>
              <w:t>1.2. И</w:t>
            </w:r>
            <w:r w:rsidR="000E44A6">
              <w:rPr>
                <w:color w:val="000000"/>
                <w:sz w:val="24"/>
                <w:szCs w:val="24"/>
              </w:rPr>
              <w:t>нформация о проведении аукциона</w:t>
            </w:r>
          </w:p>
        </w:tc>
        <w:tc>
          <w:tcPr>
            <w:tcW w:w="6143" w:type="dxa"/>
            <w:gridSpan w:val="2"/>
          </w:tcPr>
          <w:p w14:paraId="7B120672" w14:textId="77777777" w:rsidR="008415EE" w:rsidRPr="00A16C15" w:rsidRDefault="008415EE" w:rsidP="006E6F65">
            <w:pPr>
              <w:pStyle w:val="ConsNonformat"/>
              <w:jc w:val="both"/>
              <w:rPr>
                <w:color w:val="000000"/>
                <w:sz w:val="24"/>
                <w:szCs w:val="24"/>
              </w:rPr>
            </w:pPr>
            <w:r w:rsidRPr="00A16C15">
              <w:rPr>
                <w:color w:val="000000"/>
                <w:sz w:val="24"/>
                <w:szCs w:val="24"/>
              </w:rPr>
              <w:t xml:space="preserve">Информация о проведении аукциона размещается на официальном сайте: </w:t>
            </w:r>
            <w:r w:rsidRPr="007232F8">
              <w:rPr>
                <w:color w:val="000000"/>
                <w:sz w:val="24"/>
                <w:szCs w:val="24"/>
                <w:u w:val="single"/>
              </w:rPr>
              <w:t>zakupki.</w:t>
            </w:r>
            <w:r w:rsidRPr="007232F8">
              <w:rPr>
                <w:color w:val="000000"/>
                <w:sz w:val="24"/>
                <w:szCs w:val="24"/>
                <w:u w:val="single"/>
                <w:lang w:val="en-US"/>
              </w:rPr>
              <w:t>gov</w:t>
            </w:r>
            <w:r w:rsidRPr="007232F8">
              <w:rPr>
                <w:color w:val="000000"/>
                <w:sz w:val="24"/>
                <w:szCs w:val="24"/>
                <w:u w:val="single"/>
              </w:rPr>
              <w:t>.</w:t>
            </w:r>
            <w:r w:rsidRPr="007232F8">
              <w:rPr>
                <w:color w:val="000000"/>
                <w:sz w:val="24"/>
                <w:szCs w:val="24"/>
                <w:u w:val="single"/>
                <w:lang w:val="en-US"/>
              </w:rPr>
              <w:t>ru</w:t>
            </w:r>
            <w:r w:rsidRPr="007232F8">
              <w:rPr>
                <w:color w:val="000000"/>
                <w:sz w:val="24"/>
                <w:szCs w:val="24"/>
                <w:u w:val="single"/>
              </w:rPr>
              <w:t>.</w:t>
            </w:r>
            <w:r w:rsidRPr="00A16C15">
              <w:rPr>
                <w:color w:val="000000"/>
                <w:sz w:val="24"/>
                <w:szCs w:val="24"/>
              </w:rPr>
              <w:t xml:space="preserve">  </w:t>
            </w:r>
          </w:p>
        </w:tc>
      </w:tr>
      <w:tr w:rsidR="008415EE" w:rsidRPr="000B75B1" w14:paraId="1F815574" w14:textId="77777777" w:rsidTr="00D737C5">
        <w:tc>
          <w:tcPr>
            <w:tcW w:w="4860" w:type="dxa"/>
            <w:vAlign w:val="center"/>
          </w:tcPr>
          <w:p w14:paraId="5460662E" w14:textId="77777777" w:rsidR="008415EE" w:rsidRPr="00A16C15" w:rsidRDefault="008415EE" w:rsidP="00AD1BC0">
            <w:pPr>
              <w:rPr>
                <w:color w:val="000000"/>
                <w:sz w:val="24"/>
                <w:szCs w:val="24"/>
              </w:rPr>
            </w:pPr>
            <w:r w:rsidRPr="00A16C15">
              <w:rPr>
                <w:color w:val="000000"/>
                <w:sz w:val="24"/>
                <w:szCs w:val="24"/>
              </w:rPr>
              <w:t xml:space="preserve">1.3. Адрес электронной площадки в информационно-телекоммуникационной сети </w:t>
            </w:r>
            <w:r w:rsidR="000E44A6">
              <w:rPr>
                <w:color w:val="000000"/>
                <w:sz w:val="24"/>
                <w:szCs w:val="24"/>
              </w:rPr>
              <w:t>«Интернет», место подачи заявок</w:t>
            </w:r>
            <w:r w:rsidRPr="00A16C15">
              <w:rPr>
                <w:color w:val="000000"/>
                <w:sz w:val="24"/>
                <w:szCs w:val="24"/>
              </w:rPr>
              <w:t xml:space="preserve"> </w:t>
            </w:r>
          </w:p>
        </w:tc>
        <w:tc>
          <w:tcPr>
            <w:tcW w:w="6143" w:type="dxa"/>
            <w:gridSpan w:val="2"/>
          </w:tcPr>
          <w:p w14:paraId="113CDF6F" w14:textId="77777777" w:rsidR="008415EE" w:rsidRPr="00A16C15" w:rsidRDefault="008415EE" w:rsidP="00AD1BC0">
            <w:pPr>
              <w:ind w:left="-60" w:right="-568"/>
              <w:rPr>
                <w:b/>
                <w:i/>
                <w:color w:val="000000"/>
                <w:sz w:val="24"/>
                <w:szCs w:val="24"/>
                <w:u w:val="single"/>
              </w:rPr>
            </w:pPr>
          </w:p>
          <w:p w14:paraId="67546E4D" w14:textId="77777777" w:rsidR="008415EE" w:rsidRPr="00EE1CB4" w:rsidRDefault="00877185" w:rsidP="00AD1BC0">
            <w:pPr>
              <w:ind w:left="-60" w:right="-568"/>
              <w:rPr>
                <w:b/>
                <w:color w:val="000000"/>
                <w:sz w:val="24"/>
                <w:szCs w:val="24"/>
                <w:u w:val="single"/>
                <w:lang w:val="en-US"/>
              </w:rPr>
            </w:pPr>
            <w:hyperlink w:history="1">
              <w:r w:rsidR="00EE1CB4" w:rsidRPr="0010195C">
                <w:rPr>
                  <w:rStyle w:val="a3"/>
                  <w:b/>
                  <w:sz w:val="24"/>
                  <w:szCs w:val="24"/>
                  <w:lang w:val="en-US"/>
                </w:rPr>
                <w:t>http://</w:t>
              </w:r>
              <w:r w:rsidR="00EE1CB4" w:rsidRPr="0010195C">
                <w:rPr>
                  <w:rStyle w:val="a3"/>
                  <w:lang w:val="en-US"/>
                </w:rPr>
                <w:t xml:space="preserve"> </w:t>
              </w:r>
              <w:r w:rsidR="00EE1CB4" w:rsidRPr="0010195C">
                <w:rPr>
                  <w:rStyle w:val="a3"/>
                  <w:b/>
                  <w:sz w:val="24"/>
                  <w:szCs w:val="24"/>
                  <w:lang w:val="en-US"/>
                </w:rPr>
                <w:t>etp.torgi-online.com/</w:t>
              </w:r>
            </w:hyperlink>
          </w:p>
          <w:p w14:paraId="2D187D08" w14:textId="77777777" w:rsidR="008415EE" w:rsidRPr="00EE1CB4" w:rsidRDefault="008415EE" w:rsidP="00AD1BC0">
            <w:pPr>
              <w:ind w:right="-568"/>
              <w:rPr>
                <w:color w:val="000000"/>
                <w:sz w:val="24"/>
                <w:szCs w:val="24"/>
                <w:u w:val="single"/>
                <w:lang w:val="en-US"/>
              </w:rPr>
            </w:pPr>
          </w:p>
        </w:tc>
      </w:tr>
      <w:tr w:rsidR="00A71D2C" w:rsidRPr="002F2F4D" w14:paraId="05CF16AF" w14:textId="77777777" w:rsidTr="00D737C5">
        <w:tc>
          <w:tcPr>
            <w:tcW w:w="4860" w:type="dxa"/>
          </w:tcPr>
          <w:p w14:paraId="3FB809CC" w14:textId="77777777" w:rsidR="00A71D2C" w:rsidRPr="00A16C15" w:rsidRDefault="00A71D2C" w:rsidP="00A71D2C">
            <w:pPr>
              <w:rPr>
                <w:color w:val="000000"/>
                <w:sz w:val="24"/>
                <w:szCs w:val="24"/>
              </w:rPr>
            </w:pPr>
            <w:r w:rsidRPr="00A16C15">
              <w:rPr>
                <w:color w:val="000000"/>
                <w:sz w:val="24"/>
                <w:szCs w:val="24"/>
              </w:rPr>
              <w:t>1.</w:t>
            </w:r>
            <w:r>
              <w:rPr>
                <w:color w:val="000000"/>
                <w:sz w:val="24"/>
                <w:szCs w:val="24"/>
              </w:rPr>
              <w:t>4</w:t>
            </w:r>
            <w:r w:rsidRPr="00A16C15">
              <w:rPr>
                <w:color w:val="000000"/>
                <w:sz w:val="24"/>
                <w:szCs w:val="24"/>
              </w:rPr>
              <w:t>. Наименование, место нахождения, почтовый адрес, адрес электронной почты, номер контактного телефона, ответстве</w:t>
            </w:r>
            <w:r>
              <w:rPr>
                <w:color w:val="000000"/>
                <w:sz w:val="24"/>
                <w:szCs w:val="24"/>
              </w:rPr>
              <w:t>нное должностное лицо заказчика</w:t>
            </w:r>
            <w:r w:rsidRPr="00A16C15">
              <w:rPr>
                <w:color w:val="000000"/>
                <w:sz w:val="24"/>
                <w:szCs w:val="24"/>
              </w:rPr>
              <w:t xml:space="preserve">  </w:t>
            </w:r>
          </w:p>
        </w:tc>
        <w:tc>
          <w:tcPr>
            <w:tcW w:w="6143" w:type="dxa"/>
            <w:gridSpan w:val="2"/>
            <w:vAlign w:val="center"/>
          </w:tcPr>
          <w:p w14:paraId="125CBBF7" w14:textId="55116863" w:rsidR="00E92B01" w:rsidRPr="003E49F8" w:rsidRDefault="00E92B01" w:rsidP="00E92B01">
            <w:pPr>
              <w:rPr>
                <w:bCs/>
                <w:sz w:val="24"/>
                <w:szCs w:val="24"/>
              </w:rPr>
            </w:pPr>
            <w:r w:rsidRPr="002F5A09">
              <w:rPr>
                <w:sz w:val="24"/>
                <w:szCs w:val="24"/>
              </w:rPr>
              <w:t xml:space="preserve">Федеральное </w:t>
            </w:r>
            <w:r w:rsidR="00713B54">
              <w:rPr>
                <w:sz w:val="24"/>
                <w:szCs w:val="24"/>
              </w:rPr>
              <w:t>государственное бюджетное</w:t>
            </w:r>
            <w:r w:rsidRPr="002F5A09">
              <w:rPr>
                <w:sz w:val="24"/>
                <w:szCs w:val="24"/>
              </w:rPr>
              <w:t xml:space="preserve"> учреждение «10 отряд федеральной противопожарной службы Государственной противопожарной службы по Ямало-ненецкому а</w:t>
            </w:r>
            <w:r>
              <w:rPr>
                <w:sz w:val="24"/>
                <w:szCs w:val="24"/>
              </w:rPr>
              <w:t xml:space="preserve">втономному округу (договорной)» </w:t>
            </w:r>
            <w:r>
              <w:rPr>
                <w:bCs/>
                <w:sz w:val="24"/>
                <w:szCs w:val="24"/>
              </w:rPr>
              <w:t xml:space="preserve">(сокращенное наименование - </w:t>
            </w:r>
            <w:r>
              <w:t xml:space="preserve"> </w:t>
            </w:r>
            <w:r w:rsidRPr="00713B54">
              <w:rPr>
                <w:bCs/>
                <w:sz w:val="24"/>
                <w:szCs w:val="24"/>
              </w:rPr>
              <w:t>Ф</w:t>
            </w:r>
            <w:r w:rsidR="00713B54" w:rsidRPr="00713B54">
              <w:rPr>
                <w:bCs/>
                <w:sz w:val="24"/>
                <w:szCs w:val="24"/>
              </w:rPr>
              <w:t>ГБ</w:t>
            </w:r>
            <w:r w:rsidRPr="00713B54">
              <w:rPr>
                <w:bCs/>
                <w:sz w:val="24"/>
                <w:szCs w:val="24"/>
              </w:rPr>
              <w:t>У «10 отряд ФПС ГПС по Ямало-ненецкому автономному округу (договорной)»)</w:t>
            </w:r>
          </w:p>
          <w:p w14:paraId="1D596254" w14:textId="77777777" w:rsidR="003C2334" w:rsidRPr="00094624" w:rsidRDefault="003C2334" w:rsidP="003C2334">
            <w:r w:rsidRPr="002353A3">
              <w:rPr>
                <w:sz w:val="24"/>
                <w:szCs w:val="24"/>
              </w:rPr>
              <w:t xml:space="preserve">ИНН /КПП </w:t>
            </w:r>
            <w:r>
              <w:t xml:space="preserve"> </w:t>
            </w:r>
            <w:r w:rsidRPr="00094624">
              <w:rPr>
                <w:sz w:val="24"/>
                <w:szCs w:val="24"/>
              </w:rPr>
              <w:t>8903015355/ 890301001</w:t>
            </w:r>
          </w:p>
          <w:p w14:paraId="63D99757" w14:textId="7EFA080A" w:rsidR="00713B54" w:rsidRPr="00713B54" w:rsidRDefault="00E92B01" w:rsidP="00713B54">
            <w:pPr>
              <w:rPr>
                <w:sz w:val="24"/>
                <w:szCs w:val="24"/>
              </w:rPr>
            </w:pPr>
            <w:r w:rsidRPr="00FB2D32">
              <w:rPr>
                <w:sz w:val="24"/>
                <w:szCs w:val="24"/>
              </w:rPr>
              <w:t>Место нахождения Заказчика</w:t>
            </w:r>
            <w:r>
              <w:rPr>
                <w:sz w:val="24"/>
                <w:szCs w:val="24"/>
              </w:rPr>
              <w:t xml:space="preserve">/Почтовый адрес Заказчика: Российская Федерация, </w:t>
            </w:r>
            <w:r w:rsidRPr="00713B54">
              <w:rPr>
                <w:sz w:val="24"/>
                <w:szCs w:val="24"/>
              </w:rPr>
              <w:t xml:space="preserve">629736, </w:t>
            </w:r>
            <w:bookmarkStart w:id="0" w:name="_Hlk68183661"/>
            <w:r w:rsidR="00713B54" w:rsidRPr="00713B54">
              <w:rPr>
                <w:sz w:val="24"/>
                <w:szCs w:val="24"/>
              </w:rPr>
              <w:t>Ямало-Ненецкий автономный округ, г. Надым,</w:t>
            </w:r>
          </w:p>
          <w:p w14:paraId="45FAB098" w14:textId="2D8FC15E" w:rsidR="00E92B01" w:rsidRDefault="00713B54" w:rsidP="00713B54">
            <w:pPr>
              <w:rPr>
                <w:sz w:val="24"/>
                <w:szCs w:val="24"/>
              </w:rPr>
            </w:pPr>
            <w:r w:rsidRPr="00713B54">
              <w:rPr>
                <w:sz w:val="24"/>
                <w:szCs w:val="24"/>
              </w:rPr>
              <w:t>Проезд 15-й, строение 5/1</w:t>
            </w:r>
          </w:p>
          <w:bookmarkEnd w:id="0"/>
          <w:p w14:paraId="3D559627" w14:textId="37FB582E" w:rsidR="00E92B01" w:rsidRPr="00110159" w:rsidRDefault="00E92B01" w:rsidP="00E92B01">
            <w:pPr>
              <w:rPr>
                <w:highlight w:val="yellow"/>
              </w:rPr>
            </w:pPr>
            <w:r w:rsidRPr="001D3244">
              <w:rPr>
                <w:sz w:val="24"/>
                <w:szCs w:val="24"/>
              </w:rPr>
              <w:t xml:space="preserve">Адрес электронной почты: </w:t>
            </w:r>
            <w:r w:rsidR="00713B54">
              <w:rPr>
                <w:sz w:val="24"/>
                <w:szCs w:val="24"/>
                <w:lang w:val="en-US"/>
              </w:rPr>
              <w:t>fku</w:t>
            </w:r>
            <w:r w:rsidR="00713B54" w:rsidRPr="00110159">
              <w:rPr>
                <w:sz w:val="24"/>
                <w:szCs w:val="24"/>
              </w:rPr>
              <w:t>10</w:t>
            </w:r>
            <w:r w:rsidR="00713B54">
              <w:rPr>
                <w:sz w:val="24"/>
                <w:szCs w:val="24"/>
                <w:lang w:val="en-US"/>
              </w:rPr>
              <w:t>ofps</w:t>
            </w:r>
            <w:r w:rsidR="00110159" w:rsidRPr="00110159">
              <w:rPr>
                <w:sz w:val="24"/>
                <w:szCs w:val="24"/>
              </w:rPr>
              <w:t>@</w:t>
            </w:r>
            <w:r w:rsidR="00110159">
              <w:rPr>
                <w:sz w:val="24"/>
                <w:szCs w:val="24"/>
                <w:lang w:val="en-US"/>
              </w:rPr>
              <w:t>mail</w:t>
            </w:r>
            <w:r w:rsidR="00110159" w:rsidRPr="00110159">
              <w:rPr>
                <w:sz w:val="24"/>
                <w:szCs w:val="24"/>
              </w:rPr>
              <w:t>.</w:t>
            </w:r>
            <w:r w:rsidR="00110159">
              <w:rPr>
                <w:sz w:val="24"/>
                <w:szCs w:val="24"/>
                <w:lang w:val="en-US"/>
              </w:rPr>
              <w:t>ru</w:t>
            </w:r>
          </w:p>
          <w:p w14:paraId="176E3554" w14:textId="77777777" w:rsidR="00E92B01" w:rsidRPr="00FB2D32" w:rsidRDefault="00E92B01" w:rsidP="00E92B01">
            <w:pPr>
              <w:rPr>
                <w:sz w:val="24"/>
                <w:szCs w:val="24"/>
              </w:rPr>
            </w:pPr>
            <w:r w:rsidRPr="001D3244">
              <w:rPr>
                <w:sz w:val="24"/>
                <w:szCs w:val="24"/>
              </w:rPr>
              <w:t>Номер контактного телефона/факса Заказчика:</w:t>
            </w:r>
            <w:r>
              <w:rPr>
                <w:sz w:val="24"/>
                <w:szCs w:val="24"/>
              </w:rPr>
              <w:t xml:space="preserve"> </w:t>
            </w:r>
            <w:r w:rsidRPr="009442F5">
              <w:rPr>
                <w:sz w:val="24"/>
                <w:szCs w:val="24"/>
              </w:rPr>
              <w:t>+7</w:t>
            </w:r>
            <w:r w:rsidRPr="009442F5">
              <w:t xml:space="preserve"> </w:t>
            </w:r>
            <w:r w:rsidRPr="009442F5">
              <w:rPr>
                <w:sz w:val="24"/>
                <w:szCs w:val="24"/>
              </w:rPr>
              <w:t>(3499) 52-21-56</w:t>
            </w:r>
          </w:p>
          <w:p w14:paraId="7A00A537" w14:textId="77DA25B6" w:rsidR="00A71D2C" w:rsidRPr="00BD4E9D" w:rsidRDefault="00E92B01" w:rsidP="00E92B01">
            <w:pPr>
              <w:rPr>
                <w:sz w:val="24"/>
                <w:szCs w:val="24"/>
                <w:highlight w:val="yellow"/>
              </w:rPr>
            </w:pPr>
            <w:r w:rsidRPr="009442F5">
              <w:rPr>
                <w:sz w:val="24"/>
                <w:szCs w:val="24"/>
              </w:rPr>
              <w:t xml:space="preserve">Контактное лицо – </w:t>
            </w:r>
            <w:r w:rsidR="00110159" w:rsidRPr="009442F5">
              <w:rPr>
                <w:sz w:val="24"/>
                <w:szCs w:val="24"/>
              </w:rPr>
              <w:t>Петров Николай Геннадьевич</w:t>
            </w:r>
            <w:r w:rsidRPr="009442F5">
              <w:rPr>
                <w:sz w:val="24"/>
                <w:szCs w:val="24"/>
              </w:rPr>
              <w:t>,</w:t>
            </w:r>
            <w:r>
              <w:rPr>
                <w:sz w:val="24"/>
                <w:szCs w:val="24"/>
                <w:highlight w:val="yellow"/>
              </w:rPr>
              <w:t xml:space="preserve"> </w:t>
            </w:r>
            <w:r w:rsidR="00110159" w:rsidRPr="009442F5">
              <w:rPr>
                <w:sz w:val="24"/>
                <w:szCs w:val="24"/>
              </w:rPr>
              <w:t>контрактный управляющий</w:t>
            </w:r>
          </w:p>
        </w:tc>
      </w:tr>
      <w:tr w:rsidR="00A71D2C" w:rsidRPr="002F2F4D" w14:paraId="47B084E4" w14:textId="77777777" w:rsidTr="005B79FA">
        <w:trPr>
          <w:trHeight w:val="832"/>
        </w:trPr>
        <w:tc>
          <w:tcPr>
            <w:tcW w:w="4860" w:type="dxa"/>
          </w:tcPr>
          <w:p w14:paraId="74A5FA08" w14:textId="77777777" w:rsidR="00A71D2C" w:rsidRPr="00A16C15" w:rsidRDefault="00A71D2C" w:rsidP="00A71D2C">
            <w:pPr>
              <w:pStyle w:val="ConsNonformat"/>
              <w:rPr>
                <w:sz w:val="24"/>
                <w:szCs w:val="24"/>
              </w:rPr>
            </w:pPr>
            <w:r>
              <w:rPr>
                <w:sz w:val="24"/>
                <w:szCs w:val="24"/>
              </w:rPr>
              <w:t>1.5</w:t>
            </w:r>
            <w:r w:rsidRPr="00A16C15">
              <w:rPr>
                <w:sz w:val="24"/>
                <w:szCs w:val="24"/>
              </w:rPr>
              <w:t xml:space="preserve">. Информация о </w:t>
            </w:r>
            <w:r>
              <w:rPr>
                <w:sz w:val="24"/>
                <w:szCs w:val="24"/>
              </w:rPr>
              <w:t>договор</w:t>
            </w:r>
            <w:r w:rsidRPr="00A16C15">
              <w:rPr>
                <w:sz w:val="24"/>
                <w:szCs w:val="24"/>
              </w:rPr>
              <w:t xml:space="preserve">ной службе, </w:t>
            </w:r>
            <w:r>
              <w:rPr>
                <w:sz w:val="24"/>
                <w:szCs w:val="24"/>
              </w:rPr>
              <w:t>договор</w:t>
            </w:r>
            <w:r w:rsidRPr="00A16C15">
              <w:rPr>
                <w:sz w:val="24"/>
                <w:szCs w:val="24"/>
              </w:rPr>
              <w:t xml:space="preserve">ном управляющем, ответственных за заключение </w:t>
            </w:r>
            <w:r>
              <w:rPr>
                <w:sz w:val="24"/>
                <w:szCs w:val="24"/>
              </w:rPr>
              <w:t>договор</w:t>
            </w:r>
            <w:r w:rsidRPr="00A16C15">
              <w:rPr>
                <w:sz w:val="24"/>
                <w:szCs w:val="24"/>
              </w:rPr>
              <w:t>а</w:t>
            </w:r>
          </w:p>
        </w:tc>
        <w:tc>
          <w:tcPr>
            <w:tcW w:w="6143" w:type="dxa"/>
            <w:gridSpan w:val="2"/>
            <w:shd w:val="clear" w:color="auto" w:fill="auto"/>
            <w:vAlign w:val="center"/>
          </w:tcPr>
          <w:p w14:paraId="1E760988" w14:textId="6426CDE0" w:rsidR="00A71D2C" w:rsidRPr="003E49F8" w:rsidRDefault="00A71D2C" w:rsidP="00A71D2C">
            <w:pPr>
              <w:rPr>
                <w:sz w:val="24"/>
                <w:szCs w:val="24"/>
              </w:rPr>
            </w:pPr>
            <w:r w:rsidRPr="003E49F8">
              <w:rPr>
                <w:sz w:val="24"/>
                <w:szCs w:val="24"/>
              </w:rPr>
              <w:t xml:space="preserve">Контактное лицо </w:t>
            </w:r>
            <w:r w:rsidRPr="005B79FA">
              <w:rPr>
                <w:sz w:val="24"/>
                <w:szCs w:val="24"/>
              </w:rPr>
              <w:t xml:space="preserve">– </w:t>
            </w:r>
            <w:r w:rsidR="005B79FA">
              <w:rPr>
                <w:sz w:val="24"/>
                <w:szCs w:val="24"/>
              </w:rPr>
              <w:t>П</w:t>
            </w:r>
            <w:r w:rsidR="005B79FA" w:rsidRPr="009442F5">
              <w:rPr>
                <w:sz w:val="24"/>
                <w:szCs w:val="24"/>
              </w:rPr>
              <w:t>етров Николай Геннадьевич,</w:t>
            </w:r>
            <w:r w:rsidR="005B79FA">
              <w:rPr>
                <w:sz w:val="24"/>
                <w:szCs w:val="24"/>
                <w:highlight w:val="yellow"/>
              </w:rPr>
              <w:t xml:space="preserve"> </w:t>
            </w:r>
            <w:r w:rsidR="005B79FA" w:rsidRPr="009442F5">
              <w:rPr>
                <w:sz w:val="24"/>
                <w:szCs w:val="24"/>
              </w:rPr>
              <w:t>контрактный управляющий</w:t>
            </w:r>
          </w:p>
          <w:p w14:paraId="31586D5D" w14:textId="77777777" w:rsidR="00BD4E9D" w:rsidRDefault="00BD4E9D" w:rsidP="002353A3">
            <w:pPr>
              <w:rPr>
                <w:sz w:val="24"/>
                <w:szCs w:val="24"/>
              </w:rPr>
            </w:pPr>
            <w:r w:rsidRPr="001D3244">
              <w:rPr>
                <w:color w:val="000000"/>
                <w:sz w:val="24"/>
                <w:szCs w:val="24"/>
              </w:rPr>
              <w:t xml:space="preserve">Контактный телефон: </w:t>
            </w:r>
            <w:r w:rsidR="00E92B01" w:rsidRPr="005B79FA">
              <w:rPr>
                <w:sz w:val="24"/>
                <w:szCs w:val="24"/>
              </w:rPr>
              <w:t>+7</w:t>
            </w:r>
            <w:r w:rsidR="00E92B01" w:rsidRPr="005B79FA">
              <w:t xml:space="preserve"> </w:t>
            </w:r>
            <w:r w:rsidR="00E92B01" w:rsidRPr="005B79FA">
              <w:rPr>
                <w:sz w:val="24"/>
                <w:szCs w:val="24"/>
              </w:rPr>
              <w:t>(3499) 52-21-56</w:t>
            </w:r>
          </w:p>
          <w:p w14:paraId="28686327" w14:textId="5642870C" w:rsidR="00A71D2C" w:rsidRPr="00110159" w:rsidRDefault="00BD4E9D" w:rsidP="002353A3">
            <w:pPr>
              <w:rPr>
                <w:sz w:val="24"/>
                <w:szCs w:val="24"/>
              </w:rPr>
            </w:pPr>
            <w:r w:rsidRPr="001D3244">
              <w:rPr>
                <w:color w:val="000000"/>
                <w:sz w:val="24"/>
                <w:szCs w:val="24"/>
              </w:rPr>
              <w:t xml:space="preserve">Адрес электронной почты: </w:t>
            </w:r>
            <w:r w:rsidR="00110159" w:rsidRPr="00110159">
              <w:rPr>
                <w:sz w:val="24"/>
                <w:szCs w:val="24"/>
                <w:lang w:val="en-US"/>
              </w:rPr>
              <w:t>rpg</w:t>
            </w:r>
            <w:r w:rsidR="00110159" w:rsidRPr="00110159">
              <w:rPr>
                <w:sz w:val="24"/>
                <w:szCs w:val="24"/>
              </w:rPr>
              <w:t>_79@</w:t>
            </w:r>
            <w:r w:rsidR="00110159">
              <w:rPr>
                <w:sz w:val="24"/>
                <w:szCs w:val="24"/>
                <w:lang w:val="en-US"/>
              </w:rPr>
              <w:t>mail</w:t>
            </w:r>
            <w:r w:rsidR="00110159" w:rsidRPr="00110159">
              <w:rPr>
                <w:sz w:val="24"/>
                <w:szCs w:val="24"/>
              </w:rPr>
              <w:t>.</w:t>
            </w:r>
            <w:r w:rsidR="00110159">
              <w:rPr>
                <w:sz w:val="24"/>
                <w:szCs w:val="24"/>
                <w:lang w:val="en-US"/>
              </w:rPr>
              <w:t>ru</w:t>
            </w:r>
          </w:p>
        </w:tc>
      </w:tr>
      <w:tr w:rsidR="00A71D2C" w:rsidRPr="002F2F4D" w14:paraId="356E309B" w14:textId="77777777" w:rsidTr="00D737C5">
        <w:tc>
          <w:tcPr>
            <w:tcW w:w="4860" w:type="dxa"/>
          </w:tcPr>
          <w:p w14:paraId="59E701BB" w14:textId="77777777" w:rsidR="00A71D2C" w:rsidRPr="00A16C15" w:rsidRDefault="00A71D2C" w:rsidP="00A71D2C">
            <w:pPr>
              <w:autoSpaceDE w:val="0"/>
              <w:autoSpaceDN w:val="0"/>
              <w:adjustRightInd w:val="0"/>
              <w:rPr>
                <w:color w:val="000000"/>
                <w:sz w:val="24"/>
                <w:szCs w:val="24"/>
              </w:rPr>
            </w:pPr>
            <w:r>
              <w:rPr>
                <w:color w:val="000000"/>
                <w:sz w:val="24"/>
                <w:szCs w:val="24"/>
              </w:rPr>
              <w:t>1.6. Правовой статус процедуры закупки</w:t>
            </w:r>
          </w:p>
        </w:tc>
        <w:tc>
          <w:tcPr>
            <w:tcW w:w="6143" w:type="dxa"/>
            <w:gridSpan w:val="2"/>
          </w:tcPr>
          <w:p w14:paraId="0E3A5A26" w14:textId="77777777" w:rsidR="00A71D2C" w:rsidRDefault="00A71D2C" w:rsidP="00A71D2C">
            <w:pPr>
              <w:rPr>
                <w:color w:val="000000"/>
                <w:sz w:val="24"/>
                <w:szCs w:val="24"/>
              </w:rPr>
            </w:pPr>
            <w:r w:rsidRPr="009933FB">
              <w:rPr>
                <w:color w:val="000000"/>
                <w:sz w:val="24"/>
                <w:szCs w:val="24"/>
              </w:rPr>
              <w:t xml:space="preserve">Процедура </w:t>
            </w:r>
            <w:r>
              <w:rPr>
                <w:color w:val="000000"/>
                <w:sz w:val="24"/>
                <w:szCs w:val="24"/>
              </w:rPr>
              <w:t>закупки проводится в соответствии с:</w:t>
            </w:r>
          </w:p>
          <w:p w14:paraId="6FA116E7" w14:textId="77777777" w:rsidR="00A71D2C" w:rsidRDefault="00A71D2C" w:rsidP="00A71D2C">
            <w:pPr>
              <w:rPr>
                <w:color w:val="000000"/>
                <w:sz w:val="24"/>
                <w:szCs w:val="24"/>
              </w:rPr>
            </w:pPr>
            <w:r w:rsidRPr="009933FB">
              <w:rPr>
                <w:color w:val="000000"/>
                <w:sz w:val="24"/>
                <w:szCs w:val="24"/>
              </w:rPr>
              <w:t>1) Федеральны</w:t>
            </w:r>
            <w:r>
              <w:rPr>
                <w:color w:val="000000"/>
                <w:sz w:val="24"/>
                <w:szCs w:val="24"/>
              </w:rPr>
              <w:t>м</w:t>
            </w:r>
            <w:r w:rsidRPr="009933FB">
              <w:rPr>
                <w:color w:val="000000"/>
                <w:sz w:val="24"/>
                <w:szCs w:val="24"/>
              </w:rPr>
              <w:t xml:space="preserve"> закон</w:t>
            </w:r>
            <w:r>
              <w:rPr>
                <w:color w:val="000000"/>
                <w:sz w:val="24"/>
                <w:szCs w:val="24"/>
              </w:rPr>
              <w:t>ом</w:t>
            </w:r>
            <w:r w:rsidRPr="009933FB">
              <w:rPr>
                <w:color w:val="000000"/>
                <w:sz w:val="24"/>
                <w:szCs w:val="24"/>
              </w:rPr>
              <w:t xml:space="preserve"> от 18 июля 2011 г. № 223-ФЗ «О закупках товаров, работ, услуг отдельными видами юридических лиц».</w:t>
            </w:r>
          </w:p>
          <w:p w14:paraId="11F8977A" w14:textId="77777777" w:rsidR="00A71D2C" w:rsidRPr="009933FB" w:rsidRDefault="00A71D2C" w:rsidP="00A71D2C">
            <w:pPr>
              <w:rPr>
                <w:color w:val="000000"/>
                <w:sz w:val="24"/>
                <w:szCs w:val="24"/>
              </w:rPr>
            </w:pPr>
            <w:r>
              <w:rPr>
                <w:color w:val="000000"/>
                <w:sz w:val="24"/>
                <w:szCs w:val="24"/>
              </w:rPr>
              <w:t>2</w:t>
            </w:r>
            <w:r w:rsidRPr="009933FB">
              <w:rPr>
                <w:color w:val="000000"/>
                <w:sz w:val="24"/>
                <w:szCs w:val="24"/>
              </w:rPr>
              <w:t>) Федеральны</w:t>
            </w:r>
            <w:r>
              <w:rPr>
                <w:color w:val="000000"/>
                <w:sz w:val="24"/>
                <w:szCs w:val="24"/>
              </w:rPr>
              <w:t>м</w:t>
            </w:r>
            <w:r w:rsidRPr="009933FB">
              <w:rPr>
                <w:color w:val="000000"/>
                <w:sz w:val="24"/>
                <w:szCs w:val="24"/>
              </w:rPr>
              <w:t xml:space="preserve"> закон</w:t>
            </w:r>
            <w:r>
              <w:rPr>
                <w:color w:val="000000"/>
                <w:sz w:val="24"/>
                <w:szCs w:val="24"/>
              </w:rPr>
              <w:t>ом</w:t>
            </w:r>
            <w:r w:rsidRPr="009933FB">
              <w:rPr>
                <w:color w:val="000000"/>
                <w:sz w:val="24"/>
                <w:szCs w:val="24"/>
              </w:rPr>
              <w:t xml:space="preserve"> от </w:t>
            </w:r>
            <w:r>
              <w:rPr>
                <w:color w:val="000000"/>
                <w:sz w:val="24"/>
                <w:szCs w:val="24"/>
              </w:rPr>
              <w:t>26</w:t>
            </w:r>
            <w:r w:rsidRPr="009933FB">
              <w:rPr>
                <w:color w:val="000000"/>
                <w:sz w:val="24"/>
                <w:szCs w:val="24"/>
              </w:rPr>
              <w:t xml:space="preserve"> июля 20</w:t>
            </w:r>
            <w:r>
              <w:rPr>
                <w:color w:val="000000"/>
                <w:sz w:val="24"/>
                <w:szCs w:val="24"/>
              </w:rPr>
              <w:t>06</w:t>
            </w:r>
            <w:r w:rsidRPr="009933FB">
              <w:rPr>
                <w:color w:val="000000"/>
                <w:sz w:val="24"/>
                <w:szCs w:val="24"/>
              </w:rPr>
              <w:t xml:space="preserve"> г. № </w:t>
            </w:r>
            <w:r>
              <w:rPr>
                <w:color w:val="000000"/>
                <w:sz w:val="24"/>
                <w:szCs w:val="24"/>
              </w:rPr>
              <w:t>135</w:t>
            </w:r>
            <w:r w:rsidRPr="009933FB">
              <w:rPr>
                <w:color w:val="000000"/>
                <w:sz w:val="24"/>
                <w:szCs w:val="24"/>
              </w:rPr>
              <w:t xml:space="preserve">-ФЗ «О </w:t>
            </w:r>
            <w:r>
              <w:rPr>
                <w:color w:val="000000"/>
                <w:sz w:val="24"/>
                <w:szCs w:val="24"/>
              </w:rPr>
              <w:t>защите конкуренции</w:t>
            </w:r>
            <w:r w:rsidRPr="009933FB">
              <w:rPr>
                <w:color w:val="000000"/>
                <w:sz w:val="24"/>
                <w:szCs w:val="24"/>
              </w:rPr>
              <w:t>».</w:t>
            </w:r>
          </w:p>
          <w:p w14:paraId="08D7EB08" w14:textId="77777777" w:rsidR="00A71D2C" w:rsidRDefault="00A71D2C" w:rsidP="00A71D2C">
            <w:pPr>
              <w:rPr>
                <w:color w:val="000000"/>
                <w:sz w:val="24"/>
                <w:szCs w:val="24"/>
              </w:rPr>
            </w:pPr>
            <w:r>
              <w:rPr>
                <w:color w:val="000000"/>
                <w:sz w:val="24"/>
                <w:szCs w:val="24"/>
              </w:rPr>
              <w:t>3</w:t>
            </w:r>
            <w:r w:rsidRPr="009933FB">
              <w:rPr>
                <w:color w:val="000000"/>
                <w:sz w:val="24"/>
                <w:szCs w:val="24"/>
              </w:rPr>
              <w:t>) Положение</w:t>
            </w:r>
            <w:r>
              <w:rPr>
                <w:color w:val="000000"/>
                <w:sz w:val="24"/>
                <w:szCs w:val="24"/>
              </w:rPr>
              <w:t>м</w:t>
            </w:r>
            <w:r w:rsidRPr="009933FB">
              <w:rPr>
                <w:color w:val="000000"/>
                <w:sz w:val="24"/>
                <w:szCs w:val="24"/>
              </w:rPr>
              <w:t xml:space="preserve"> о закупке товаров, работ, услуг</w:t>
            </w:r>
            <w:r>
              <w:rPr>
                <w:color w:val="000000"/>
                <w:sz w:val="24"/>
                <w:szCs w:val="24"/>
              </w:rPr>
              <w:t xml:space="preserve"> для нужд</w:t>
            </w:r>
            <w:r w:rsidRPr="009933FB">
              <w:rPr>
                <w:color w:val="000000"/>
                <w:sz w:val="24"/>
                <w:szCs w:val="24"/>
              </w:rPr>
              <w:t xml:space="preserve"> </w:t>
            </w:r>
            <w:r>
              <w:rPr>
                <w:color w:val="000000"/>
                <w:sz w:val="24"/>
                <w:szCs w:val="24"/>
              </w:rPr>
              <w:t>Заказчика (далее – Положение о закупке)</w:t>
            </w:r>
            <w:r w:rsidRPr="009933FB">
              <w:rPr>
                <w:color w:val="000000"/>
                <w:sz w:val="24"/>
                <w:szCs w:val="24"/>
              </w:rPr>
              <w:t>.</w:t>
            </w:r>
          </w:p>
          <w:p w14:paraId="5E603EDD" w14:textId="77777777" w:rsidR="00A71D2C" w:rsidRDefault="00A71D2C" w:rsidP="00A71D2C">
            <w:pPr>
              <w:rPr>
                <w:color w:val="000000"/>
                <w:sz w:val="24"/>
                <w:szCs w:val="24"/>
              </w:rPr>
            </w:pPr>
            <w:r>
              <w:rPr>
                <w:color w:val="000000"/>
                <w:sz w:val="24"/>
                <w:szCs w:val="24"/>
              </w:rPr>
              <w:t>4) Гражданским кодексом РФ.</w:t>
            </w:r>
          </w:p>
          <w:p w14:paraId="2D587D87" w14:textId="77777777" w:rsidR="00A71D2C" w:rsidRDefault="00A71D2C" w:rsidP="00A71D2C">
            <w:pPr>
              <w:rPr>
                <w:color w:val="000000"/>
                <w:sz w:val="24"/>
                <w:szCs w:val="24"/>
              </w:rPr>
            </w:pPr>
            <w:r>
              <w:rPr>
                <w:color w:val="000000"/>
                <w:sz w:val="24"/>
                <w:szCs w:val="24"/>
              </w:rPr>
              <w:t xml:space="preserve">5) Регламентом работы электронной торговой площадки (далее –Правила), опубликованными на сайте оператора электронной торговой площадки (далее – ЭТП), </w:t>
            </w:r>
          </w:p>
          <w:p w14:paraId="36D46455" w14:textId="77777777" w:rsidR="00A71D2C" w:rsidRPr="009933FB" w:rsidRDefault="00A71D2C" w:rsidP="00A71D2C">
            <w:pPr>
              <w:rPr>
                <w:color w:val="000000"/>
                <w:sz w:val="24"/>
                <w:szCs w:val="24"/>
              </w:rPr>
            </w:pPr>
            <w:r>
              <w:rPr>
                <w:color w:val="000000"/>
                <w:sz w:val="24"/>
                <w:szCs w:val="24"/>
              </w:rPr>
              <w:t xml:space="preserve">6) А также иными федеральными законами и </w:t>
            </w:r>
            <w:r>
              <w:rPr>
                <w:color w:val="000000"/>
                <w:sz w:val="24"/>
                <w:szCs w:val="24"/>
              </w:rPr>
              <w:lastRenderedPageBreak/>
              <w:t>нормативными правовыми актами, регулирующими отношения в сфере закупок товаров, работ, услуг.</w:t>
            </w:r>
          </w:p>
          <w:p w14:paraId="0D19E4E1" w14:textId="77777777" w:rsidR="00A71D2C" w:rsidRPr="00D737C5" w:rsidRDefault="00A71D2C" w:rsidP="00A71D2C">
            <w:pPr>
              <w:rPr>
                <w:color w:val="000000"/>
                <w:sz w:val="24"/>
                <w:szCs w:val="24"/>
                <w:highlight w:val="yellow"/>
              </w:rPr>
            </w:pPr>
            <w:r w:rsidRPr="009933FB">
              <w:rPr>
                <w:color w:val="000000"/>
                <w:sz w:val="24"/>
                <w:szCs w:val="24"/>
              </w:rPr>
              <w:t>В случае наличия противоречий и/или несоответствий между нормами Положения и нормами Федерального закона от 18 июля 2011 г. № 223-ФЗ «О закупках товаров, работ, услуг отдельными видами юридических лиц», применению подлежит Федеральный закон.</w:t>
            </w:r>
          </w:p>
        </w:tc>
      </w:tr>
      <w:tr w:rsidR="00A71D2C" w:rsidRPr="002F2F4D" w14:paraId="38A0FEB9" w14:textId="77777777" w:rsidTr="00D737C5">
        <w:tc>
          <w:tcPr>
            <w:tcW w:w="4860" w:type="dxa"/>
          </w:tcPr>
          <w:p w14:paraId="5F4B6BDF" w14:textId="77777777" w:rsidR="00A71D2C" w:rsidRPr="00A16C15" w:rsidRDefault="00A71D2C" w:rsidP="00A71D2C">
            <w:pPr>
              <w:autoSpaceDE w:val="0"/>
              <w:autoSpaceDN w:val="0"/>
              <w:adjustRightInd w:val="0"/>
              <w:rPr>
                <w:color w:val="000000"/>
                <w:sz w:val="24"/>
                <w:szCs w:val="24"/>
              </w:rPr>
            </w:pPr>
            <w:r w:rsidRPr="00A16C15">
              <w:rPr>
                <w:color w:val="000000"/>
                <w:sz w:val="24"/>
                <w:szCs w:val="24"/>
              </w:rPr>
              <w:lastRenderedPageBreak/>
              <w:t>1.</w:t>
            </w:r>
            <w:r>
              <w:rPr>
                <w:color w:val="000000"/>
                <w:sz w:val="24"/>
                <w:szCs w:val="24"/>
              </w:rPr>
              <w:t>7. Наименование объекта закупки</w:t>
            </w:r>
          </w:p>
          <w:p w14:paraId="6B762160" w14:textId="77777777" w:rsidR="00A71D2C" w:rsidRPr="00A16C15" w:rsidRDefault="00A71D2C" w:rsidP="00A71D2C">
            <w:pPr>
              <w:pStyle w:val="ConsNonformat"/>
              <w:rPr>
                <w:color w:val="000000"/>
                <w:sz w:val="24"/>
                <w:szCs w:val="24"/>
              </w:rPr>
            </w:pPr>
          </w:p>
        </w:tc>
        <w:tc>
          <w:tcPr>
            <w:tcW w:w="6143" w:type="dxa"/>
            <w:gridSpan w:val="2"/>
          </w:tcPr>
          <w:p w14:paraId="2DEB5823" w14:textId="77777777" w:rsidR="00A71D2C" w:rsidRPr="002721B3" w:rsidRDefault="00C863DD" w:rsidP="00F2115D">
            <w:pPr>
              <w:rPr>
                <w:color w:val="000000"/>
                <w:sz w:val="24"/>
                <w:szCs w:val="24"/>
              </w:rPr>
            </w:pPr>
            <w:r w:rsidRPr="009442F5">
              <w:rPr>
                <w:color w:val="000000"/>
                <w:sz w:val="24"/>
                <w:szCs w:val="24"/>
              </w:rPr>
              <w:t xml:space="preserve">Поставка </w:t>
            </w:r>
            <w:r w:rsidR="00F2115D" w:rsidRPr="009442F5">
              <w:rPr>
                <w:color w:val="000000"/>
                <w:sz w:val="24"/>
                <w:szCs w:val="24"/>
              </w:rPr>
              <w:t>вещевого имущества</w:t>
            </w:r>
          </w:p>
        </w:tc>
      </w:tr>
      <w:tr w:rsidR="00A71D2C" w:rsidRPr="002F2F4D" w14:paraId="28B3BACF" w14:textId="77777777" w:rsidTr="00D737C5">
        <w:tc>
          <w:tcPr>
            <w:tcW w:w="4860" w:type="dxa"/>
          </w:tcPr>
          <w:p w14:paraId="1358C80A" w14:textId="77777777" w:rsidR="00A71D2C" w:rsidRPr="00A16C15" w:rsidRDefault="00A71D2C" w:rsidP="00A71D2C">
            <w:pPr>
              <w:autoSpaceDE w:val="0"/>
              <w:autoSpaceDN w:val="0"/>
              <w:adjustRightInd w:val="0"/>
              <w:rPr>
                <w:color w:val="000000"/>
                <w:sz w:val="24"/>
                <w:szCs w:val="24"/>
              </w:rPr>
            </w:pPr>
            <w:r w:rsidRPr="00A16C15">
              <w:rPr>
                <w:color w:val="000000"/>
                <w:sz w:val="24"/>
                <w:szCs w:val="24"/>
              </w:rPr>
              <w:t>1.</w:t>
            </w:r>
            <w:r>
              <w:rPr>
                <w:color w:val="000000"/>
                <w:sz w:val="24"/>
                <w:szCs w:val="24"/>
              </w:rPr>
              <w:t>8</w:t>
            </w:r>
            <w:r w:rsidRPr="00A16C15">
              <w:rPr>
                <w:color w:val="000000"/>
                <w:sz w:val="24"/>
                <w:szCs w:val="24"/>
              </w:rPr>
              <w:t>. Описание объекта закупки</w:t>
            </w:r>
          </w:p>
        </w:tc>
        <w:tc>
          <w:tcPr>
            <w:tcW w:w="6143" w:type="dxa"/>
            <w:gridSpan w:val="2"/>
          </w:tcPr>
          <w:p w14:paraId="4FFEF063" w14:textId="77777777" w:rsidR="00A71D2C" w:rsidRDefault="00A71D2C" w:rsidP="00A71D2C">
            <w:pPr>
              <w:rPr>
                <w:color w:val="000000"/>
                <w:sz w:val="24"/>
                <w:szCs w:val="24"/>
              </w:rPr>
            </w:pPr>
            <w:r w:rsidRPr="002721B3">
              <w:rPr>
                <w:color w:val="000000"/>
                <w:sz w:val="24"/>
                <w:szCs w:val="24"/>
              </w:rPr>
              <w:t xml:space="preserve">В соответствии с Описанием объекта закупки (Раздел </w:t>
            </w:r>
            <w:r w:rsidRPr="002721B3">
              <w:rPr>
                <w:color w:val="000000"/>
                <w:sz w:val="24"/>
                <w:szCs w:val="24"/>
                <w:lang w:val="en-US"/>
              </w:rPr>
              <w:t>II</w:t>
            </w:r>
            <w:r w:rsidRPr="002721B3">
              <w:rPr>
                <w:color w:val="000000"/>
                <w:sz w:val="24"/>
                <w:szCs w:val="24"/>
              </w:rPr>
              <w:t xml:space="preserve"> «Технического задания»)</w:t>
            </w:r>
          </w:p>
          <w:p w14:paraId="0258EE1F" w14:textId="77777777" w:rsidR="00BD4E9D" w:rsidRPr="002721B3" w:rsidRDefault="00BD4E9D" w:rsidP="00A71D2C">
            <w:pPr>
              <w:rPr>
                <w:color w:val="000000"/>
                <w:sz w:val="24"/>
                <w:szCs w:val="24"/>
              </w:rPr>
            </w:pPr>
            <w:r w:rsidRPr="00BD4E9D">
              <w:rPr>
                <w:color w:val="000000"/>
                <w:sz w:val="24"/>
                <w:szCs w:val="24"/>
              </w:rPr>
              <w:t>В случае если техническое задание содержит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товару, информации, работам, услугам при условии, что такие требования влекут за собой необоснованное ограничение количества участников аукциона в электронной форме, без слов «или эквивалент», следует читать соответствующие требования и указания со словами «или эквивалент»</w:t>
            </w:r>
          </w:p>
        </w:tc>
      </w:tr>
      <w:tr w:rsidR="00A71D2C" w:rsidRPr="002F2F4D" w14:paraId="73220FA6" w14:textId="77777777" w:rsidTr="00D737C5">
        <w:tc>
          <w:tcPr>
            <w:tcW w:w="4860" w:type="dxa"/>
          </w:tcPr>
          <w:p w14:paraId="12125CBD" w14:textId="77777777" w:rsidR="00A71D2C" w:rsidRPr="003E7767" w:rsidRDefault="00A71D2C" w:rsidP="00E92B01">
            <w:pPr>
              <w:autoSpaceDE w:val="0"/>
              <w:autoSpaceDN w:val="0"/>
              <w:adjustRightInd w:val="0"/>
              <w:rPr>
                <w:color w:val="000000"/>
                <w:sz w:val="24"/>
                <w:szCs w:val="24"/>
                <w:highlight w:val="yellow"/>
              </w:rPr>
            </w:pPr>
            <w:r>
              <w:rPr>
                <w:color w:val="000000"/>
                <w:sz w:val="24"/>
                <w:szCs w:val="24"/>
              </w:rPr>
              <w:t>1.</w:t>
            </w:r>
            <w:r w:rsidR="00E92B01">
              <w:rPr>
                <w:color w:val="000000"/>
                <w:sz w:val="24"/>
                <w:szCs w:val="24"/>
              </w:rPr>
              <w:t>9</w:t>
            </w:r>
            <w:r>
              <w:rPr>
                <w:color w:val="000000"/>
                <w:sz w:val="24"/>
                <w:szCs w:val="24"/>
              </w:rPr>
              <w:t>.</w:t>
            </w:r>
            <w:r w:rsidRPr="00B40D28">
              <w:rPr>
                <w:color w:val="000000"/>
                <w:sz w:val="24"/>
                <w:szCs w:val="24"/>
              </w:rPr>
              <w:t>Оплата товара, работ, услуг</w:t>
            </w:r>
          </w:p>
        </w:tc>
        <w:tc>
          <w:tcPr>
            <w:tcW w:w="6143" w:type="dxa"/>
            <w:gridSpan w:val="2"/>
          </w:tcPr>
          <w:p w14:paraId="657C785A" w14:textId="77777777" w:rsidR="00A71D2C" w:rsidRPr="003E7767" w:rsidRDefault="00A71D2C" w:rsidP="00A71D2C">
            <w:pPr>
              <w:rPr>
                <w:color w:val="000000"/>
                <w:sz w:val="24"/>
                <w:szCs w:val="24"/>
                <w:highlight w:val="yellow"/>
              </w:rPr>
            </w:pPr>
            <w:r w:rsidRPr="00A1613A">
              <w:rPr>
                <w:color w:val="000000"/>
                <w:sz w:val="24"/>
                <w:szCs w:val="24"/>
              </w:rPr>
              <w:t xml:space="preserve">Оплата производится в соответствии с Разделом </w:t>
            </w:r>
            <w:r w:rsidRPr="00A1613A">
              <w:rPr>
                <w:color w:val="000000"/>
                <w:sz w:val="24"/>
                <w:szCs w:val="24"/>
                <w:lang w:val="en-US"/>
              </w:rPr>
              <w:t>I</w:t>
            </w:r>
            <w:r>
              <w:rPr>
                <w:color w:val="000000"/>
                <w:sz w:val="24"/>
                <w:szCs w:val="24"/>
                <w:lang w:val="en-US"/>
              </w:rPr>
              <w:t>V</w:t>
            </w:r>
            <w:r w:rsidRPr="00210912">
              <w:rPr>
                <w:color w:val="000000"/>
                <w:sz w:val="24"/>
                <w:szCs w:val="24"/>
              </w:rPr>
              <w:t xml:space="preserve"> </w:t>
            </w:r>
            <w:r w:rsidRPr="00A1613A">
              <w:rPr>
                <w:color w:val="000000"/>
                <w:sz w:val="24"/>
                <w:szCs w:val="24"/>
              </w:rPr>
              <w:t>«Проект договора»</w:t>
            </w:r>
          </w:p>
        </w:tc>
      </w:tr>
      <w:tr w:rsidR="00BD4E9D" w:rsidRPr="002F2F4D" w14:paraId="50DF65F9" w14:textId="77777777" w:rsidTr="00D737C5">
        <w:tc>
          <w:tcPr>
            <w:tcW w:w="4860" w:type="dxa"/>
          </w:tcPr>
          <w:p w14:paraId="7CBF5647" w14:textId="77777777" w:rsidR="00BD4E9D" w:rsidRPr="001D3244" w:rsidRDefault="00BD4E9D" w:rsidP="00E92B01">
            <w:pPr>
              <w:contextualSpacing/>
              <w:rPr>
                <w:sz w:val="24"/>
                <w:szCs w:val="24"/>
              </w:rPr>
            </w:pPr>
            <w:r>
              <w:rPr>
                <w:sz w:val="24"/>
                <w:szCs w:val="24"/>
              </w:rPr>
              <w:t>1.1</w:t>
            </w:r>
            <w:r w:rsidR="00E92B01">
              <w:rPr>
                <w:sz w:val="24"/>
                <w:szCs w:val="24"/>
              </w:rPr>
              <w:t>0</w:t>
            </w:r>
            <w:r>
              <w:rPr>
                <w:sz w:val="24"/>
                <w:szCs w:val="24"/>
              </w:rPr>
              <w:t xml:space="preserve">. </w:t>
            </w:r>
            <w:r w:rsidRPr="001D3244">
              <w:rPr>
                <w:sz w:val="24"/>
                <w:szCs w:val="24"/>
              </w:rPr>
              <w:t>Размещение информации о закупке</w:t>
            </w:r>
          </w:p>
        </w:tc>
        <w:tc>
          <w:tcPr>
            <w:tcW w:w="6143" w:type="dxa"/>
            <w:gridSpan w:val="2"/>
          </w:tcPr>
          <w:p w14:paraId="535DCF1D" w14:textId="77777777" w:rsidR="00BD4E9D" w:rsidRPr="001D3244" w:rsidRDefault="00BD4E9D" w:rsidP="00BD4E9D">
            <w:pPr>
              <w:contextualSpacing/>
              <w:jc w:val="both"/>
              <w:rPr>
                <w:sz w:val="24"/>
                <w:szCs w:val="24"/>
              </w:rPr>
            </w:pPr>
            <w:r w:rsidRPr="001D3244">
              <w:rPr>
                <w:sz w:val="24"/>
                <w:szCs w:val="24"/>
              </w:rPr>
              <w:t xml:space="preserve">С даты и времени фактической публикации извещения о проведении настоящего аукциона в электронной форме и до даты и времени окончания срока подачи заявок на участие в аукционе в электронной </w:t>
            </w:r>
            <w:r>
              <w:rPr>
                <w:sz w:val="24"/>
                <w:szCs w:val="24"/>
              </w:rPr>
              <w:t xml:space="preserve">форме, </w:t>
            </w:r>
            <w:r w:rsidRPr="001D3244">
              <w:rPr>
                <w:sz w:val="24"/>
                <w:szCs w:val="24"/>
              </w:rPr>
              <w:t>в соответствии с функционалом ЭТП.</w:t>
            </w:r>
          </w:p>
        </w:tc>
      </w:tr>
      <w:tr w:rsidR="00A71D2C" w:rsidRPr="002F2F4D" w14:paraId="19866D07" w14:textId="77777777" w:rsidTr="00D737C5">
        <w:tc>
          <w:tcPr>
            <w:tcW w:w="4860" w:type="dxa"/>
          </w:tcPr>
          <w:p w14:paraId="2557E484" w14:textId="77777777" w:rsidR="00A71D2C" w:rsidRDefault="00BD4E9D" w:rsidP="00E92B01">
            <w:pPr>
              <w:autoSpaceDE w:val="0"/>
              <w:autoSpaceDN w:val="0"/>
              <w:adjustRightInd w:val="0"/>
              <w:rPr>
                <w:color w:val="000000"/>
                <w:sz w:val="24"/>
                <w:szCs w:val="24"/>
              </w:rPr>
            </w:pPr>
            <w:r>
              <w:rPr>
                <w:color w:val="000000"/>
                <w:sz w:val="24"/>
                <w:szCs w:val="24"/>
              </w:rPr>
              <w:t>1.</w:t>
            </w:r>
            <w:r w:rsidRPr="00321CBC">
              <w:rPr>
                <w:color w:val="000000"/>
                <w:sz w:val="24"/>
                <w:szCs w:val="24"/>
              </w:rPr>
              <w:t>1</w:t>
            </w:r>
            <w:r w:rsidR="00E92B01">
              <w:rPr>
                <w:color w:val="000000"/>
                <w:sz w:val="24"/>
                <w:szCs w:val="24"/>
              </w:rPr>
              <w:t>1</w:t>
            </w:r>
            <w:r w:rsidR="00A71D2C" w:rsidRPr="00321CBC">
              <w:rPr>
                <w:color w:val="000000"/>
                <w:sz w:val="24"/>
                <w:szCs w:val="24"/>
              </w:rPr>
              <w:t>. Порядок предоставления аукционной документации</w:t>
            </w:r>
          </w:p>
        </w:tc>
        <w:tc>
          <w:tcPr>
            <w:tcW w:w="6143" w:type="dxa"/>
            <w:gridSpan w:val="2"/>
          </w:tcPr>
          <w:p w14:paraId="37E65460" w14:textId="77777777" w:rsidR="00A71D2C" w:rsidRPr="003E7767" w:rsidRDefault="00A71D2C" w:rsidP="00A71D2C">
            <w:pPr>
              <w:jc w:val="both"/>
              <w:rPr>
                <w:color w:val="000000"/>
                <w:sz w:val="24"/>
                <w:szCs w:val="24"/>
              </w:rPr>
            </w:pPr>
            <w:r w:rsidRPr="003E7767">
              <w:rPr>
                <w:color w:val="000000"/>
                <w:sz w:val="24"/>
                <w:szCs w:val="24"/>
              </w:rPr>
              <w:t>В единой информационной системе в сфере закупок товаров, работ, услуг для обеспечения государственных и муниципальных нужд по адресу www.zakupki.gov.ru (далее также – официальный сайт, ЕИС) размещается информация о закупке, в том числе извещение о закупке, аукционная документация, проект договора, являющийся неотъемлемой частью извещения о закупке и аукционной документации, изменения, вносимые в извещение и документацию, разъяснения аукционной документации, протоколы, составляемые в ходе закупки, а также иная информация, размещение которой в ЕИС предусмотрено действующим законодательством Российской Федерации и Положением о закупке.</w:t>
            </w:r>
          </w:p>
          <w:p w14:paraId="1A3FB81A" w14:textId="77777777" w:rsidR="00A71D2C" w:rsidRPr="00D737C5" w:rsidRDefault="00A71D2C" w:rsidP="00A71D2C">
            <w:pPr>
              <w:jc w:val="both"/>
              <w:rPr>
                <w:color w:val="000000"/>
                <w:sz w:val="24"/>
                <w:szCs w:val="24"/>
              </w:rPr>
            </w:pPr>
            <w:r w:rsidRPr="003E7767">
              <w:rPr>
                <w:color w:val="000000"/>
                <w:sz w:val="24"/>
                <w:szCs w:val="24"/>
              </w:rPr>
              <w:t>В ЕИС и на сайте электронной торговой площадки (далее также – ЭТП), документация находится в открытом доступе, начиная с даты размещения извещ</w:t>
            </w:r>
            <w:r>
              <w:rPr>
                <w:color w:val="000000"/>
                <w:sz w:val="24"/>
                <w:szCs w:val="24"/>
              </w:rPr>
              <w:t>ения и аукционная документация.</w:t>
            </w:r>
          </w:p>
        </w:tc>
      </w:tr>
      <w:tr w:rsidR="00A71D2C" w:rsidRPr="002F2F4D" w14:paraId="71A124C3" w14:textId="77777777" w:rsidTr="00D737C5">
        <w:tc>
          <w:tcPr>
            <w:tcW w:w="4860" w:type="dxa"/>
          </w:tcPr>
          <w:p w14:paraId="55116621" w14:textId="77777777" w:rsidR="00A71D2C" w:rsidRPr="00A16C15" w:rsidRDefault="00E92B01" w:rsidP="00A71D2C">
            <w:pPr>
              <w:autoSpaceDE w:val="0"/>
              <w:autoSpaceDN w:val="0"/>
              <w:adjustRightInd w:val="0"/>
              <w:rPr>
                <w:color w:val="000000"/>
                <w:sz w:val="24"/>
                <w:szCs w:val="24"/>
              </w:rPr>
            </w:pPr>
            <w:r>
              <w:rPr>
                <w:color w:val="000000"/>
                <w:sz w:val="24"/>
                <w:szCs w:val="24"/>
              </w:rPr>
              <w:t>1.12</w:t>
            </w:r>
            <w:r w:rsidR="00A71D2C" w:rsidRPr="004509B4">
              <w:rPr>
                <w:color w:val="000000"/>
                <w:sz w:val="24"/>
                <w:szCs w:val="24"/>
              </w:rPr>
              <w:t xml:space="preserve">. </w:t>
            </w:r>
            <w:r w:rsidR="00A71D2C" w:rsidRPr="00321CBC">
              <w:rPr>
                <w:color w:val="000000"/>
                <w:sz w:val="24"/>
                <w:szCs w:val="24"/>
              </w:rPr>
              <w:t>Порядок, даты начала и окончания срока предоставления участникам аукциона разъяснений положений документации об аукционе</w:t>
            </w:r>
          </w:p>
          <w:p w14:paraId="1787EFDC" w14:textId="77777777" w:rsidR="00A71D2C" w:rsidRPr="00A16C15" w:rsidRDefault="00A71D2C" w:rsidP="00A71D2C">
            <w:pPr>
              <w:pStyle w:val="ConsNonformat"/>
              <w:rPr>
                <w:color w:val="000000"/>
                <w:sz w:val="24"/>
                <w:szCs w:val="24"/>
              </w:rPr>
            </w:pPr>
          </w:p>
        </w:tc>
        <w:tc>
          <w:tcPr>
            <w:tcW w:w="6143" w:type="dxa"/>
            <w:gridSpan w:val="2"/>
          </w:tcPr>
          <w:p w14:paraId="550985AA" w14:textId="24FB6A23" w:rsidR="00784018" w:rsidRDefault="00A71D2C" w:rsidP="00A71D2C">
            <w:pPr>
              <w:jc w:val="both"/>
              <w:rPr>
                <w:color w:val="000000"/>
                <w:sz w:val="24"/>
                <w:szCs w:val="24"/>
              </w:rPr>
            </w:pPr>
            <w:r w:rsidRPr="00D737C5">
              <w:rPr>
                <w:color w:val="000000"/>
                <w:sz w:val="24"/>
                <w:szCs w:val="24"/>
              </w:rPr>
              <w:t xml:space="preserve">1. </w:t>
            </w:r>
            <w:r w:rsidR="00BD4E9D" w:rsidRPr="001D3244">
              <w:rPr>
                <w:rFonts w:eastAsia="Calibri"/>
                <w:sz w:val="24"/>
                <w:szCs w:val="24"/>
                <w:lang w:eastAsia="en-US"/>
              </w:rPr>
              <w:t xml:space="preserve">Любой участник аукциона, вправе направить на адрес электронной торговой площадки </w:t>
            </w:r>
            <w:r w:rsidR="00BD4E9D" w:rsidRPr="001D3244">
              <w:rPr>
                <w:rFonts w:eastAsia="Times New Roman"/>
                <w:bCs/>
                <w:sz w:val="24"/>
                <w:szCs w:val="24"/>
              </w:rPr>
              <w:t xml:space="preserve">«Торги-онлайн» </w:t>
            </w:r>
            <w:hyperlink r:id="rId16" w:history="1">
              <w:r w:rsidR="00110159" w:rsidRPr="008333FC">
                <w:rPr>
                  <w:rStyle w:val="a3"/>
                  <w:rFonts w:eastAsia="Times New Roman"/>
                  <w:sz w:val="24"/>
                  <w:szCs w:val="24"/>
                </w:rPr>
                <w:t>http://etp.torgi-online.com</w:t>
              </w:r>
            </w:hyperlink>
            <w:r w:rsidR="00BD4E9D" w:rsidRPr="001D3244">
              <w:rPr>
                <w:rFonts w:eastAsia="Times New Roman"/>
                <w:bCs/>
                <w:sz w:val="24"/>
                <w:szCs w:val="24"/>
              </w:rPr>
              <w:t xml:space="preserve"> </w:t>
            </w:r>
            <w:r w:rsidR="00BD4E9D" w:rsidRPr="001D3244">
              <w:rPr>
                <w:rFonts w:eastAsia="Calibri"/>
                <w:sz w:val="24"/>
                <w:szCs w:val="24"/>
                <w:lang w:eastAsia="en-US"/>
              </w:rPr>
              <w:t xml:space="preserve">запрос о даче разъяснений </w:t>
            </w:r>
            <w:r w:rsidR="00BD4E9D">
              <w:t xml:space="preserve"> </w:t>
            </w:r>
            <w:r w:rsidR="00BD4E9D" w:rsidRPr="00842DF1">
              <w:rPr>
                <w:rFonts w:eastAsia="Calibri"/>
                <w:sz w:val="24"/>
                <w:szCs w:val="24"/>
                <w:lang w:eastAsia="en-US"/>
              </w:rPr>
              <w:t xml:space="preserve">положений извещения и (или) документации о закупке. </w:t>
            </w:r>
            <w:r w:rsidR="00DD68D7" w:rsidRPr="00DD68D7">
              <w:rPr>
                <w:color w:val="000000"/>
                <w:sz w:val="24"/>
                <w:szCs w:val="24"/>
              </w:rPr>
              <w:t>При этом, участник закупки вправе направить не более трех запросов по одной закупке, независимо от формы и способа проведения закупки.</w:t>
            </w:r>
          </w:p>
          <w:p w14:paraId="6959B42E" w14:textId="77777777" w:rsidR="00A71D2C" w:rsidRDefault="00A71D2C" w:rsidP="00A71D2C">
            <w:pPr>
              <w:jc w:val="both"/>
              <w:rPr>
                <w:color w:val="000000"/>
                <w:sz w:val="24"/>
                <w:szCs w:val="24"/>
              </w:rPr>
            </w:pPr>
            <w:r>
              <w:rPr>
                <w:color w:val="000000"/>
                <w:sz w:val="24"/>
                <w:szCs w:val="24"/>
              </w:rPr>
              <w:lastRenderedPageBreak/>
              <w:t xml:space="preserve">2. Запрос подается в форме электронного документа с использованием функционала электронной площадки, в срок не позднее </w:t>
            </w:r>
            <w:r w:rsidRPr="006F22CF">
              <w:rPr>
                <w:color w:val="000000"/>
                <w:sz w:val="24"/>
                <w:szCs w:val="24"/>
              </w:rPr>
              <w:t>чем за три рабочих дня</w:t>
            </w:r>
            <w:r>
              <w:rPr>
                <w:color w:val="000000"/>
                <w:sz w:val="24"/>
                <w:szCs w:val="24"/>
              </w:rPr>
              <w:t xml:space="preserve"> до даты окончания срока подачи заявок на участие в проведении процедуры закупки. В случае, если запрос был направлен в нарушении указанного срока, заказчик имеет право не давать разъяснения по такому запросу.</w:t>
            </w:r>
          </w:p>
          <w:p w14:paraId="3162385B" w14:textId="77777777" w:rsidR="00A71D2C" w:rsidRPr="00D737C5" w:rsidRDefault="00A71D2C" w:rsidP="00A71D2C">
            <w:pPr>
              <w:jc w:val="both"/>
              <w:rPr>
                <w:color w:val="000000"/>
                <w:sz w:val="24"/>
                <w:szCs w:val="24"/>
              </w:rPr>
            </w:pPr>
            <w:r>
              <w:rPr>
                <w:color w:val="000000"/>
                <w:sz w:val="24"/>
                <w:szCs w:val="24"/>
              </w:rPr>
              <w:t>3. В случае получения запроса в письменной форме или в форме электронного документа по электронной почте уполномоченное лицо заказчика регистрирует поступивший запрос. В случае необходимости лицу, подавшему запрос в письменной форме, проставляется отметка о его получении с указанием даты и времени его получения.</w:t>
            </w:r>
          </w:p>
          <w:p w14:paraId="2018C743" w14:textId="77777777" w:rsidR="00A71D2C" w:rsidRPr="00A16C15" w:rsidRDefault="00A71D2C" w:rsidP="00A71D2C">
            <w:pPr>
              <w:jc w:val="both"/>
              <w:rPr>
                <w:color w:val="000000"/>
                <w:sz w:val="24"/>
                <w:szCs w:val="24"/>
              </w:rPr>
            </w:pPr>
            <w:r>
              <w:rPr>
                <w:color w:val="000000"/>
                <w:sz w:val="24"/>
                <w:szCs w:val="24"/>
              </w:rPr>
              <w:t>4</w:t>
            </w:r>
            <w:r w:rsidRPr="00D737C5">
              <w:rPr>
                <w:color w:val="000000"/>
                <w:sz w:val="24"/>
                <w:szCs w:val="24"/>
              </w:rPr>
              <w:t xml:space="preserve">. В течение </w:t>
            </w:r>
            <w:r w:rsidRPr="00C40984">
              <w:rPr>
                <w:color w:val="000000"/>
                <w:sz w:val="24"/>
                <w:szCs w:val="24"/>
              </w:rPr>
              <w:t>трех рабочих дней с даты</w:t>
            </w:r>
            <w:r w:rsidRPr="00D737C5">
              <w:rPr>
                <w:color w:val="000000"/>
                <w:sz w:val="24"/>
                <w:szCs w:val="24"/>
              </w:rPr>
              <w:t xml:space="preserve"> </w:t>
            </w:r>
            <w:r w:rsidRPr="00C40984">
              <w:rPr>
                <w:color w:val="000000"/>
                <w:sz w:val="24"/>
                <w:szCs w:val="24"/>
              </w:rPr>
              <w:t>поступления запроса, указанного в п</w:t>
            </w:r>
            <w:r w:rsidR="00F84C70">
              <w:rPr>
                <w:color w:val="000000"/>
                <w:sz w:val="24"/>
                <w:szCs w:val="24"/>
              </w:rPr>
              <w:t>п</w:t>
            </w:r>
            <w:r w:rsidRPr="00C40984">
              <w:rPr>
                <w:color w:val="000000"/>
                <w:sz w:val="24"/>
                <w:szCs w:val="24"/>
              </w:rPr>
              <w:t>.</w:t>
            </w:r>
            <w:r w:rsidR="00F84C70">
              <w:rPr>
                <w:color w:val="000000"/>
                <w:sz w:val="24"/>
                <w:szCs w:val="24"/>
              </w:rPr>
              <w:t xml:space="preserve"> 1 пункта 1.12</w:t>
            </w:r>
            <w:r w:rsidRPr="00C40984">
              <w:rPr>
                <w:color w:val="000000"/>
                <w:sz w:val="24"/>
                <w:szCs w:val="24"/>
              </w:rPr>
              <w:t>, Заказчик</w:t>
            </w:r>
            <w:r w:rsidRPr="00D737C5">
              <w:rPr>
                <w:color w:val="000000"/>
                <w:sz w:val="24"/>
                <w:szCs w:val="24"/>
              </w:rPr>
              <w:t xml:space="preserve"> осуществляет разъяснение положений извещения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w:t>
            </w:r>
            <w:r>
              <w:rPr>
                <w:color w:val="000000"/>
                <w:sz w:val="24"/>
                <w:szCs w:val="24"/>
              </w:rPr>
              <w:t xml:space="preserve"> </w:t>
            </w:r>
            <w:r w:rsidRPr="00D737C5">
              <w:rPr>
                <w:color w:val="000000"/>
                <w:sz w:val="24"/>
                <w:szCs w:val="24"/>
              </w:rPr>
              <w:t>Разъяснения положений извещения о конкурентной закупке не должны изменять предмет закупки и существенные условия проекта договора.</w:t>
            </w:r>
          </w:p>
        </w:tc>
      </w:tr>
      <w:tr w:rsidR="00A71D2C" w:rsidRPr="002F2F4D" w14:paraId="182885A4" w14:textId="77777777" w:rsidTr="00D737C5">
        <w:trPr>
          <w:trHeight w:val="590"/>
        </w:trPr>
        <w:tc>
          <w:tcPr>
            <w:tcW w:w="4860" w:type="dxa"/>
          </w:tcPr>
          <w:p w14:paraId="4E0C3B5C" w14:textId="77777777" w:rsidR="00A71D2C" w:rsidRPr="00321CBC" w:rsidRDefault="00E92B01" w:rsidP="00A71D2C">
            <w:pPr>
              <w:pStyle w:val="ConsNonformat"/>
              <w:rPr>
                <w:color w:val="000000"/>
                <w:sz w:val="24"/>
                <w:szCs w:val="24"/>
              </w:rPr>
            </w:pPr>
            <w:r>
              <w:rPr>
                <w:color w:val="000000"/>
                <w:sz w:val="24"/>
                <w:szCs w:val="24"/>
              </w:rPr>
              <w:lastRenderedPageBreak/>
              <w:t>1.13</w:t>
            </w:r>
            <w:r w:rsidR="00A71D2C" w:rsidRPr="00321CBC">
              <w:rPr>
                <w:color w:val="000000"/>
                <w:sz w:val="24"/>
                <w:szCs w:val="24"/>
              </w:rPr>
              <w:t xml:space="preserve">. </w:t>
            </w:r>
            <w:r w:rsidR="00BD4E9D" w:rsidRPr="00321CBC">
              <w:rPr>
                <w:sz w:val="24"/>
                <w:szCs w:val="24"/>
              </w:rPr>
              <w:t xml:space="preserve">Порядок внесения изменений в извещение о проведении </w:t>
            </w:r>
            <w:r w:rsidR="00BD4E9D" w:rsidRPr="00321CBC">
              <w:rPr>
                <w:bCs/>
                <w:sz w:val="24"/>
                <w:szCs w:val="24"/>
              </w:rPr>
              <w:t>процедуры</w:t>
            </w:r>
          </w:p>
        </w:tc>
        <w:tc>
          <w:tcPr>
            <w:tcW w:w="6143" w:type="dxa"/>
            <w:gridSpan w:val="2"/>
          </w:tcPr>
          <w:p w14:paraId="464E0F44" w14:textId="77777777" w:rsidR="00442EB0" w:rsidRPr="00442EB0" w:rsidRDefault="00442EB0" w:rsidP="00442EB0">
            <w:pPr>
              <w:pStyle w:val="ConsNonformat"/>
              <w:jc w:val="both"/>
              <w:rPr>
                <w:color w:val="000000"/>
                <w:sz w:val="24"/>
                <w:szCs w:val="24"/>
              </w:rPr>
            </w:pPr>
            <w:r w:rsidRPr="00442EB0">
              <w:rPr>
                <w:color w:val="000000"/>
                <w:sz w:val="24"/>
                <w:szCs w:val="24"/>
              </w:rPr>
              <w:t>Заказчик по собственной инициативе или в соответствии с поступившим запросом вправе принять решение о внесении изменений в извещение о закупке, документацию о закупке</w:t>
            </w:r>
            <w:r w:rsidR="00DD68D7">
              <w:t xml:space="preserve"> </w:t>
            </w:r>
            <w:r w:rsidR="00DD68D7" w:rsidRPr="00DD68D7">
              <w:rPr>
                <w:color w:val="000000"/>
                <w:sz w:val="24"/>
                <w:szCs w:val="24"/>
              </w:rPr>
              <w:t>не позднее даты окончания подачи заявок на уч</w:t>
            </w:r>
            <w:r w:rsidR="00DD68D7">
              <w:rPr>
                <w:color w:val="000000"/>
                <w:sz w:val="24"/>
                <w:szCs w:val="24"/>
              </w:rPr>
              <w:t>астие в аукционе</w:t>
            </w:r>
            <w:r w:rsidRPr="00442EB0">
              <w:rPr>
                <w:color w:val="000000"/>
                <w:sz w:val="24"/>
                <w:szCs w:val="24"/>
              </w:rPr>
              <w:t>. Изменения, вносимые в извещение о закупке, документацию о закупке не должны изменять предмет закупки и ее суть.</w:t>
            </w:r>
          </w:p>
          <w:p w14:paraId="3BAC6B2F" w14:textId="77777777" w:rsidR="00442EB0" w:rsidRPr="00442EB0" w:rsidRDefault="00442EB0" w:rsidP="00442EB0">
            <w:pPr>
              <w:pStyle w:val="ConsNonformat"/>
              <w:jc w:val="both"/>
              <w:rPr>
                <w:color w:val="000000"/>
                <w:sz w:val="24"/>
                <w:szCs w:val="24"/>
              </w:rPr>
            </w:pPr>
            <w:r w:rsidRPr="00442EB0">
              <w:rPr>
                <w:color w:val="000000"/>
                <w:sz w:val="24"/>
                <w:szCs w:val="24"/>
              </w:rPr>
              <w:t>Изменения, вносимые в извещение о закупке, документацию о закупке, размещаются в заказчиком в ЕИС не позднее чем в течении трех дней со дня принятия решения о внесении указанных изменений, предоставления указанных разъяснений.</w:t>
            </w:r>
          </w:p>
          <w:p w14:paraId="6098CEDA" w14:textId="77777777" w:rsidR="00852E33" w:rsidRDefault="00852E33" w:rsidP="00A71D2C">
            <w:pPr>
              <w:pStyle w:val="ConsNonformat"/>
              <w:jc w:val="both"/>
              <w:rPr>
                <w:color w:val="000000"/>
                <w:sz w:val="24"/>
                <w:szCs w:val="24"/>
              </w:rPr>
            </w:pPr>
            <w:r w:rsidRPr="00852E33">
              <w:rPr>
                <w:color w:val="000000"/>
                <w:sz w:val="24"/>
                <w:szCs w:val="24"/>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 </w:t>
            </w:r>
          </w:p>
          <w:p w14:paraId="614466CC" w14:textId="77777777" w:rsidR="00A71D2C" w:rsidRPr="0051286E" w:rsidRDefault="00A71D2C" w:rsidP="00A71D2C">
            <w:pPr>
              <w:pStyle w:val="ConsNonformat"/>
              <w:jc w:val="both"/>
              <w:rPr>
                <w:color w:val="000000"/>
                <w:sz w:val="24"/>
                <w:szCs w:val="24"/>
              </w:rPr>
            </w:pPr>
            <w:r>
              <w:rPr>
                <w:color w:val="000000"/>
                <w:sz w:val="24"/>
                <w:szCs w:val="24"/>
              </w:rPr>
              <w:t>Участники размещения заказа самостоятельно отслеживают возможные изменения, внесенные в данную документацию. Заказчик не несет ответственности в случае, если участник размещения заказа не ознакомился с изменениями, внесенными в документацию и размещенными надлежащим образом.</w:t>
            </w:r>
          </w:p>
        </w:tc>
      </w:tr>
      <w:tr w:rsidR="00A71D2C" w:rsidRPr="002F2F4D" w14:paraId="6AC07912" w14:textId="77777777" w:rsidTr="00D737C5">
        <w:trPr>
          <w:trHeight w:val="590"/>
        </w:trPr>
        <w:tc>
          <w:tcPr>
            <w:tcW w:w="4860" w:type="dxa"/>
          </w:tcPr>
          <w:p w14:paraId="659B9CC6" w14:textId="77777777" w:rsidR="00A71D2C" w:rsidRPr="00A16C15" w:rsidRDefault="00A71D2C" w:rsidP="00A71D2C">
            <w:pPr>
              <w:pStyle w:val="ConsNonformat"/>
              <w:rPr>
                <w:color w:val="000000"/>
                <w:sz w:val="24"/>
                <w:szCs w:val="24"/>
              </w:rPr>
            </w:pPr>
            <w:r>
              <w:rPr>
                <w:color w:val="000000"/>
                <w:sz w:val="24"/>
                <w:szCs w:val="24"/>
              </w:rPr>
              <w:lastRenderedPageBreak/>
              <w:t>1</w:t>
            </w:r>
            <w:r w:rsidR="00BD4E9D">
              <w:rPr>
                <w:color w:val="000000"/>
                <w:sz w:val="24"/>
                <w:szCs w:val="24"/>
              </w:rPr>
              <w:t>.</w:t>
            </w:r>
            <w:r w:rsidR="00E92B01">
              <w:rPr>
                <w:color w:val="000000"/>
                <w:sz w:val="24"/>
                <w:szCs w:val="24"/>
              </w:rPr>
              <w:t>14</w:t>
            </w:r>
            <w:r w:rsidRPr="00321CBC">
              <w:rPr>
                <w:color w:val="000000"/>
                <w:sz w:val="24"/>
                <w:szCs w:val="24"/>
              </w:rPr>
              <w:t>.Отказ от проведения закупки</w:t>
            </w:r>
          </w:p>
        </w:tc>
        <w:tc>
          <w:tcPr>
            <w:tcW w:w="6143" w:type="dxa"/>
            <w:gridSpan w:val="2"/>
          </w:tcPr>
          <w:p w14:paraId="1DDA3A9D" w14:textId="77777777" w:rsidR="00E81098" w:rsidRPr="00127AE1" w:rsidRDefault="00E81098" w:rsidP="00E81098">
            <w:pPr>
              <w:jc w:val="both"/>
              <w:rPr>
                <w:rFonts w:eastAsia="Times New Roman"/>
                <w:sz w:val="24"/>
                <w:szCs w:val="24"/>
                <w:lang w:eastAsia="en-US"/>
              </w:rPr>
            </w:pPr>
            <w:r w:rsidRPr="00127AE1">
              <w:rPr>
                <w:rFonts w:eastAsia="Times New Roman"/>
                <w:sz w:val="24"/>
                <w:szCs w:val="24"/>
                <w:lang w:eastAsia="en-US"/>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14:paraId="580754FA" w14:textId="77777777" w:rsidR="00E81098" w:rsidRPr="00127AE1" w:rsidRDefault="00E81098" w:rsidP="00E81098">
            <w:pPr>
              <w:jc w:val="both"/>
              <w:rPr>
                <w:rFonts w:eastAsia="Times New Roman"/>
                <w:sz w:val="24"/>
                <w:szCs w:val="24"/>
                <w:lang w:eastAsia="en-US"/>
              </w:rPr>
            </w:pPr>
            <w:r w:rsidRPr="00127AE1">
              <w:rPr>
                <w:rFonts w:eastAsia="Times New Roman"/>
                <w:sz w:val="24"/>
                <w:szCs w:val="24"/>
                <w:lang w:eastAsia="en-US"/>
              </w:rPr>
              <w:t>Решение об отмене конкурентной закупки размещается в ЕИС в день принятия этого решения.</w:t>
            </w:r>
          </w:p>
          <w:p w14:paraId="2C53E0A6" w14:textId="77777777" w:rsidR="00E81098" w:rsidRPr="00127AE1" w:rsidRDefault="00E81098" w:rsidP="00E81098">
            <w:pPr>
              <w:jc w:val="both"/>
              <w:rPr>
                <w:rFonts w:eastAsia="Times New Roman"/>
                <w:sz w:val="24"/>
                <w:szCs w:val="24"/>
                <w:lang w:eastAsia="en-US"/>
              </w:rPr>
            </w:pPr>
            <w:r w:rsidRPr="00127AE1">
              <w:rPr>
                <w:rFonts w:eastAsia="Times New Roman"/>
                <w:sz w:val="24"/>
                <w:szCs w:val="24"/>
                <w:lang w:eastAsia="en-US"/>
              </w:rPr>
              <w:t>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28DE1460" w14:textId="77777777" w:rsidR="00A71D2C" w:rsidRPr="0051286E" w:rsidRDefault="00E81098" w:rsidP="00E81098">
            <w:pPr>
              <w:pStyle w:val="ConsNonformat"/>
              <w:jc w:val="both"/>
              <w:rPr>
                <w:color w:val="000000"/>
                <w:sz w:val="24"/>
                <w:szCs w:val="24"/>
              </w:rPr>
            </w:pPr>
            <w:r w:rsidRPr="00127AE1">
              <w:rPr>
                <w:sz w:val="24"/>
                <w:szCs w:val="24"/>
                <w:lang w:eastAsia="en-US"/>
              </w:rPr>
              <w:t>В случае, отмены проведения конкурентной закупки заказчик не возмещает участникам закупок понесенный ими реальный ущерб, упущенную выгоду, расходы и любые другие издержки, связанные с подготовкой к участию и участием в конкурентной закупке.</w:t>
            </w:r>
          </w:p>
        </w:tc>
      </w:tr>
      <w:tr w:rsidR="00A71D2C" w:rsidRPr="002F2F4D" w14:paraId="2AEBC292" w14:textId="77777777" w:rsidTr="00D737C5">
        <w:trPr>
          <w:trHeight w:val="590"/>
        </w:trPr>
        <w:tc>
          <w:tcPr>
            <w:tcW w:w="4860" w:type="dxa"/>
          </w:tcPr>
          <w:p w14:paraId="74F18B57" w14:textId="77777777" w:rsidR="00A71D2C" w:rsidRPr="00A16C15" w:rsidRDefault="00A71D2C" w:rsidP="00E92B01">
            <w:pPr>
              <w:pStyle w:val="ConsNonformat"/>
              <w:rPr>
                <w:color w:val="000000"/>
                <w:sz w:val="24"/>
                <w:szCs w:val="24"/>
              </w:rPr>
            </w:pPr>
            <w:r w:rsidRPr="00A16C15">
              <w:rPr>
                <w:color w:val="000000"/>
                <w:sz w:val="24"/>
                <w:szCs w:val="24"/>
              </w:rPr>
              <w:t>1.</w:t>
            </w:r>
            <w:r w:rsidR="00BD4E9D">
              <w:rPr>
                <w:color w:val="000000"/>
                <w:sz w:val="24"/>
                <w:szCs w:val="24"/>
              </w:rPr>
              <w:t>1</w:t>
            </w:r>
            <w:r w:rsidR="00E92B01">
              <w:rPr>
                <w:color w:val="000000"/>
                <w:sz w:val="24"/>
                <w:szCs w:val="24"/>
              </w:rPr>
              <w:t>5</w:t>
            </w:r>
            <w:r w:rsidRPr="00A16C15">
              <w:rPr>
                <w:color w:val="000000"/>
                <w:sz w:val="24"/>
                <w:szCs w:val="24"/>
              </w:rPr>
              <w:t>. Ограничение участия в определении поста</w:t>
            </w:r>
            <w:r>
              <w:rPr>
                <w:color w:val="000000"/>
                <w:sz w:val="24"/>
                <w:szCs w:val="24"/>
              </w:rPr>
              <w:t>вщика (подрядчика, исполнителя)</w:t>
            </w:r>
          </w:p>
        </w:tc>
        <w:tc>
          <w:tcPr>
            <w:tcW w:w="6143" w:type="dxa"/>
            <w:gridSpan w:val="2"/>
          </w:tcPr>
          <w:p w14:paraId="717B86B5" w14:textId="77777777" w:rsidR="00A71D2C" w:rsidRPr="00A16C15" w:rsidRDefault="00A71D2C" w:rsidP="00A71D2C">
            <w:pPr>
              <w:pStyle w:val="ConsNonformat"/>
              <w:jc w:val="both"/>
              <w:rPr>
                <w:b/>
                <w:i/>
                <w:color w:val="FF0000"/>
                <w:sz w:val="24"/>
                <w:szCs w:val="24"/>
              </w:rPr>
            </w:pPr>
            <w:r w:rsidRPr="0051286E">
              <w:rPr>
                <w:color w:val="000000"/>
                <w:sz w:val="24"/>
                <w:szCs w:val="24"/>
              </w:rPr>
              <w:t>Не установлено</w:t>
            </w:r>
          </w:p>
        </w:tc>
      </w:tr>
      <w:tr w:rsidR="00A71D2C" w:rsidRPr="002F2F4D" w14:paraId="1B957475" w14:textId="77777777" w:rsidTr="00D737C5">
        <w:trPr>
          <w:trHeight w:val="590"/>
        </w:trPr>
        <w:tc>
          <w:tcPr>
            <w:tcW w:w="4860" w:type="dxa"/>
          </w:tcPr>
          <w:p w14:paraId="31941569" w14:textId="77777777" w:rsidR="00A71D2C" w:rsidRPr="00A16C15" w:rsidRDefault="00BD4E9D" w:rsidP="00E92B01">
            <w:pPr>
              <w:pStyle w:val="ConsNonformat"/>
              <w:rPr>
                <w:color w:val="000000"/>
                <w:sz w:val="24"/>
                <w:szCs w:val="24"/>
              </w:rPr>
            </w:pPr>
            <w:r>
              <w:rPr>
                <w:color w:val="000000"/>
                <w:sz w:val="24"/>
                <w:szCs w:val="24"/>
              </w:rPr>
              <w:t>1.1</w:t>
            </w:r>
            <w:r w:rsidR="00E92B01">
              <w:rPr>
                <w:color w:val="000000"/>
                <w:sz w:val="24"/>
                <w:szCs w:val="24"/>
              </w:rPr>
              <w:t>6</w:t>
            </w:r>
            <w:r w:rsidR="00A71D2C" w:rsidRPr="00A16C15">
              <w:rPr>
                <w:color w:val="000000"/>
                <w:sz w:val="24"/>
                <w:szCs w:val="24"/>
              </w:rPr>
              <w:t>. Преимущества, пред</w:t>
            </w:r>
            <w:r w:rsidR="00A71D2C">
              <w:rPr>
                <w:color w:val="000000"/>
                <w:sz w:val="24"/>
                <w:szCs w:val="24"/>
              </w:rPr>
              <w:t>оставляемые участникам аукциона</w:t>
            </w:r>
          </w:p>
        </w:tc>
        <w:tc>
          <w:tcPr>
            <w:tcW w:w="6143" w:type="dxa"/>
            <w:gridSpan w:val="2"/>
          </w:tcPr>
          <w:p w14:paraId="190623BB" w14:textId="77777777" w:rsidR="00A71D2C" w:rsidRPr="00A16C15" w:rsidRDefault="00A71D2C" w:rsidP="00A71D2C">
            <w:pPr>
              <w:autoSpaceDE w:val="0"/>
              <w:autoSpaceDN w:val="0"/>
              <w:adjustRightInd w:val="0"/>
              <w:rPr>
                <w:bCs/>
                <w:color w:val="000000"/>
                <w:sz w:val="24"/>
                <w:szCs w:val="24"/>
                <w:u w:val="single"/>
              </w:rPr>
            </w:pPr>
            <w:r w:rsidRPr="00D87778">
              <w:rPr>
                <w:color w:val="000000"/>
                <w:sz w:val="24"/>
                <w:szCs w:val="24"/>
              </w:rPr>
              <w:t>Не установлено</w:t>
            </w:r>
          </w:p>
        </w:tc>
      </w:tr>
      <w:tr w:rsidR="00A71D2C" w:rsidRPr="002F2F4D" w14:paraId="648E6099" w14:textId="77777777" w:rsidTr="00D737C5">
        <w:trPr>
          <w:trHeight w:val="590"/>
        </w:trPr>
        <w:tc>
          <w:tcPr>
            <w:tcW w:w="4860" w:type="dxa"/>
          </w:tcPr>
          <w:p w14:paraId="4FA176D5" w14:textId="77777777" w:rsidR="00A71D2C" w:rsidRPr="00A16C15" w:rsidRDefault="00A71D2C" w:rsidP="00E92B01">
            <w:pPr>
              <w:pStyle w:val="ConsNonformat"/>
              <w:rPr>
                <w:color w:val="000000"/>
                <w:sz w:val="24"/>
                <w:szCs w:val="24"/>
              </w:rPr>
            </w:pPr>
            <w:r w:rsidRPr="00A16C15">
              <w:rPr>
                <w:color w:val="000000"/>
                <w:sz w:val="24"/>
                <w:szCs w:val="24"/>
              </w:rPr>
              <w:t>1.</w:t>
            </w:r>
            <w:r w:rsidR="00BD4E9D">
              <w:rPr>
                <w:color w:val="000000"/>
                <w:sz w:val="24"/>
                <w:szCs w:val="24"/>
              </w:rPr>
              <w:t>1</w:t>
            </w:r>
            <w:r w:rsidR="00E92B01">
              <w:rPr>
                <w:color w:val="000000"/>
                <w:sz w:val="24"/>
                <w:szCs w:val="24"/>
              </w:rPr>
              <w:t>7</w:t>
            </w:r>
            <w:r w:rsidRPr="00A16C15">
              <w:rPr>
                <w:color w:val="000000"/>
                <w:sz w:val="24"/>
                <w:szCs w:val="24"/>
              </w:rPr>
              <w:t xml:space="preserve">. Требование, предъявляемое к участникам закупки, о привлечении к исполнению </w:t>
            </w:r>
            <w:r>
              <w:rPr>
                <w:color w:val="000000"/>
                <w:sz w:val="24"/>
                <w:szCs w:val="24"/>
              </w:rPr>
              <w:t>договор</w:t>
            </w:r>
            <w:r w:rsidRPr="00A16C15">
              <w:rPr>
                <w:color w:val="000000"/>
                <w:sz w:val="24"/>
                <w:szCs w:val="24"/>
              </w:rPr>
              <w:t>а субподрядчиков, соисполнителей из числа субъектов малого предпринимательства, социально ориентированных некоммерческих организаций</w:t>
            </w:r>
          </w:p>
        </w:tc>
        <w:tc>
          <w:tcPr>
            <w:tcW w:w="6143" w:type="dxa"/>
            <w:gridSpan w:val="2"/>
          </w:tcPr>
          <w:p w14:paraId="0058AA6A" w14:textId="77777777" w:rsidR="00A71D2C" w:rsidRPr="00D87778" w:rsidRDefault="00A71D2C" w:rsidP="00A71D2C">
            <w:pPr>
              <w:autoSpaceDE w:val="0"/>
              <w:autoSpaceDN w:val="0"/>
              <w:adjustRightInd w:val="0"/>
              <w:rPr>
                <w:i/>
                <w:color w:val="FF0000"/>
                <w:sz w:val="24"/>
                <w:szCs w:val="24"/>
              </w:rPr>
            </w:pPr>
            <w:r w:rsidRPr="00D87778">
              <w:rPr>
                <w:color w:val="000000"/>
                <w:sz w:val="24"/>
                <w:szCs w:val="24"/>
              </w:rPr>
              <w:t>Не установлено</w:t>
            </w:r>
          </w:p>
        </w:tc>
      </w:tr>
      <w:tr w:rsidR="00A71D2C" w:rsidRPr="002F2F4D" w14:paraId="53D5C202" w14:textId="77777777" w:rsidTr="00D737C5">
        <w:tc>
          <w:tcPr>
            <w:tcW w:w="4860" w:type="dxa"/>
          </w:tcPr>
          <w:p w14:paraId="451CC159" w14:textId="77777777" w:rsidR="00A71D2C" w:rsidRPr="00A16C15" w:rsidRDefault="00A71D2C" w:rsidP="00E92B01">
            <w:pPr>
              <w:pStyle w:val="ConsNonformat"/>
              <w:rPr>
                <w:color w:val="000000"/>
                <w:sz w:val="24"/>
                <w:szCs w:val="24"/>
              </w:rPr>
            </w:pPr>
            <w:r w:rsidRPr="00A16C15">
              <w:rPr>
                <w:color w:val="000000"/>
                <w:sz w:val="24"/>
                <w:szCs w:val="24"/>
              </w:rPr>
              <w:t>1.1</w:t>
            </w:r>
            <w:r w:rsidR="00E92B01">
              <w:rPr>
                <w:color w:val="000000"/>
                <w:sz w:val="24"/>
                <w:szCs w:val="24"/>
              </w:rPr>
              <w:t>8</w:t>
            </w:r>
            <w:r w:rsidRPr="00A16C15">
              <w:rPr>
                <w:color w:val="000000"/>
                <w:sz w:val="24"/>
                <w:szCs w:val="24"/>
              </w:rPr>
              <w:t>. Язык заявки на</w:t>
            </w:r>
            <w:r>
              <w:rPr>
                <w:color w:val="000000"/>
                <w:sz w:val="24"/>
                <w:szCs w:val="24"/>
              </w:rPr>
              <w:t xml:space="preserve"> участие в электронном аукционе</w:t>
            </w:r>
          </w:p>
        </w:tc>
        <w:tc>
          <w:tcPr>
            <w:tcW w:w="6143" w:type="dxa"/>
            <w:gridSpan w:val="2"/>
          </w:tcPr>
          <w:p w14:paraId="7B324D8B" w14:textId="77777777" w:rsidR="00A71D2C" w:rsidRPr="00A16C15" w:rsidRDefault="00A71D2C" w:rsidP="00A71D2C">
            <w:pPr>
              <w:pStyle w:val="ConsNonformat"/>
              <w:rPr>
                <w:color w:val="000000"/>
                <w:sz w:val="24"/>
                <w:szCs w:val="24"/>
              </w:rPr>
            </w:pPr>
            <w:r w:rsidRPr="00A16C15">
              <w:rPr>
                <w:color w:val="000000"/>
                <w:sz w:val="24"/>
                <w:szCs w:val="24"/>
              </w:rPr>
              <w:t>Русский</w:t>
            </w:r>
          </w:p>
        </w:tc>
      </w:tr>
      <w:tr w:rsidR="00A71D2C" w:rsidRPr="002F2F4D" w14:paraId="46378E58" w14:textId="77777777" w:rsidTr="00D737C5">
        <w:trPr>
          <w:cantSplit/>
          <w:trHeight w:val="411"/>
        </w:trPr>
        <w:tc>
          <w:tcPr>
            <w:tcW w:w="11003" w:type="dxa"/>
            <w:gridSpan w:val="3"/>
          </w:tcPr>
          <w:p w14:paraId="4A80B1F3" w14:textId="77777777" w:rsidR="00A71D2C" w:rsidRPr="00A16C15" w:rsidRDefault="00A71D2C" w:rsidP="00A71D2C">
            <w:pPr>
              <w:pStyle w:val="ConsNonformat"/>
              <w:numPr>
                <w:ilvl w:val="0"/>
                <w:numId w:val="2"/>
              </w:numPr>
              <w:jc w:val="center"/>
              <w:rPr>
                <w:color w:val="000000"/>
                <w:sz w:val="24"/>
                <w:szCs w:val="24"/>
              </w:rPr>
            </w:pPr>
            <w:r w:rsidRPr="00A16C15">
              <w:rPr>
                <w:color w:val="000000"/>
                <w:sz w:val="24"/>
                <w:szCs w:val="24"/>
              </w:rPr>
              <w:t>Поставка товара (выполнение работ, оказание услуг)</w:t>
            </w:r>
          </w:p>
        </w:tc>
      </w:tr>
      <w:tr w:rsidR="00A71D2C" w:rsidRPr="002F2F4D" w14:paraId="2854E9AF" w14:textId="77777777" w:rsidTr="00D737C5">
        <w:tc>
          <w:tcPr>
            <w:tcW w:w="4860" w:type="dxa"/>
          </w:tcPr>
          <w:p w14:paraId="5C5CA25B" w14:textId="77777777" w:rsidR="00A71D2C" w:rsidRPr="00A16C15" w:rsidRDefault="00A71D2C" w:rsidP="00A71D2C">
            <w:pPr>
              <w:rPr>
                <w:color w:val="000000"/>
                <w:sz w:val="24"/>
                <w:szCs w:val="24"/>
              </w:rPr>
            </w:pPr>
            <w:r w:rsidRPr="00A16C15">
              <w:rPr>
                <w:color w:val="000000"/>
                <w:sz w:val="24"/>
                <w:szCs w:val="24"/>
              </w:rPr>
              <w:t>2.1. Место поставки товаров, в</w:t>
            </w:r>
            <w:r>
              <w:rPr>
                <w:color w:val="000000"/>
                <w:sz w:val="24"/>
                <w:szCs w:val="24"/>
              </w:rPr>
              <w:t>ыполнения работ, оказания услуг</w:t>
            </w:r>
          </w:p>
        </w:tc>
        <w:tc>
          <w:tcPr>
            <w:tcW w:w="6143" w:type="dxa"/>
            <w:gridSpan w:val="2"/>
            <w:vAlign w:val="center"/>
          </w:tcPr>
          <w:p w14:paraId="4317DB06" w14:textId="77777777" w:rsidR="00B005F1" w:rsidRPr="00713B54" w:rsidRDefault="00B005F1" w:rsidP="00B005F1">
            <w:pPr>
              <w:rPr>
                <w:sz w:val="24"/>
                <w:szCs w:val="24"/>
              </w:rPr>
            </w:pPr>
            <w:r w:rsidRPr="00713B54">
              <w:rPr>
                <w:sz w:val="24"/>
                <w:szCs w:val="24"/>
              </w:rPr>
              <w:t>Ямало-Ненецкий автономный округ, г. Надым,</w:t>
            </w:r>
          </w:p>
          <w:p w14:paraId="68CD5579" w14:textId="299A1D1E" w:rsidR="00A71D2C" w:rsidRPr="00B005F1" w:rsidRDefault="00B005F1" w:rsidP="00B005F1">
            <w:pPr>
              <w:rPr>
                <w:sz w:val="24"/>
                <w:szCs w:val="24"/>
              </w:rPr>
            </w:pPr>
            <w:r w:rsidRPr="00713B54">
              <w:rPr>
                <w:sz w:val="24"/>
                <w:szCs w:val="24"/>
              </w:rPr>
              <w:t>Проезд 15-й, строение 5/1</w:t>
            </w:r>
            <w:r w:rsidR="00BF7B1B" w:rsidRPr="00B005F1">
              <w:rPr>
                <w:color w:val="000000"/>
                <w:sz w:val="24"/>
                <w:szCs w:val="24"/>
              </w:rPr>
              <w:t>(склад, помещение)</w:t>
            </w:r>
          </w:p>
        </w:tc>
      </w:tr>
      <w:tr w:rsidR="00A71D2C" w:rsidRPr="002F2F4D" w14:paraId="2FBECE76" w14:textId="77777777" w:rsidTr="00D737C5">
        <w:tc>
          <w:tcPr>
            <w:tcW w:w="4860" w:type="dxa"/>
            <w:shd w:val="clear" w:color="auto" w:fill="auto"/>
          </w:tcPr>
          <w:p w14:paraId="5C95B989" w14:textId="77777777" w:rsidR="00A71D2C" w:rsidRPr="00A16C15" w:rsidRDefault="00A71D2C" w:rsidP="00A71D2C">
            <w:pPr>
              <w:rPr>
                <w:color w:val="000000"/>
                <w:sz w:val="24"/>
                <w:szCs w:val="24"/>
              </w:rPr>
            </w:pPr>
            <w:r w:rsidRPr="00A16C15">
              <w:rPr>
                <w:color w:val="000000"/>
                <w:sz w:val="24"/>
                <w:szCs w:val="24"/>
              </w:rPr>
              <w:t>2.2. Срок поставки товаров, завершен</w:t>
            </w:r>
            <w:r>
              <w:rPr>
                <w:color w:val="000000"/>
                <w:sz w:val="24"/>
                <w:szCs w:val="24"/>
              </w:rPr>
              <w:t>ия работ, график оказания услуг</w:t>
            </w:r>
          </w:p>
        </w:tc>
        <w:tc>
          <w:tcPr>
            <w:tcW w:w="6143" w:type="dxa"/>
            <w:gridSpan w:val="2"/>
            <w:shd w:val="clear" w:color="auto" w:fill="auto"/>
            <w:vAlign w:val="center"/>
          </w:tcPr>
          <w:p w14:paraId="76FBAA3D" w14:textId="1A678532" w:rsidR="00A71D2C" w:rsidRPr="002721B3" w:rsidRDefault="005160D4" w:rsidP="00E92B01">
            <w:pPr>
              <w:pStyle w:val="ConsNonformat"/>
              <w:jc w:val="both"/>
              <w:rPr>
                <w:color w:val="000000"/>
                <w:sz w:val="24"/>
                <w:szCs w:val="24"/>
              </w:rPr>
            </w:pPr>
            <w:r w:rsidRPr="00324F16">
              <w:rPr>
                <w:color w:val="000000"/>
                <w:sz w:val="24"/>
                <w:szCs w:val="24"/>
              </w:rPr>
              <w:t xml:space="preserve">В течении </w:t>
            </w:r>
            <w:r w:rsidR="00324F16" w:rsidRPr="00324F16">
              <w:rPr>
                <w:color w:val="000000"/>
                <w:sz w:val="24"/>
                <w:szCs w:val="24"/>
              </w:rPr>
              <w:t xml:space="preserve">60 </w:t>
            </w:r>
            <w:r w:rsidR="00E92B01" w:rsidRPr="00324F16">
              <w:rPr>
                <w:color w:val="000000"/>
                <w:sz w:val="24"/>
                <w:szCs w:val="24"/>
              </w:rPr>
              <w:t>(</w:t>
            </w:r>
            <w:r w:rsidR="00324F16" w:rsidRPr="00324F16">
              <w:rPr>
                <w:color w:val="000000"/>
                <w:sz w:val="24"/>
                <w:szCs w:val="24"/>
              </w:rPr>
              <w:t>шестидесяти</w:t>
            </w:r>
            <w:r w:rsidR="00E92B01" w:rsidRPr="00324F16">
              <w:rPr>
                <w:color w:val="000000"/>
                <w:sz w:val="24"/>
                <w:szCs w:val="24"/>
              </w:rPr>
              <w:t>)</w:t>
            </w:r>
            <w:r w:rsidR="00BF7B1B" w:rsidRPr="00324F16">
              <w:rPr>
                <w:color w:val="000000"/>
                <w:sz w:val="24"/>
                <w:szCs w:val="24"/>
              </w:rPr>
              <w:t xml:space="preserve"> календарных дней </w:t>
            </w:r>
            <w:r w:rsidR="00DA6492" w:rsidRPr="00324F16">
              <w:rPr>
                <w:color w:val="000000"/>
                <w:sz w:val="24"/>
                <w:szCs w:val="24"/>
              </w:rPr>
              <w:t>со дня следующ</w:t>
            </w:r>
            <w:r w:rsidR="00E92B01" w:rsidRPr="00324F16">
              <w:rPr>
                <w:color w:val="000000"/>
                <w:sz w:val="24"/>
                <w:szCs w:val="24"/>
              </w:rPr>
              <w:t>им за днем подписания Договора</w:t>
            </w:r>
          </w:p>
        </w:tc>
      </w:tr>
      <w:tr w:rsidR="00A71D2C" w:rsidRPr="002F2F4D" w14:paraId="076F72BD" w14:textId="77777777" w:rsidTr="00D737C5">
        <w:tc>
          <w:tcPr>
            <w:tcW w:w="4860" w:type="dxa"/>
          </w:tcPr>
          <w:p w14:paraId="460358B6" w14:textId="77777777" w:rsidR="00A71D2C" w:rsidRPr="00A16C15" w:rsidRDefault="00A71D2C" w:rsidP="00A71D2C">
            <w:pPr>
              <w:rPr>
                <w:color w:val="000000"/>
                <w:sz w:val="24"/>
                <w:szCs w:val="24"/>
              </w:rPr>
            </w:pPr>
            <w:r w:rsidRPr="00A16C15">
              <w:rPr>
                <w:color w:val="000000"/>
                <w:sz w:val="24"/>
                <w:szCs w:val="24"/>
              </w:rPr>
              <w:t>2.3. Количество поставляемого товара, объема выполняемых работ, оказываемых услуг</w:t>
            </w:r>
          </w:p>
        </w:tc>
        <w:tc>
          <w:tcPr>
            <w:tcW w:w="6143" w:type="dxa"/>
            <w:gridSpan w:val="2"/>
          </w:tcPr>
          <w:p w14:paraId="096F21C7" w14:textId="77777777" w:rsidR="00A71D2C" w:rsidRPr="006F22CF" w:rsidRDefault="00A71D2C" w:rsidP="00A71D2C">
            <w:pPr>
              <w:pStyle w:val="ConsNonformat"/>
              <w:jc w:val="both"/>
              <w:rPr>
                <w:color w:val="000000"/>
                <w:sz w:val="24"/>
                <w:szCs w:val="24"/>
                <w:highlight w:val="lightGray"/>
              </w:rPr>
            </w:pPr>
            <w:r w:rsidRPr="00A1613A">
              <w:rPr>
                <w:color w:val="000000"/>
                <w:sz w:val="24"/>
                <w:szCs w:val="24"/>
              </w:rPr>
              <w:t xml:space="preserve">В соответствии с Описанием объекта закупки (Раздел </w:t>
            </w:r>
            <w:r w:rsidRPr="00A1613A">
              <w:rPr>
                <w:color w:val="000000"/>
                <w:sz w:val="24"/>
                <w:szCs w:val="24"/>
                <w:lang w:val="en-US"/>
              </w:rPr>
              <w:t>II</w:t>
            </w:r>
            <w:r w:rsidRPr="00A1613A">
              <w:rPr>
                <w:color w:val="000000"/>
                <w:sz w:val="24"/>
                <w:szCs w:val="24"/>
              </w:rPr>
              <w:t xml:space="preserve"> «Технического задания»)</w:t>
            </w:r>
          </w:p>
        </w:tc>
      </w:tr>
      <w:tr w:rsidR="00A71D2C" w:rsidRPr="002F2F4D" w14:paraId="5C18A60E" w14:textId="77777777" w:rsidTr="00D737C5">
        <w:tc>
          <w:tcPr>
            <w:tcW w:w="4860" w:type="dxa"/>
          </w:tcPr>
          <w:p w14:paraId="59916CEA" w14:textId="77777777" w:rsidR="00A71D2C" w:rsidRPr="00A16C15" w:rsidRDefault="00A71D2C" w:rsidP="00A71D2C">
            <w:pPr>
              <w:autoSpaceDE w:val="0"/>
              <w:autoSpaceDN w:val="0"/>
              <w:adjustRightInd w:val="0"/>
              <w:rPr>
                <w:color w:val="000000"/>
                <w:sz w:val="24"/>
                <w:szCs w:val="24"/>
              </w:rPr>
            </w:pPr>
            <w:r w:rsidRPr="00A16C15">
              <w:rPr>
                <w:color w:val="000000"/>
                <w:sz w:val="24"/>
                <w:szCs w:val="24"/>
              </w:rPr>
              <w:t>2.4. Функциональные, технические и качественные характеристики, эксплуатационные</w:t>
            </w:r>
            <w:r>
              <w:rPr>
                <w:color w:val="000000"/>
                <w:sz w:val="24"/>
                <w:szCs w:val="24"/>
              </w:rPr>
              <w:t xml:space="preserve"> характеристики объекта закупки</w:t>
            </w:r>
          </w:p>
        </w:tc>
        <w:tc>
          <w:tcPr>
            <w:tcW w:w="6143" w:type="dxa"/>
            <w:gridSpan w:val="2"/>
          </w:tcPr>
          <w:p w14:paraId="3B0C25F3" w14:textId="77777777" w:rsidR="00A71D2C" w:rsidRPr="006F22CF" w:rsidRDefault="00A71D2C" w:rsidP="00A71D2C">
            <w:pPr>
              <w:pStyle w:val="ConsNonformat"/>
              <w:jc w:val="both"/>
              <w:rPr>
                <w:color w:val="000000"/>
                <w:sz w:val="24"/>
                <w:szCs w:val="24"/>
                <w:highlight w:val="lightGray"/>
              </w:rPr>
            </w:pPr>
            <w:r w:rsidRPr="00A1613A">
              <w:rPr>
                <w:color w:val="000000"/>
                <w:sz w:val="24"/>
                <w:szCs w:val="24"/>
              </w:rPr>
              <w:t xml:space="preserve">В соответствии с Описанием объекта закупки (Раздел </w:t>
            </w:r>
            <w:r w:rsidRPr="00A1613A">
              <w:rPr>
                <w:color w:val="000000"/>
                <w:sz w:val="24"/>
                <w:szCs w:val="24"/>
                <w:lang w:val="en-US"/>
              </w:rPr>
              <w:t>II</w:t>
            </w:r>
            <w:r w:rsidRPr="00A1613A">
              <w:rPr>
                <w:color w:val="000000"/>
                <w:sz w:val="24"/>
                <w:szCs w:val="24"/>
              </w:rPr>
              <w:t xml:space="preserve"> «Технического задания»)</w:t>
            </w:r>
          </w:p>
        </w:tc>
      </w:tr>
      <w:tr w:rsidR="00A71D2C" w:rsidRPr="002F2F4D" w14:paraId="08F73C6F" w14:textId="77777777" w:rsidTr="00D737C5">
        <w:tc>
          <w:tcPr>
            <w:tcW w:w="4860" w:type="dxa"/>
          </w:tcPr>
          <w:p w14:paraId="38A74B91" w14:textId="77777777" w:rsidR="00A71D2C" w:rsidRPr="00A16C15" w:rsidRDefault="00A71D2C" w:rsidP="00A71D2C">
            <w:pPr>
              <w:autoSpaceDE w:val="0"/>
              <w:autoSpaceDN w:val="0"/>
              <w:adjustRightInd w:val="0"/>
              <w:rPr>
                <w:color w:val="000000"/>
                <w:sz w:val="24"/>
                <w:szCs w:val="24"/>
              </w:rPr>
            </w:pPr>
            <w:r w:rsidRPr="00A16C15">
              <w:rPr>
                <w:color w:val="000000"/>
                <w:sz w:val="24"/>
                <w:szCs w:val="24"/>
              </w:rPr>
              <w:t>2.5.</w:t>
            </w:r>
            <w:r w:rsidRPr="00A16C15">
              <w:rPr>
                <w:sz w:val="24"/>
                <w:szCs w:val="24"/>
              </w:rPr>
              <w:t xml:space="preserve"> Требования к гарантийному сроку товара, работы, услуги и (или) объему предоставления гарантий их качества, к гарантийному обслуживанию товара, к расходам на обслуживание товара в течение гарантийного срока,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 требования к предоставлению гарантии </w:t>
            </w:r>
            <w:r w:rsidRPr="00A16C15">
              <w:rPr>
                <w:sz w:val="24"/>
                <w:szCs w:val="24"/>
              </w:rPr>
              <w:lastRenderedPageBreak/>
              <w:t>производителя и (или) поставщика</w:t>
            </w:r>
          </w:p>
        </w:tc>
        <w:tc>
          <w:tcPr>
            <w:tcW w:w="6143" w:type="dxa"/>
            <w:gridSpan w:val="2"/>
          </w:tcPr>
          <w:p w14:paraId="050AC369" w14:textId="77777777" w:rsidR="00A71D2C" w:rsidRPr="00A16C15" w:rsidRDefault="00A71D2C" w:rsidP="00A71D2C">
            <w:pPr>
              <w:pStyle w:val="ConsNonformat"/>
              <w:jc w:val="both"/>
              <w:rPr>
                <w:color w:val="000000"/>
                <w:sz w:val="24"/>
                <w:szCs w:val="24"/>
              </w:rPr>
            </w:pPr>
            <w:r>
              <w:rPr>
                <w:color w:val="000000"/>
                <w:sz w:val="24"/>
                <w:szCs w:val="24"/>
              </w:rPr>
              <w:lastRenderedPageBreak/>
              <w:t xml:space="preserve">В соответствии с Разделом </w:t>
            </w:r>
            <w:r w:rsidRPr="00A1613A">
              <w:rPr>
                <w:color w:val="000000"/>
                <w:sz w:val="24"/>
                <w:szCs w:val="24"/>
                <w:lang w:val="en-US"/>
              </w:rPr>
              <w:t>II</w:t>
            </w:r>
            <w:r w:rsidRPr="006F22CF">
              <w:rPr>
                <w:color w:val="000000"/>
                <w:sz w:val="24"/>
                <w:szCs w:val="24"/>
              </w:rPr>
              <w:t xml:space="preserve"> «Техническое задание</w:t>
            </w:r>
            <w:r>
              <w:rPr>
                <w:color w:val="000000"/>
                <w:sz w:val="24"/>
                <w:szCs w:val="24"/>
              </w:rPr>
              <w:t xml:space="preserve">» и Разделом </w:t>
            </w:r>
            <w:r w:rsidRPr="00A1613A">
              <w:rPr>
                <w:color w:val="000000"/>
                <w:sz w:val="24"/>
                <w:szCs w:val="24"/>
                <w:lang w:val="en-US"/>
              </w:rPr>
              <w:t>I</w:t>
            </w:r>
            <w:r>
              <w:rPr>
                <w:color w:val="000000"/>
                <w:sz w:val="24"/>
                <w:szCs w:val="24"/>
                <w:lang w:val="en-US"/>
              </w:rPr>
              <w:t>V</w:t>
            </w:r>
            <w:r>
              <w:rPr>
                <w:color w:val="000000"/>
                <w:sz w:val="24"/>
                <w:szCs w:val="24"/>
              </w:rPr>
              <w:t xml:space="preserve"> «Проект Договора</w:t>
            </w:r>
            <w:r w:rsidRPr="006F22CF">
              <w:rPr>
                <w:color w:val="000000"/>
                <w:sz w:val="24"/>
                <w:szCs w:val="24"/>
              </w:rPr>
              <w:t xml:space="preserve">» </w:t>
            </w:r>
          </w:p>
        </w:tc>
      </w:tr>
      <w:tr w:rsidR="00A71D2C" w:rsidRPr="00A16C15" w14:paraId="25572196" w14:textId="77777777" w:rsidTr="00D737C5">
        <w:trPr>
          <w:gridAfter w:val="1"/>
          <w:wAfter w:w="23" w:type="dxa"/>
          <w:cantSplit/>
        </w:trPr>
        <w:tc>
          <w:tcPr>
            <w:tcW w:w="10980" w:type="dxa"/>
            <w:gridSpan w:val="2"/>
          </w:tcPr>
          <w:p w14:paraId="0FD62506" w14:textId="77777777" w:rsidR="00A71D2C" w:rsidRPr="00A16C15" w:rsidRDefault="00A71D2C" w:rsidP="00A71D2C">
            <w:pPr>
              <w:pStyle w:val="ConsNonformat"/>
              <w:numPr>
                <w:ilvl w:val="0"/>
                <w:numId w:val="2"/>
              </w:numPr>
              <w:jc w:val="center"/>
              <w:rPr>
                <w:b/>
                <w:bCs/>
                <w:color w:val="000000"/>
                <w:sz w:val="24"/>
                <w:szCs w:val="24"/>
              </w:rPr>
            </w:pPr>
            <w:r w:rsidRPr="00A16C15">
              <w:rPr>
                <w:b/>
                <w:bCs/>
                <w:color w:val="000000"/>
                <w:sz w:val="24"/>
                <w:szCs w:val="24"/>
              </w:rPr>
              <w:t>Цена и валюта заявки на участие в аукционе</w:t>
            </w:r>
          </w:p>
        </w:tc>
      </w:tr>
      <w:tr w:rsidR="00A71D2C" w:rsidRPr="00A16C15" w14:paraId="4B35EBA6" w14:textId="77777777" w:rsidTr="00D737C5">
        <w:trPr>
          <w:gridAfter w:val="1"/>
          <w:wAfter w:w="23" w:type="dxa"/>
        </w:trPr>
        <w:tc>
          <w:tcPr>
            <w:tcW w:w="4860" w:type="dxa"/>
          </w:tcPr>
          <w:p w14:paraId="1AB03922" w14:textId="77777777" w:rsidR="00A71D2C" w:rsidRPr="00A16C15" w:rsidRDefault="00A71D2C" w:rsidP="00A71D2C">
            <w:pPr>
              <w:pStyle w:val="ConsNonformat"/>
              <w:jc w:val="both"/>
              <w:rPr>
                <w:color w:val="000000"/>
                <w:sz w:val="24"/>
                <w:szCs w:val="24"/>
              </w:rPr>
            </w:pPr>
            <w:r w:rsidRPr="00A16C15">
              <w:rPr>
                <w:color w:val="000000"/>
                <w:sz w:val="24"/>
                <w:szCs w:val="24"/>
              </w:rPr>
              <w:t xml:space="preserve">3.1.Начальная (максимальная) цена </w:t>
            </w:r>
            <w:r>
              <w:rPr>
                <w:color w:val="000000"/>
                <w:sz w:val="24"/>
                <w:szCs w:val="24"/>
              </w:rPr>
              <w:t>договора</w:t>
            </w:r>
            <w:r w:rsidRPr="00A16C15">
              <w:rPr>
                <w:color w:val="000000"/>
                <w:sz w:val="24"/>
                <w:szCs w:val="24"/>
              </w:rPr>
              <w:t>:</w:t>
            </w:r>
          </w:p>
        </w:tc>
        <w:tc>
          <w:tcPr>
            <w:tcW w:w="6120" w:type="dxa"/>
          </w:tcPr>
          <w:p w14:paraId="758C8552" w14:textId="77777777" w:rsidR="00E92B01" w:rsidRPr="00324F16" w:rsidRDefault="00E92B01" w:rsidP="00E92B01">
            <w:pPr>
              <w:pStyle w:val="ConsNonformat"/>
              <w:jc w:val="both"/>
              <w:rPr>
                <w:b/>
                <w:color w:val="000000"/>
                <w:sz w:val="24"/>
                <w:szCs w:val="24"/>
              </w:rPr>
            </w:pPr>
            <w:r w:rsidRPr="00324F16">
              <w:rPr>
                <w:b/>
                <w:color w:val="000000"/>
                <w:sz w:val="24"/>
                <w:szCs w:val="24"/>
              </w:rPr>
              <w:t>3 110 900 (Три миллиона сто десять тысяч девятьсот) рублей 00 копеек.</w:t>
            </w:r>
          </w:p>
          <w:p w14:paraId="2AE38EEE" w14:textId="77777777" w:rsidR="00442EB0" w:rsidRDefault="00442EB0" w:rsidP="00442EB0">
            <w:pPr>
              <w:pStyle w:val="ConsNonformat"/>
              <w:jc w:val="both"/>
              <w:rPr>
                <w:b/>
                <w:color w:val="000000"/>
                <w:sz w:val="24"/>
                <w:szCs w:val="24"/>
              </w:rPr>
            </w:pPr>
          </w:p>
          <w:p w14:paraId="76EF08EA" w14:textId="77777777" w:rsidR="00A71D2C" w:rsidRPr="00707E31" w:rsidRDefault="00BD4E9D" w:rsidP="00442EB0">
            <w:pPr>
              <w:pStyle w:val="ConsNonformat"/>
              <w:jc w:val="both"/>
              <w:rPr>
                <w:color w:val="000000"/>
                <w:sz w:val="24"/>
                <w:szCs w:val="24"/>
              </w:rPr>
            </w:pPr>
            <w:r w:rsidRPr="00BD4E9D">
              <w:rPr>
                <w:color w:val="000000"/>
                <w:sz w:val="24"/>
                <w:szCs w:val="24"/>
              </w:rPr>
              <w:t>Цена включает в себя все затраты на предлагаемые поставки товаров (выполнения работ, оказания услуг), в том числе расходы Поставщика прямо не предусмотренные, но которые могут возникнуть в ходе исполнения договора.</w:t>
            </w:r>
          </w:p>
        </w:tc>
      </w:tr>
      <w:tr w:rsidR="00A71D2C" w:rsidRPr="00A16C15" w14:paraId="674F9824" w14:textId="77777777" w:rsidTr="00D737C5">
        <w:trPr>
          <w:gridAfter w:val="1"/>
          <w:wAfter w:w="23" w:type="dxa"/>
        </w:trPr>
        <w:tc>
          <w:tcPr>
            <w:tcW w:w="4860" w:type="dxa"/>
          </w:tcPr>
          <w:p w14:paraId="6E9E15D8" w14:textId="77777777" w:rsidR="00A71D2C" w:rsidRPr="00A16C15" w:rsidRDefault="00BD4E9D" w:rsidP="00A71D2C">
            <w:pPr>
              <w:pStyle w:val="ConsNonformat"/>
              <w:jc w:val="both"/>
              <w:rPr>
                <w:color w:val="000000"/>
                <w:sz w:val="24"/>
                <w:szCs w:val="24"/>
              </w:rPr>
            </w:pPr>
            <w:r>
              <w:rPr>
                <w:color w:val="000000"/>
                <w:sz w:val="24"/>
                <w:szCs w:val="24"/>
              </w:rPr>
              <w:t>3.2</w:t>
            </w:r>
            <w:r w:rsidR="00A71D2C" w:rsidRPr="00A16C15">
              <w:rPr>
                <w:color w:val="000000"/>
                <w:sz w:val="24"/>
                <w:szCs w:val="24"/>
              </w:rPr>
              <w:t>. Обоснование начальн</w:t>
            </w:r>
            <w:r w:rsidR="00A71D2C">
              <w:rPr>
                <w:color w:val="000000"/>
                <w:sz w:val="24"/>
                <w:szCs w:val="24"/>
              </w:rPr>
              <w:t>ой (максимальной) цены договора</w:t>
            </w:r>
          </w:p>
        </w:tc>
        <w:tc>
          <w:tcPr>
            <w:tcW w:w="6120" w:type="dxa"/>
          </w:tcPr>
          <w:p w14:paraId="41B8F7CE" w14:textId="77777777" w:rsidR="00A71D2C" w:rsidRDefault="00A71D2C" w:rsidP="00A71D2C">
            <w:pPr>
              <w:pStyle w:val="ConsNonformat"/>
              <w:jc w:val="both"/>
              <w:rPr>
                <w:color w:val="000000"/>
                <w:sz w:val="24"/>
                <w:szCs w:val="24"/>
              </w:rPr>
            </w:pPr>
            <w:r w:rsidRPr="00EE0DC4">
              <w:rPr>
                <w:color w:val="000000"/>
                <w:sz w:val="24"/>
                <w:szCs w:val="24"/>
              </w:rPr>
              <w:t xml:space="preserve">В соответствии с Разделом </w:t>
            </w:r>
            <w:r w:rsidRPr="00A1613A">
              <w:rPr>
                <w:color w:val="000000"/>
                <w:sz w:val="24"/>
                <w:szCs w:val="24"/>
                <w:lang w:val="en-US"/>
              </w:rPr>
              <w:t>III</w:t>
            </w:r>
            <w:r w:rsidRPr="00EE0DC4">
              <w:rPr>
                <w:color w:val="000000"/>
                <w:sz w:val="24"/>
                <w:szCs w:val="24"/>
              </w:rPr>
              <w:t xml:space="preserve"> (Обоснование НМЦ</w:t>
            </w:r>
            <w:r>
              <w:rPr>
                <w:color w:val="000000"/>
                <w:sz w:val="24"/>
                <w:szCs w:val="24"/>
              </w:rPr>
              <w:t>Д</w:t>
            </w:r>
            <w:r w:rsidRPr="00EE0DC4">
              <w:rPr>
                <w:color w:val="000000"/>
                <w:sz w:val="24"/>
                <w:szCs w:val="24"/>
              </w:rPr>
              <w:t>)</w:t>
            </w:r>
          </w:p>
          <w:p w14:paraId="700768E2" w14:textId="77777777" w:rsidR="00E81098" w:rsidRPr="005F6DCB" w:rsidRDefault="00E81098" w:rsidP="00A71D2C">
            <w:pPr>
              <w:pStyle w:val="ConsNonformat"/>
              <w:jc w:val="both"/>
              <w:rPr>
                <w:color w:val="000000"/>
                <w:sz w:val="24"/>
                <w:szCs w:val="24"/>
              </w:rPr>
            </w:pPr>
            <w:r w:rsidRPr="00E81098">
              <w:rPr>
                <w:color w:val="000000"/>
                <w:sz w:val="24"/>
                <w:szCs w:val="24"/>
              </w:rPr>
              <w:t>Значение максимальной цены договора не подлежит обоснованию, определена по наименьшему предложению в рамках доведенных до Заказчика лимитов.</w:t>
            </w:r>
          </w:p>
        </w:tc>
      </w:tr>
      <w:tr w:rsidR="00A71D2C" w:rsidRPr="00A16C15" w14:paraId="3C2808BC" w14:textId="77777777" w:rsidTr="00D737C5">
        <w:trPr>
          <w:gridAfter w:val="1"/>
          <w:wAfter w:w="23" w:type="dxa"/>
          <w:trHeight w:val="358"/>
        </w:trPr>
        <w:tc>
          <w:tcPr>
            <w:tcW w:w="4860" w:type="dxa"/>
          </w:tcPr>
          <w:p w14:paraId="738C8899" w14:textId="77777777" w:rsidR="00A71D2C" w:rsidRPr="00A16C15" w:rsidRDefault="00A71D2C" w:rsidP="00A71D2C">
            <w:pPr>
              <w:pStyle w:val="ConsNonformat"/>
              <w:jc w:val="both"/>
              <w:rPr>
                <w:color w:val="000000"/>
                <w:sz w:val="24"/>
                <w:szCs w:val="24"/>
              </w:rPr>
            </w:pPr>
            <w:r w:rsidRPr="00A16C15">
              <w:rPr>
                <w:color w:val="000000"/>
                <w:sz w:val="24"/>
                <w:szCs w:val="24"/>
              </w:rPr>
              <w:t>3.</w:t>
            </w:r>
            <w:r w:rsidR="00BD4E9D">
              <w:rPr>
                <w:color w:val="000000"/>
                <w:sz w:val="24"/>
                <w:szCs w:val="24"/>
              </w:rPr>
              <w:t>3</w:t>
            </w:r>
            <w:r>
              <w:rPr>
                <w:color w:val="000000"/>
                <w:sz w:val="24"/>
                <w:szCs w:val="24"/>
              </w:rPr>
              <w:t>. Источник финансирования</w:t>
            </w:r>
          </w:p>
        </w:tc>
        <w:tc>
          <w:tcPr>
            <w:tcW w:w="6120" w:type="dxa"/>
          </w:tcPr>
          <w:p w14:paraId="71614885" w14:textId="77777777" w:rsidR="00A71D2C" w:rsidRPr="005F6DCB" w:rsidRDefault="00273CD1" w:rsidP="00A71D2C">
            <w:pPr>
              <w:pStyle w:val="ae"/>
              <w:tabs>
                <w:tab w:val="left" w:pos="8222"/>
                <w:tab w:val="left" w:pos="8364"/>
              </w:tabs>
              <w:spacing w:line="233" w:lineRule="auto"/>
              <w:rPr>
                <w:color w:val="000000"/>
                <w:sz w:val="24"/>
                <w:szCs w:val="24"/>
              </w:rPr>
            </w:pPr>
            <w:r w:rsidRPr="00324F16">
              <w:rPr>
                <w:rFonts w:eastAsia="Times New Roman"/>
                <w:sz w:val="24"/>
                <w:szCs w:val="24"/>
                <w:lang w:eastAsia="ru-RU"/>
              </w:rPr>
              <w:t>Собственные средства Учреждения</w:t>
            </w:r>
          </w:p>
        </w:tc>
      </w:tr>
      <w:tr w:rsidR="00A71D2C" w:rsidRPr="00A16C15" w14:paraId="2F9958C8" w14:textId="77777777" w:rsidTr="00D737C5">
        <w:trPr>
          <w:gridAfter w:val="1"/>
          <w:wAfter w:w="23" w:type="dxa"/>
          <w:trHeight w:val="407"/>
        </w:trPr>
        <w:tc>
          <w:tcPr>
            <w:tcW w:w="4860" w:type="dxa"/>
          </w:tcPr>
          <w:p w14:paraId="66E3D5DB" w14:textId="77777777" w:rsidR="00A71D2C" w:rsidRPr="00A16C15" w:rsidRDefault="00A71D2C" w:rsidP="00A71D2C">
            <w:pPr>
              <w:pStyle w:val="ConsNonformat"/>
              <w:jc w:val="both"/>
              <w:rPr>
                <w:color w:val="000000"/>
                <w:sz w:val="24"/>
                <w:szCs w:val="24"/>
              </w:rPr>
            </w:pPr>
            <w:r w:rsidRPr="00A16C15">
              <w:rPr>
                <w:color w:val="000000"/>
                <w:sz w:val="24"/>
                <w:szCs w:val="24"/>
              </w:rPr>
              <w:t>3.</w:t>
            </w:r>
            <w:r w:rsidR="00BD4E9D">
              <w:rPr>
                <w:color w:val="000000"/>
                <w:sz w:val="24"/>
                <w:szCs w:val="24"/>
              </w:rPr>
              <w:t>4</w:t>
            </w:r>
            <w:r w:rsidRPr="00A16C15">
              <w:rPr>
                <w:color w:val="000000"/>
                <w:sz w:val="24"/>
                <w:szCs w:val="24"/>
              </w:rPr>
              <w:t xml:space="preserve">. Валюта, используемая для формирования цены </w:t>
            </w:r>
            <w:r>
              <w:rPr>
                <w:color w:val="000000"/>
                <w:sz w:val="24"/>
                <w:szCs w:val="24"/>
              </w:rPr>
              <w:t>договор</w:t>
            </w:r>
            <w:r w:rsidRPr="00A16C15">
              <w:rPr>
                <w:color w:val="000000"/>
                <w:sz w:val="24"/>
                <w:szCs w:val="24"/>
              </w:rPr>
              <w:t>а и расчетов с поставщиками (подрядчиками</w:t>
            </w:r>
            <w:r>
              <w:rPr>
                <w:color w:val="000000"/>
                <w:sz w:val="24"/>
                <w:szCs w:val="24"/>
              </w:rPr>
              <w:t>, исполнителями)</w:t>
            </w:r>
          </w:p>
        </w:tc>
        <w:tc>
          <w:tcPr>
            <w:tcW w:w="6120" w:type="dxa"/>
          </w:tcPr>
          <w:p w14:paraId="4D90304A" w14:textId="77777777" w:rsidR="00A71D2C" w:rsidRPr="00A16C15" w:rsidRDefault="00A71D2C" w:rsidP="00A71D2C">
            <w:pPr>
              <w:pStyle w:val="ConsNonformat"/>
              <w:rPr>
                <w:color w:val="000000"/>
                <w:sz w:val="24"/>
                <w:szCs w:val="24"/>
              </w:rPr>
            </w:pPr>
            <w:r w:rsidRPr="00A16C15">
              <w:rPr>
                <w:color w:val="000000"/>
                <w:sz w:val="24"/>
                <w:szCs w:val="24"/>
              </w:rPr>
              <w:t>Российский рубль</w:t>
            </w:r>
          </w:p>
        </w:tc>
      </w:tr>
      <w:tr w:rsidR="00A71D2C" w:rsidRPr="00A16C15" w14:paraId="1E9E71B9" w14:textId="77777777" w:rsidTr="00D737C5">
        <w:trPr>
          <w:gridAfter w:val="1"/>
          <w:wAfter w:w="23" w:type="dxa"/>
        </w:trPr>
        <w:tc>
          <w:tcPr>
            <w:tcW w:w="4860" w:type="dxa"/>
          </w:tcPr>
          <w:p w14:paraId="28EFB897" w14:textId="77777777" w:rsidR="00A71D2C" w:rsidRPr="00A16C15" w:rsidRDefault="00BD4E9D" w:rsidP="00A71D2C">
            <w:pPr>
              <w:pStyle w:val="ConsNonformat"/>
              <w:jc w:val="both"/>
              <w:rPr>
                <w:color w:val="000000"/>
                <w:sz w:val="24"/>
                <w:szCs w:val="24"/>
              </w:rPr>
            </w:pPr>
            <w:r>
              <w:rPr>
                <w:color w:val="000000"/>
                <w:sz w:val="24"/>
                <w:szCs w:val="24"/>
              </w:rPr>
              <w:t>3.5</w:t>
            </w:r>
            <w:r w:rsidR="00A71D2C" w:rsidRPr="00A16C15">
              <w:rPr>
                <w:color w:val="000000"/>
                <w:sz w:val="24"/>
                <w:szCs w:val="24"/>
              </w:rPr>
              <w:t xml:space="preserve">.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00A71D2C">
              <w:rPr>
                <w:color w:val="000000"/>
                <w:sz w:val="24"/>
                <w:szCs w:val="24"/>
              </w:rPr>
              <w:t>договор</w:t>
            </w:r>
            <w:r w:rsidR="00A71D2C" w:rsidRPr="00A16C15">
              <w:rPr>
                <w:color w:val="000000"/>
                <w:sz w:val="24"/>
                <w:szCs w:val="24"/>
              </w:rPr>
              <w:t>а:</w:t>
            </w:r>
          </w:p>
        </w:tc>
        <w:tc>
          <w:tcPr>
            <w:tcW w:w="6120" w:type="dxa"/>
          </w:tcPr>
          <w:p w14:paraId="0F893AB9" w14:textId="77777777" w:rsidR="00A71D2C" w:rsidRPr="00A16C15" w:rsidRDefault="00A71D2C" w:rsidP="00A71D2C">
            <w:pPr>
              <w:rPr>
                <w:color w:val="000000"/>
                <w:sz w:val="24"/>
                <w:szCs w:val="24"/>
              </w:rPr>
            </w:pPr>
            <w:r w:rsidRPr="00A16C15">
              <w:rPr>
                <w:color w:val="000000"/>
                <w:sz w:val="24"/>
                <w:szCs w:val="24"/>
              </w:rPr>
              <w:t>В соответствии с действующим законодательством Российской Федерации.</w:t>
            </w:r>
          </w:p>
        </w:tc>
      </w:tr>
      <w:tr w:rsidR="00A71D2C" w:rsidRPr="002F2F4D" w14:paraId="7F6099BB" w14:textId="77777777" w:rsidTr="001628BE">
        <w:trPr>
          <w:trHeight w:val="660"/>
        </w:trPr>
        <w:tc>
          <w:tcPr>
            <w:tcW w:w="11003" w:type="dxa"/>
            <w:gridSpan w:val="3"/>
          </w:tcPr>
          <w:p w14:paraId="3F7D879F" w14:textId="77777777" w:rsidR="00A71D2C" w:rsidRPr="00A16C15" w:rsidRDefault="00A71D2C" w:rsidP="00A71D2C">
            <w:pPr>
              <w:pStyle w:val="ConsNonformat"/>
              <w:ind w:left="360"/>
              <w:rPr>
                <w:sz w:val="24"/>
                <w:szCs w:val="24"/>
              </w:rPr>
            </w:pPr>
          </w:p>
          <w:p w14:paraId="4DC8A831" w14:textId="77777777" w:rsidR="00A71D2C" w:rsidRPr="00A16C15" w:rsidRDefault="00A71D2C" w:rsidP="00A71D2C">
            <w:pPr>
              <w:pStyle w:val="ConsNonformat"/>
              <w:numPr>
                <w:ilvl w:val="0"/>
                <w:numId w:val="2"/>
              </w:numPr>
              <w:jc w:val="center"/>
              <w:rPr>
                <w:b/>
                <w:sz w:val="24"/>
                <w:szCs w:val="24"/>
              </w:rPr>
            </w:pPr>
            <w:r w:rsidRPr="00A16C15">
              <w:rPr>
                <w:b/>
                <w:sz w:val="24"/>
                <w:szCs w:val="24"/>
              </w:rPr>
              <w:t>Условия допуска товаров, работ, услуг</w:t>
            </w:r>
            <w:r>
              <w:rPr>
                <w:b/>
                <w:sz w:val="24"/>
                <w:szCs w:val="24"/>
              </w:rPr>
              <w:t>,</w:t>
            </w:r>
            <w:r w:rsidRPr="00A16C15">
              <w:rPr>
                <w:b/>
                <w:sz w:val="24"/>
                <w:szCs w:val="24"/>
              </w:rPr>
              <w:t xml:space="preserve"> происходящих из иностранных государств</w:t>
            </w:r>
          </w:p>
          <w:p w14:paraId="25E939F1" w14:textId="77777777" w:rsidR="00A71D2C" w:rsidRPr="00A16C15" w:rsidRDefault="00A71D2C" w:rsidP="00A71D2C">
            <w:pPr>
              <w:jc w:val="center"/>
              <w:rPr>
                <w:color w:val="000000"/>
                <w:sz w:val="24"/>
                <w:szCs w:val="24"/>
              </w:rPr>
            </w:pPr>
          </w:p>
        </w:tc>
      </w:tr>
      <w:tr w:rsidR="00273CD1" w:rsidRPr="002F2F4D" w14:paraId="41195724" w14:textId="77777777" w:rsidTr="009D0371">
        <w:trPr>
          <w:trHeight w:val="1268"/>
        </w:trPr>
        <w:tc>
          <w:tcPr>
            <w:tcW w:w="4860" w:type="dxa"/>
          </w:tcPr>
          <w:p w14:paraId="37F68A34" w14:textId="77777777" w:rsidR="00273CD1" w:rsidRPr="00273CD1" w:rsidRDefault="00273CD1" w:rsidP="00273CD1">
            <w:pPr>
              <w:pStyle w:val="ConsNonformat"/>
              <w:jc w:val="both"/>
              <w:rPr>
                <w:sz w:val="24"/>
                <w:szCs w:val="24"/>
              </w:rPr>
            </w:pPr>
            <w:r w:rsidRPr="00273CD1">
              <w:rPr>
                <w:sz w:val="24"/>
                <w:szCs w:val="24"/>
              </w:rPr>
              <w:t>4.1. Сведения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6143" w:type="dxa"/>
            <w:gridSpan w:val="2"/>
          </w:tcPr>
          <w:p w14:paraId="0820BCB1" w14:textId="77777777" w:rsidR="00273CD1" w:rsidRPr="00273CD1" w:rsidRDefault="009D0371" w:rsidP="009D0371">
            <w:pPr>
              <w:pStyle w:val="ae"/>
              <w:tabs>
                <w:tab w:val="left" w:pos="8222"/>
                <w:tab w:val="left" w:pos="8364"/>
              </w:tabs>
              <w:spacing w:after="0"/>
              <w:jc w:val="both"/>
              <w:rPr>
                <w:color w:val="000000"/>
                <w:sz w:val="24"/>
                <w:szCs w:val="24"/>
              </w:rPr>
            </w:pPr>
            <w:r>
              <w:rPr>
                <w:color w:val="000000"/>
                <w:sz w:val="24"/>
                <w:szCs w:val="24"/>
              </w:rPr>
              <w:t xml:space="preserve">Установлен приоритет </w:t>
            </w:r>
            <w:r w:rsidR="00273CD1" w:rsidRPr="00273CD1">
              <w:rPr>
                <w:color w:val="000000"/>
                <w:sz w:val="24"/>
                <w:szCs w:val="24"/>
              </w:rPr>
              <w:t>товаров российского происхождения по отношению к товарам, происходящим из иностранного государства.</w:t>
            </w:r>
          </w:p>
          <w:p w14:paraId="6AF396EF" w14:textId="77777777" w:rsidR="00273CD1" w:rsidRPr="00273CD1" w:rsidRDefault="00273CD1" w:rsidP="009D0371">
            <w:pPr>
              <w:pStyle w:val="ae"/>
              <w:tabs>
                <w:tab w:val="left" w:pos="8222"/>
                <w:tab w:val="left" w:pos="8364"/>
              </w:tabs>
              <w:spacing w:after="0"/>
              <w:jc w:val="both"/>
              <w:rPr>
                <w:color w:val="000000"/>
                <w:sz w:val="24"/>
                <w:szCs w:val="24"/>
              </w:rPr>
            </w:pPr>
            <w:r w:rsidRPr="00273CD1">
              <w:rPr>
                <w:color w:val="000000"/>
                <w:sz w:val="24"/>
                <w:szCs w:val="24"/>
              </w:rPr>
              <w:t>При проведении закупки заказчик предоставляет установленный постановлением Правительства Российской Федерации от 16.09.2016 года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приоритет товарам российского происхождения, работам, услугам, выполняемым, оказываемым российскими лицами (далее в настоящей главе – приоритет).</w:t>
            </w:r>
          </w:p>
          <w:p w14:paraId="1DF2375A" w14:textId="77777777" w:rsidR="00273CD1" w:rsidRPr="00273CD1" w:rsidRDefault="00273CD1" w:rsidP="009D0371">
            <w:pPr>
              <w:pStyle w:val="ae"/>
              <w:tabs>
                <w:tab w:val="left" w:pos="8222"/>
                <w:tab w:val="left" w:pos="8364"/>
              </w:tabs>
              <w:spacing w:after="0"/>
              <w:jc w:val="both"/>
              <w:rPr>
                <w:color w:val="000000"/>
                <w:sz w:val="24"/>
                <w:szCs w:val="24"/>
              </w:rPr>
            </w:pPr>
            <w:r w:rsidRPr="00273CD1">
              <w:rPr>
                <w:color w:val="000000"/>
                <w:sz w:val="24"/>
                <w:szCs w:val="24"/>
              </w:rPr>
              <w:t xml:space="preserve">Предоставление приоритета обеспечивается включением в документацию следующих сведений: </w:t>
            </w:r>
          </w:p>
          <w:p w14:paraId="70423A27" w14:textId="77777777" w:rsidR="002C7C46" w:rsidRPr="002C7C46" w:rsidRDefault="002C7C46" w:rsidP="009D0371">
            <w:pPr>
              <w:pStyle w:val="ae"/>
              <w:tabs>
                <w:tab w:val="left" w:pos="8222"/>
                <w:tab w:val="left" w:pos="8364"/>
              </w:tabs>
              <w:spacing w:after="0"/>
              <w:jc w:val="both"/>
              <w:rPr>
                <w:color w:val="000000"/>
                <w:sz w:val="24"/>
                <w:szCs w:val="24"/>
              </w:rPr>
            </w:pPr>
            <w:r w:rsidRPr="002C7C46">
              <w:rPr>
                <w:color w:val="000000"/>
                <w:sz w:val="24"/>
                <w:szCs w:val="24"/>
              </w:rPr>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14:paraId="37BDEECB" w14:textId="77777777" w:rsidR="002C7C46" w:rsidRPr="002C7C46" w:rsidRDefault="002C7C46" w:rsidP="009D0371">
            <w:pPr>
              <w:pStyle w:val="ae"/>
              <w:tabs>
                <w:tab w:val="left" w:pos="8222"/>
                <w:tab w:val="left" w:pos="8364"/>
              </w:tabs>
              <w:spacing w:after="0"/>
              <w:jc w:val="both"/>
              <w:rPr>
                <w:color w:val="000000"/>
                <w:sz w:val="24"/>
                <w:szCs w:val="24"/>
              </w:rPr>
            </w:pPr>
            <w:r w:rsidRPr="002C7C46">
              <w:rPr>
                <w:color w:val="000000"/>
                <w:sz w:val="24"/>
                <w:szCs w:val="24"/>
              </w:rPr>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14:paraId="0C7EA8B5" w14:textId="77777777" w:rsidR="002C7C46" w:rsidRPr="002C7C46" w:rsidRDefault="002C7C46" w:rsidP="009D0371">
            <w:pPr>
              <w:pStyle w:val="ae"/>
              <w:tabs>
                <w:tab w:val="left" w:pos="8222"/>
                <w:tab w:val="left" w:pos="8364"/>
              </w:tabs>
              <w:spacing w:after="0"/>
              <w:jc w:val="both"/>
              <w:rPr>
                <w:color w:val="000000"/>
                <w:sz w:val="24"/>
                <w:szCs w:val="24"/>
              </w:rPr>
            </w:pPr>
            <w:r w:rsidRPr="002C7C46">
              <w:rPr>
                <w:color w:val="000000"/>
                <w:sz w:val="24"/>
                <w:szCs w:val="24"/>
              </w:rPr>
              <w:t xml:space="preserve">в) сведения о начальной (максимальной) цене единицы </w:t>
            </w:r>
            <w:r w:rsidRPr="002C7C46">
              <w:rPr>
                <w:color w:val="000000"/>
                <w:sz w:val="24"/>
                <w:szCs w:val="24"/>
              </w:rPr>
              <w:lastRenderedPageBreak/>
              <w:t>каждого товара, работы, услуги, являющихся предметом закупки;</w:t>
            </w:r>
          </w:p>
          <w:p w14:paraId="721ADBC0" w14:textId="77777777" w:rsidR="002C7C46" w:rsidRPr="002C7C46" w:rsidRDefault="002C7C46" w:rsidP="009D0371">
            <w:pPr>
              <w:pStyle w:val="ae"/>
              <w:tabs>
                <w:tab w:val="left" w:pos="8222"/>
                <w:tab w:val="left" w:pos="8364"/>
              </w:tabs>
              <w:spacing w:after="0"/>
              <w:jc w:val="both"/>
              <w:rPr>
                <w:color w:val="000000"/>
                <w:sz w:val="24"/>
                <w:szCs w:val="24"/>
              </w:rPr>
            </w:pPr>
            <w:r w:rsidRPr="002C7C46">
              <w:rPr>
                <w:color w:val="000000"/>
                <w:sz w:val="24"/>
                <w:szCs w:val="24"/>
              </w:rPr>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0B6D5734" w14:textId="77777777" w:rsidR="002C7C46" w:rsidRPr="002C7C46" w:rsidRDefault="002C7C46" w:rsidP="009D0371">
            <w:pPr>
              <w:pStyle w:val="ae"/>
              <w:tabs>
                <w:tab w:val="left" w:pos="8222"/>
                <w:tab w:val="left" w:pos="8364"/>
              </w:tabs>
              <w:spacing w:after="0"/>
              <w:jc w:val="both"/>
              <w:rPr>
                <w:color w:val="000000"/>
                <w:sz w:val="24"/>
                <w:szCs w:val="24"/>
              </w:rPr>
            </w:pPr>
            <w:r w:rsidRPr="002C7C46">
              <w:rPr>
                <w:color w:val="000000"/>
                <w:sz w:val="24"/>
                <w:szCs w:val="24"/>
              </w:rPr>
              <w:t>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Постановлением Правительства Российской Федерации от 16 сентября 2016 г.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6 Постановления Правительства Российской Федерации от 16 сентября 2016 г. № 925,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7CB72281" w14:textId="77777777" w:rsidR="002C7C46" w:rsidRPr="002C7C46" w:rsidRDefault="002C7C46" w:rsidP="009D0371">
            <w:pPr>
              <w:pStyle w:val="ae"/>
              <w:tabs>
                <w:tab w:val="left" w:pos="8222"/>
                <w:tab w:val="left" w:pos="8364"/>
              </w:tabs>
              <w:spacing w:after="0"/>
              <w:jc w:val="both"/>
              <w:rPr>
                <w:color w:val="000000"/>
                <w:sz w:val="24"/>
                <w:szCs w:val="24"/>
              </w:rPr>
            </w:pPr>
            <w:r w:rsidRPr="002C7C46">
              <w:rPr>
                <w:color w:val="000000"/>
                <w:sz w:val="24"/>
                <w:szCs w:val="24"/>
              </w:rPr>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18B3AD0C" w14:textId="77777777" w:rsidR="002C7C46" w:rsidRPr="002C7C46" w:rsidRDefault="002C7C46" w:rsidP="009D0371">
            <w:pPr>
              <w:pStyle w:val="ae"/>
              <w:tabs>
                <w:tab w:val="left" w:pos="8222"/>
                <w:tab w:val="left" w:pos="8364"/>
              </w:tabs>
              <w:spacing w:after="0"/>
              <w:jc w:val="both"/>
              <w:rPr>
                <w:color w:val="000000"/>
                <w:sz w:val="24"/>
                <w:szCs w:val="24"/>
              </w:rPr>
            </w:pPr>
            <w:r w:rsidRPr="002C7C46">
              <w:rPr>
                <w:color w:val="000000"/>
                <w:sz w:val="24"/>
                <w:szCs w:val="24"/>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40025457" w14:textId="77777777" w:rsidR="002C7C46" w:rsidRPr="002C7C46" w:rsidRDefault="002C7C46" w:rsidP="009D0371">
            <w:pPr>
              <w:pStyle w:val="ae"/>
              <w:tabs>
                <w:tab w:val="left" w:pos="8222"/>
                <w:tab w:val="left" w:pos="8364"/>
              </w:tabs>
              <w:spacing w:after="0"/>
              <w:jc w:val="both"/>
              <w:rPr>
                <w:color w:val="000000"/>
                <w:sz w:val="24"/>
                <w:szCs w:val="24"/>
              </w:rPr>
            </w:pPr>
            <w:r w:rsidRPr="002C7C46">
              <w:rPr>
                <w:color w:val="000000"/>
                <w:sz w:val="24"/>
                <w:szCs w:val="24"/>
              </w:rPr>
              <w:t>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14:paraId="346A632D" w14:textId="77777777" w:rsidR="002C7C46" w:rsidRPr="002C7C46" w:rsidRDefault="002C7C46" w:rsidP="009D0371">
            <w:pPr>
              <w:pStyle w:val="ae"/>
              <w:tabs>
                <w:tab w:val="left" w:pos="8222"/>
                <w:tab w:val="left" w:pos="8364"/>
              </w:tabs>
              <w:spacing w:after="0"/>
              <w:jc w:val="both"/>
              <w:rPr>
                <w:color w:val="000000"/>
                <w:sz w:val="24"/>
                <w:szCs w:val="24"/>
              </w:rPr>
            </w:pPr>
            <w:r w:rsidRPr="002C7C46">
              <w:rPr>
                <w:color w:val="000000"/>
                <w:sz w:val="24"/>
                <w:szCs w:val="24"/>
              </w:rPr>
              <w:t xml:space="preserve">и) условие о том, что 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 сентября 2016 г.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w:t>
            </w:r>
            <w:r w:rsidRPr="002C7C46">
              <w:rPr>
                <w:color w:val="000000"/>
                <w:sz w:val="24"/>
                <w:szCs w:val="24"/>
              </w:rPr>
              <w:lastRenderedPageBreak/>
              <w:t>функциональным характеристикам товаров, указанных в договоре.</w:t>
            </w:r>
          </w:p>
          <w:p w14:paraId="706B7974" w14:textId="77777777" w:rsidR="002C7C46" w:rsidRPr="002C7C46" w:rsidRDefault="002C7C46" w:rsidP="009D0371">
            <w:pPr>
              <w:pStyle w:val="ae"/>
              <w:tabs>
                <w:tab w:val="left" w:pos="8222"/>
                <w:tab w:val="left" w:pos="8364"/>
              </w:tabs>
              <w:spacing w:after="0"/>
              <w:jc w:val="both"/>
              <w:rPr>
                <w:color w:val="000000"/>
                <w:sz w:val="24"/>
                <w:szCs w:val="24"/>
              </w:rPr>
            </w:pPr>
            <w:r w:rsidRPr="002C7C46">
              <w:rPr>
                <w:color w:val="000000"/>
                <w:sz w:val="24"/>
                <w:szCs w:val="24"/>
              </w:rPr>
              <w:t>3. Приоритет не предоставляется в случаях, если:</w:t>
            </w:r>
          </w:p>
          <w:p w14:paraId="661F5B9D" w14:textId="77777777" w:rsidR="002C7C46" w:rsidRPr="002C7C46" w:rsidRDefault="002C7C46" w:rsidP="009D0371">
            <w:pPr>
              <w:pStyle w:val="ae"/>
              <w:tabs>
                <w:tab w:val="left" w:pos="8222"/>
                <w:tab w:val="left" w:pos="8364"/>
              </w:tabs>
              <w:spacing w:after="0"/>
              <w:jc w:val="both"/>
              <w:rPr>
                <w:color w:val="000000"/>
                <w:sz w:val="24"/>
                <w:szCs w:val="24"/>
              </w:rPr>
            </w:pPr>
            <w:r w:rsidRPr="002C7C46">
              <w:rPr>
                <w:color w:val="000000"/>
                <w:sz w:val="24"/>
                <w:szCs w:val="24"/>
              </w:rPr>
              <w:t>а) закупка признана несостоявшейся и договор заключается с единственным участником закупки;</w:t>
            </w:r>
          </w:p>
          <w:p w14:paraId="5C0A7545" w14:textId="77777777" w:rsidR="002C7C46" w:rsidRPr="002C7C46" w:rsidRDefault="002C7C46" w:rsidP="009D0371">
            <w:pPr>
              <w:pStyle w:val="ae"/>
              <w:tabs>
                <w:tab w:val="left" w:pos="8222"/>
                <w:tab w:val="left" w:pos="8364"/>
              </w:tabs>
              <w:spacing w:after="0"/>
              <w:jc w:val="both"/>
              <w:rPr>
                <w:color w:val="000000"/>
                <w:sz w:val="24"/>
                <w:szCs w:val="24"/>
              </w:rPr>
            </w:pPr>
            <w:r w:rsidRPr="002C7C46">
              <w:rPr>
                <w:color w:val="000000"/>
                <w:sz w:val="24"/>
                <w:szCs w:val="24"/>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1841ACBD" w14:textId="77777777" w:rsidR="002C7C46" w:rsidRPr="002C7C46" w:rsidRDefault="002C7C46" w:rsidP="009D0371">
            <w:pPr>
              <w:pStyle w:val="ae"/>
              <w:tabs>
                <w:tab w:val="left" w:pos="8222"/>
                <w:tab w:val="left" w:pos="8364"/>
              </w:tabs>
              <w:spacing w:after="0"/>
              <w:jc w:val="both"/>
              <w:rPr>
                <w:color w:val="000000"/>
                <w:sz w:val="24"/>
                <w:szCs w:val="24"/>
              </w:rPr>
            </w:pPr>
            <w:r w:rsidRPr="002C7C46">
              <w:rPr>
                <w:color w:val="000000"/>
                <w:sz w:val="24"/>
                <w:szCs w:val="24"/>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2A8C8BE1" w14:textId="77777777" w:rsidR="002C7C46" w:rsidRPr="002C7C46" w:rsidRDefault="002C7C46" w:rsidP="009D0371">
            <w:pPr>
              <w:pStyle w:val="ae"/>
              <w:tabs>
                <w:tab w:val="left" w:pos="8222"/>
                <w:tab w:val="left" w:pos="8364"/>
              </w:tabs>
              <w:spacing w:after="0"/>
              <w:jc w:val="both"/>
              <w:rPr>
                <w:color w:val="000000"/>
                <w:sz w:val="24"/>
                <w:szCs w:val="24"/>
              </w:rPr>
            </w:pPr>
            <w:r w:rsidRPr="002C7C46">
              <w:rPr>
                <w:color w:val="000000"/>
                <w:sz w:val="24"/>
                <w:szCs w:val="24"/>
              </w:rPr>
              <w:t>г) в заявке на участие в конкурсе, запросе котировок или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6CDEF992" w14:textId="77777777" w:rsidR="00273CD1" w:rsidRPr="00273CD1" w:rsidRDefault="002C7C46" w:rsidP="009D0371">
            <w:pPr>
              <w:pStyle w:val="ae"/>
              <w:tabs>
                <w:tab w:val="left" w:pos="8222"/>
                <w:tab w:val="left" w:pos="8364"/>
              </w:tabs>
              <w:spacing w:after="0"/>
              <w:jc w:val="both"/>
              <w:rPr>
                <w:color w:val="000000"/>
                <w:sz w:val="24"/>
                <w:szCs w:val="24"/>
              </w:rPr>
            </w:pPr>
            <w:r w:rsidRPr="002C7C46">
              <w:rPr>
                <w:color w:val="000000"/>
                <w:sz w:val="24"/>
                <w:szCs w:val="24"/>
              </w:rPr>
              <w:t>д) в заявке на участие в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tc>
      </w:tr>
      <w:tr w:rsidR="00A71D2C" w:rsidRPr="00A16C15" w14:paraId="60F6E01C" w14:textId="77777777" w:rsidTr="00484E2A">
        <w:trPr>
          <w:trHeight w:val="180"/>
        </w:trPr>
        <w:tc>
          <w:tcPr>
            <w:tcW w:w="110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30D8B9" w14:textId="77777777" w:rsidR="00A71D2C" w:rsidRPr="00A16C15" w:rsidRDefault="00A71D2C" w:rsidP="00A71D2C">
            <w:pPr>
              <w:pStyle w:val="ConsNonformat"/>
              <w:numPr>
                <w:ilvl w:val="0"/>
                <w:numId w:val="2"/>
              </w:numPr>
              <w:jc w:val="center"/>
              <w:rPr>
                <w:color w:val="000000"/>
                <w:sz w:val="24"/>
                <w:szCs w:val="24"/>
              </w:rPr>
            </w:pPr>
            <w:r w:rsidRPr="00A16C15">
              <w:rPr>
                <w:b/>
                <w:bCs/>
                <w:color w:val="000000"/>
                <w:sz w:val="24"/>
                <w:szCs w:val="24"/>
              </w:rPr>
              <w:lastRenderedPageBreak/>
              <w:t xml:space="preserve">Подготовка и порядок подачи заявок на </w:t>
            </w:r>
            <w:r w:rsidRPr="00610EAD">
              <w:rPr>
                <w:b/>
                <w:bCs/>
                <w:color w:val="000000"/>
                <w:sz w:val="24"/>
                <w:szCs w:val="24"/>
              </w:rPr>
              <w:t>участие в аукционе</w:t>
            </w:r>
          </w:p>
        </w:tc>
      </w:tr>
      <w:tr w:rsidR="00A71D2C" w:rsidRPr="00A16C15" w14:paraId="32E81BDF" w14:textId="77777777" w:rsidTr="00484E2A">
        <w:trPr>
          <w:trHeight w:val="180"/>
        </w:trPr>
        <w:tc>
          <w:tcPr>
            <w:tcW w:w="4860" w:type="dxa"/>
            <w:tcBorders>
              <w:top w:val="single" w:sz="4" w:space="0" w:color="auto"/>
              <w:left w:val="single" w:sz="4" w:space="0" w:color="auto"/>
              <w:bottom w:val="single" w:sz="4" w:space="0" w:color="auto"/>
              <w:right w:val="nil"/>
            </w:tcBorders>
            <w:shd w:val="clear" w:color="auto" w:fill="auto"/>
          </w:tcPr>
          <w:p w14:paraId="7A008722" w14:textId="77777777" w:rsidR="00A71D2C" w:rsidRPr="00A16C15" w:rsidRDefault="00A71D2C" w:rsidP="00A71D2C">
            <w:pPr>
              <w:pStyle w:val="ConsNonformat"/>
              <w:rPr>
                <w:color w:val="000000"/>
                <w:sz w:val="24"/>
                <w:szCs w:val="24"/>
              </w:rPr>
            </w:pPr>
            <w:r w:rsidRPr="00321CBC">
              <w:rPr>
                <w:color w:val="000000"/>
                <w:sz w:val="24"/>
                <w:szCs w:val="24"/>
              </w:rPr>
              <w:t>5.1.</w:t>
            </w:r>
            <w:r w:rsidRPr="00973E68">
              <w:rPr>
                <w:color w:val="000000"/>
                <w:sz w:val="24"/>
                <w:szCs w:val="24"/>
              </w:rPr>
              <w:t>Требования к участникам закупки</w:t>
            </w:r>
          </w:p>
        </w:tc>
        <w:tc>
          <w:tcPr>
            <w:tcW w:w="6143" w:type="dxa"/>
            <w:gridSpan w:val="2"/>
            <w:tcBorders>
              <w:top w:val="single" w:sz="4" w:space="0" w:color="auto"/>
              <w:left w:val="single" w:sz="4" w:space="0" w:color="auto"/>
              <w:bottom w:val="single" w:sz="4" w:space="0" w:color="auto"/>
              <w:right w:val="single" w:sz="4" w:space="0" w:color="auto"/>
            </w:tcBorders>
            <w:shd w:val="clear" w:color="auto" w:fill="auto"/>
          </w:tcPr>
          <w:p w14:paraId="014D11F3" w14:textId="77777777" w:rsidR="001E3AD7" w:rsidRDefault="00A71D2C" w:rsidP="001E3AD7">
            <w:pPr>
              <w:autoSpaceDE w:val="0"/>
              <w:autoSpaceDN w:val="0"/>
              <w:adjustRightInd w:val="0"/>
              <w:ind w:firstLine="540"/>
              <w:jc w:val="both"/>
              <w:rPr>
                <w:color w:val="000000"/>
                <w:sz w:val="24"/>
                <w:szCs w:val="24"/>
              </w:rPr>
            </w:pPr>
            <w:r w:rsidRPr="00C40984">
              <w:rPr>
                <w:color w:val="000000"/>
                <w:sz w:val="24"/>
                <w:szCs w:val="24"/>
              </w:rPr>
              <w:t xml:space="preserve">1) </w:t>
            </w:r>
            <w:r w:rsidR="001E3AD7" w:rsidRPr="001E3AD7">
              <w:rPr>
                <w:color w:val="000000"/>
                <w:sz w:val="24"/>
                <w:szCs w:val="24"/>
              </w:rPr>
              <w:t>участник закупки не находится в процес</w:t>
            </w:r>
            <w:r w:rsidR="001E3AD7">
              <w:rPr>
                <w:color w:val="000000"/>
                <w:sz w:val="24"/>
                <w:szCs w:val="24"/>
              </w:rPr>
              <w:t xml:space="preserve">се ликвидации (для участника - </w:t>
            </w:r>
            <w:r w:rsidR="001E3AD7" w:rsidRPr="001E3AD7">
              <w:rPr>
                <w:color w:val="000000"/>
                <w:sz w:val="24"/>
                <w:szCs w:val="24"/>
              </w:rPr>
              <w:t xml:space="preserve">юридического лица), не признан по решению арбитражного суда несостоятельным (банкротом) (для участника - как юридического, так и </w:t>
            </w:r>
            <w:r w:rsidR="001E3AD7">
              <w:rPr>
                <w:color w:val="000000"/>
                <w:sz w:val="24"/>
                <w:szCs w:val="24"/>
              </w:rPr>
              <w:t>физического лица);</w:t>
            </w:r>
          </w:p>
          <w:p w14:paraId="04B64EA7" w14:textId="77777777" w:rsidR="001E3AD7" w:rsidRPr="001E3AD7" w:rsidRDefault="001E3AD7" w:rsidP="001E3AD7">
            <w:pPr>
              <w:autoSpaceDE w:val="0"/>
              <w:autoSpaceDN w:val="0"/>
              <w:adjustRightInd w:val="0"/>
              <w:ind w:firstLine="540"/>
              <w:jc w:val="both"/>
              <w:rPr>
                <w:color w:val="000000"/>
                <w:sz w:val="24"/>
                <w:szCs w:val="24"/>
              </w:rPr>
            </w:pPr>
            <w:r>
              <w:rPr>
                <w:color w:val="000000"/>
                <w:sz w:val="24"/>
                <w:szCs w:val="24"/>
              </w:rPr>
              <w:t xml:space="preserve">2) </w:t>
            </w:r>
            <w:r w:rsidRPr="001E3AD7">
              <w:rPr>
                <w:color w:val="000000"/>
                <w:sz w:val="24"/>
                <w:szCs w:val="24"/>
              </w:rPr>
              <w:t>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p>
          <w:p w14:paraId="60F4190F" w14:textId="77777777" w:rsidR="001E3AD7" w:rsidRPr="001E3AD7" w:rsidRDefault="001E3AD7" w:rsidP="001E3AD7">
            <w:pPr>
              <w:autoSpaceDE w:val="0"/>
              <w:autoSpaceDN w:val="0"/>
              <w:adjustRightInd w:val="0"/>
              <w:ind w:firstLine="540"/>
              <w:jc w:val="both"/>
              <w:rPr>
                <w:color w:val="000000"/>
                <w:sz w:val="24"/>
                <w:szCs w:val="24"/>
              </w:rPr>
            </w:pPr>
            <w:r>
              <w:rPr>
                <w:color w:val="000000"/>
                <w:sz w:val="24"/>
                <w:szCs w:val="24"/>
              </w:rPr>
              <w:t xml:space="preserve">3) </w:t>
            </w:r>
            <w:r w:rsidRPr="001E3AD7">
              <w:rPr>
                <w:color w:val="000000"/>
                <w:sz w:val="24"/>
                <w:szCs w:val="24"/>
              </w:rPr>
              <w:t>у участника закупки отсутствуе</w:t>
            </w:r>
            <w:r>
              <w:rPr>
                <w:color w:val="000000"/>
                <w:sz w:val="24"/>
                <w:szCs w:val="24"/>
              </w:rPr>
              <w:t xml:space="preserve">т недоимка по налогам, сборам, </w:t>
            </w:r>
            <w:r w:rsidRPr="001E3AD7">
              <w:rPr>
                <w:color w:val="000000"/>
                <w:sz w:val="24"/>
                <w:szCs w:val="24"/>
              </w:rPr>
              <w:t>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Pr>
                <w:color w:val="000000"/>
                <w:sz w:val="24"/>
                <w:szCs w:val="24"/>
              </w:rPr>
              <w:t>)</w:t>
            </w:r>
          </w:p>
          <w:p w14:paraId="0F724939" w14:textId="77777777" w:rsidR="001E3AD7" w:rsidRPr="001E3AD7" w:rsidRDefault="001E3AD7" w:rsidP="001E3AD7">
            <w:pPr>
              <w:autoSpaceDE w:val="0"/>
              <w:autoSpaceDN w:val="0"/>
              <w:adjustRightInd w:val="0"/>
              <w:jc w:val="both"/>
              <w:rPr>
                <w:color w:val="000000"/>
                <w:sz w:val="24"/>
                <w:szCs w:val="24"/>
              </w:rPr>
            </w:pPr>
            <w:r>
              <w:rPr>
                <w:color w:val="000000"/>
                <w:sz w:val="24"/>
                <w:szCs w:val="24"/>
              </w:rPr>
              <w:t xml:space="preserve">4) </w:t>
            </w:r>
            <w:r w:rsidRPr="001E3AD7">
              <w:rPr>
                <w:color w:val="000000"/>
                <w:sz w:val="24"/>
                <w:szCs w:val="24"/>
              </w:rPr>
              <w:t>сведения об участнике закупки отсутствуют в реестрах</w:t>
            </w:r>
            <w:r>
              <w:rPr>
                <w:color w:val="000000"/>
                <w:sz w:val="24"/>
                <w:szCs w:val="24"/>
              </w:rPr>
              <w:t xml:space="preserve"> недобросовестных </w:t>
            </w:r>
            <w:r w:rsidRPr="001E3AD7">
              <w:rPr>
                <w:color w:val="000000"/>
                <w:sz w:val="24"/>
                <w:szCs w:val="24"/>
              </w:rPr>
              <w:t>поставщиков, ведение которых предусмотрено Законом № 223-ФЗ и Законом № 44-ФЗ;</w:t>
            </w:r>
          </w:p>
          <w:p w14:paraId="2E6FD218" w14:textId="77777777" w:rsidR="001E3AD7" w:rsidRDefault="001E3AD7" w:rsidP="001E3AD7">
            <w:pPr>
              <w:autoSpaceDE w:val="0"/>
              <w:autoSpaceDN w:val="0"/>
              <w:adjustRightInd w:val="0"/>
              <w:jc w:val="both"/>
              <w:rPr>
                <w:color w:val="000000"/>
                <w:sz w:val="24"/>
                <w:szCs w:val="24"/>
              </w:rPr>
            </w:pPr>
            <w:r>
              <w:rPr>
                <w:color w:val="000000"/>
                <w:sz w:val="24"/>
                <w:szCs w:val="24"/>
              </w:rPr>
              <w:t xml:space="preserve">5) </w:t>
            </w:r>
            <w:r w:rsidRPr="001E3AD7">
              <w:rPr>
                <w:color w:val="000000"/>
                <w:sz w:val="24"/>
                <w:szCs w:val="24"/>
              </w:rPr>
              <w:t xml:space="preserve">участник закупки обладает исключительными правами на интеллектуальную собственность либо правами на использование </w:t>
            </w:r>
            <w:r>
              <w:rPr>
                <w:color w:val="000000"/>
                <w:sz w:val="24"/>
                <w:szCs w:val="24"/>
              </w:rPr>
              <w:t xml:space="preserve">интеллектуальной собственности </w:t>
            </w:r>
            <w:r w:rsidRPr="001E3AD7">
              <w:rPr>
                <w:color w:val="000000"/>
                <w:sz w:val="24"/>
                <w:szCs w:val="24"/>
              </w:rPr>
              <w:t xml:space="preserve">в </w:t>
            </w:r>
            <w:r w:rsidRPr="001E3AD7">
              <w:rPr>
                <w:color w:val="000000"/>
                <w:sz w:val="24"/>
                <w:szCs w:val="24"/>
              </w:rPr>
              <w:lastRenderedPageBreak/>
              <w:t xml:space="preserve">объеме, достаточном для исполнения договора (если в связи с исполнением договора Заказчик приобретает права на интеллектуальную собственность либо </w:t>
            </w:r>
            <w:r>
              <w:rPr>
                <w:color w:val="000000"/>
                <w:sz w:val="24"/>
                <w:szCs w:val="24"/>
              </w:rPr>
              <w:t xml:space="preserve"> </w:t>
            </w:r>
            <w:r w:rsidRPr="001E3AD7">
              <w:rPr>
                <w:color w:val="000000"/>
                <w:sz w:val="24"/>
                <w:szCs w:val="24"/>
              </w:rPr>
              <w:t>исполнение договора</w:t>
            </w:r>
            <w:r>
              <w:rPr>
                <w:color w:val="000000"/>
                <w:sz w:val="24"/>
                <w:szCs w:val="24"/>
              </w:rPr>
              <w:t xml:space="preserve"> предполагает ее использование).</w:t>
            </w:r>
          </w:p>
          <w:p w14:paraId="12DBBA03" w14:textId="77777777" w:rsidR="00A71D2C" w:rsidRDefault="00A71D2C" w:rsidP="001E3AD7">
            <w:pPr>
              <w:jc w:val="both"/>
              <w:rPr>
                <w:sz w:val="24"/>
                <w:szCs w:val="24"/>
                <w:lang w:eastAsia="ru-RU"/>
              </w:rPr>
            </w:pPr>
            <w:r w:rsidRPr="00FE2B70">
              <w:rPr>
                <w:sz w:val="24"/>
                <w:szCs w:val="24"/>
                <w:lang w:eastAsia="ru-RU"/>
              </w:rPr>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p w14:paraId="127BD005" w14:textId="77777777" w:rsidR="002C7C46" w:rsidRPr="00FE2B70" w:rsidRDefault="002C7C46" w:rsidP="001D589D">
            <w:pPr>
              <w:jc w:val="both"/>
              <w:rPr>
                <w:lang w:eastAsia="ru-RU"/>
              </w:rPr>
            </w:pPr>
            <w:r w:rsidRPr="002C7C46">
              <w:rPr>
                <w:rFonts w:eastAsia="Times New Roman"/>
                <w:sz w:val="24"/>
                <w:szCs w:val="24"/>
                <w:lang w:eastAsia="ru-RU"/>
              </w:rPr>
              <w:t xml:space="preserve">Декларация о соответствии обязательным требованиям участника аукциона в электронной форме, установлена в </w:t>
            </w:r>
            <w:r w:rsidRPr="002C7C46">
              <w:rPr>
                <w:rFonts w:eastAsia="Times New Roman"/>
                <w:b/>
                <w:sz w:val="24"/>
                <w:szCs w:val="24"/>
                <w:lang w:eastAsia="ru-RU"/>
              </w:rPr>
              <w:t xml:space="preserve">рекомендуемых формах Раздела </w:t>
            </w:r>
            <w:r w:rsidRPr="002C7C46">
              <w:rPr>
                <w:rFonts w:eastAsia="Times New Roman"/>
                <w:b/>
                <w:sz w:val="24"/>
                <w:szCs w:val="24"/>
                <w:lang w:val="en-US" w:eastAsia="ru-RU"/>
              </w:rPr>
              <w:t>V</w:t>
            </w:r>
            <w:r w:rsidRPr="002C7C46">
              <w:rPr>
                <w:rFonts w:eastAsia="Times New Roman"/>
                <w:b/>
                <w:sz w:val="24"/>
                <w:szCs w:val="24"/>
                <w:lang w:eastAsia="ru-RU"/>
              </w:rPr>
              <w:t>.</w:t>
            </w:r>
          </w:p>
        </w:tc>
      </w:tr>
      <w:tr w:rsidR="00A71D2C" w:rsidRPr="00A16C15" w14:paraId="0BDFA693" w14:textId="77777777" w:rsidTr="00484E2A">
        <w:trPr>
          <w:trHeight w:val="822"/>
        </w:trPr>
        <w:tc>
          <w:tcPr>
            <w:tcW w:w="4860" w:type="dxa"/>
          </w:tcPr>
          <w:p w14:paraId="0D81FB81" w14:textId="77777777" w:rsidR="00A71D2C" w:rsidRPr="004509B4" w:rsidRDefault="00A71D2C" w:rsidP="00A71D2C">
            <w:pPr>
              <w:autoSpaceDE w:val="0"/>
              <w:autoSpaceDN w:val="0"/>
              <w:adjustRightInd w:val="0"/>
              <w:rPr>
                <w:color w:val="000000"/>
                <w:sz w:val="24"/>
                <w:szCs w:val="24"/>
              </w:rPr>
            </w:pPr>
            <w:r w:rsidRPr="004509B4">
              <w:rPr>
                <w:color w:val="000000"/>
                <w:sz w:val="24"/>
                <w:szCs w:val="24"/>
              </w:rPr>
              <w:lastRenderedPageBreak/>
              <w:t>5.2. Размер обеспечения заявок на участие в аукционе и порядок его внесения</w:t>
            </w:r>
          </w:p>
        </w:tc>
        <w:tc>
          <w:tcPr>
            <w:tcW w:w="6143" w:type="dxa"/>
            <w:gridSpan w:val="2"/>
          </w:tcPr>
          <w:p w14:paraId="4E9A2DE6" w14:textId="77777777" w:rsidR="00A71D2C" w:rsidRPr="00610EAD" w:rsidRDefault="00A71D2C" w:rsidP="00A71D2C">
            <w:pPr>
              <w:rPr>
                <w:color w:val="000000"/>
                <w:sz w:val="24"/>
                <w:szCs w:val="24"/>
              </w:rPr>
            </w:pPr>
            <w:r w:rsidRPr="00610EAD">
              <w:rPr>
                <w:bCs/>
                <w:sz w:val="24"/>
                <w:szCs w:val="24"/>
              </w:rPr>
              <w:t>Не установлено</w:t>
            </w:r>
          </w:p>
        </w:tc>
      </w:tr>
      <w:tr w:rsidR="00A71D2C" w:rsidRPr="00A16C15" w14:paraId="1F3321B6" w14:textId="77777777" w:rsidTr="00484E2A">
        <w:tc>
          <w:tcPr>
            <w:tcW w:w="4860" w:type="dxa"/>
          </w:tcPr>
          <w:p w14:paraId="1E061CF6" w14:textId="77777777" w:rsidR="00A71D2C" w:rsidRPr="004509B4" w:rsidRDefault="00A71D2C" w:rsidP="00A71D2C">
            <w:pPr>
              <w:rPr>
                <w:color w:val="000000"/>
                <w:sz w:val="24"/>
                <w:szCs w:val="24"/>
              </w:rPr>
            </w:pPr>
            <w:r w:rsidRPr="004509B4">
              <w:rPr>
                <w:color w:val="000000"/>
                <w:sz w:val="24"/>
                <w:szCs w:val="24"/>
              </w:rPr>
              <w:t>5.3</w:t>
            </w:r>
            <w:r w:rsidR="00F84C70" w:rsidRPr="00F84C70">
              <w:rPr>
                <w:color w:val="000000"/>
                <w:sz w:val="24"/>
                <w:szCs w:val="24"/>
              </w:rPr>
              <w:t xml:space="preserve">. </w:t>
            </w:r>
            <w:r w:rsidRPr="00321CBC">
              <w:rPr>
                <w:color w:val="000000"/>
                <w:sz w:val="24"/>
                <w:szCs w:val="24"/>
              </w:rPr>
              <w:t>Размер обеспечения исполнения договора, порядок предоставления и требования к обеспечению исполнения договора, информация о бан</w:t>
            </w:r>
            <w:r w:rsidR="00F84C70" w:rsidRPr="00321CBC">
              <w:rPr>
                <w:color w:val="000000"/>
                <w:sz w:val="24"/>
                <w:szCs w:val="24"/>
              </w:rPr>
              <w:t>ковском сопровождении договора</w:t>
            </w:r>
          </w:p>
          <w:p w14:paraId="6B91CEC0" w14:textId="77777777" w:rsidR="00A71D2C" w:rsidRPr="004509B4" w:rsidRDefault="00A71D2C" w:rsidP="00A71D2C">
            <w:pPr>
              <w:pStyle w:val="ConsNonformat"/>
              <w:rPr>
                <w:color w:val="000000"/>
                <w:sz w:val="24"/>
                <w:szCs w:val="24"/>
              </w:rPr>
            </w:pPr>
          </w:p>
        </w:tc>
        <w:tc>
          <w:tcPr>
            <w:tcW w:w="6143" w:type="dxa"/>
            <w:gridSpan w:val="2"/>
          </w:tcPr>
          <w:p w14:paraId="53B57D3B" w14:textId="77777777" w:rsidR="000C556E" w:rsidRPr="009442F5" w:rsidRDefault="000C556E" w:rsidP="000C556E">
            <w:pPr>
              <w:widowControl/>
              <w:suppressAutoHyphens w:val="0"/>
              <w:jc w:val="both"/>
              <w:textAlignment w:val="auto"/>
              <w:rPr>
                <w:rFonts w:eastAsia="Times New Roman"/>
                <w:sz w:val="24"/>
                <w:szCs w:val="24"/>
                <w:lang w:eastAsia="ru-RU"/>
              </w:rPr>
            </w:pPr>
            <w:r w:rsidRPr="009442F5">
              <w:rPr>
                <w:rFonts w:eastAsia="Times New Roman"/>
                <w:sz w:val="24"/>
                <w:szCs w:val="24"/>
                <w:lang w:eastAsia="ru-RU"/>
              </w:rPr>
              <w:t xml:space="preserve">Размер обеспечения исполнения договора составляет </w:t>
            </w:r>
          </w:p>
          <w:p w14:paraId="74922668" w14:textId="61905050" w:rsidR="000C556E" w:rsidRDefault="000C556E" w:rsidP="000C556E">
            <w:pPr>
              <w:widowControl/>
              <w:suppressAutoHyphens w:val="0"/>
              <w:jc w:val="both"/>
              <w:textAlignment w:val="auto"/>
              <w:rPr>
                <w:rFonts w:eastAsia="Times New Roman"/>
                <w:sz w:val="24"/>
                <w:szCs w:val="24"/>
                <w:lang w:eastAsia="ru-RU"/>
              </w:rPr>
            </w:pPr>
            <w:r w:rsidRPr="009442F5">
              <w:rPr>
                <w:rFonts w:eastAsia="Times New Roman"/>
                <w:b/>
                <w:sz w:val="24"/>
                <w:szCs w:val="24"/>
                <w:lang w:eastAsia="ru-RU"/>
              </w:rPr>
              <w:t>0 %</w:t>
            </w:r>
            <w:r w:rsidRPr="009442F5">
              <w:rPr>
                <w:rFonts w:eastAsia="Times New Roman"/>
                <w:sz w:val="24"/>
                <w:szCs w:val="24"/>
                <w:lang w:eastAsia="ru-RU"/>
              </w:rPr>
              <w:t xml:space="preserve"> от начальной (максимальной) цены договора, что составляет </w:t>
            </w:r>
            <w:r w:rsidRPr="009442F5">
              <w:rPr>
                <w:rFonts w:eastAsia="Times New Roman"/>
                <w:b/>
                <w:sz w:val="24"/>
                <w:szCs w:val="24"/>
                <w:lang w:eastAsia="ru-RU"/>
              </w:rPr>
              <w:t>00</w:t>
            </w:r>
            <w:r w:rsidRPr="009442F5">
              <w:rPr>
                <w:rFonts w:eastAsia="Times New Roman"/>
                <w:sz w:val="24"/>
                <w:szCs w:val="24"/>
                <w:lang w:eastAsia="ru-RU"/>
              </w:rPr>
              <w:t xml:space="preserve"> (</w:t>
            </w:r>
            <w:r w:rsidR="009442F5" w:rsidRPr="009442F5">
              <w:rPr>
                <w:rFonts w:eastAsia="Times New Roman"/>
                <w:sz w:val="24"/>
                <w:szCs w:val="24"/>
                <w:lang w:eastAsia="ru-RU"/>
              </w:rPr>
              <w:t>ноль</w:t>
            </w:r>
            <w:r w:rsidRPr="009442F5">
              <w:rPr>
                <w:rFonts w:eastAsia="Times New Roman"/>
                <w:sz w:val="24"/>
                <w:szCs w:val="24"/>
                <w:lang w:eastAsia="ru-RU"/>
              </w:rPr>
              <w:t xml:space="preserve">) рублей </w:t>
            </w:r>
            <w:r w:rsidRPr="009442F5">
              <w:rPr>
                <w:rFonts w:eastAsia="Times New Roman"/>
                <w:b/>
                <w:sz w:val="24"/>
                <w:szCs w:val="24"/>
                <w:lang w:eastAsia="ru-RU"/>
              </w:rPr>
              <w:t xml:space="preserve">00 </w:t>
            </w:r>
            <w:r w:rsidRPr="009442F5">
              <w:rPr>
                <w:rFonts w:eastAsia="Times New Roman"/>
                <w:sz w:val="24"/>
                <w:szCs w:val="24"/>
                <w:lang w:eastAsia="ru-RU"/>
              </w:rPr>
              <w:t>копейка.</w:t>
            </w:r>
          </w:p>
          <w:p w14:paraId="25D86C27" w14:textId="77777777" w:rsidR="000C556E" w:rsidRDefault="000C556E" w:rsidP="000C556E">
            <w:pPr>
              <w:widowControl/>
              <w:suppressAutoHyphens w:val="0"/>
              <w:jc w:val="both"/>
              <w:textAlignment w:val="auto"/>
              <w:rPr>
                <w:rFonts w:eastAsia="Times New Roman"/>
                <w:sz w:val="24"/>
                <w:szCs w:val="24"/>
                <w:lang w:eastAsia="ru-RU"/>
              </w:rPr>
            </w:pPr>
          </w:p>
          <w:p w14:paraId="7AB9DE1E" w14:textId="77777777" w:rsidR="001D589D" w:rsidRPr="000C556E" w:rsidRDefault="000C556E" w:rsidP="001D589D">
            <w:pPr>
              <w:autoSpaceDE w:val="0"/>
              <w:autoSpaceDN w:val="0"/>
              <w:adjustRightInd w:val="0"/>
              <w:jc w:val="both"/>
              <w:rPr>
                <w:sz w:val="24"/>
                <w:szCs w:val="24"/>
              </w:rPr>
            </w:pPr>
            <w:r>
              <w:rPr>
                <w:sz w:val="24"/>
                <w:szCs w:val="24"/>
              </w:rPr>
              <w:t xml:space="preserve">1. </w:t>
            </w:r>
            <w:r w:rsidR="00DD68D7" w:rsidRPr="00DD68D7">
              <w:rPr>
                <w:sz w:val="24"/>
                <w:szCs w:val="24"/>
              </w:rPr>
              <w:t>Исполнение договора может обеспечиваться предоставлением банковской гарантии, выданной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 или внесением денежных средств на указанный заказчиком счет, который указан в закупочной документации. Способ обеспечения исполнения договора определяется участником закупки, с которым заключается договор, самостоятельно. Срок действия банковской гарантии должен превышать срок действия договора не менее чем на один месяц.</w:t>
            </w:r>
          </w:p>
          <w:p w14:paraId="478B2FD1" w14:textId="77777777" w:rsidR="000C556E" w:rsidRDefault="000C556E" w:rsidP="001D589D">
            <w:pPr>
              <w:autoSpaceDE w:val="0"/>
              <w:autoSpaceDN w:val="0"/>
              <w:adjustRightInd w:val="0"/>
              <w:jc w:val="both"/>
              <w:rPr>
                <w:sz w:val="24"/>
                <w:szCs w:val="24"/>
              </w:rPr>
            </w:pPr>
            <w:r>
              <w:rPr>
                <w:sz w:val="24"/>
                <w:szCs w:val="24"/>
              </w:rPr>
              <w:t xml:space="preserve">2. </w:t>
            </w:r>
            <w:r w:rsidR="001D589D" w:rsidRPr="000C556E">
              <w:rPr>
                <w:sz w:val="24"/>
                <w:szCs w:val="24"/>
              </w:rPr>
              <w:t>Способ обеспечения исполнения д</w:t>
            </w:r>
            <w:r w:rsidRPr="000C556E">
              <w:rPr>
                <w:sz w:val="24"/>
                <w:szCs w:val="24"/>
              </w:rPr>
              <w:t>оговора из указанных в настоящем</w:t>
            </w:r>
            <w:r w:rsidR="001D589D" w:rsidRPr="000C556E">
              <w:rPr>
                <w:sz w:val="24"/>
                <w:szCs w:val="24"/>
              </w:rPr>
              <w:t xml:space="preserve"> </w:t>
            </w:r>
            <w:r w:rsidRPr="000C556E">
              <w:rPr>
                <w:sz w:val="24"/>
                <w:szCs w:val="24"/>
              </w:rPr>
              <w:t>пункте</w:t>
            </w:r>
            <w:r w:rsidR="001D589D" w:rsidRPr="000C556E">
              <w:rPr>
                <w:sz w:val="24"/>
                <w:szCs w:val="24"/>
              </w:rPr>
              <w:t xml:space="preserve"> способов определяется участником  закупки самостоятельно. </w:t>
            </w:r>
          </w:p>
          <w:p w14:paraId="41B635C6" w14:textId="77777777" w:rsidR="001D589D" w:rsidRDefault="000C556E" w:rsidP="001D589D">
            <w:pPr>
              <w:autoSpaceDE w:val="0"/>
              <w:autoSpaceDN w:val="0"/>
              <w:adjustRightInd w:val="0"/>
              <w:jc w:val="both"/>
              <w:rPr>
                <w:sz w:val="24"/>
                <w:szCs w:val="24"/>
              </w:rPr>
            </w:pPr>
            <w:r>
              <w:rPr>
                <w:sz w:val="24"/>
                <w:szCs w:val="24"/>
              </w:rPr>
              <w:t xml:space="preserve">3. </w:t>
            </w:r>
            <w:r w:rsidR="001D589D" w:rsidRPr="000C556E">
              <w:rPr>
                <w:sz w:val="24"/>
                <w:szCs w:val="24"/>
              </w:rPr>
              <w:t>Если участником закупки, с которым заключается договор, является бюджетное учреждение и заказчиком установлено требование об обеспечении исполнения договора, предоставление обеспечения исполнения договора не требуется.</w:t>
            </w:r>
          </w:p>
          <w:p w14:paraId="0639C666" w14:textId="77777777" w:rsidR="000C556E" w:rsidRPr="0057085B" w:rsidRDefault="00902DCB" w:rsidP="000C556E">
            <w:pPr>
              <w:widowControl/>
              <w:suppressAutoHyphens w:val="0"/>
              <w:jc w:val="both"/>
              <w:textAlignment w:val="auto"/>
              <w:rPr>
                <w:rFonts w:eastAsia="Times New Roman"/>
                <w:sz w:val="24"/>
                <w:szCs w:val="24"/>
                <w:lang w:eastAsia="ru-RU"/>
              </w:rPr>
            </w:pPr>
            <w:r>
              <w:rPr>
                <w:rFonts w:eastAsia="Times New Roman"/>
                <w:sz w:val="24"/>
                <w:szCs w:val="24"/>
                <w:lang w:eastAsia="ru-RU"/>
              </w:rPr>
              <w:t xml:space="preserve">4. </w:t>
            </w:r>
            <w:r w:rsidR="000C556E" w:rsidRPr="000C556E">
              <w:rPr>
                <w:rFonts w:eastAsia="Times New Roman"/>
                <w:sz w:val="24"/>
                <w:szCs w:val="24"/>
                <w:lang w:eastAsia="ru-RU"/>
              </w:rPr>
              <w:t xml:space="preserve">Денежные средства в качестве обеспечения исполнения договора вносятся участником аукциона в электронной на счет заказчика по следующим </w:t>
            </w:r>
            <w:r w:rsidR="000C556E" w:rsidRPr="0057085B">
              <w:rPr>
                <w:rFonts w:eastAsia="Times New Roman"/>
                <w:sz w:val="24"/>
                <w:szCs w:val="24"/>
                <w:lang w:eastAsia="ru-RU"/>
              </w:rPr>
              <w:t>реквизитам:</w:t>
            </w:r>
          </w:p>
          <w:p w14:paraId="717CE5E2" w14:textId="77777777" w:rsidR="001628BE" w:rsidRDefault="001628BE" w:rsidP="00973E68">
            <w:pPr>
              <w:autoSpaceDE w:val="0"/>
              <w:autoSpaceDN w:val="0"/>
              <w:adjustRightInd w:val="0"/>
              <w:rPr>
                <w:sz w:val="24"/>
                <w:szCs w:val="24"/>
              </w:rPr>
            </w:pPr>
            <w:r w:rsidRPr="0057085B">
              <w:rPr>
                <w:sz w:val="24"/>
                <w:szCs w:val="24"/>
              </w:rPr>
              <w:t xml:space="preserve">Получатель: </w:t>
            </w:r>
          </w:p>
          <w:p w14:paraId="5F8BFD18" w14:textId="77777777" w:rsidR="00973E68" w:rsidRDefault="00973E68" w:rsidP="00973E68">
            <w:pPr>
              <w:autoSpaceDE w:val="0"/>
              <w:autoSpaceDN w:val="0"/>
              <w:adjustRightInd w:val="0"/>
              <w:rPr>
                <w:sz w:val="24"/>
                <w:szCs w:val="24"/>
              </w:rPr>
            </w:pPr>
          </w:p>
          <w:p w14:paraId="18797470" w14:textId="77777777" w:rsidR="00973E68" w:rsidRDefault="00973E68" w:rsidP="00973E68">
            <w:pPr>
              <w:autoSpaceDE w:val="0"/>
              <w:autoSpaceDN w:val="0"/>
              <w:adjustRightInd w:val="0"/>
              <w:rPr>
                <w:sz w:val="24"/>
                <w:szCs w:val="24"/>
              </w:rPr>
            </w:pPr>
          </w:p>
          <w:p w14:paraId="0674A3B0" w14:textId="77777777" w:rsidR="000C556E" w:rsidRPr="000C556E" w:rsidRDefault="00902DCB" w:rsidP="000C556E">
            <w:pPr>
              <w:autoSpaceDE w:val="0"/>
              <w:autoSpaceDN w:val="0"/>
              <w:adjustRightInd w:val="0"/>
              <w:jc w:val="both"/>
              <w:rPr>
                <w:sz w:val="24"/>
                <w:szCs w:val="24"/>
              </w:rPr>
            </w:pPr>
            <w:r>
              <w:rPr>
                <w:sz w:val="24"/>
                <w:szCs w:val="24"/>
              </w:rPr>
              <w:t xml:space="preserve">5. </w:t>
            </w:r>
            <w:r w:rsidR="000C556E" w:rsidRPr="000C556E">
              <w:rPr>
                <w:sz w:val="24"/>
                <w:szCs w:val="24"/>
              </w:rPr>
              <w:t>Банковская гарантия, предоставленная в качестве обеспечения исполнения договора, должна соответствовать следующим требованиям:</w:t>
            </w:r>
          </w:p>
          <w:p w14:paraId="43B856DA" w14:textId="77777777" w:rsidR="000C556E" w:rsidRPr="000C556E" w:rsidRDefault="000C556E" w:rsidP="000C556E">
            <w:pPr>
              <w:autoSpaceDE w:val="0"/>
              <w:autoSpaceDN w:val="0"/>
              <w:adjustRightInd w:val="0"/>
              <w:jc w:val="both"/>
              <w:rPr>
                <w:sz w:val="24"/>
                <w:szCs w:val="24"/>
              </w:rPr>
            </w:pPr>
            <w:r w:rsidRPr="000C556E">
              <w:rPr>
                <w:sz w:val="24"/>
                <w:szCs w:val="24"/>
              </w:rPr>
              <w:t>1) банковская гарантия должна быть безотзывной;</w:t>
            </w:r>
          </w:p>
          <w:p w14:paraId="11E8C0B7" w14:textId="77777777" w:rsidR="00DD68D7" w:rsidRPr="000C556E" w:rsidRDefault="000C556E" w:rsidP="000C556E">
            <w:pPr>
              <w:autoSpaceDE w:val="0"/>
              <w:autoSpaceDN w:val="0"/>
              <w:adjustRightInd w:val="0"/>
              <w:jc w:val="both"/>
              <w:rPr>
                <w:sz w:val="24"/>
                <w:szCs w:val="24"/>
              </w:rPr>
            </w:pPr>
            <w:r w:rsidRPr="000C556E">
              <w:rPr>
                <w:sz w:val="24"/>
                <w:szCs w:val="24"/>
              </w:rPr>
              <w:t xml:space="preserve">2) банковская гарантия должна содержать обязательство </w:t>
            </w:r>
            <w:r w:rsidR="00DD68D7" w:rsidRPr="00DD68D7">
              <w:rPr>
                <w:sz w:val="24"/>
                <w:szCs w:val="24"/>
              </w:rPr>
              <w:t>обязательства принципала, надлежащее исполнение которых обеспечивается банковской гарантией</w:t>
            </w:r>
            <w:r w:rsidR="00DD68D7">
              <w:rPr>
                <w:sz w:val="24"/>
                <w:szCs w:val="24"/>
              </w:rPr>
              <w:t>;</w:t>
            </w:r>
          </w:p>
          <w:p w14:paraId="2935E5F4" w14:textId="77777777" w:rsidR="00DD68D7" w:rsidRPr="00DD68D7" w:rsidRDefault="000C556E" w:rsidP="00DD68D7">
            <w:pPr>
              <w:autoSpaceDE w:val="0"/>
              <w:autoSpaceDN w:val="0"/>
              <w:adjustRightInd w:val="0"/>
              <w:jc w:val="both"/>
              <w:rPr>
                <w:sz w:val="24"/>
                <w:szCs w:val="24"/>
              </w:rPr>
            </w:pPr>
            <w:r w:rsidRPr="000C556E">
              <w:rPr>
                <w:sz w:val="24"/>
                <w:szCs w:val="24"/>
              </w:rPr>
              <w:lastRenderedPageBreak/>
              <w:t xml:space="preserve">3) </w:t>
            </w:r>
            <w:r w:rsidR="00DD68D7" w:rsidRPr="00DD68D7">
              <w:rPr>
                <w:sz w:val="24"/>
                <w:szCs w:val="24"/>
              </w:rPr>
              <w:t>обязанность гаранта уплатить заказчику неустойку в размере 0,1 процента денежной суммы, подлежащей уплате, за каждый день просрочки;</w:t>
            </w:r>
          </w:p>
          <w:p w14:paraId="13C38155" w14:textId="77777777" w:rsidR="000C556E" w:rsidRPr="000C556E" w:rsidRDefault="00DD68D7" w:rsidP="00DD68D7">
            <w:pPr>
              <w:autoSpaceDE w:val="0"/>
              <w:autoSpaceDN w:val="0"/>
              <w:adjustRightInd w:val="0"/>
              <w:jc w:val="both"/>
              <w:rPr>
                <w:sz w:val="24"/>
                <w:szCs w:val="24"/>
              </w:rPr>
            </w:pPr>
            <w:r w:rsidRPr="00DD68D7">
              <w:rPr>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r w:rsidR="000C556E" w:rsidRPr="000C556E">
              <w:rPr>
                <w:sz w:val="24"/>
                <w:szCs w:val="24"/>
              </w:rPr>
              <w:t>;</w:t>
            </w:r>
          </w:p>
          <w:p w14:paraId="4E455C7D" w14:textId="77777777" w:rsidR="000C556E" w:rsidRDefault="000C556E" w:rsidP="000C556E">
            <w:pPr>
              <w:autoSpaceDE w:val="0"/>
              <w:autoSpaceDN w:val="0"/>
              <w:adjustRightInd w:val="0"/>
              <w:jc w:val="both"/>
              <w:rPr>
                <w:sz w:val="24"/>
                <w:szCs w:val="24"/>
              </w:rPr>
            </w:pPr>
            <w:r w:rsidRPr="000C556E">
              <w:rPr>
                <w:sz w:val="24"/>
                <w:szCs w:val="24"/>
              </w:rPr>
              <w:t>5) срок действия банковской гарантии должен превышать срок действия договора не менее чем на один месяц.</w:t>
            </w:r>
          </w:p>
          <w:p w14:paraId="55FA139B" w14:textId="77777777" w:rsidR="00DD68D7" w:rsidRDefault="00DD68D7" w:rsidP="000C556E">
            <w:pPr>
              <w:autoSpaceDE w:val="0"/>
              <w:autoSpaceDN w:val="0"/>
              <w:adjustRightInd w:val="0"/>
              <w:jc w:val="both"/>
              <w:rPr>
                <w:sz w:val="24"/>
                <w:szCs w:val="24"/>
              </w:rPr>
            </w:pPr>
            <w:r>
              <w:rPr>
                <w:sz w:val="24"/>
                <w:szCs w:val="24"/>
              </w:rPr>
              <w:t xml:space="preserve">6) </w:t>
            </w:r>
            <w:r w:rsidRPr="00DD68D7">
              <w:rPr>
                <w:sz w:val="24"/>
                <w:szCs w:val="24"/>
              </w:rPr>
              <w:t>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r>
              <w:rPr>
                <w:sz w:val="24"/>
                <w:szCs w:val="24"/>
              </w:rPr>
              <w:t>.</w:t>
            </w:r>
          </w:p>
          <w:p w14:paraId="75CF063C" w14:textId="77777777" w:rsidR="00DD68D7" w:rsidRPr="000C556E" w:rsidRDefault="00DD68D7" w:rsidP="000C556E">
            <w:pPr>
              <w:autoSpaceDE w:val="0"/>
              <w:autoSpaceDN w:val="0"/>
              <w:adjustRightInd w:val="0"/>
              <w:jc w:val="both"/>
              <w:rPr>
                <w:sz w:val="24"/>
                <w:szCs w:val="24"/>
              </w:rPr>
            </w:pPr>
            <w:r>
              <w:rPr>
                <w:sz w:val="24"/>
                <w:szCs w:val="24"/>
              </w:rPr>
              <w:t xml:space="preserve">7) </w:t>
            </w:r>
            <w:r w:rsidRPr="00DD68D7">
              <w:rPr>
                <w:sz w:val="24"/>
                <w:szCs w:val="24"/>
              </w:rPr>
              <w:t>условие о праве заказчика на бесспорное списание денежных средств со счета гаранта, если гарантом в срок не более чем пять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222F1F57" w14:textId="77777777" w:rsidR="000C556E" w:rsidRPr="000C556E" w:rsidRDefault="000C556E" w:rsidP="000C556E">
            <w:pPr>
              <w:autoSpaceDE w:val="0"/>
              <w:autoSpaceDN w:val="0"/>
              <w:adjustRightInd w:val="0"/>
              <w:jc w:val="both"/>
              <w:rPr>
                <w:sz w:val="24"/>
                <w:szCs w:val="24"/>
              </w:rPr>
            </w:pPr>
            <w:r w:rsidRPr="000C556E">
              <w:rPr>
                <w:sz w:val="24"/>
                <w:szCs w:val="24"/>
              </w:rPr>
              <w:t>Банковская гарантия в качестве обеспечения исполнения договора должна быть предоставлена заказчику не позднее даты и времени заключения договора.</w:t>
            </w:r>
          </w:p>
          <w:p w14:paraId="04D203AF" w14:textId="77777777" w:rsidR="000C556E" w:rsidRDefault="000C556E" w:rsidP="000C556E">
            <w:pPr>
              <w:autoSpaceDE w:val="0"/>
              <w:autoSpaceDN w:val="0"/>
              <w:adjustRightInd w:val="0"/>
              <w:jc w:val="both"/>
              <w:rPr>
                <w:sz w:val="24"/>
                <w:szCs w:val="24"/>
              </w:rPr>
            </w:pPr>
            <w:r w:rsidRPr="000C556E">
              <w:rPr>
                <w:sz w:val="24"/>
                <w:szCs w:val="24"/>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подрядчик обязан предоставить новое обеспечение исполнения договора не позднее одного месяца со дня надлежащего уведомления заказчиком подрядчика о необходимости предоставить соответствующее обеспечение.</w:t>
            </w:r>
          </w:p>
          <w:p w14:paraId="07E3F119" w14:textId="77777777" w:rsidR="00DD68D7" w:rsidRPr="00DD68D7" w:rsidRDefault="00DD68D7" w:rsidP="00DD68D7">
            <w:pPr>
              <w:autoSpaceDE w:val="0"/>
              <w:autoSpaceDN w:val="0"/>
              <w:adjustRightInd w:val="0"/>
              <w:jc w:val="both"/>
              <w:rPr>
                <w:sz w:val="24"/>
                <w:szCs w:val="24"/>
              </w:rPr>
            </w:pPr>
            <w:r w:rsidRPr="00DD68D7">
              <w:rPr>
                <w:sz w:val="24"/>
                <w:szCs w:val="24"/>
              </w:rPr>
              <w:t>Основанием для отказа в принятии банковской гарантии заказчиком является:</w:t>
            </w:r>
          </w:p>
          <w:p w14:paraId="4EA4F91D" w14:textId="77777777" w:rsidR="00DD68D7" w:rsidRPr="00DD68D7" w:rsidRDefault="00DD68D7" w:rsidP="00DD68D7">
            <w:pPr>
              <w:autoSpaceDE w:val="0"/>
              <w:autoSpaceDN w:val="0"/>
              <w:adjustRightInd w:val="0"/>
              <w:jc w:val="both"/>
              <w:rPr>
                <w:sz w:val="24"/>
                <w:szCs w:val="24"/>
              </w:rPr>
            </w:pPr>
            <w:r w:rsidRPr="00DD68D7">
              <w:rPr>
                <w:sz w:val="24"/>
                <w:szCs w:val="24"/>
              </w:rPr>
              <w:t xml:space="preserve">1) несоответствие банковской гарантии условиям, указанным в </w:t>
            </w:r>
            <w:r>
              <w:rPr>
                <w:sz w:val="24"/>
                <w:szCs w:val="24"/>
              </w:rPr>
              <w:t>настоящем пункте аукционной документации</w:t>
            </w:r>
            <w:r w:rsidRPr="00DD68D7">
              <w:rPr>
                <w:sz w:val="24"/>
                <w:szCs w:val="24"/>
              </w:rPr>
              <w:t>;</w:t>
            </w:r>
          </w:p>
          <w:p w14:paraId="29F5ADBF" w14:textId="77777777" w:rsidR="000C556E" w:rsidRPr="000C556E" w:rsidRDefault="00DD68D7" w:rsidP="00DD68D7">
            <w:pPr>
              <w:autoSpaceDE w:val="0"/>
              <w:autoSpaceDN w:val="0"/>
              <w:adjustRightInd w:val="0"/>
              <w:jc w:val="both"/>
              <w:rPr>
                <w:sz w:val="24"/>
                <w:szCs w:val="24"/>
              </w:rPr>
            </w:pPr>
            <w:r w:rsidRPr="00DD68D7">
              <w:rPr>
                <w:sz w:val="24"/>
                <w:szCs w:val="24"/>
              </w:rPr>
              <w:t>2) несоответствие банковской гарантии требованиям, содержащимся в извещении об осуществлении закупки, приглашении принять участие в определении поставщика (подрядчика, исполнителя), документации о закупке, проекте договора.</w:t>
            </w:r>
          </w:p>
          <w:p w14:paraId="5117348E" w14:textId="77777777" w:rsidR="001D589D" w:rsidRPr="000C556E" w:rsidRDefault="00902DCB" w:rsidP="001D589D">
            <w:pPr>
              <w:autoSpaceDE w:val="0"/>
              <w:autoSpaceDN w:val="0"/>
              <w:adjustRightInd w:val="0"/>
              <w:jc w:val="both"/>
              <w:rPr>
                <w:sz w:val="24"/>
                <w:szCs w:val="24"/>
              </w:rPr>
            </w:pPr>
            <w:r>
              <w:rPr>
                <w:sz w:val="24"/>
                <w:szCs w:val="24"/>
              </w:rPr>
              <w:t>6</w:t>
            </w:r>
            <w:r w:rsidR="001D589D" w:rsidRPr="000C556E">
              <w:rPr>
                <w:sz w:val="24"/>
                <w:szCs w:val="24"/>
              </w:rPr>
              <w:t xml:space="preserve">. Заказчиком включается в договор условие о сроках возврата поставщику (исполнителю, подрядчику) денежных средств, внесенных в качестве обеспечения исполнения договора, для заключения договора, </w:t>
            </w:r>
            <w:r w:rsidR="000C556E" w:rsidRPr="000C556E">
              <w:rPr>
                <w:sz w:val="24"/>
                <w:szCs w:val="24"/>
              </w:rPr>
              <w:t>и условие возврата, в случае если</w:t>
            </w:r>
            <w:r w:rsidR="001D589D" w:rsidRPr="000C556E">
              <w:rPr>
                <w:sz w:val="24"/>
                <w:szCs w:val="24"/>
              </w:rPr>
              <w:t xml:space="preserve"> участник закупки считается уклонившимся от заключения договора.</w:t>
            </w:r>
          </w:p>
          <w:p w14:paraId="0247FFF6" w14:textId="77777777" w:rsidR="001D589D" w:rsidRPr="001D589D" w:rsidRDefault="00902DCB" w:rsidP="001D589D">
            <w:pPr>
              <w:autoSpaceDE w:val="0"/>
              <w:autoSpaceDN w:val="0"/>
              <w:adjustRightInd w:val="0"/>
              <w:jc w:val="both"/>
              <w:rPr>
                <w:sz w:val="24"/>
                <w:szCs w:val="24"/>
                <w:highlight w:val="lightGray"/>
              </w:rPr>
            </w:pPr>
            <w:r w:rsidRPr="00902DCB">
              <w:rPr>
                <w:sz w:val="24"/>
                <w:szCs w:val="24"/>
              </w:rPr>
              <w:t>7</w:t>
            </w:r>
            <w:r w:rsidR="001D589D" w:rsidRPr="00902DCB">
              <w:rPr>
                <w:sz w:val="24"/>
                <w:szCs w:val="24"/>
              </w:rPr>
              <w:t xml:space="preserve">. В ходе исполнения договора поставщик (исполнитель,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w:t>
            </w:r>
            <w:r w:rsidR="001D589D" w:rsidRPr="00902DCB">
              <w:rPr>
                <w:sz w:val="24"/>
                <w:szCs w:val="24"/>
              </w:rPr>
              <w:lastRenderedPageBreak/>
              <w:t>обеспечения исполнения договора.</w:t>
            </w:r>
          </w:p>
        </w:tc>
      </w:tr>
      <w:tr w:rsidR="00A71D2C" w:rsidRPr="00A16C15" w14:paraId="4D148550" w14:textId="77777777" w:rsidTr="00484E2A">
        <w:tc>
          <w:tcPr>
            <w:tcW w:w="4860" w:type="dxa"/>
          </w:tcPr>
          <w:p w14:paraId="07A11672" w14:textId="77777777" w:rsidR="00A71D2C" w:rsidRPr="004509B4" w:rsidRDefault="00A71D2C" w:rsidP="00A71D2C">
            <w:pPr>
              <w:pStyle w:val="ConsNonformat"/>
              <w:rPr>
                <w:color w:val="000000"/>
                <w:sz w:val="24"/>
                <w:szCs w:val="24"/>
              </w:rPr>
            </w:pPr>
            <w:r w:rsidRPr="004509B4">
              <w:rPr>
                <w:color w:val="000000"/>
                <w:sz w:val="24"/>
                <w:szCs w:val="24"/>
              </w:rPr>
              <w:lastRenderedPageBreak/>
              <w:t>5.4.</w:t>
            </w:r>
            <w:r w:rsidRPr="004509B4">
              <w:t xml:space="preserve"> </w:t>
            </w:r>
            <w:r w:rsidRPr="00E92B01">
              <w:rPr>
                <w:color w:val="000000"/>
                <w:sz w:val="24"/>
                <w:szCs w:val="24"/>
              </w:rPr>
              <w:t>Требования к содержанию, форме, оформлению и составу заявки на участие в закупке</w:t>
            </w:r>
            <w:r w:rsidRPr="004509B4">
              <w:rPr>
                <w:color w:val="000000"/>
                <w:sz w:val="24"/>
                <w:szCs w:val="24"/>
              </w:rPr>
              <w:t xml:space="preserve"> </w:t>
            </w:r>
          </w:p>
        </w:tc>
        <w:tc>
          <w:tcPr>
            <w:tcW w:w="6143" w:type="dxa"/>
            <w:gridSpan w:val="2"/>
          </w:tcPr>
          <w:p w14:paraId="49E6B6EE" w14:textId="77777777" w:rsidR="00484E2A" w:rsidRDefault="00484E2A" w:rsidP="005160D4">
            <w:pPr>
              <w:widowControl/>
              <w:suppressAutoHyphens w:val="0"/>
              <w:jc w:val="both"/>
              <w:textAlignment w:val="auto"/>
              <w:rPr>
                <w:rFonts w:eastAsia="Times New Roman"/>
                <w:sz w:val="24"/>
                <w:szCs w:val="24"/>
                <w:lang w:eastAsia="ru-RU"/>
              </w:rPr>
            </w:pPr>
            <w:r w:rsidRPr="00484E2A">
              <w:rPr>
                <w:rFonts w:eastAsia="Times New Roman"/>
                <w:sz w:val="24"/>
                <w:szCs w:val="24"/>
                <w:lang w:eastAsia="ru-RU"/>
              </w:rPr>
              <w:t>Заявка на участие в электронном аукционе состоит из одной части (единая заявка).</w:t>
            </w:r>
          </w:p>
          <w:p w14:paraId="3304A60C" w14:textId="77777777" w:rsidR="00484E2A" w:rsidRDefault="00484E2A" w:rsidP="005160D4">
            <w:pPr>
              <w:widowControl/>
              <w:suppressAutoHyphens w:val="0"/>
              <w:jc w:val="both"/>
              <w:textAlignment w:val="auto"/>
              <w:rPr>
                <w:rFonts w:eastAsia="Times New Roman"/>
                <w:sz w:val="24"/>
                <w:szCs w:val="24"/>
                <w:lang w:eastAsia="ru-RU"/>
              </w:rPr>
            </w:pPr>
            <w:r w:rsidRPr="00484E2A">
              <w:rPr>
                <w:rFonts w:eastAsia="Times New Roman"/>
                <w:sz w:val="24"/>
                <w:szCs w:val="24"/>
                <w:lang w:eastAsia="ru-RU"/>
              </w:rPr>
              <w:t>Единая заявка на участие в электронном аукционе должна содержать следующие документы и информацию:</w:t>
            </w:r>
          </w:p>
          <w:p w14:paraId="5462EF2D" w14:textId="77777777" w:rsidR="00CD5FC5" w:rsidRPr="00CD5FC5" w:rsidRDefault="005160D4" w:rsidP="00CD5FC5">
            <w:pPr>
              <w:widowControl/>
              <w:suppressAutoHyphens w:val="0"/>
              <w:jc w:val="both"/>
              <w:textAlignment w:val="auto"/>
              <w:rPr>
                <w:rFonts w:eastAsia="Times New Roman"/>
                <w:sz w:val="24"/>
                <w:szCs w:val="24"/>
                <w:lang w:eastAsia="ru-RU"/>
              </w:rPr>
            </w:pPr>
            <w:r>
              <w:rPr>
                <w:rFonts w:eastAsia="Times New Roman"/>
                <w:sz w:val="24"/>
                <w:szCs w:val="24"/>
                <w:lang w:eastAsia="ru-RU"/>
              </w:rPr>
              <w:t xml:space="preserve">1) </w:t>
            </w:r>
            <w:r w:rsidR="00CD5FC5" w:rsidRPr="00CD5FC5">
              <w:rPr>
                <w:rFonts w:eastAsia="Times New Roman"/>
                <w:sz w:val="24"/>
                <w:szCs w:val="24"/>
                <w:lang w:eastAsia="ru-RU"/>
              </w:rPr>
              <w:t>документ, содержащий сведения об участ</w:t>
            </w:r>
            <w:r w:rsidR="00CD5FC5">
              <w:rPr>
                <w:rFonts w:eastAsia="Times New Roman"/>
                <w:sz w:val="24"/>
                <w:szCs w:val="24"/>
                <w:lang w:eastAsia="ru-RU"/>
              </w:rPr>
              <w:t xml:space="preserve">нике закупок, подавшем заявку: </w:t>
            </w:r>
            <w:r w:rsidR="00CD5FC5" w:rsidRPr="00CD5FC5">
              <w:rPr>
                <w:rFonts w:eastAsia="Times New Roman"/>
                <w:sz w:val="24"/>
                <w:szCs w:val="24"/>
                <w:lang w:eastAsia="ru-RU"/>
              </w:rPr>
              <w:t>фирменное наименование (полное наименование), о</w:t>
            </w:r>
            <w:r w:rsidR="001E3AD7">
              <w:rPr>
                <w:rFonts w:eastAsia="Times New Roman"/>
                <w:sz w:val="24"/>
                <w:szCs w:val="24"/>
                <w:lang w:eastAsia="ru-RU"/>
              </w:rPr>
              <w:t xml:space="preserve">рганизационно-правовую </w:t>
            </w:r>
            <w:r w:rsidR="00CD5FC5" w:rsidRPr="00CD5FC5">
              <w:rPr>
                <w:rFonts w:eastAsia="Times New Roman"/>
                <w:sz w:val="24"/>
                <w:szCs w:val="24"/>
                <w:lang w:eastAsia="ru-RU"/>
              </w:rPr>
              <w:t>форму, место нахождения (для юридического</w:t>
            </w:r>
            <w:r w:rsidR="00CD5FC5">
              <w:rPr>
                <w:rFonts w:eastAsia="Times New Roman"/>
                <w:sz w:val="24"/>
                <w:szCs w:val="24"/>
                <w:lang w:eastAsia="ru-RU"/>
              </w:rPr>
              <w:t xml:space="preserve"> лица), фамилию, имя, отчество </w:t>
            </w:r>
            <w:r w:rsidR="00CD5FC5" w:rsidRPr="00CD5FC5">
              <w:rPr>
                <w:rFonts w:eastAsia="Times New Roman"/>
                <w:sz w:val="24"/>
                <w:szCs w:val="24"/>
                <w:lang w:eastAsia="ru-RU"/>
              </w:rPr>
              <w:t>(при наличии), паспортные данные, место жите</w:t>
            </w:r>
            <w:r w:rsidR="00CD5FC5">
              <w:rPr>
                <w:rFonts w:eastAsia="Times New Roman"/>
                <w:sz w:val="24"/>
                <w:szCs w:val="24"/>
                <w:lang w:eastAsia="ru-RU"/>
              </w:rPr>
              <w:t xml:space="preserve">льства (для физического лица), </w:t>
            </w:r>
            <w:r w:rsidR="00CD5FC5" w:rsidRPr="00CD5FC5">
              <w:rPr>
                <w:rFonts w:eastAsia="Times New Roman"/>
                <w:sz w:val="24"/>
                <w:szCs w:val="24"/>
                <w:lang w:eastAsia="ru-RU"/>
              </w:rPr>
              <w:t>номер контактного телефона, почтовый адрес;</w:t>
            </w:r>
          </w:p>
          <w:p w14:paraId="727E82DC" w14:textId="77777777" w:rsidR="00CD5FC5" w:rsidRPr="00CD5FC5" w:rsidRDefault="00CD5FC5" w:rsidP="00CD5FC5">
            <w:pPr>
              <w:widowControl/>
              <w:suppressAutoHyphens w:val="0"/>
              <w:jc w:val="both"/>
              <w:textAlignment w:val="auto"/>
              <w:rPr>
                <w:rFonts w:eastAsia="Times New Roman"/>
                <w:sz w:val="24"/>
                <w:szCs w:val="24"/>
                <w:lang w:eastAsia="ru-RU"/>
              </w:rPr>
            </w:pPr>
            <w:r w:rsidRPr="00CD5FC5">
              <w:rPr>
                <w:rFonts w:eastAsia="Times New Roman"/>
                <w:sz w:val="24"/>
                <w:szCs w:val="24"/>
                <w:lang w:eastAsia="ru-RU"/>
              </w:rPr>
              <w:t>2) копии учредительных документов участ</w:t>
            </w:r>
            <w:r>
              <w:rPr>
                <w:rFonts w:eastAsia="Times New Roman"/>
                <w:sz w:val="24"/>
                <w:szCs w:val="24"/>
                <w:lang w:eastAsia="ru-RU"/>
              </w:rPr>
              <w:t xml:space="preserve">ника закупок (для юридических </w:t>
            </w:r>
            <w:r w:rsidRPr="00CD5FC5">
              <w:rPr>
                <w:rFonts w:eastAsia="Times New Roman"/>
                <w:sz w:val="24"/>
                <w:szCs w:val="24"/>
                <w:lang w:eastAsia="ru-RU"/>
              </w:rPr>
              <w:t>лиц);</w:t>
            </w:r>
          </w:p>
          <w:p w14:paraId="7A6F393D" w14:textId="77777777" w:rsidR="00CD5FC5" w:rsidRPr="00CD5FC5" w:rsidRDefault="00CD5FC5" w:rsidP="00CD5FC5">
            <w:pPr>
              <w:widowControl/>
              <w:suppressAutoHyphens w:val="0"/>
              <w:jc w:val="both"/>
              <w:textAlignment w:val="auto"/>
              <w:rPr>
                <w:rFonts w:eastAsia="Times New Roman"/>
                <w:sz w:val="24"/>
                <w:szCs w:val="24"/>
                <w:lang w:eastAsia="ru-RU"/>
              </w:rPr>
            </w:pPr>
            <w:r w:rsidRPr="00CD5FC5">
              <w:rPr>
                <w:rFonts w:eastAsia="Times New Roman"/>
                <w:sz w:val="24"/>
                <w:szCs w:val="24"/>
                <w:lang w:eastAsia="ru-RU"/>
              </w:rPr>
              <w:t>3) копии документов, удостоверяющих личность (для физических лиц);</w:t>
            </w:r>
          </w:p>
          <w:p w14:paraId="17F3DB2A" w14:textId="77777777" w:rsidR="00CD5FC5" w:rsidRPr="00CD5FC5" w:rsidRDefault="00CD5FC5" w:rsidP="00CD5FC5">
            <w:pPr>
              <w:widowControl/>
              <w:suppressAutoHyphens w:val="0"/>
              <w:jc w:val="both"/>
              <w:textAlignment w:val="auto"/>
              <w:rPr>
                <w:rFonts w:eastAsia="Times New Roman"/>
                <w:sz w:val="24"/>
                <w:szCs w:val="24"/>
                <w:lang w:eastAsia="ru-RU"/>
              </w:rPr>
            </w:pPr>
            <w:r w:rsidRPr="00CD5FC5">
              <w:rPr>
                <w:rFonts w:eastAsia="Times New Roman"/>
                <w:sz w:val="24"/>
                <w:szCs w:val="24"/>
                <w:lang w:eastAsia="ru-RU"/>
              </w:rPr>
              <w:t>4) выписку из Единого государств</w:t>
            </w:r>
            <w:r>
              <w:rPr>
                <w:rFonts w:eastAsia="Times New Roman"/>
                <w:sz w:val="24"/>
                <w:szCs w:val="24"/>
                <w:lang w:eastAsia="ru-RU"/>
              </w:rPr>
              <w:t xml:space="preserve">енного реестра юридических лиц </w:t>
            </w:r>
            <w:r w:rsidRPr="00CD5FC5">
              <w:rPr>
                <w:rFonts w:eastAsia="Times New Roman"/>
                <w:sz w:val="24"/>
                <w:szCs w:val="24"/>
                <w:lang w:eastAsia="ru-RU"/>
              </w:rPr>
              <w:t>(для юридических лиц) либо Единого государст</w:t>
            </w:r>
            <w:r>
              <w:rPr>
                <w:rFonts w:eastAsia="Times New Roman"/>
                <w:sz w:val="24"/>
                <w:szCs w:val="24"/>
                <w:lang w:eastAsia="ru-RU"/>
              </w:rPr>
              <w:t xml:space="preserve">венного реестра индивидуальных </w:t>
            </w:r>
            <w:r w:rsidRPr="00CD5FC5">
              <w:rPr>
                <w:rFonts w:eastAsia="Times New Roman"/>
                <w:sz w:val="24"/>
                <w:szCs w:val="24"/>
                <w:lang w:eastAsia="ru-RU"/>
              </w:rPr>
              <w:t>предпринимателей (для индивидуальных</w:t>
            </w:r>
            <w:r>
              <w:rPr>
                <w:rFonts w:eastAsia="Times New Roman"/>
                <w:sz w:val="24"/>
                <w:szCs w:val="24"/>
                <w:lang w:eastAsia="ru-RU"/>
              </w:rPr>
              <w:t xml:space="preserve"> предпринимателей), полученную </w:t>
            </w:r>
            <w:r w:rsidRPr="00CD5FC5">
              <w:rPr>
                <w:rFonts w:eastAsia="Times New Roman"/>
                <w:sz w:val="24"/>
                <w:szCs w:val="24"/>
                <w:lang w:eastAsia="ru-RU"/>
              </w:rPr>
              <w:t>не ранее чем за месяц до дня размещени</w:t>
            </w:r>
            <w:r>
              <w:rPr>
                <w:rFonts w:eastAsia="Times New Roman"/>
                <w:sz w:val="24"/>
                <w:szCs w:val="24"/>
                <w:lang w:eastAsia="ru-RU"/>
              </w:rPr>
              <w:t xml:space="preserve">я в ЕИС извещения о проведении </w:t>
            </w:r>
            <w:r w:rsidRPr="00CD5FC5">
              <w:rPr>
                <w:rFonts w:eastAsia="Times New Roman"/>
                <w:sz w:val="24"/>
                <w:szCs w:val="24"/>
                <w:lang w:eastAsia="ru-RU"/>
              </w:rPr>
              <w:t>аукциона, или нотариально заверенную копию такой выписки;</w:t>
            </w:r>
          </w:p>
          <w:p w14:paraId="012B936F" w14:textId="77777777" w:rsidR="00CD5FC5" w:rsidRPr="00CD5FC5" w:rsidRDefault="00CD5FC5" w:rsidP="00CD5FC5">
            <w:pPr>
              <w:widowControl/>
              <w:suppressAutoHyphens w:val="0"/>
              <w:jc w:val="both"/>
              <w:textAlignment w:val="auto"/>
              <w:rPr>
                <w:rFonts w:eastAsia="Times New Roman"/>
                <w:sz w:val="24"/>
                <w:szCs w:val="24"/>
                <w:lang w:eastAsia="ru-RU"/>
              </w:rPr>
            </w:pPr>
            <w:r w:rsidRPr="00CD5FC5">
              <w:rPr>
                <w:rFonts w:eastAsia="Times New Roman"/>
                <w:sz w:val="24"/>
                <w:szCs w:val="24"/>
                <w:lang w:eastAsia="ru-RU"/>
              </w:rPr>
              <w:t xml:space="preserve">5) надлежащим образом заверенный перевод на русский язык документов </w:t>
            </w:r>
          </w:p>
          <w:p w14:paraId="7FC3AD23" w14:textId="77777777" w:rsidR="00CD5FC5" w:rsidRPr="00CD5FC5" w:rsidRDefault="00CD5FC5" w:rsidP="00CD5FC5">
            <w:pPr>
              <w:widowControl/>
              <w:suppressAutoHyphens w:val="0"/>
              <w:jc w:val="both"/>
              <w:textAlignment w:val="auto"/>
              <w:rPr>
                <w:rFonts w:eastAsia="Times New Roman"/>
                <w:sz w:val="24"/>
                <w:szCs w:val="24"/>
                <w:lang w:eastAsia="ru-RU"/>
              </w:rPr>
            </w:pPr>
            <w:r w:rsidRPr="00CD5FC5">
              <w:rPr>
                <w:rFonts w:eastAsia="Times New Roman"/>
                <w:sz w:val="24"/>
                <w:szCs w:val="24"/>
                <w:lang w:eastAsia="ru-RU"/>
              </w:rPr>
              <w:t>о государственной регистрации юридиче</w:t>
            </w:r>
            <w:r>
              <w:rPr>
                <w:rFonts w:eastAsia="Times New Roman"/>
                <w:sz w:val="24"/>
                <w:szCs w:val="24"/>
                <w:lang w:eastAsia="ru-RU"/>
              </w:rPr>
              <w:t xml:space="preserve">ского лица или индивидуального </w:t>
            </w:r>
            <w:r w:rsidRPr="00CD5FC5">
              <w:rPr>
                <w:rFonts w:eastAsia="Times New Roman"/>
                <w:sz w:val="24"/>
                <w:szCs w:val="24"/>
                <w:lang w:eastAsia="ru-RU"/>
              </w:rPr>
              <w:t xml:space="preserve">предпринимателя согласно законодательству соответствующего государства </w:t>
            </w:r>
          </w:p>
          <w:p w14:paraId="10D6112E" w14:textId="77777777" w:rsidR="00CD5FC5" w:rsidRPr="00CD5FC5" w:rsidRDefault="00CD5FC5" w:rsidP="00CD5FC5">
            <w:pPr>
              <w:widowControl/>
              <w:suppressAutoHyphens w:val="0"/>
              <w:jc w:val="both"/>
              <w:textAlignment w:val="auto"/>
              <w:rPr>
                <w:rFonts w:eastAsia="Times New Roman"/>
                <w:sz w:val="24"/>
                <w:szCs w:val="24"/>
                <w:lang w:eastAsia="ru-RU"/>
              </w:rPr>
            </w:pPr>
            <w:r w:rsidRPr="00CD5FC5">
              <w:rPr>
                <w:rFonts w:eastAsia="Times New Roman"/>
                <w:sz w:val="24"/>
                <w:szCs w:val="24"/>
                <w:lang w:eastAsia="ru-RU"/>
              </w:rPr>
              <w:t>(для иностранных лиц). Эти документы дол</w:t>
            </w:r>
            <w:r>
              <w:rPr>
                <w:rFonts w:eastAsia="Times New Roman"/>
                <w:sz w:val="24"/>
                <w:szCs w:val="24"/>
                <w:lang w:eastAsia="ru-RU"/>
              </w:rPr>
              <w:t xml:space="preserve">жны быть получены не ранее чем </w:t>
            </w:r>
            <w:r w:rsidRPr="00CD5FC5">
              <w:rPr>
                <w:rFonts w:eastAsia="Times New Roman"/>
                <w:sz w:val="24"/>
                <w:szCs w:val="24"/>
                <w:lang w:eastAsia="ru-RU"/>
              </w:rPr>
              <w:t>за шесть месяцев до дня размещения в ЕИС извещения о проведении аукциона;</w:t>
            </w:r>
          </w:p>
          <w:p w14:paraId="7F5DBB4B" w14:textId="77777777" w:rsidR="00CD5FC5" w:rsidRPr="00CD5FC5" w:rsidRDefault="00CD5FC5" w:rsidP="00CD5FC5">
            <w:pPr>
              <w:widowControl/>
              <w:suppressAutoHyphens w:val="0"/>
              <w:jc w:val="both"/>
              <w:textAlignment w:val="auto"/>
              <w:rPr>
                <w:rFonts w:eastAsia="Times New Roman"/>
                <w:sz w:val="24"/>
                <w:szCs w:val="24"/>
                <w:lang w:eastAsia="ru-RU"/>
              </w:rPr>
            </w:pPr>
            <w:r w:rsidRPr="00CD5FC5">
              <w:rPr>
                <w:rFonts w:eastAsia="Times New Roman"/>
                <w:sz w:val="24"/>
                <w:szCs w:val="24"/>
                <w:lang w:eastAsia="ru-RU"/>
              </w:rPr>
              <w:t>6) документ, подтверждающий полномо</w:t>
            </w:r>
            <w:r>
              <w:rPr>
                <w:rFonts w:eastAsia="Times New Roman"/>
                <w:sz w:val="24"/>
                <w:szCs w:val="24"/>
                <w:lang w:eastAsia="ru-RU"/>
              </w:rPr>
              <w:t xml:space="preserve">чия лица осуществлять действия </w:t>
            </w:r>
            <w:r w:rsidRPr="00CD5FC5">
              <w:rPr>
                <w:rFonts w:eastAsia="Times New Roman"/>
                <w:sz w:val="24"/>
                <w:szCs w:val="24"/>
                <w:lang w:eastAsia="ru-RU"/>
              </w:rPr>
              <w:t xml:space="preserve">от имени участника закупок - юридического лица (копия решения о назначении </w:t>
            </w:r>
          </w:p>
          <w:p w14:paraId="49E7252E" w14:textId="77777777" w:rsidR="00CD5FC5" w:rsidRPr="00CD5FC5" w:rsidRDefault="00CD5FC5" w:rsidP="00CD5FC5">
            <w:pPr>
              <w:widowControl/>
              <w:suppressAutoHyphens w:val="0"/>
              <w:jc w:val="both"/>
              <w:textAlignment w:val="auto"/>
              <w:rPr>
                <w:rFonts w:eastAsia="Times New Roman"/>
                <w:sz w:val="24"/>
                <w:szCs w:val="24"/>
                <w:lang w:eastAsia="ru-RU"/>
              </w:rPr>
            </w:pPr>
            <w:r w:rsidRPr="00CD5FC5">
              <w:rPr>
                <w:rFonts w:eastAsia="Times New Roman"/>
                <w:sz w:val="24"/>
                <w:szCs w:val="24"/>
                <w:lang w:eastAsia="ru-RU"/>
              </w:rPr>
              <w:t>или об избрании физического лица на должн</w:t>
            </w:r>
            <w:r>
              <w:rPr>
                <w:rFonts w:eastAsia="Times New Roman"/>
                <w:sz w:val="24"/>
                <w:szCs w:val="24"/>
                <w:lang w:eastAsia="ru-RU"/>
              </w:rPr>
              <w:t xml:space="preserve">ость, в соответствии с которым </w:t>
            </w:r>
            <w:r w:rsidRPr="00CD5FC5">
              <w:rPr>
                <w:rFonts w:eastAsia="Times New Roman"/>
                <w:sz w:val="24"/>
                <w:szCs w:val="24"/>
                <w:lang w:eastAsia="ru-RU"/>
              </w:rPr>
              <w:t xml:space="preserve">это физическое лицо обладает правом </w:t>
            </w:r>
            <w:r>
              <w:rPr>
                <w:rFonts w:eastAsia="Times New Roman"/>
                <w:sz w:val="24"/>
                <w:szCs w:val="24"/>
                <w:lang w:eastAsia="ru-RU"/>
              </w:rPr>
              <w:t xml:space="preserve">действовать от имени участника </w:t>
            </w:r>
            <w:r w:rsidRPr="00CD5FC5">
              <w:rPr>
                <w:rFonts w:eastAsia="Times New Roman"/>
                <w:sz w:val="24"/>
                <w:szCs w:val="24"/>
                <w:lang w:eastAsia="ru-RU"/>
              </w:rPr>
              <w:t>без доверенности). Если от имени участника</w:t>
            </w:r>
            <w:r>
              <w:rPr>
                <w:rFonts w:eastAsia="Times New Roman"/>
                <w:sz w:val="24"/>
                <w:szCs w:val="24"/>
                <w:lang w:eastAsia="ru-RU"/>
              </w:rPr>
              <w:t xml:space="preserve"> аукциона действует иное лицо, </w:t>
            </w:r>
            <w:r w:rsidRPr="00CD5FC5">
              <w:rPr>
                <w:rFonts w:eastAsia="Times New Roman"/>
                <w:sz w:val="24"/>
                <w:szCs w:val="24"/>
                <w:lang w:eastAsia="ru-RU"/>
              </w:rPr>
              <w:t xml:space="preserve">заявка должна включать и доверенность на осуществление действий от имени </w:t>
            </w:r>
          </w:p>
          <w:p w14:paraId="438A3625" w14:textId="77777777" w:rsidR="00CD5FC5" w:rsidRPr="00CD5FC5" w:rsidRDefault="00CD5FC5" w:rsidP="00CD5FC5">
            <w:pPr>
              <w:widowControl/>
              <w:suppressAutoHyphens w:val="0"/>
              <w:jc w:val="both"/>
              <w:textAlignment w:val="auto"/>
              <w:rPr>
                <w:rFonts w:eastAsia="Times New Roman"/>
                <w:sz w:val="24"/>
                <w:szCs w:val="24"/>
                <w:lang w:eastAsia="ru-RU"/>
              </w:rPr>
            </w:pPr>
            <w:r w:rsidRPr="00CD5FC5">
              <w:rPr>
                <w:rFonts w:eastAsia="Times New Roman"/>
                <w:sz w:val="24"/>
                <w:szCs w:val="24"/>
                <w:lang w:eastAsia="ru-RU"/>
              </w:rPr>
              <w:t>участника закупок, заверенную печатью (пр</w:t>
            </w:r>
            <w:r>
              <w:rPr>
                <w:rFonts w:eastAsia="Times New Roman"/>
                <w:sz w:val="24"/>
                <w:szCs w:val="24"/>
                <w:lang w:eastAsia="ru-RU"/>
              </w:rPr>
              <w:t xml:space="preserve">и наличии) участника закупок и подписанную </w:t>
            </w:r>
            <w:r w:rsidRPr="00CD5FC5">
              <w:rPr>
                <w:rFonts w:eastAsia="Times New Roman"/>
                <w:sz w:val="24"/>
                <w:szCs w:val="24"/>
                <w:lang w:eastAsia="ru-RU"/>
              </w:rPr>
              <w:t xml:space="preserve">от его имени лицом (лицами), которому в соответствии с законодательством </w:t>
            </w:r>
          </w:p>
          <w:p w14:paraId="284BFA84" w14:textId="77777777" w:rsidR="00CD5FC5" w:rsidRPr="00CD5FC5" w:rsidRDefault="00CD5FC5" w:rsidP="00CD5FC5">
            <w:pPr>
              <w:widowControl/>
              <w:suppressAutoHyphens w:val="0"/>
              <w:jc w:val="both"/>
              <w:textAlignment w:val="auto"/>
              <w:rPr>
                <w:rFonts w:eastAsia="Times New Roman"/>
                <w:sz w:val="24"/>
                <w:szCs w:val="24"/>
                <w:lang w:eastAsia="ru-RU"/>
              </w:rPr>
            </w:pPr>
            <w:r w:rsidRPr="00CD5FC5">
              <w:rPr>
                <w:rFonts w:eastAsia="Times New Roman"/>
                <w:sz w:val="24"/>
                <w:szCs w:val="24"/>
                <w:lang w:eastAsia="ru-RU"/>
              </w:rPr>
              <w:t>Российской Федерации, учредительными д</w:t>
            </w:r>
            <w:r>
              <w:rPr>
                <w:rFonts w:eastAsia="Times New Roman"/>
                <w:sz w:val="24"/>
                <w:szCs w:val="24"/>
                <w:lang w:eastAsia="ru-RU"/>
              </w:rPr>
              <w:t xml:space="preserve">окументами предоставлено право </w:t>
            </w:r>
            <w:r w:rsidRPr="00CD5FC5">
              <w:rPr>
                <w:rFonts w:eastAsia="Times New Roman"/>
                <w:sz w:val="24"/>
                <w:szCs w:val="24"/>
                <w:lang w:eastAsia="ru-RU"/>
              </w:rPr>
              <w:t xml:space="preserve">подписи доверенностей (для юридических лиц), либо нотариально заверенную </w:t>
            </w:r>
          </w:p>
          <w:p w14:paraId="05D661F7" w14:textId="77777777" w:rsidR="00CD5FC5" w:rsidRPr="00CD5FC5" w:rsidRDefault="00CD5FC5" w:rsidP="00CD5FC5">
            <w:pPr>
              <w:widowControl/>
              <w:suppressAutoHyphens w:val="0"/>
              <w:jc w:val="both"/>
              <w:textAlignment w:val="auto"/>
              <w:rPr>
                <w:rFonts w:eastAsia="Times New Roman"/>
                <w:sz w:val="24"/>
                <w:szCs w:val="24"/>
                <w:lang w:eastAsia="ru-RU"/>
              </w:rPr>
            </w:pPr>
            <w:r w:rsidRPr="00CD5FC5">
              <w:rPr>
                <w:rFonts w:eastAsia="Times New Roman"/>
                <w:sz w:val="24"/>
                <w:szCs w:val="24"/>
                <w:lang w:eastAsia="ru-RU"/>
              </w:rPr>
              <w:t>копию такой доверенности;</w:t>
            </w:r>
          </w:p>
          <w:p w14:paraId="0C78E333" w14:textId="77777777" w:rsidR="00CD5FC5" w:rsidRPr="00CD5FC5" w:rsidRDefault="00CD5FC5" w:rsidP="00CD5FC5">
            <w:pPr>
              <w:widowControl/>
              <w:suppressAutoHyphens w:val="0"/>
              <w:jc w:val="both"/>
              <w:textAlignment w:val="auto"/>
              <w:rPr>
                <w:rFonts w:eastAsia="Times New Roman"/>
                <w:sz w:val="24"/>
                <w:szCs w:val="24"/>
                <w:lang w:eastAsia="ru-RU"/>
              </w:rPr>
            </w:pPr>
            <w:r w:rsidRPr="00CD5FC5">
              <w:rPr>
                <w:rFonts w:eastAsia="Times New Roman"/>
                <w:sz w:val="24"/>
                <w:szCs w:val="24"/>
                <w:lang w:eastAsia="ru-RU"/>
              </w:rPr>
              <w:t>7) решение об одобрении или о совершен</w:t>
            </w:r>
            <w:r>
              <w:rPr>
                <w:rFonts w:eastAsia="Times New Roman"/>
                <w:sz w:val="24"/>
                <w:szCs w:val="24"/>
                <w:lang w:eastAsia="ru-RU"/>
              </w:rPr>
              <w:t xml:space="preserve">ии крупной сделки (его копию), </w:t>
            </w:r>
            <w:r w:rsidRPr="00CD5FC5">
              <w:rPr>
                <w:rFonts w:eastAsia="Times New Roman"/>
                <w:sz w:val="24"/>
                <w:szCs w:val="24"/>
                <w:lang w:eastAsia="ru-RU"/>
              </w:rPr>
              <w:t xml:space="preserve">если требование о необходимости такого </w:t>
            </w:r>
            <w:r>
              <w:rPr>
                <w:rFonts w:eastAsia="Times New Roman"/>
                <w:sz w:val="24"/>
                <w:szCs w:val="24"/>
                <w:lang w:eastAsia="ru-RU"/>
              </w:rPr>
              <w:t xml:space="preserve">решения для совершения крупной </w:t>
            </w:r>
            <w:r w:rsidRPr="00CD5FC5">
              <w:rPr>
                <w:rFonts w:eastAsia="Times New Roman"/>
                <w:sz w:val="24"/>
                <w:szCs w:val="24"/>
                <w:lang w:eastAsia="ru-RU"/>
              </w:rPr>
              <w:t>сделки установлено законодательством Россий</w:t>
            </w:r>
            <w:r>
              <w:rPr>
                <w:rFonts w:eastAsia="Times New Roman"/>
                <w:sz w:val="24"/>
                <w:szCs w:val="24"/>
                <w:lang w:eastAsia="ru-RU"/>
              </w:rPr>
              <w:t xml:space="preserve">ской Федерации, учредительными </w:t>
            </w:r>
            <w:r w:rsidRPr="00CD5FC5">
              <w:rPr>
                <w:rFonts w:eastAsia="Times New Roman"/>
                <w:sz w:val="24"/>
                <w:szCs w:val="24"/>
                <w:lang w:eastAsia="ru-RU"/>
              </w:rPr>
              <w:t xml:space="preserve">документами юридического лица и если для участника закупок поставка товаров, выполнение </w:t>
            </w:r>
            <w:r w:rsidRPr="00CD5FC5">
              <w:rPr>
                <w:rFonts w:eastAsia="Times New Roman"/>
                <w:sz w:val="24"/>
                <w:szCs w:val="24"/>
                <w:lang w:eastAsia="ru-RU"/>
              </w:rPr>
              <w:lastRenderedPageBreak/>
              <w:t>раб</w:t>
            </w:r>
            <w:r>
              <w:rPr>
                <w:rFonts w:eastAsia="Times New Roman"/>
                <w:sz w:val="24"/>
                <w:szCs w:val="24"/>
                <w:lang w:eastAsia="ru-RU"/>
              </w:rPr>
              <w:t xml:space="preserve">от, оказание услуг, выступающих предметом договора, </w:t>
            </w:r>
            <w:r w:rsidRPr="00CD5FC5">
              <w:rPr>
                <w:rFonts w:eastAsia="Times New Roman"/>
                <w:sz w:val="24"/>
                <w:szCs w:val="24"/>
                <w:lang w:eastAsia="ru-RU"/>
              </w:rPr>
              <w:t xml:space="preserve">предоставление обеспечения исполнения договора являются крупной сделкой. </w:t>
            </w:r>
          </w:p>
          <w:p w14:paraId="14B0E449" w14:textId="77777777" w:rsidR="005160D4" w:rsidRPr="00296E35" w:rsidRDefault="00CD5FC5" w:rsidP="00CD5FC5">
            <w:pPr>
              <w:widowControl/>
              <w:suppressAutoHyphens w:val="0"/>
              <w:jc w:val="both"/>
              <w:textAlignment w:val="auto"/>
              <w:rPr>
                <w:rFonts w:eastAsia="Times New Roman"/>
                <w:sz w:val="24"/>
                <w:szCs w:val="24"/>
                <w:lang w:eastAsia="ru-RU"/>
              </w:rPr>
            </w:pPr>
            <w:r w:rsidRPr="00CD5FC5">
              <w:rPr>
                <w:rFonts w:eastAsia="Times New Roman"/>
                <w:sz w:val="24"/>
                <w:szCs w:val="24"/>
                <w:lang w:eastAsia="ru-RU"/>
              </w:rPr>
              <w:t>Если указанные действия не считаются для учас</w:t>
            </w:r>
            <w:r>
              <w:rPr>
                <w:rFonts w:eastAsia="Times New Roman"/>
                <w:sz w:val="24"/>
                <w:szCs w:val="24"/>
                <w:lang w:eastAsia="ru-RU"/>
              </w:rPr>
              <w:t xml:space="preserve">тника закупки крупной сделкой, </w:t>
            </w:r>
            <w:r w:rsidRPr="00CD5FC5">
              <w:rPr>
                <w:rFonts w:eastAsia="Times New Roman"/>
                <w:sz w:val="24"/>
                <w:szCs w:val="24"/>
                <w:lang w:eastAsia="ru-RU"/>
              </w:rPr>
              <w:t>предста</w:t>
            </w:r>
            <w:r>
              <w:rPr>
                <w:rFonts w:eastAsia="Times New Roman"/>
                <w:sz w:val="24"/>
                <w:szCs w:val="24"/>
                <w:lang w:eastAsia="ru-RU"/>
              </w:rPr>
              <w:t>вляется соответствующее письмо;</w:t>
            </w:r>
          </w:p>
          <w:p w14:paraId="6132864E" w14:textId="77777777" w:rsidR="005160D4" w:rsidRPr="005160D4" w:rsidRDefault="001E3AD7" w:rsidP="005160D4">
            <w:pPr>
              <w:widowControl/>
              <w:suppressAutoHyphens w:val="0"/>
              <w:jc w:val="both"/>
              <w:textAlignment w:val="auto"/>
              <w:rPr>
                <w:rFonts w:eastAsia="Times New Roman"/>
                <w:sz w:val="24"/>
                <w:szCs w:val="24"/>
                <w:lang w:eastAsia="ru-RU"/>
              </w:rPr>
            </w:pPr>
            <w:r>
              <w:rPr>
                <w:rFonts w:eastAsia="Times New Roman"/>
                <w:sz w:val="24"/>
                <w:szCs w:val="24"/>
                <w:lang w:eastAsia="ru-RU"/>
              </w:rPr>
              <w:t>8</w:t>
            </w:r>
            <w:r w:rsidR="00244985" w:rsidRPr="00296E35">
              <w:rPr>
                <w:rFonts w:eastAsia="Times New Roman"/>
                <w:sz w:val="24"/>
                <w:szCs w:val="24"/>
                <w:lang w:eastAsia="ru-RU"/>
              </w:rPr>
              <w:t xml:space="preserve">) </w:t>
            </w:r>
            <w:r w:rsidR="005160D4" w:rsidRPr="00296E35">
              <w:rPr>
                <w:rFonts w:eastAsia="Times New Roman"/>
                <w:sz w:val="24"/>
                <w:szCs w:val="24"/>
                <w:lang w:eastAsia="ru-RU"/>
              </w:rPr>
              <w:t>документы (декларация) подтверждающие соответствие участника з</w:t>
            </w:r>
            <w:r w:rsidR="005D6527" w:rsidRPr="00296E35">
              <w:rPr>
                <w:rFonts w:eastAsia="Times New Roman"/>
                <w:sz w:val="24"/>
                <w:szCs w:val="24"/>
                <w:lang w:eastAsia="ru-RU"/>
              </w:rPr>
              <w:t>акупки единым требования (пункт</w:t>
            </w:r>
            <w:r w:rsidR="005160D4" w:rsidRPr="00296E35">
              <w:rPr>
                <w:rFonts w:eastAsia="Times New Roman"/>
                <w:sz w:val="24"/>
                <w:szCs w:val="24"/>
                <w:lang w:eastAsia="ru-RU"/>
              </w:rPr>
              <w:t xml:space="preserve"> </w:t>
            </w:r>
            <w:r w:rsidR="005D6527" w:rsidRPr="00296E35">
              <w:rPr>
                <w:rFonts w:eastAsia="Times New Roman"/>
                <w:sz w:val="24"/>
                <w:szCs w:val="24"/>
                <w:lang w:eastAsia="ru-RU"/>
              </w:rPr>
              <w:t>5.1</w:t>
            </w:r>
            <w:r w:rsidR="005160D4" w:rsidRPr="00296E35">
              <w:rPr>
                <w:rFonts w:eastAsia="Times New Roman"/>
                <w:sz w:val="24"/>
                <w:szCs w:val="24"/>
                <w:lang w:eastAsia="ru-RU"/>
              </w:rPr>
              <w:t xml:space="preserve">. </w:t>
            </w:r>
            <w:r w:rsidR="00296E35" w:rsidRPr="00296E35">
              <w:rPr>
                <w:rFonts w:eastAsia="Times New Roman"/>
                <w:sz w:val="24"/>
                <w:szCs w:val="24"/>
                <w:lang w:eastAsia="ru-RU"/>
              </w:rPr>
              <w:t>Информационной карты аукциона</w:t>
            </w:r>
            <w:r w:rsidR="005160D4" w:rsidRPr="00296E35">
              <w:rPr>
                <w:rFonts w:eastAsia="Times New Roman"/>
                <w:sz w:val="24"/>
                <w:szCs w:val="24"/>
                <w:lang w:eastAsia="ru-RU"/>
              </w:rPr>
              <w:t>), предъявляемым к участникам, в случае установления данных требований в документации о закупке;</w:t>
            </w:r>
          </w:p>
          <w:p w14:paraId="6A574A9B" w14:textId="77777777" w:rsidR="001E3AD7" w:rsidRPr="001E3AD7" w:rsidRDefault="00244985" w:rsidP="001E3AD7">
            <w:pPr>
              <w:widowControl/>
              <w:suppressAutoHyphens w:val="0"/>
              <w:jc w:val="both"/>
              <w:textAlignment w:val="auto"/>
              <w:rPr>
                <w:rFonts w:eastAsia="Times New Roman"/>
                <w:sz w:val="24"/>
                <w:szCs w:val="24"/>
                <w:lang w:eastAsia="ru-RU"/>
              </w:rPr>
            </w:pPr>
            <w:r>
              <w:rPr>
                <w:rFonts w:eastAsia="Times New Roman"/>
                <w:sz w:val="24"/>
                <w:szCs w:val="24"/>
                <w:lang w:eastAsia="ru-RU"/>
              </w:rPr>
              <w:t>7)</w:t>
            </w:r>
            <w:r w:rsidR="005160D4" w:rsidRPr="005160D4">
              <w:rPr>
                <w:rFonts w:eastAsia="Times New Roman"/>
                <w:sz w:val="24"/>
                <w:szCs w:val="24"/>
                <w:lang w:eastAsia="ru-RU"/>
              </w:rPr>
              <w:t xml:space="preserve"> </w:t>
            </w:r>
            <w:r w:rsidR="001E3AD7" w:rsidRPr="001E3AD7">
              <w:rPr>
                <w:rFonts w:eastAsia="Times New Roman"/>
                <w:sz w:val="24"/>
                <w:szCs w:val="24"/>
                <w:lang w:eastAsia="ru-RU"/>
              </w:rPr>
              <w:t>документы (их копии), подтвер</w:t>
            </w:r>
            <w:r w:rsidR="001E3AD7">
              <w:rPr>
                <w:rFonts w:eastAsia="Times New Roman"/>
                <w:sz w:val="24"/>
                <w:szCs w:val="24"/>
                <w:lang w:eastAsia="ru-RU"/>
              </w:rPr>
              <w:t xml:space="preserve">ждающие соответствие участника </w:t>
            </w:r>
            <w:r w:rsidR="001E3AD7" w:rsidRPr="001E3AD7">
              <w:rPr>
                <w:rFonts w:eastAsia="Times New Roman"/>
                <w:sz w:val="24"/>
                <w:szCs w:val="24"/>
                <w:lang w:eastAsia="ru-RU"/>
              </w:rPr>
              <w:t xml:space="preserve">аукциона требованиям законодательства Российской Федерации и аукционной </w:t>
            </w:r>
          </w:p>
          <w:p w14:paraId="31D60835" w14:textId="77777777" w:rsidR="001E3AD7" w:rsidRPr="001E3AD7" w:rsidRDefault="001E3AD7" w:rsidP="001E3AD7">
            <w:pPr>
              <w:widowControl/>
              <w:suppressAutoHyphens w:val="0"/>
              <w:jc w:val="both"/>
              <w:textAlignment w:val="auto"/>
              <w:rPr>
                <w:rFonts w:eastAsia="Times New Roman"/>
                <w:sz w:val="24"/>
                <w:szCs w:val="24"/>
                <w:lang w:eastAsia="ru-RU"/>
              </w:rPr>
            </w:pPr>
            <w:r w:rsidRPr="001E3AD7">
              <w:rPr>
                <w:rFonts w:eastAsia="Times New Roman"/>
                <w:sz w:val="24"/>
                <w:szCs w:val="24"/>
                <w:lang w:eastAsia="ru-RU"/>
              </w:rPr>
              <w:t>документации к лицам, которые осуществляют поставк</w:t>
            </w:r>
            <w:r>
              <w:rPr>
                <w:rFonts w:eastAsia="Times New Roman"/>
                <w:sz w:val="24"/>
                <w:szCs w:val="24"/>
                <w:lang w:eastAsia="ru-RU"/>
              </w:rPr>
              <w:t xml:space="preserve">и товаров, выполнение </w:t>
            </w:r>
            <w:r w:rsidRPr="001E3AD7">
              <w:rPr>
                <w:rFonts w:eastAsia="Times New Roman"/>
                <w:sz w:val="24"/>
                <w:szCs w:val="24"/>
                <w:lang w:eastAsia="ru-RU"/>
              </w:rPr>
              <w:t>работ, оказание услуг;</w:t>
            </w:r>
          </w:p>
          <w:p w14:paraId="7B05A24E" w14:textId="77777777" w:rsidR="001E3AD7" w:rsidRPr="001E3AD7" w:rsidRDefault="001E3AD7" w:rsidP="001E3AD7">
            <w:pPr>
              <w:widowControl/>
              <w:suppressAutoHyphens w:val="0"/>
              <w:jc w:val="both"/>
              <w:textAlignment w:val="auto"/>
              <w:rPr>
                <w:rFonts w:eastAsia="Times New Roman"/>
                <w:sz w:val="24"/>
                <w:szCs w:val="24"/>
                <w:lang w:eastAsia="ru-RU"/>
              </w:rPr>
            </w:pPr>
            <w:r w:rsidRPr="001E3AD7">
              <w:rPr>
                <w:rFonts w:eastAsia="Times New Roman"/>
                <w:sz w:val="24"/>
                <w:szCs w:val="24"/>
                <w:lang w:eastAsia="ru-RU"/>
              </w:rPr>
              <w:t>10) документы (их копии), подтверждающи</w:t>
            </w:r>
            <w:r>
              <w:rPr>
                <w:rFonts w:eastAsia="Times New Roman"/>
                <w:sz w:val="24"/>
                <w:szCs w:val="24"/>
                <w:lang w:eastAsia="ru-RU"/>
              </w:rPr>
              <w:t xml:space="preserve">е соответствие товаров, работ, </w:t>
            </w:r>
            <w:r w:rsidRPr="001E3AD7">
              <w:rPr>
                <w:rFonts w:eastAsia="Times New Roman"/>
                <w:sz w:val="24"/>
                <w:szCs w:val="24"/>
                <w:lang w:eastAsia="ru-RU"/>
              </w:rPr>
              <w:t>услуг требованиям законодательства Российс</w:t>
            </w:r>
            <w:r>
              <w:rPr>
                <w:rFonts w:eastAsia="Times New Roman"/>
                <w:sz w:val="24"/>
                <w:szCs w:val="24"/>
                <w:lang w:eastAsia="ru-RU"/>
              </w:rPr>
              <w:t xml:space="preserve">кой Федерации к таким товарам, </w:t>
            </w:r>
            <w:r w:rsidRPr="001E3AD7">
              <w:rPr>
                <w:rFonts w:eastAsia="Times New Roman"/>
                <w:sz w:val="24"/>
                <w:szCs w:val="24"/>
                <w:lang w:eastAsia="ru-RU"/>
              </w:rPr>
              <w:t>работам, услугам, если законодательством Российской Федерации уст</w:t>
            </w:r>
            <w:r>
              <w:rPr>
                <w:rFonts w:eastAsia="Times New Roman"/>
                <w:sz w:val="24"/>
                <w:szCs w:val="24"/>
                <w:lang w:eastAsia="ru-RU"/>
              </w:rPr>
              <w:t xml:space="preserve">ановлены </w:t>
            </w:r>
            <w:r w:rsidRPr="001E3AD7">
              <w:rPr>
                <w:rFonts w:eastAsia="Times New Roman"/>
                <w:sz w:val="24"/>
                <w:szCs w:val="24"/>
                <w:lang w:eastAsia="ru-RU"/>
              </w:rPr>
              <w:t>требования к ним и представление указ</w:t>
            </w:r>
            <w:r>
              <w:rPr>
                <w:rFonts w:eastAsia="Times New Roman"/>
                <w:sz w:val="24"/>
                <w:szCs w:val="24"/>
                <w:lang w:eastAsia="ru-RU"/>
              </w:rPr>
              <w:t xml:space="preserve">анных документов предусмотрено </w:t>
            </w:r>
            <w:r w:rsidRPr="001E3AD7">
              <w:rPr>
                <w:rFonts w:eastAsia="Times New Roman"/>
                <w:sz w:val="24"/>
                <w:szCs w:val="24"/>
                <w:lang w:eastAsia="ru-RU"/>
              </w:rPr>
              <w:t>аукционной документацией. Исключение</w:t>
            </w:r>
            <w:r>
              <w:rPr>
                <w:rFonts w:eastAsia="Times New Roman"/>
                <w:sz w:val="24"/>
                <w:szCs w:val="24"/>
                <w:lang w:eastAsia="ru-RU"/>
              </w:rPr>
              <w:t xml:space="preserve"> составляют документы, которые </w:t>
            </w:r>
            <w:r w:rsidRPr="001E3AD7">
              <w:rPr>
                <w:rFonts w:eastAsia="Times New Roman"/>
                <w:sz w:val="24"/>
                <w:szCs w:val="24"/>
                <w:lang w:eastAsia="ru-RU"/>
              </w:rPr>
              <w:t>согласно гражданскому законодательству могут б</w:t>
            </w:r>
            <w:r>
              <w:rPr>
                <w:rFonts w:eastAsia="Times New Roman"/>
                <w:sz w:val="24"/>
                <w:szCs w:val="24"/>
                <w:lang w:eastAsia="ru-RU"/>
              </w:rPr>
              <w:t xml:space="preserve">ыть представлены только вместе </w:t>
            </w:r>
            <w:r w:rsidRPr="001E3AD7">
              <w:rPr>
                <w:rFonts w:eastAsia="Times New Roman"/>
                <w:sz w:val="24"/>
                <w:szCs w:val="24"/>
                <w:lang w:eastAsia="ru-RU"/>
              </w:rPr>
              <w:t>с товаром;</w:t>
            </w:r>
          </w:p>
          <w:p w14:paraId="22308E5D" w14:textId="77777777" w:rsidR="001E3AD7" w:rsidRPr="001E3AD7" w:rsidRDefault="001E3AD7" w:rsidP="001E3AD7">
            <w:pPr>
              <w:widowControl/>
              <w:suppressAutoHyphens w:val="0"/>
              <w:jc w:val="both"/>
              <w:textAlignment w:val="auto"/>
              <w:rPr>
                <w:rFonts w:eastAsia="Times New Roman"/>
                <w:sz w:val="24"/>
                <w:szCs w:val="24"/>
                <w:lang w:eastAsia="ru-RU"/>
              </w:rPr>
            </w:pPr>
            <w:r w:rsidRPr="001E3AD7">
              <w:rPr>
                <w:rFonts w:eastAsia="Times New Roman"/>
                <w:sz w:val="24"/>
                <w:szCs w:val="24"/>
                <w:lang w:eastAsia="ru-RU"/>
              </w:rPr>
              <w:t>11) обязательство участника аукциона пре</w:t>
            </w:r>
            <w:r>
              <w:rPr>
                <w:rFonts w:eastAsia="Times New Roman"/>
                <w:sz w:val="24"/>
                <w:szCs w:val="24"/>
                <w:lang w:eastAsia="ru-RU"/>
              </w:rPr>
              <w:t xml:space="preserve">дставить до момента заключения </w:t>
            </w:r>
            <w:r w:rsidRPr="001E3AD7">
              <w:rPr>
                <w:rFonts w:eastAsia="Times New Roman"/>
                <w:sz w:val="24"/>
                <w:szCs w:val="24"/>
                <w:lang w:eastAsia="ru-RU"/>
              </w:rPr>
              <w:t xml:space="preserve">договора сведения о цепочке собственников, включая бенефициаров (в том числе </w:t>
            </w:r>
          </w:p>
          <w:p w14:paraId="3BD23B5C" w14:textId="77777777" w:rsidR="001E3AD7" w:rsidRPr="001E3AD7" w:rsidRDefault="001E3AD7" w:rsidP="001E3AD7">
            <w:pPr>
              <w:widowControl/>
              <w:suppressAutoHyphens w:val="0"/>
              <w:jc w:val="both"/>
              <w:textAlignment w:val="auto"/>
              <w:rPr>
                <w:rFonts w:eastAsia="Times New Roman"/>
                <w:sz w:val="24"/>
                <w:szCs w:val="24"/>
                <w:lang w:eastAsia="ru-RU"/>
              </w:rPr>
            </w:pPr>
            <w:r w:rsidRPr="001E3AD7">
              <w:rPr>
                <w:rFonts w:eastAsia="Times New Roman"/>
                <w:sz w:val="24"/>
                <w:szCs w:val="24"/>
                <w:lang w:eastAsia="ru-RU"/>
              </w:rPr>
              <w:t>конечных), и документы, подтверждающие</w:t>
            </w:r>
            <w:r>
              <w:rPr>
                <w:rFonts w:eastAsia="Times New Roman"/>
                <w:sz w:val="24"/>
                <w:szCs w:val="24"/>
                <w:lang w:eastAsia="ru-RU"/>
              </w:rPr>
              <w:t xml:space="preserve"> эти сведения, если требование </w:t>
            </w:r>
            <w:r w:rsidRPr="001E3AD7">
              <w:rPr>
                <w:rFonts w:eastAsia="Times New Roman"/>
                <w:sz w:val="24"/>
                <w:szCs w:val="24"/>
                <w:lang w:eastAsia="ru-RU"/>
              </w:rPr>
              <w:t>о представлении таких сведений было установлено в аукционной документации;</w:t>
            </w:r>
          </w:p>
          <w:p w14:paraId="0B3C0D65" w14:textId="77777777" w:rsidR="001E3AD7" w:rsidRPr="001E3AD7" w:rsidRDefault="001E3AD7" w:rsidP="001E3AD7">
            <w:pPr>
              <w:widowControl/>
              <w:suppressAutoHyphens w:val="0"/>
              <w:jc w:val="both"/>
              <w:textAlignment w:val="auto"/>
              <w:rPr>
                <w:rFonts w:eastAsia="Times New Roman"/>
                <w:sz w:val="24"/>
                <w:szCs w:val="24"/>
                <w:lang w:eastAsia="ru-RU"/>
              </w:rPr>
            </w:pPr>
            <w:r w:rsidRPr="001E3AD7">
              <w:rPr>
                <w:rFonts w:eastAsia="Times New Roman"/>
                <w:sz w:val="24"/>
                <w:szCs w:val="24"/>
                <w:lang w:eastAsia="ru-RU"/>
              </w:rPr>
              <w:t>12) согласие на поставку товаров, вы</w:t>
            </w:r>
            <w:r>
              <w:rPr>
                <w:rFonts w:eastAsia="Times New Roman"/>
                <w:sz w:val="24"/>
                <w:szCs w:val="24"/>
                <w:lang w:eastAsia="ru-RU"/>
              </w:rPr>
              <w:t xml:space="preserve">полнение работ, оказание услуг </w:t>
            </w:r>
            <w:r w:rsidRPr="001E3AD7">
              <w:rPr>
                <w:rFonts w:eastAsia="Times New Roman"/>
                <w:sz w:val="24"/>
                <w:szCs w:val="24"/>
                <w:lang w:eastAsia="ru-RU"/>
              </w:rPr>
              <w:t>в соответствии с условиями, установленными аукцион</w:t>
            </w:r>
            <w:r w:rsidR="00683C33">
              <w:rPr>
                <w:rFonts w:eastAsia="Times New Roman"/>
                <w:sz w:val="24"/>
                <w:szCs w:val="24"/>
                <w:lang w:eastAsia="ru-RU"/>
              </w:rPr>
              <w:t>ной документацией</w:t>
            </w:r>
            <w:r w:rsidR="00683C33">
              <w:t xml:space="preserve"> </w:t>
            </w:r>
            <w:r w:rsidR="00683C33" w:rsidRPr="00683C33">
              <w:rPr>
                <w:rFonts w:eastAsia="Times New Roman"/>
                <w:sz w:val="24"/>
                <w:szCs w:val="24"/>
                <w:lang w:eastAsia="ru-RU"/>
              </w:rPr>
              <w:t>(согласие участника электронного аукциона дается с применением программно-аппаратных средств электронной площадки, в случае, если это предусмотрено функционалом электронной площадки);</w:t>
            </w:r>
          </w:p>
          <w:p w14:paraId="19DA8E6C" w14:textId="77777777" w:rsidR="001E3AD7" w:rsidRPr="001E3AD7" w:rsidRDefault="001E3AD7" w:rsidP="001E3AD7">
            <w:pPr>
              <w:widowControl/>
              <w:suppressAutoHyphens w:val="0"/>
              <w:jc w:val="both"/>
              <w:textAlignment w:val="auto"/>
              <w:rPr>
                <w:rFonts w:eastAsia="Times New Roman"/>
                <w:sz w:val="24"/>
                <w:szCs w:val="24"/>
                <w:lang w:eastAsia="ru-RU"/>
              </w:rPr>
            </w:pPr>
            <w:r w:rsidRPr="001E3AD7">
              <w:rPr>
                <w:rFonts w:eastAsia="Times New Roman"/>
                <w:sz w:val="24"/>
                <w:szCs w:val="24"/>
                <w:lang w:eastAsia="ru-RU"/>
              </w:rPr>
              <w:t>13) другие документ</w:t>
            </w:r>
            <w:r>
              <w:rPr>
                <w:rFonts w:eastAsia="Times New Roman"/>
                <w:sz w:val="24"/>
                <w:szCs w:val="24"/>
                <w:lang w:eastAsia="ru-RU"/>
              </w:rPr>
              <w:t>ы в соответствии с требованиями</w:t>
            </w:r>
          </w:p>
          <w:p w14:paraId="70967795" w14:textId="77777777" w:rsidR="001E3AD7" w:rsidRDefault="001E3AD7" w:rsidP="001E3AD7">
            <w:pPr>
              <w:widowControl/>
              <w:suppressAutoHyphens w:val="0"/>
              <w:jc w:val="both"/>
              <w:textAlignment w:val="auto"/>
              <w:rPr>
                <w:rFonts w:eastAsia="Times New Roman"/>
                <w:sz w:val="24"/>
                <w:szCs w:val="24"/>
                <w:lang w:eastAsia="ru-RU"/>
              </w:rPr>
            </w:pPr>
            <w:r w:rsidRPr="001E3AD7">
              <w:rPr>
                <w:rFonts w:eastAsia="Times New Roman"/>
                <w:sz w:val="24"/>
                <w:szCs w:val="24"/>
                <w:lang w:eastAsia="ru-RU"/>
              </w:rPr>
              <w:t>аукционной документации.</w:t>
            </w:r>
          </w:p>
          <w:p w14:paraId="577691BA" w14:textId="77777777" w:rsidR="001E3AD7" w:rsidRPr="001E3AD7" w:rsidRDefault="001E3AD7" w:rsidP="001E3AD7">
            <w:pPr>
              <w:widowControl/>
              <w:suppressAutoHyphens w:val="0"/>
              <w:jc w:val="both"/>
              <w:textAlignment w:val="auto"/>
              <w:rPr>
                <w:rFonts w:eastAsia="Times New Roman"/>
                <w:sz w:val="24"/>
                <w:szCs w:val="24"/>
                <w:lang w:eastAsia="ru-RU"/>
              </w:rPr>
            </w:pPr>
            <w:r w:rsidRPr="001E3AD7">
              <w:rPr>
                <w:rFonts w:eastAsia="Times New Roman"/>
                <w:sz w:val="24"/>
                <w:szCs w:val="24"/>
                <w:lang w:eastAsia="ru-RU"/>
              </w:rPr>
              <w:t>Заявка на участие в аукционе может содержать:</w:t>
            </w:r>
          </w:p>
          <w:p w14:paraId="7AC17D7C" w14:textId="77777777" w:rsidR="001E3AD7" w:rsidRPr="001E3AD7" w:rsidRDefault="001E3AD7" w:rsidP="001E3AD7">
            <w:pPr>
              <w:widowControl/>
              <w:suppressAutoHyphens w:val="0"/>
              <w:jc w:val="both"/>
              <w:textAlignment w:val="auto"/>
              <w:rPr>
                <w:rFonts w:eastAsia="Times New Roman"/>
                <w:sz w:val="24"/>
                <w:szCs w:val="24"/>
                <w:lang w:eastAsia="ru-RU"/>
              </w:rPr>
            </w:pPr>
            <w:r w:rsidRPr="001E3AD7">
              <w:rPr>
                <w:rFonts w:eastAsia="Times New Roman"/>
                <w:sz w:val="24"/>
                <w:szCs w:val="24"/>
                <w:lang w:eastAsia="ru-RU"/>
              </w:rPr>
              <w:t>1) дополнительные документы и сведения по усмотрению участника;</w:t>
            </w:r>
          </w:p>
          <w:p w14:paraId="6BF7F3FB" w14:textId="77777777" w:rsidR="001E3AD7" w:rsidRPr="001E3AD7" w:rsidRDefault="001E3AD7" w:rsidP="001E3AD7">
            <w:pPr>
              <w:widowControl/>
              <w:suppressAutoHyphens w:val="0"/>
              <w:jc w:val="both"/>
              <w:textAlignment w:val="auto"/>
              <w:rPr>
                <w:rFonts w:eastAsia="Times New Roman"/>
                <w:sz w:val="24"/>
                <w:szCs w:val="24"/>
                <w:lang w:eastAsia="ru-RU"/>
              </w:rPr>
            </w:pPr>
            <w:r>
              <w:rPr>
                <w:rFonts w:eastAsia="Times New Roman"/>
                <w:sz w:val="24"/>
                <w:szCs w:val="24"/>
                <w:lang w:eastAsia="ru-RU"/>
              </w:rPr>
              <w:t xml:space="preserve">2) </w:t>
            </w:r>
            <w:r w:rsidRPr="001E3AD7">
              <w:rPr>
                <w:rFonts w:eastAsia="Times New Roman"/>
                <w:sz w:val="24"/>
                <w:szCs w:val="24"/>
                <w:lang w:eastAsia="ru-RU"/>
              </w:rPr>
              <w:t>эскиз, рисунок, чертеж, фотографию, ин</w:t>
            </w:r>
            <w:r>
              <w:rPr>
                <w:rFonts w:eastAsia="Times New Roman"/>
                <w:sz w:val="24"/>
                <w:szCs w:val="24"/>
                <w:lang w:eastAsia="ru-RU"/>
              </w:rPr>
              <w:t xml:space="preserve">ое изображение товара, образец </w:t>
            </w:r>
            <w:r w:rsidRPr="001E3AD7">
              <w:rPr>
                <w:rFonts w:eastAsia="Times New Roman"/>
                <w:sz w:val="24"/>
                <w:szCs w:val="24"/>
                <w:lang w:eastAsia="ru-RU"/>
              </w:rPr>
              <w:t>(пробу) товара, на поставку которого осуществляется закупка;</w:t>
            </w:r>
          </w:p>
          <w:p w14:paraId="2257E0CB" w14:textId="77777777" w:rsidR="001E3AD7" w:rsidRPr="001E3AD7" w:rsidRDefault="001E3AD7" w:rsidP="001E3AD7">
            <w:pPr>
              <w:widowControl/>
              <w:suppressAutoHyphens w:val="0"/>
              <w:jc w:val="both"/>
              <w:textAlignment w:val="auto"/>
              <w:rPr>
                <w:rFonts w:eastAsia="Times New Roman"/>
                <w:sz w:val="24"/>
                <w:szCs w:val="24"/>
                <w:lang w:eastAsia="ru-RU"/>
              </w:rPr>
            </w:pPr>
            <w:r w:rsidRPr="001E3AD7">
              <w:rPr>
                <w:rFonts w:eastAsia="Times New Roman"/>
                <w:sz w:val="24"/>
                <w:szCs w:val="24"/>
                <w:lang w:eastAsia="ru-RU"/>
              </w:rPr>
              <w:t xml:space="preserve">3) иные документы, подтверждающие </w:t>
            </w:r>
            <w:r>
              <w:rPr>
                <w:rFonts w:eastAsia="Times New Roman"/>
                <w:sz w:val="24"/>
                <w:szCs w:val="24"/>
                <w:lang w:eastAsia="ru-RU"/>
              </w:rPr>
              <w:t xml:space="preserve">соответствие участника закупки </w:t>
            </w:r>
            <w:r w:rsidRPr="001E3AD7">
              <w:rPr>
                <w:rFonts w:eastAsia="Times New Roman"/>
                <w:sz w:val="24"/>
                <w:szCs w:val="24"/>
                <w:lang w:eastAsia="ru-RU"/>
              </w:rPr>
              <w:t xml:space="preserve">и (или) товара, работы, услуги требованиям, установленным в документации </w:t>
            </w:r>
          </w:p>
          <w:p w14:paraId="205781EC" w14:textId="77777777" w:rsidR="001E3AD7" w:rsidRDefault="001E3AD7" w:rsidP="001E3AD7">
            <w:pPr>
              <w:widowControl/>
              <w:suppressAutoHyphens w:val="0"/>
              <w:jc w:val="both"/>
              <w:textAlignment w:val="auto"/>
              <w:rPr>
                <w:rFonts w:eastAsia="Times New Roman"/>
                <w:sz w:val="24"/>
                <w:szCs w:val="24"/>
                <w:lang w:eastAsia="ru-RU"/>
              </w:rPr>
            </w:pPr>
            <w:r>
              <w:rPr>
                <w:rFonts w:eastAsia="Times New Roman"/>
                <w:sz w:val="24"/>
                <w:szCs w:val="24"/>
                <w:lang w:eastAsia="ru-RU"/>
              </w:rPr>
              <w:t>о проведении аукциона.</w:t>
            </w:r>
          </w:p>
          <w:p w14:paraId="581FFAB9" w14:textId="77777777" w:rsidR="00A71D2C" w:rsidRPr="00222FBC" w:rsidRDefault="001E3AD7" w:rsidP="00A71D2C">
            <w:pPr>
              <w:widowControl/>
              <w:suppressAutoHyphens w:val="0"/>
              <w:jc w:val="both"/>
              <w:textAlignment w:val="auto"/>
              <w:rPr>
                <w:rFonts w:eastAsia="Times New Roman"/>
                <w:sz w:val="24"/>
                <w:szCs w:val="24"/>
                <w:lang w:eastAsia="ru-RU"/>
              </w:rPr>
            </w:pPr>
            <w:r>
              <w:rPr>
                <w:rFonts w:eastAsia="Times New Roman"/>
                <w:sz w:val="24"/>
                <w:szCs w:val="24"/>
                <w:lang w:eastAsia="ru-RU"/>
              </w:rPr>
              <w:t>14</w:t>
            </w:r>
            <w:r w:rsidR="00A71D2C" w:rsidRPr="00222FBC">
              <w:rPr>
                <w:rFonts w:eastAsia="Times New Roman"/>
                <w:sz w:val="24"/>
                <w:szCs w:val="24"/>
                <w:lang w:eastAsia="ru-RU"/>
              </w:rPr>
              <w:t>) копию платежного поручения, в случае если извещением о проведении аукциона в электронной форме и аукционной документацией установлен</w:t>
            </w:r>
            <w:r w:rsidR="00244985">
              <w:rPr>
                <w:rFonts w:eastAsia="Times New Roman"/>
                <w:sz w:val="24"/>
                <w:szCs w:val="24"/>
                <w:lang w:eastAsia="ru-RU"/>
              </w:rPr>
              <w:t xml:space="preserve">о требование обеспечения заявки </w:t>
            </w:r>
            <w:r w:rsidR="00A71D2C" w:rsidRPr="00222FBC">
              <w:rPr>
                <w:rFonts w:eastAsia="Times New Roman"/>
                <w:sz w:val="24"/>
                <w:szCs w:val="24"/>
                <w:lang w:eastAsia="ru-RU"/>
              </w:rPr>
              <w:t xml:space="preserve">и оно не осуществляется путем </w:t>
            </w:r>
            <w:r w:rsidR="00A71D2C" w:rsidRPr="00222FBC">
              <w:rPr>
                <w:rFonts w:eastAsia="Times New Roman"/>
                <w:sz w:val="24"/>
                <w:szCs w:val="24"/>
                <w:lang w:eastAsia="ru-RU"/>
              </w:rPr>
              <w:lastRenderedPageBreak/>
              <w:t>блокирования денежных средств на специальном открытом счете;</w:t>
            </w:r>
          </w:p>
          <w:p w14:paraId="5DE269B1" w14:textId="77777777" w:rsidR="00902DCB" w:rsidRDefault="00244985" w:rsidP="00A71D2C">
            <w:pPr>
              <w:widowControl/>
              <w:suppressAutoHyphens w:val="0"/>
              <w:jc w:val="both"/>
              <w:textAlignment w:val="auto"/>
              <w:rPr>
                <w:rFonts w:eastAsia="Times New Roman"/>
                <w:sz w:val="24"/>
                <w:szCs w:val="24"/>
                <w:lang w:eastAsia="ru-RU"/>
              </w:rPr>
            </w:pPr>
            <w:r>
              <w:rPr>
                <w:rFonts w:eastAsia="Times New Roman"/>
                <w:sz w:val="24"/>
                <w:szCs w:val="24"/>
                <w:lang w:eastAsia="ru-RU"/>
              </w:rPr>
              <w:t>12</w:t>
            </w:r>
            <w:r w:rsidR="00902DCB" w:rsidRPr="00222FBC">
              <w:rPr>
                <w:rFonts w:eastAsia="Times New Roman"/>
                <w:sz w:val="24"/>
                <w:szCs w:val="24"/>
                <w:lang w:eastAsia="ru-RU"/>
              </w:rPr>
              <w:t>) согласие участника аукциона в электронной форме на обработку его персональных данных (для физического лица, в том числе индивидуального предпринимателя).</w:t>
            </w:r>
          </w:p>
          <w:p w14:paraId="51FD8703" w14:textId="77777777" w:rsidR="00484E2A" w:rsidRPr="00484E2A" w:rsidRDefault="00484E2A" w:rsidP="00484E2A">
            <w:pPr>
              <w:widowControl/>
              <w:suppressAutoHyphens w:val="0"/>
              <w:jc w:val="both"/>
              <w:textAlignment w:val="auto"/>
              <w:rPr>
                <w:rFonts w:eastAsia="Times New Roman"/>
                <w:sz w:val="24"/>
                <w:szCs w:val="24"/>
                <w:lang w:eastAsia="ru-RU"/>
              </w:rPr>
            </w:pPr>
            <w:r w:rsidRPr="00484E2A">
              <w:rPr>
                <w:rFonts w:eastAsia="Times New Roman"/>
                <w:sz w:val="24"/>
                <w:szCs w:val="24"/>
                <w:lang w:eastAsia="ru-RU"/>
              </w:rPr>
              <w:t>Наличие противоречий в отношении одних и тех же сведений в 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14:paraId="06316485" w14:textId="77777777" w:rsidR="00484E2A" w:rsidRPr="00222FBC" w:rsidRDefault="00484E2A" w:rsidP="00484E2A">
            <w:pPr>
              <w:widowControl/>
              <w:suppressAutoHyphens w:val="0"/>
              <w:jc w:val="both"/>
              <w:textAlignment w:val="auto"/>
              <w:rPr>
                <w:rFonts w:eastAsia="Times New Roman"/>
                <w:sz w:val="24"/>
                <w:szCs w:val="24"/>
                <w:lang w:eastAsia="ru-RU"/>
              </w:rPr>
            </w:pPr>
            <w:r w:rsidRPr="00484E2A">
              <w:rPr>
                <w:rFonts w:eastAsia="Times New Roman"/>
                <w:sz w:val="24"/>
                <w:szCs w:val="24"/>
                <w:lang w:eastAsia="ru-RU"/>
              </w:rPr>
              <w:t>При выявлении факта несоответствия участника электронного аукциона, а также при выявлении факта указания в поданной участником аукциона заявке недостоверных сведений, заявка такого участника подлежит отклонению на любом этапе проведения закупки, а такой участник отстраняется от дальнейшего участия в таком аукционе на любом этапе проведения закупки.</w:t>
            </w:r>
          </w:p>
          <w:p w14:paraId="2FEA0168" w14:textId="77777777" w:rsidR="00A71D2C" w:rsidRPr="00222FBC" w:rsidRDefault="00A71D2C" w:rsidP="00A71D2C">
            <w:pPr>
              <w:widowControl/>
              <w:suppressAutoHyphens w:val="0"/>
              <w:jc w:val="both"/>
              <w:textAlignment w:val="auto"/>
              <w:rPr>
                <w:rFonts w:eastAsia="Times New Roman"/>
                <w:b/>
                <w:sz w:val="24"/>
                <w:szCs w:val="24"/>
                <w:lang w:eastAsia="ru-RU"/>
              </w:rPr>
            </w:pPr>
            <w:r w:rsidRPr="00222FBC">
              <w:rPr>
                <w:rFonts w:eastAsia="Times New Roman"/>
                <w:b/>
                <w:sz w:val="24"/>
                <w:szCs w:val="24"/>
                <w:lang w:eastAsia="ru-RU"/>
              </w:rPr>
              <w:t>*</w:t>
            </w:r>
            <w:r w:rsidR="00B838A1" w:rsidRPr="00222FBC">
              <w:t xml:space="preserve"> </w:t>
            </w:r>
            <w:r w:rsidR="00B838A1" w:rsidRPr="00222FBC">
              <w:rPr>
                <w:rFonts w:eastAsia="Times New Roman"/>
                <w:b/>
                <w:sz w:val="24"/>
                <w:szCs w:val="24"/>
                <w:lang w:eastAsia="ru-RU"/>
              </w:rPr>
              <w:t>Формы документов в составе заявки на участие в аукционе в электронной форме</w:t>
            </w:r>
            <w:r w:rsidR="00222FBC" w:rsidRPr="00222FBC">
              <w:rPr>
                <w:rFonts w:eastAsia="Times New Roman"/>
                <w:b/>
                <w:sz w:val="24"/>
                <w:szCs w:val="24"/>
                <w:lang w:eastAsia="ru-RU"/>
              </w:rPr>
              <w:t xml:space="preserve"> приведены в Разделе </w:t>
            </w:r>
            <w:r w:rsidR="00222FBC" w:rsidRPr="00222FBC">
              <w:rPr>
                <w:rFonts w:eastAsia="Times New Roman"/>
                <w:b/>
                <w:sz w:val="24"/>
                <w:szCs w:val="24"/>
                <w:lang w:val="en-US" w:eastAsia="ru-RU"/>
              </w:rPr>
              <w:t>V</w:t>
            </w:r>
          </w:p>
          <w:p w14:paraId="3F44CA5F" w14:textId="77777777" w:rsidR="001E3AD7" w:rsidRPr="00F9779C" w:rsidRDefault="00A71D2C" w:rsidP="00F9779C">
            <w:pPr>
              <w:widowControl/>
              <w:suppressAutoHyphens w:val="0"/>
              <w:jc w:val="both"/>
              <w:textAlignment w:val="auto"/>
              <w:rPr>
                <w:rFonts w:eastAsia="Times New Roman"/>
                <w:sz w:val="24"/>
                <w:szCs w:val="24"/>
                <w:lang w:eastAsia="ru-RU"/>
              </w:rPr>
            </w:pPr>
            <w:r w:rsidRPr="00222FBC">
              <w:rPr>
                <w:rFonts w:eastAsia="Times New Roman"/>
                <w:sz w:val="24"/>
                <w:szCs w:val="24"/>
                <w:lang w:eastAsia="ru-RU"/>
              </w:rPr>
              <w:t>Требовать от участника электронного аукциона предоставления иных документов и информации, за исключением предусмотренных документацией об электронном аукционе документов и информации, не допускается.</w:t>
            </w:r>
          </w:p>
        </w:tc>
      </w:tr>
      <w:tr w:rsidR="00ED35B5" w:rsidRPr="00A16C15" w14:paraId="7A5A186F" w14:textId="77777777" w:rsidTr="00484E2A">
        <w:tc>
          <w:tcPr>
            <w:tcW w:w="4860" w:type="dxa"/>
            <w:tcBorders>
              <w:top w:val="single" w:sz="4" w:space="0" w:color="auto"/>
              <w:bottom w:val="single" w:sz="4" w:space="0" w:color="auto"/>
            </w:tcBorders>
          </w:tcPr>
          <w:p w14:paraId="274B2FFF" w14:textId="77777777" w:rsidR="00ED35B5" w:rsidRPr="00866E13" w:rsidRDefault="00ED35B5" w:rsidP="00ED35B5">
            <w:pPr>
              <w:rPr>
                <w:rFonts w:eastAsia="Times New Roman"/>
                <w:sz w:val="24"/>
                <w:szCs w:val="24"/>
                <w:highlight w:val="cyan"/>
                <w:lang w:eastAsia="ru-RU"/>
              </w:rPr>
            </w:pPr>
            <w:r w:rsidRPr="00296E35">
              <w:rPr>
                <w:rFonts w:eastAsia="Times New Roman"/>
                <w:sz w:val="24"/>
                <w:szCs w:val="24"/>
                <w:lang w:eastAsia="ru-RU"/>
              </w:rPr>
              <w:lastRenderedPageBreak/>
              <w:t xml:space="preserve">5.5. Требования к описанию участниками аукциона в электронной форме </w:t>
            </w:r>
            <w:r w:rsidR="00866E13" w:rsidRPr="00296E35">
              <w:rPr>
                <w:rFonts w:eastAsia="Times New Roman"/>
                <w:sz w:val="24"/>
                <w:szCs w:val="24"/>
                <w:lang w:eastAsia="ru-RU"/>
              </w:rPr>
              <w:t xml:space="preserve">товара, </w:t>
            </w:r>
            <w:r w:rsidRPr="00296E35">
              <w:rPr>
                <w:rFonts w:eastAsia="Times New Roman"/>
                <w:sz w:val="24"/>
                <w:szCs w:val="24"/>
                <w:lang w:eastAsia="ru-RU"/>
              </w:rPr>
              <w:t>работ,</w:t>
            </w:r>
            <w:r w:rsidR="00866E13" w:rsidRPr="00296E35">
              <w:rPr>
                <w:rFonts w:eastAsia="Times New Roman"/>
                <w:sz w:val="24"/>
                <w:szCs w:val="24"/>
                <w:lang w:eastAsia="ru-RU"/>
              </w:rPr>
              <w:t xml:space="preserve"> услуг,</w:t>
            </w:r>
            <w:r w:rsidRPr="00296E35">
              <w:rPr>
                <w:rFonts w:eastAsia="Times New Roman"/>
                <w:sz w:val="24"/>
                <w:szCs w:val="24"/>
                <w:lang w:eastAsia="ru-RU"/>
              </w:rPr>
              <w:t xml:space="preserve"> их количественных и качественных характеристик</w:t>
            </w:r>
          </w:p>
        </w:tc>
        <w:tc>
          <w:tcPr>
            <w:tcW w:w="6143" w:type="dxa"/>
            <w:gridSpan w:val="2"/>
            <w:tcBorders>
              <w:top w:val="single" w:sz="4" w:space="0" w:color="auto"/>
              <w:bottom w:val="single" w:sz="4" w:space="0" w:color="auto"/>
            </w:tcBorders>
          </w:tcPr>
          <w:p w14:paraId="0A7D0CA0" w14:textId="77777777" w:rsidR="00ED35B5" w:rsidRPr="00866E13" w:rsidRDefault="00296E35" w:rsidP="00296E35">
            <w:pPr>
              <w:autoSpaceDE w:val="0"/>
              <w:autoSpaceDN w:val="0"/>
              <w:adjustRightInd w:val="0"/>
              <w:ind w:right="-57"/>
              <w:rPr>
                <w:rFonts w:eastAsia="Times New Roman"/>
                <w:sz w:val="24"/>
                <w:szCs w:val="24"/>
                <w:highlight w:val="cyan"/>
                <w:lang w:eastAsia="ru-RU"/>
              </w:rPr>
            </w:pPr>
            <w:r>
              <w:rPr>
                <w:rFonts w:eastAsia="Times New Roman"/>
                <w:sz w:val="24"/>
                <w:szCs w:val="24"/>
                <w:lang w:eastAsia="ru-RU"/>
              </w:rPr>
              <w:t>П</w:t>
            </w:r>
            <w:r w:rsidRPr="00296E35">
              <w:rPr>
                <w:rFonts w:eastAsia="Times New Roman"/>
                <w:sz w:val="24"/>
                <w:szCs w:val="24"/>
                <w:lang w:eastAsia="ru-RU"/>
              </w:rPr>
              <w:t>риведены в Разделе V</w:t>
            </w:r>
            <w:r>
              <w:rPr>
                <w:rFonts w:eastAsia="Times New Roman"/>
                <w:sz w:val="24"/>
                <w:szCs w:val="24"/>
                <w:lang w:eastAsia="ru-RU"/>
              </w:rPr>
              <w:t xml:space="preserve"> «</w:t>
            </w:r>
            <w:r w:rsidRPr="00296E35">
              <w:rPr>
                <w:rFonts w:eastAsia="Times New Roman"/>
                <w:sz w:val="24"/>
                <w:szCs w:val="24"/>
                <w:lang w:eastAsia="ru-RU"/>
              </w:rPr>
              <w:t>Инструкци</w:t>
            </w:r>
            <w:r>
              <w:rPr>
                <w:rFonts w:eastAsia="Times New Roman"/>
                <w:sz w:val="24"/>
                <w:szCs w:val="24"/>
                <w:lang w:eastAsia="ru-RU"/>
              </w:rPr>
              <w:t>и</w:t>
            </w:r>
            <w:r w:rsidRPr="00296E35">
              <w:rPr>
                <w:rFonts w:eastAsia="Times New Roman"/>
                <w:sz w:val="24"/>
                <w:szCs w:val="24"/>
                <w:lang w:eastAsia="ru-RU"/>
              </w:rPr>
              <w:t xml:space="preserve"> по предоставлению сведений в заявке на участие в электронном аукционе о конкретных показателях, используемых участником закупки товаров (материалов)</w:t>
            </w:r>
            <w:r>
              <w:rPr>
                <w:rFonts w:eastAsia="Times New Roman"/>
                <w:sz w:val="24"/>
                <w:szCs w:val="24"/>
                <w:lang w:eastAsia="ru-RU"/>
              </w:rPr>
              <w:t>»</w:t>
            </w:r>
          </w:p>
        </w:tc>
      </w:tr>
      <w:tr w:rsidR="00ED35B5" w:rsidRPr="00A16C15" w14:paraId="30C60712" w14:textId="77777777" w:rsidTr="00484E2A">
        <w:tc>
          <w:tcPr>
            <w:tcW w:w="4860" w:type="dxa"/>
            <w:tcBorders>
              <w:top w:val="single" w:sz="4" w:space="0" w:color="auto"/>
              <w:bottom w:val="single" w:sz="4" w:space="0" w:color="auto"/>
            </w:tcBorders>
          </w:tcPr>
          <w:p w14:paraId="6D685102" w14:textId="77777777" w:rsidR="00ED35B5" w:rsidRPr="005B2A49" w:rsidRDefault="00ED35B5" w:rsidP="00ED35B5">
            <w:pPr>
              <w:autoSpaceDE w:val="0"/>
              <w:autoSpaceDN w:val="0"/>
              <w:adjustRightInd w:val="0"/>
              <w:rPr>
                <w:sz w:val="24"/>
                <w:szCs w:val="24"/>
              </w:rPr>
            </w:pPr>
            <w:r>
              <w:rPr>
                <w:rFonts w:eastAsia="Times New Roman"/>
                <w:bCs/>
                <w:sz w:val="24"/>
                <w:szCs w:val="24"/>
                <w:lang w:eastAsia="ru-RU"/>
              </w:rPr>
              <w:t xml:space="preserve">5.6. </w:t>
            </w:r>
            <w:r w:rsidRPr="005B2A49">
              <w:rPr>
                <w:rFonts w:eastAsia="Times New Roman"/>
                <w:bCs/>
                <w:sz w:val="24"/>
                <w:szCs w:val="24"/>
                <w:lang w:eastAsia="ru-RU"/>
              </w:rPr>
              <w:t xml:space="preserve">Требования к оформлению заявки на участие в </w:t>
            </w:r>
            <w:r w:rsidRPr="009B2D9B">
              <w:rPr>
                <w:rFonts w:eastAsia="Times New Roman"/>
                <w:sz w:val="24"/>
                <w:szCs w:val="24"/>
                <w:lang w:eastAsia="ru-RU"/>
              </w:rPr>
              <w:t>аукцион</w:t>
            </w:r>
            <w:r>
              <w:rPr>
                <w:rFonts w:eastAsia="Times New Roman"/>
                <w:sz w:val="24"/>
                <w:szCs w:val="24"/>
                <w:lang w:eastAsia="ru-RU"/>
              </w:rPr>
              <w:t>е</w:t>
            </w:r>
            <w:r w:rsidRPr="009B2D9B">
              <w:rPr>
                <w:rFonts w:eastAsia="Times New Roman"/>
                <w:sz w:val="24"/>
                <w:szCs w:val="24"/>
                <w:lang w:eastAsia="ru-RU"/>
              </w:rPr>
              <w:t xml:space="preserve"> в электронной форме</w:t>
            </w:r>
          </w:p>
        </w:tc>
        <w:tc>
          <w:tcPr>
            <w:tcW w:w="6143" w:type="dxa"/>
            <w:gridSpan w:val="2"/>
            <w:tcBorders>
              <w:top w:val="single" w:sz="4" w:space="0" w:color="auto"/>
              <w:bottom w:val="single" w:sz="4" w:space="0" w:color="auto"/>
            </w:tcBorders>
          </w:tcPr>
          <w:p w14:paraId="55F8AF23" w14:textId="77777777" w:rsidR="00ED35B5" w:rsidRDefault="00ED35B5" w:rsidP="00ED35B5">
            <w:pPr>
              <w:autoSpaceDE w:val="0"/>
              <w:autoSpaceDN w:val="0"/>
              <w:adjustRightInd w:val="0"/>
              <w:jc w:val="both"/>
              <w:rPr>
                <w:bCs/>
                <w:sz w:val="24"/>
                <w:szCs w:val="24"/>
              </w:rPr>
            </w:pPr>
            <w:r w:rsidRPr="0068027D">
              <w:rPr>
                <w:bCs/>
                <w:sz w:val="24"/>
                <w:szCs w:val="24"/>
              </w:rPr>
              <w:t xml:space="preserve">Заявка на участие в </w:t>
            </w:r>
            <w:r w:rsidRPr="0068027D">
              <w:rPr>
                <w:sz w:val="24"/>
                <w:szCs w:val="24"/>
              </w:rPr>
              <w:t>аукционе в электронной форме</w:t>
            </w:r>
            <w:r w:rsidRPr="0068027D">
              <w:rPr>
                <w:bCs/>
                <w:sz w:val="24"/>
                <w:szCs w:val="24"/>
              </w:rPr>
              <w:t xml:space="preserve"> составляется путем включения в нее</w:t>
            </w:r>
            <w:r w:rsidRPr="00815274">
              <w:rPr>
                <w:bCs/>
                <w:sz w:val="24"/>
                <w:szCs w:val="24"/>
              </w:rPr>
              <w:t xml:space="preserve"> информации с использованием программно-аппаратных средств электронной площадки и документов в виде файлов. Такие информация и документы должны быть подписаны усиленной квалифицированной электронной подписью </w:t>
            </w:r>
            <w:r w:rsidRPr="00492AEC">
              <w:rPr>
                <w:bCs/>
                <w:sz w:val="24"/>
                <w:szCs w:val="24"/>
              </w:rPr>
              <w:t>(далее – электронная подпись) лица, имеющего право действовать</w:t>
            </w:r>
            <w:r w:rsidRPr="00815274">
              <w:rPr>
                <w:bCs/>
                <w:sz w:val="24"/>
                <w:szCs w:val="24"/>
              </w:rPr>
              <w:t xml:space="preserve"> от имени участника </w:t>
            </w:r>
            <w:r>
              <w:rPr>
                <w:sz w:val="24"/>
                <w:szCs w:val="24"/>
              </w:rPr>
              <w:t>аукциона в электронной форме</w:t>
            </w:r>
            <w:r w:rsidRPr="00815274">
              <w:rPr>
                <w:bCs/>
                <w:sz w:val="24"/>
                <w:szCs w:val="24"/>
              </w:rPr>
              <w:t>.</w:t>
            </w:r>
          </w:p>
          <w:p w14:paraId="4063C3D5" w14:textId="77777777" w:rsidR="00ED35B5" w:rsidRPr="005B2A49" w:rsidRDefault="00ED35B5" w:rsidP="00ED35B5">
            <w:pPr>
              <w:autoSpaceDE w:val="0"/>
              <w:autoSpaceDN w:val="0"/>
              <w:adjustRightInd w:val="0"/>
              <w:jc w:val="both"/>
              <w:rPr>
                <w:bCs/>
                <w:sz w:val="24"/>
                <w:szCs w:val="24"/>
              </w:rPr>
            </w:pPr>
            <w:r w:rsidRPr="005B2A49">
              <w:rPr>
                <w:bCs/>
                <w:sz w:val="24"/>
                <w:szCs w:val="24"/>
              </w:rPr>
              <w:t xml:space="preserve">Заявка на участие в </w:t>
            </w:r>
            <w:r>
              <w:rPr>
                <w:sz w:val="24"/>
                <w:szCs w:val="24"/>
              </w:rPr>
              <w:t>аукционе в электронной форме</w:t>
            </w:r>
            <w:r w:rsidRPr="005B2A49">
              <w:rPr>
                <w:bCs/>
                <w:sz w:val="24"/>
                <w:szCs w:val="24"/>
              </w:rPr>
              <w:t xml:space="preserve"> подается на русском языке. Предоставление в составе заявки на участие в </w:t>
            </w:r>
            <w:r>
              <w:rPr>
                <w:sz w:val="24"/>
                <w:szCs w:val="24"/>
              </w:rPr>
              <w:t>аукционе в электронной форме</w:t>
            </w:r>
            <w:r w:rsidRPr="005B2A49">
              <w:rPr>
                <w:bCs/>
                <w:sz w:val="24"/>
                <w:szCs w:val="24"/>
              </w:rPr>
              <w:t xml:space="preserve"> информации и документов на иностранном языке должно сопровождаться предоставлением </w:t>
            </w:r>
            <w:r w:rsidRPr="005B2A49">
              <w:rPr>
                <w:rFonts w:eastAsia="Times New Roman"/>
                <w:sz w:val="24"/>
                <w:szCs w:val="24"/>
                <w:lang w:eastAsia="ru-RU"/>
              </w:rPr>
              <w:t xml:space="preserve">надлежащим образом заверенного перевода данных информации и документов на русский язык. Допускается использование в </w:t>
            </w:r>
            <w:r w:rsidRPr="005B2A49">
              <w:rPr>
                <w:bCs/>
                <w:sz w:val="24"/>
                <w:szCs w:val="24"/>
              </w:rPr>
              <w:t xml:space="preserve">информации и документах, представленных в составе заявки на участие в </w:t>
            </w:r>
            <w:r>
              <w:rPr>
                <w:sz w:val="24"/>
                <w:szCs w:val="24"/>
              </w:rPr>
              <w:t>аукционе в электронной форме</w:t>
            </w:r>
            <w:r w:rsidRPr="005B2A49">
              <w:rPr>
                <w:bCs/>
                <w:sz w:val="24"/>
                <w:szCs w:val="24"/>
              </w:rPr>
              <w:t xml:space="preserve">, отдельных слов и словосочетаний, обозначающих товарные знаки, </w:t>
            </w:r>
            <w:r>
              <w:rPr>
                <w:bCs/>
                <w:sz w:val="24"/>
                <w:szCs w:val="24"/>
              </w:rPr>
              <w:t xml:space="preserve">знаки обслуживания, </w:t>
            </w:r>
            <w:r w:rsidRPr="005B2A49">
              <w:rPr>
                <w:bCs/>
                <w:sz w:val="24"/>
                <w:szCs w:val="24"/>
              </w:rPr>
              <w:t xml:space="preserve">фирменные наименования, патенты, полезные модели, промышленные образцы, </w:t>
            </w:r>
            <w:r w:rsidRPr="005B2A49">
              <w:rPr>
                <w:rFonts w:eastAsia="Times New Roman"/>
                <w:sz w:val="24"/>
                <w:szCs w:val="24"/>
                <w:lang w:eastAsia="ru-RU"/>
              </w:rPr>
              <w:t xml:space="preserve">места происхождения товара, </w:t>
            </w:r>
            <w:r w:rsidRPr="005B2A49">
              <w:rPr>
                <w:bCs/>
                <w:sz w:val="24"/>
                <w:szCs w:val="24"/>
              </w:rPr>
              <w:t>на иностранном языке без перевода.</w:t>
            </w:r>
          </w:p>
          <w:p w14:paraId="4E5C8E5B" w14:textId="77777777" w:rsidR="00ED35B5" w:rsidRPr="005B2A49" w:rsidRDefault="00ED35B5" w:rsidP="00ED35B5">
            <w:pPr>
              <w:autoSpaceDE w:val="0"/>
              <w:autoSpaceDN w:val="0"/>
              <w:adjustRightInd w:val="0"/>
              <w:jc w:val="both"/>
              <w:rPr>
                <w:bCs/>
                <w:sz w:val="24"/>
                <w:szCs w:val="24"/>
              </w:rPr>
            </w:pPr>
            <w:r w:rsidRPr="005B2A49">
              <w:rPr>
                <w:bCs/>
                <w:sz w:val="24"/>
                <w:szCs w:val="24"/>
              </w:rPr>
              <w:t xml:space="preserve">Предусмотренные настоящей документацией формы информации и документов, представляемых в составе </w:t>
            </w:r>
            <w:r w:rsidRPr="005B2A49">
              <w:rPr>
                <w:bCs/>
                <w:sz w:val="24"/>
                <w:szCs w:val="24"/>
              </w:rPr>
              <w:lastRenderedPageBreak/>
              <w:t xml:space="preserve">заявки на участие в </w:t>
            </w:r>
            <w:r>
              <w:rPr>
                <w:sz w:val="24"/>
                <w:szCs w:val="24"/>
              </w:rPr>
              <w:t>аукционе в электронной форме</w:t>
            </w:r>
            <w:r w:rsidRPr="005B2A49">
              <w:rPr>
                <w:bCs/>
                <w:sz w:val="24"/>
                <w:szCs w:val="24"/>
              </w:rPr>
              <w:t>, должны быть заполнены в полном объеме, если иное в них специально не оговорено или не установлено настоящей документацией.</w:t>
            </w:r>
          </w:p>
          <w:p w14:paraId="4FCE19F1" w14:textId="77777777" w:rsidR="00ED35B5" w:rsidRPr="005B2A49" w:rsidRDefault="00ED35B5" w:rsidP="00ED35B5">
            <w:pPr>
              <w:autoSpaceDE w:val="0"/>
              <w:autoSpaceDN w:val="0"/>
              <w:adjustRightInd w:val="0"/>
              <w:jc w:val="both"/>
              <w:rPr>
                <w:rFonts w:eastAsia="Times New Roman"/>
                <w:sz w:val="24"/>
                <w:szCs w:val="24"/>
                <w:lang w:eastAsia="ru-RU"/>
              </w:rPr>
            </w:pPr>
            <w:r w:rsidRPr="005B2A49">
              <w:rPr>
                <w:rFonts w:eastAsia="Times New Roman"/>
                <w:sz w:val="24"/>
                <w:szCs w:val="24"/>
                <w:lang w:eastAsia="ru-RU"/>
              </w:rPr>
              <w:t xml:space="preserve">Информация и документы, представленные в составе заявки на участие в </w:t>
            </w:r>
            <w:r>
              <w:rPr>
                <w:sz w:val="24"/>
                <w:szCs w:val="24"/>
              </w:rPr>
              <w:t>аукционе в электронной форме</w:t>
            </w:r>
            <w:r w:rsidRPr="005B2A49">
              <w:rPr>
                <w:rFonts w:eastAsia="Times New Roman"/>
                <w:sz w:val="24"/>
                <w:szCs w:val="24"/>
                <w:lang w:eastAsia="ru-RU"/>
              </w:rPr>
              <w:t>, не должны иметь противоречий, не должны допускать разночтений и двусмысленных толкований</w:t>
            </w:r>
          </w:p>
        </w:tc>
      </w:tr>
      <w:tr w:rsidR="00A71D2C" w:rsidRPr="00A16C15" w14:paraId="0A8B2607" w14:textId="77777777" w:rsidTr="00484E2A">
        <w:tc>
          <w:tcPr>
            <w:tcW w:w="4860" w:type="dxa"/>
          </w:tcPr>
          <w:p w14:paraId="380A132F" w14:textId="77777777" w:rsidR="00A71D2C" w:rsidRPr="00A16C15" w:rsidRDefault="00ED35B5" w:rsidP="00A71D2C">
            <w:pPr>
              <w:pStyle w:val="ConsNonformat"/>
              <w:rPr>
                <w:color w:val="000000"/>
                <w:sz w:val="24"/>
                <w:szCs w:val="24"/>
              </w:rPr>
            </w:pPr>
            <w:r>
              <w:rPr>
                <w:color w:val="000000"/>
                <w:sz w:val="24"/>
                <w:szCs w:val="24"/>
              </w:rPr>
              <w:lastRenderedPageBreak/>
              <w:t>5.7</w:t>
            </w:r>
            <w:r w:rsidR="00A71D2C" w:rsidRPr="004509B4">
              <w:rPr>
                <w:color w:val="000000"/>
                <w:sz w:val="24"/>
                <w:szCs w:val="24"/>
              </w:rPr>
              <w:t xml:space="preserve">. </w:t>
            </w:r>
            <w:r w:rsidR="00A71D2C" w:rsidRPr="00321CBC">
              <w:rPr>
                <w:color w:val="000000"/>
                <w:sz w:val="24"/>
                <w:szCs w:val="24"/>
              </w:rPr>
              <w:t>Порядок подачи заявок на участие в аукционе:</w:t>
            </w:r>
          </w:p>
        </w:tc>
        <w:tc>
          <w:tcPr>
            <w:tcW w:w="6143" w:type="dxa"/>
            <w:gridSpan w:val="2"/>
          </w:tcPr>
          <w:p w14:paraId="758EBD26" w14:textId="77777777" w:rsidR="00A71D2C" w:rsidRPr="00A16C15" w:rsidRDefault="00A71D2C" w:rsidP="00AB4533">
            <w:pPr>
              <w:autoSpaceDE w:val="0"/>
              <w:autoSpaceDN w:val="0"/>
              <w:adjustRightInd w:val="0"/>
              <w:jc w:val="both"/>
              <w:rPr>
                <w:color w:val="000000"/>
                <w:sz w:val="24"/>
                <w:szCs w:val="24"/>
              </w:rPr>
            </w:pPr>
            <w:r w:rsidRPr="00A16C15">
              <w:rPr>
                <w:color w:val="000000"/>
                <w:sz w:val="24"/>
                <w:szCs w:val="24"/>
              </w:rPr>
              <w:t>1. Подача заявок на участие в аукционе осуществляется только лицами, получившими аккредитацию на электронной площадке.</w:t>
            </w:r>
          </w:p>
          <w:p w14:paraId="7FFB5B27" w14:textId="77777777" w:rsidR="00F82D79" w:rsidRDefault="00A71D2C" w:rsidP="005160D4">
            <w:pPr>
              <w:autoSpaceDE w:val="0"/>
              <w:autoSpaceDN w:val="0"/>
              <w:adjustRightInd w:val="0"/>
              <w:jc w:val="both"/>
              <w:rPr>
                <w:color w:val="000000"/>
                <w:sz w:val="24"/>
                <w:szCs w:val="24"/>
              </w:rPr>
            </w:pPr>
            <w:r w:rsidRPr="00A16C15">
              <w:rPr>
                <w:color w:val="000000"/>
                <w:sz w:val="24"/>
                <w:szCs w:val="24"/>
              </w:rPr>
              <w:t>2. Участник аукциона вправе подать заявку на участие в аукционе в любое время с момента размещения извещения о его проведении до предусмотренных документацией об аукционе даты и времени окончания срока подач</w:t>
            </w:r>
            <w:r w:rsidR="00F82D79">
              <w:rPr>
                <w:color w:val="000000"/>
                <w:sz w:val="24"/>
                <w:szCs w:val="24"/>
              </w:rPr>
              <w:t>и заявок на участие в аукционе.</w:t>
            </w:r>
          </w:p>
          <w:p w14:paraId="68E4ED36" w14:textId="77777777" w:rsidR="005160D4" w:rsidRPr="005160D4" w:rsidRDefault="005160D4" w:rsidP="005160D4">
            <w:pPr>
              <w:autoSpaceDE w:val="0"/>
              <w:autoSpaceDN w:val="0"/>
              <w:adjustRightInd w:val="0"/>
              <w:jc w:val="both"/>
              <w:rPr>
                <w:color w:val="000000"/>
                <w:sz w:val="24"/>
                <w:szCs w:val="24"/>
              </w:rPr>
            </w:pPr>
            <w:r w:rsidRPr="00F82D79">
              <w:rPr>
                <w:sz w:val="24"/>
                <w:szCs w:val="24"/>
              </w:rPr>
              <w:t>4.</w:t>
            </w:r>
            <w:r>
              <w:t xml:space="preserve"> </w:t>
            </w:r>
            <w:r w:rsidRPr="005160D4">
              <w:rPr>
                <w:color w:val="000000"/>
                <w:sz w:val="24"/>
                <w:szCs w:val="24"/>
              </w:rPr>
              <w:t>Заявка на участие в аукционе должна содержать документы и информацию, установленные в документации о закупке.</w:t>
            </w:r>
          </w:p>
          <w:p w14:paraId="316D2F2C" w14:textId="77777777" w:rsidR="00A71D2C" w:rsidRDefault="005160D4" w:rsidP="005160D4">
            <w:pPr>
              <w:autoSpaceDE w:val="0"/>
              <w:autoSpaceDN w:val="0"/>
              <w:adjustRightInd w:val="0"/>
              <w:jc w:val="both"/>
              <w:rPr>
                <w:color w:val="000000"/>
                <w:sz w:val="24"/>
                <w:szCs w:val="24"/>
              </w:rPr>
            </w:pPr>
            <w:r w:rsidRPr="005160D4">
              <w:rPr>
                <w:color w:val="000000"/>
                <w:sz w:val="24"/>
                <w:szCs w:val="24"/>
              </w:rPr>
              <w:t>По условиям аукционной документации, участник выражает свое согласие со всеми условиями закупки и не может отказаться от заключения договора после завершения процедуры закупки.</w:t>
            </w:r>
          </w:p>
          <w:p w14:paraId="44B77CCE" w14:textId="77777777" w:rsidR="005160D4" w:rsidRDefault="005160D4" w:rsidP="00AB4533">
            <w:pPr>
              <w:autoSpaceDE w:val="0"/>
              <w:autoSpaceDN w:val="0"/>
              <w:adjustRightInd w:val="0"/>
              <w:jc w:val="both"/>
              <w:rPr>
                <w:color w:val="000000"/>
                <w:sz w:val="24"/>
                <w:szCs w:val="24"/>
              </w:rPr>
            </w:pPr>
            <w:r>
              <w:rPr>
                <w:color w:val="000000"/>
                <w:sz w:val="24"/>
                <w:szCs w:val="24"/>
              </w:rPr>
              <w:t>5</w:t>
            </w:r>
            <w:r w:rsidR="00A71D2C">
              <w:rPr>
                <w:color w:val="000000"/>
                <w:sz w:val="24"/>
                <w:szCs w:val="24"/>
              </w:rPr>
              <w:t>. Заявки на участие в аукционе предоставляются согласно требованиям к содержанию, оформлению и составу заявки на участие в аукционе, указанным в аукционной документации, в соответствии с Законом № 223-ФЗ и Положением о закупках.</w:t>
            </w:r>
          </w:p>
          <w:p w14:paraId="4E3BD229" w14:textId="77777777" w:rsidR="00A71D2C" w:rsidRPr="00A16C15" w:rsidRDefault="005160D4" w:rsidP="00AB4533">
            <w:pPr>
              <w:autoSpaceDE w:val="0"/>
              <w:autoSpaceDN w:val="0"/>
              <w:adjustRightInd w:val="0"/>
              <w:jc w:val="both"/>
              <w:rPr>
                <w:color w:val="000000"/>
                <w:sz w:val="24"/>
                <w:szCs w:val="24"/>
              </w:rPr>
            </w:pPr>
            <w:r>
              <w:rPr>
                <w:color w:val="000000"/>
                <w:sz w:val="24"/>
                <w:szCs w:val="24"/>
              </w:rPr>
              <w:t>6</w:t>
            </w:r>
            <w:r w:rsidR="00A71D2C" w:rsidRPr="00A16C15">
              <w:rPr>
                <w:color w:val="000000"/>
                <w:sz w:val="24"/>
                <w:szCs w:val="24"/>
              </w:rPr>
              <w:t>. Участник аукциона вправе подать только одну заявку на участие в аукционе в отношении каждого объекта закупки</w:t>
            </w:r>
            <w:r w:rsidR="00A71D2C">
              <w:rPr>
                <w:color w:val="000000"/>
                <w:sz w:val="24"/>
                <w:szCs w:val="24"/>
              </w:rPr>
              <w:t xml:space="preserve"> (лота)</w:t>
            </w:r>
            <w:r w:rsidR="00A71D2C" w:rsidRPr="00A16C15">
              <w:rPr>
                <w:color w:val="000000"/>
                <w:sz w:val="24"/>
                <w:szCs w:val="24"/>
              </w:rPr>
              <w:t>.</w:t>
            </w:r>
          </w:p>
          <w:p w14:paraId="67FA5B3D" w14:textId="77777777" w:rsidR="00A71D2C" w:rsidRPr="00A16C15" w:rsidRDefault="005160D4" w:rsidP="00AB4533">
            <w:pPr>
              <w:autoSpaceDE w:val="0"/>
              <w:autoSpaceDN w:val="0"/>
              <w:adjustRightInd w:val="0"/>
              <w:jc w:val="both"/>
              <w:rPr>
                <w:color w:val="000000"/>
                <w:sz w:val="24"/>
                <w:szCs w:val="24"/>
              </w:rPr>
            </w:pPr>
            <w:r>
              <w:rPr>
                <w:color w:val="000000"/>
                <w:sz w:val="24"/>
                <w:szCs w:val="24"/>
              </w:rPr>
              <w:t>7</w:t>
            </w:r>
            <w:r w:rsidR="00A71D2C" w:rsidRPr="00A16C15">
              <w:rPr>
                <w:color w:val="000000"/>
                <w:sz w:val="24"/>
                <w:szCs w:val="24"/>
              </w:rPr>
              <w:t>.</w:t>
            </w:r>
            <w:r w:rsidR="00A71D2C">
              <w:rPr>
                <w:color w:val="000000"/>
                <w:sz w:val="24"/>
                <w:szCs w:val="24"/>
              </w:rPr>
              <w:t xml:space="preserve"> </w:t>
            </w:r>
            <w:r w:rsidR="00A71D2C" w:rsidRPr="00A16C15">
              <w:rPr>
                <w:color w:val="000000"/>
                <w:sz w:val="24"/>
                <w:szCs w:val="24"/>
              </w:rPr>
              <w:t>Участник аукциона, подавший заявку на участие в аукционе, вправе отозвать данную заявку не позднее даты окончания срока подачи заявок на участие в аукционе, направив об этом уведомление оператору электронной площадки.</w:t>
            </w:r>
          </w:p>
        </w:tc>
      </w:tr>
      <w:tr w:rsidR="00A71D2C" w:rsidRPr="00A16C15" w14:paraId="090E48C2" w14:textId="77777777" w:rsidTr="00484E2A">
        <w:tc>
          <w:tcPr>
            <w:tcW w:w="4860" w:type="dxa"/>
          </w:tcPr>
          <w:p w14:paraId="173E9F7B" w14:textId="77777777" w:rsidR="00A71D2C" w:rsidRPr="00DE1DF1" w:rsidRDefault="00ED35B5" w:rsidP="00A71D2C">
            <w:pPr>
              <w:rPr>
                <w:sz w:val="24"/>
                <w:szCs w:val="24"/>
              </w:rPr>
            </w:pPr>
            <w:r>
              <w:rPr>
                <w:sz w:val="24"/>
                <w:szCs w:val="24"/>
              </w:rPr>
              <w:t>5</w:t>
            </w:r>
            <w:r w:rsidRPr="00321CBC">
              <w:rPr>
                <w:sz w:val="24"/>
                <w:szCs w:val="24"/>
              </w:rPr>
              <w:t>.8</w:t>
            </w:r>
            <w:r w:rsidR="00A71D2C" w:rsidRPr="00321CBC">
              <w:rPr>
                <w:sz w:val="24"/>
                <w:szCs w:val="24"/>
              </w:rPr>
              <w:t>.Порядок и срок отзыва заявок на участие в электронном аукционе</w:t>
            </w:r>
          </w:p>
        </w:tc>
        <w:tc>
          <w:tcPr>
            <w:tcW w:w="6143" w:type="dxa"/>
            <w:gridSpan w:val="2"/>
            <w:vAlign w:val="center"/>
          </w:tcPr>
          <w:p w14:paraId="5878E95B" w14:textId="77777777" w:rsidR="00A71D2C" w:rsidRPr="00DE1DF1" w:rsidRDefault="00A71D2C" w:rsidP="00A71D2C">
            <w:pPr>
              <w:jc w:val="both"/>
              <w:rPr>
                <w:sz w:val="24"/>
                <w:szCs w:val="24"/>
              </w:rPr>
            </w:pPr>
            <w:r w:rsidRPr="00DE1DF1">
              <w:rPr>
                <w:sz w:val="24"/>
                <w:szCs w:val="24"/>
              </w:rPr>
              <w:t xml:space="preserve">Участник </w:t>
            </w:r>
            <w:r>
              <w:rPr>
                <w:sz w:val="24"/>
                <w:szCs w:val="24"/>
              </w:rPr>
              <w:t>электронного аукциона</w:t>
            </w:r>
            <w:r w:rsidRPr="00DE1DF1">
              <w:rPr>
                <w:sz w:val="24"/>
                <w:szCs w:val="24"/>
              </w:rPr>
              <w:t xml:space="preserve"> вправе отозвать свою заявку до истечения срока подачи заявок. Заявка на участие в электронно</w:t>
            </w:r>
            <w:r>
              <w:rPr>
                <w:sz w:val="24"/>
                <w:szCs w:val="24"/>
              </w:rPr>
              <w:t>м аукционе</w:t>
            </w:r>
            <w:r w:rsidRPr="00DE1DF1">
              <w:rPr>
                <w:sz w:val="24"/>
                <w:szCs w:val="24"/>
              </w:rPr>
              <w:t xml:space="preserve"> является отозванной, если уведомление об отзыве заявки получено до истечения срока подачи заявок на участие в таком электронно</w:t>
            </w:r>
            <w:r>
              <w:rPr>
                <w:sz w:val="24"/>
                <w:szCs w:val="24"/>
              </w:rPr>
              <w:t>м аукционе</w:t>
            </w:r>
            <w:r w:rsidRPr="00DE1DF1">
              <w:rPr>
                <w:sz w:val="24"/>
                <w:szCs w:val="24"/>
              </w:rPr>
              <w:t>.</w:t>
            </w:r>
          </w:p>
          <w:p w14:paraId="319D2053" w14:textId="77777777" w:rsidR="00A71D2C" w:rsidRPr="00DE1DF1" w:rsidRDefault="00A71D2C" w:rsidP="00A71D2C">
            <w:pPr>
              <w:jc w:val="both"/>
              <w:rPr>
                <w:sz w:val="24"/>
                <w:szCs w:val="24"/>
              </w:rPr>
            </w:pPr>
            <w:r w:rsidRPr="00DE1DF1">
              <w:rPr>
                <w:sz w:val="24"/>
                <w:szCs w:val="24"/>
              </w:rPr>
              <w:t>Отзыв заявки на участие в электронно</w:t>
            </w:r>
            <w:r>
              <w:rPr>
                <w:sz w:val="24"/>
                <w:szCs w:val="24"/>
              </w:rPr>
              <w:t>м аукционе</w:t>
            </w:r>
            <w:r w:rsidRPr="00DE1DF1">
              <w:rPr>
                <w:sz w:val="24"/>
                <w:szCs w:val="24"/>
              </w:rPr>
              <w:t xml:space="preserve"> осуществляется посредством использования функционала электронной площадки, на которой проводится закупка, в соответствии с регламентом такой электронной </w:t>
            </w:r>
            <w:r>
              <w:rPr>
                <w:sz w:val="24"/>
                <w:szCs w:val="24"/>
              </w:rPr>
              <w:t xml:space="preserve">торговой </w:t>
            </w:r>
            <w:r w:rsidRPr="00DE1DF1">
              <w:rPr>
                <w:sz w:val="24"/>
                <w:szCs w:val="24"/>
              </w:rPr>
              <w:t>площадки.</w:t>
            </w:r>
          </w:p>
          <w:p w14:paraId="73EDE8F1" w14:textId="77777777" w:rsidR="00A71D2C" w:rsidRPr="00DE1DF1" w:rsidRDefault="00A71D2C" w:rsidP="00A71D2C">
            <w:pPr>
              <w:jc w:val="both"/>
              <w:rPr>
                <w:color w:val="FF0000"/>
                <w:sz w:val="24"/>
                <w:szCs w:val="24"/>
              </w:rPr>
            </w:pPr>
            <w:r w:rsidRPr="00DE1DF1">
              <w:rPr>
                <w:sz w:val="24"/>
                <w:szCs w:val="24"/>
              </w:rPr>
              <w:t>Отзыв заявки после окончания срока подачи заявок не допускается.</w:t>
            </w:r>
          </w:p>
        </w:tc>
      </w:tr>
      <w:tr w:rsidR="00A71D2C" w:rsidRPr="00A16C15" w14:paraId="0A00BFE4" w14:textId="77777777" w:rsidTr="00484E2A">
        <w:tc>
          <w:tcPr>
            <w:tcW w:w="4860" w:type="dxa"/>
          </w:tcPr>
          <w:p w14:paraId="040A00D7" w14:textId="77777777" w:rsidR="00A71D2C" w:rsidRPr="00DE1DF1" w:rsidRDefault="00ED35B5" w:rsidP="00A71D2C">
            <w:pPr>
              <w:rPr>
                <w:sz w:val="24"/>
                <w:szCs w:val="24"/>
              </w:rPr>
            </w:pPr>
            <w:r>
              <w:rPr>
                <w:sz w:val="24"/>
                <w:szCs w:val="24"/>
              </w:rPr>
              <w:t>5.9</w:t>
            </w:r>
            <w:r w:rsidR="00A71D2C">
              <w:rPr>
                <w:sz w:val="24"/>
                <w:szCs w:val="24"/>
              </w:rPr>
              <w:t>.</w:t>
            </w:r>
            <w:r w:rsidR="00A71D2C" w:rsidRPr="00DE1DF1">
              <w:rPr>
                <w:sz w:val="24"/>
                <w:szCs w:val="24"/>
              </w:rPr>
              <w:t>Порядок и срок внесения изменений в заявки на участие в электронном аукционе</w:t>
            </w:r>
          </w:p>
        </w:tc>
        <w:tc>
          <w:tcPr>
            <w:tcW w:w="6143" w:type="dxa"/>
            <w:gridSpan w:val="2"/>
            <w:vAlign w:val="center"/>
          </w:tcPr>
          <w:p w14:paraId="0ECEDABA" w14:textId="77777777" w:rsidR="00A71D2C" w:rsidRPr="00DE1DF1" w:rsidRDefault="00A71D2C" w:rsidP="00A71D2C">
            <w:pPr>
              <w:jc w:val="both"/>
              <w:rPr>
                <w:sz w:val="24"/>
                <w:szCs w:val="24"/>
              </w:rPr>
            </w:pPr>
            <w:r w:rsidRPr="00DE1DF1">
              <w:rPr>
                <w:sz w:val="24"/>
                <w:szCs w:val="24"/>
              </w:rPr>
              <w:t>Участник электронном аукционе вправе изменить свою заявку до истечения срока подачи заявок. Заявка на участие в таком электронном аукционе является измененной, если изменение осуществлено до истечения срока подачи заявок на участие в таком запросе.</w:t>
            </w:r>
          </w:p>
          <w:p w14:paraId="30A9C1E6" w14:textId="77777777" w:rsidR="00A71D2C" w:rsidRPr="00DE1DF1" w:rsidRDefault="00A71D2C" w:rsidP="00A71D2C">
            <w:pPr>
              <w:jc w:val="both"/>
              <w:rPr>
                <w:sz w:val="24"/>
                <w:szCs w:val="24"/>
              </w:rPr>
            </w:pPr>
            <w:r w:rsidRPr="00DE1DF1">
              <w:rPr>
                <w:sz w:val="24"/>
                <w:szCs w:val="24"/>
              </w:rPr>
              <w:lastRenderedPageBreak/>
              <w:t xml:space="preserve">Внесение изменений в заявку при проведении </w:t>
            </w:r>
            <w:r>
              <w:rPr>
                <w:sz w:val="24"/>
                <w:szCs w:val="24"/>
              </w:rPr>
              <w:t>электронного аукциона</w:t>
            </w:r>
            <w:r w:rsidRPr="00DE1DF1">
              <w:rPr>
                <w:sz w:val="24"/>
                <w:szCs w:val="24"/>
              </w:rPr>
              <w:t xml:space="preserve"> осуществляется посредством использования функционала электронной площадки, на которой проводится закупка, в соответствии с регламентом такой электронной </w:t>
            </w:r>
            <w:r>
              <w:rPr>
                <w:sz w:val="24"/>
                <w:szCs w:val="24"/>
              </w:rPr>
              <w:t xml:space="preserve">торговой </w:t>
            </w:r>
            <w:r w:rsidRPr="00DE1DF1">
              <w:rPr>
                <w:sz w:val="24"/>
                <w:szCs w:val="24"/>
              </w:rPr>
              <w:t>площадки.</w:t>
            </w:r>
          </w:p>
          <w:p w14:paraId="7B807476" w14:textId="77777777" w:rsidR="00A71D2C" w:rsidRPr="00DE1DF1" w:rsidRDefault="00A71D2C" w:rsidP="00A71D2C">
            <w:pPr>
              <w:jc w:val="both"/>
              <w:rPr>
                <w:color w:val="FF0000"/>
                <w:sz w:val="24"/>
                <w:szCs w:val="24"/>
              </w:rPr>
            </w:pPr>
            <w:r w:rsidRPr="00DE1DF1">
              <w:rPr>
                <w:sz w:val="24"/>
                <w:szCs w:val="24"/>
              </w:rPr>
              <w:t>Изменение заявки после окончания срока подачи заявок не допускается.</w:t>
            </w:r>
          </w:p>
        </w:tc>
      </w:tr>
      <w:tr w:rsidR="00A71D2C" w:rsidRPr="00A16C15" w14:paraId="1EE3A0F0" w14:textId="77777777" w:rsidTr="00484E2A">
        <w:tc>
          <w:tcPr>
            <w:tcW w:w="4860" w:type="dxa"/>
          </w:tcPr>
          <w:p w14:paraId="59CE4C64" w14:textId="77777777" w:rsidR="00A71D2C" w:rsidRPr="00A16C15" w:rsidRDefault="00ED35B5" w:rsidP="00A71D2C">
            <w:pPr>
              <w:pStyle w:val="ConsNonformat"/>
              <w:jc w:val="both"/>
              <w:rPr>
                <w:color w:val="000000"/>
                <w:sz w:val="24"/>
                <w:szCs w:val="24"/>
              </w:rPr>
            </w:pPr>
            <w:r>
              <w:rPr>
                <w:color w:val="000000"/>
                <w:sz w:val="24"/>
                <w:szCs w:val="24"/>
              </w:rPr>
              <w:lastRenderedPageBreak/>
              <w:t>5.10</w:t>
            </w:r>
            <w:r w:rsidR="00A71D2C">
              <w:rPr>
                <w:color w:val="000000"/>
                <w:sz w:val="24"/>
                <w:szCs w:val="24"/>
              </w:rPr>
              <w:t xml:space="preserve">.Дата начала подачи заявок участниками аукциона </w:t>
            </w:r>
          </w:p>
        </w:tc>
        <w:tc>
          <w:tcPr>
            <w:tcW w:w="6143" w:type="dxa"/>
            <w:gridSpan w:val="2"/>
            <w:shd w:val="clear" w:color="auto" w:fill="auto"/>
          </w:tcPr>
          <w:p w14:paraId="5A558BDE" w14:textId="77777777" w:rsidR="00A71D2C" w:rsidRPr="00BA7B46" w:rsidRDefault="00A71D2C" w:rsidP="00A71D2C">
            <w:pPr>
              <w:pStyle w:val="ConsNormal"/>
              <w:widowControl/>
              <w:ind w:firstLine="0"/>
              <w:jc w:val="both"/>
              <w:rPr>
                <w:rFonts w:ascii="Times New Roman" w:hAnsi="Times New Roman" w:cs="Times New Roman"/>
                <w:color w:val="000000"/>
                <w:sz w:val="24"/>
                <w:szCs w:val="24"/>
                <w:highlight w:val="yellow"/>
              </w:rPr>
            </w:pPr>
            <w:r w:rsidRPr="00BA7B46">
              <w:rPr>
                <w:rFonts w:ascii="Times New Roman" w:hAnsi="Times New Roman" w:cs="Times New Roman"/>
                <w:color w:val="000000"/>
                <w:sz w:val="24"/>
                <w:szCs w:val="24"/>
              </w:rPr>
              <w:t>Начало срока подачи: с даты и времени фактической публикации извещения о проведении настоящего аукциона</w:t>
            </w:r>
          </w:p>
        </w:tc>
      </w:tr>
      <w:tr w:rsidR="00A71D2C" w:rsidRPr="00A16C15" w14:paraId="0566605F" w14:textId="77777777" w:rsidTr="00484E2A">
        <w:tc>
          <w:tcPr>
            <w:tcW w:w="4860" w:type="dxa"/>
          </w:tcPr>
          <w:p w14:paraId="1DA1D023" w14:textId="77777777" w:rsidR="00A71D2C" w:rsidRPr="00A16C15" w:rsidRDefault="00A71D2C" w:rsidP="00ED35B5">
            <w:pPr>
              <w:pStyle w:val="ConsNonformat"/>
              <w:jc w:val="both"/>
              <w:rPr>
                <w:color w:val="000000"/>
                <w:sz w:val="24"/>
                <w:szCs w:val="24"/>
              </w:rPr>
            </w:pPr>
            <w:r w:rsidRPr="00A16C15">
              <w:rPr>
                <w:color w:val="000000"/>
                <w:sz w:val="24"/>
                <w:szCs w:val="24"/>
              </w:rPr>
              <w:t>5.</w:t>
            </w:r>
            <w:r w:rsidR="00ED35B5">
              <w:rPr>
                <w:color w:val="000000"/>
                <w:sz w:val="24"/>
                <w:szCs w:val="24"/>
              </w:rPr>
              <w:t>11</w:t>
            </w:r>
            <w:r w:rsidRPr="00A16C15">
              <w:rPr>
                <w:color w:val="000000"/>
                <w:sz w:val="24"/>
                <w:szCs w:val="24"/>
              </w:rPr>
              <w:t>. Дата начала срока предоставления участникам аукциона разъяснений положений документации об аукционе:</w:t>
            </w:r>
          </w:p>
        </w:tc>
        <w:tc>
          <w:tcPr>
            <w:tcW w:w="6143" w:type="dxa"/>
            <w:gridSpan w:val="2"/>
            <w:shd w:val="clear" w:color="auto" w:fill="auto"/>
          </w:tcPr>
          <w:p w14:paraId="63BA83FD" w14:textId="77777777" w:rsidR="00A71D2C" w:rsidRPr="00BA7B46" w:rsidRDefault="00F2115D" w:rsidP="00F2115D">
            <w:pPr>
              <w:pStyle w:val="ConsNormal"/>
              <w:widowControl/>
              <w:ind w:firstLine="0"/>
              <w:jc w:val="both"/>
              <w:rPr>
                <w:b/>
                <w:color w:val="000000"/>
                <w:sz w:val="24"/>
                <w:szCs w:val="24"/>
                <w:highlight w:val="yellow"/>
              </w:rPr>
            </w:pPr>
            <w:r w:rsidRPr="00F247A2">
              <w:rPr>
                <w:rFonts w:ascii="Times New Roman" w:hAnsi="Times New Roman" w:cs="Times New Roman"/>
                <w:b/>
                <w:i/>
                <w:color w:val="000000"/>
                <w:sz w:val="24"/>
                <w:szCs w:val="24"/>
              </w:rPr>
              <w:t>01</w:t>
            </w:r>
            <w:r w:rsidR="00A71D2C" w:rsidRPr="00F247A2">
              <w:rPr>
                <w:rFonts w:ascii="Times New Roman" w:hAnsi="Times New Roman" w:cs="Times New Roman"/>
                <w:b/>
                <w:i/>
                <w:color w:val="000000"/>
                <w:sz w:val="24"/>
                <w:szCs w:val="24"/>
              </w:rPr>
              <w:t xml:space="preserve"> </w:t>
            </w:r>
            <w:r w:rsidRPr="00F247A2">
              <w:rPr>
                <w:rFonts w:ascii="Times New Roman" w:hAnsi="Times New Roman" w:cs="Times New Roman"/>
                <w:b/>
                <w:i/>
                <w:color w:val="000000"/>
                <w:sz w:val="24"/>
                <w:szCs w:val="24"/>
              </w:rPr>
              <w:t>апреля</w:t>
            </w:r>
            <w:r w:rsidR="00A71D2C" w:rsidRPr="00F247A2">
              <w:rPr>
                <w:rFonts w:ascii="Times New Roman" w:hAnsi="Times New Roman" w:cs="Times New Roman"/>
                <w:b/>
                <w:i/>
                <w:color w:val="000000"/>
                <w:sz w:val="24"/>
                <w:szCs w:val="24"/>
              </w:rPr>
              <w:t xml:space="preserve"> 2021 года</w:t>
            </w:r>
          </w:p>
        </w:tc>
      </w:tr>
      <w:tr w:rsidR="00A71D2C" w:rsidRPr="00A16C15" w14:paraId="6086BE1F" w14:textId="77777777" w:rsidTr="00484E2A">
        <w:tc>
          <w:tcPr>
            <w:tcW w:w="4860" w:type="dxa"/>
          </w:tcPr>
          <w:p w14:paraId="438BDFB9" w14:textId="77777777" w:rsidR="00A71D2C" w:rsidRPr="00A16C15" w:rsidRDefault="00A71D2C" w:rsidP="00A71D2C">
            <w:pPr>
              <w:autoSpaceDE w:val="0"/>
              <w:autoSpaceDN w:val="0"/>
              <w:adjustRightInd w:val="0"/>
              <w:rPr>
                <w:color w:val="000000"/>
                <w:sz w:val="24"/>
                <w:szCs w:val="24"/>
              </w:rPr>
            </w:pPr>
            <w:r w:rsidRPr="00A16C15">
              <w:rPr>
                <w:color w:val="000000"/>
                <w:sz w:val="24"/>
                <w:szCs w:val="24"/>
              </w:rPr>
              <w:t>5.</w:t>
            </w:r>
            <w:r w:rsidR="00ED35B5">
              <w:rPr>
                <w:color w:val="000000"/>
                <w:sz w:val="24"/>
                <w:szCs w:val="24"/>
              </w:rPr>
              <w:t>12</w:t>
            </w:r>
            <w:r w:rsidRPr="00A16C15">
              <w:rPr>
                <w:color w:val="000000"/>
                <w:sz w:val="24"/>
                <w:szCs w:val="24"/>
              </w:rPr>
              <w:t>. Даты окончания срока предоставления участникам аукциона разъяснений положений документации об аукционе:</w:t>
            </w:r>
          </w:p>
        </w:tc>
        <w:tc>
          <w:tcPr>
            <w:tcW w:w="6143" w:type="dxa"/>
            <w:gridSpan w:val="2"/>
            <w:shd w:val="clear" w:color="auto" w:fill="auto"/>
          </w:tcPr>
          <w:p w14:paraId="6812936C" w14:textId="77777777" w:rsidR="00A71D2C" w:rsidRPr="00C05E32" w:rsidRDefault="00F2115D" w:rsidP="00A71D2C">
            <w:pPr>
              <w:pStyle w:val="ConsNormal"/>
              <w:widowControl/>
              <w:ind w:firstLine="0"/>
              <w:jc w:val="both"/>
              <w:rPr>
                <w:b/>
                <w:color w:val="000000"/>
                <w:sz w:val="24"/>
                <w:szCs w:val="24"/>
              </w:rPr>
            </w:pPr>
            <w:r w:rsidRPr="00F247A2">
              <w:rPr>
                <w:rFonts w:ascii="Times New Roman" w:hAnsi="Times New Roman" w:cs="Times New Roman"/>
                <w:b/>
                <w:i/>
                <w:color w:val="000000"/>
                <w:sz w:val="24"/>
                <w:szCs w:val="24"/>
              </w:rPr>
              <w:t>13</w:t>
            </w:r>
            <w:r w:rsidR="00A71D2C" w:rsidRPr="00F247A2">
              <w:rPr>
                <w:rFonts w:ascii="Times New Roman" w:hAnsi="Times New Roman" w:cs="Times New Roman"/>
                <w:b/>
                <w:i/>
                <w:color w:val="000000"/>
                <w:sz w:val="24"/>
                <w:szCs w:val="24"/>
              </w:rPr>
              <w:t xml:space="preserve"> </w:t>
            </w:r>
            <w:r w:rsidR="00296E35" w:rsidRPr="00F247A2">
              <w:rPr>
                <w:rFonts w:ascii="Times New Roman" w:hAnsi="Times New Roman" w:cs="Times New Roman"/>
                <w:b/>
                <w:i/>
                <w:color w:val="000000"/>
                <w:sz w:val="24"/>
                <w:szCs w:val="24"/>
              </w:rPr>
              <w:t>апреля</w:t>
            </w:r>
            <w:r w:rsidR="00A71D2C" w:rsidRPr="00F247A2">
              <w:rPr>
                <w:rFonts w:ascii="Times New Roman" w:hAnsi="Times New Roman" w:cs="Times New Roman"/>
                <w:b/>
                <w:i/>
                <w:color w:val="000000"/>
                <w:sz w:val="24"/>
                <w:szCs w:val="24"/>
              </w:rPr>
              <w:t xml:space="preserve"> 2021 года</w:t>
            </w:r>
            <w:r w:rsidR="00A71D2C" w:rsidRPr="00C05E32">
              <w:rPr>
                <w:b/>
                <w:color w:val="000000"/>
                <w:sz w:val="24"/>
                <w:szCs w:val="24"/>
              </w:rPr>
              <w:t xml:space="preserve"> </w:t>
            </w:r>
          </w:p>
          <w:p w14:paraId="2BAE808F" w14:textId="77777777" w:rsidR="00A71D2C" w:rsidRPr="00BA7B46" w:rsidRDefault="00A71D2C" w:rsidP="00A71D2C">
            <w:pPr>
              <w:autoSpaceDE w:val="0"/>
              <w:autoSpaceDN w:val="0"/>
              <w:adjustRightInd w:val="0"/>
              <w:rPr>
                <w:color w:val="000000"/>
                <w:sz w:val="24"/>
                <w:szCs w:val="24"/>
                <w:highlight w:val="yellow"/>
              </w:rPr>
            </w:pPr>
          </w:p>
        </w:tc>
      </w:tr>
      <w:tr w:rsidR="00A71D2C" w:rsidRPr="00A16C15" w14:paraId="7EEE8863" w14:textId="77777777" w:rsidTr="00484E2A">
        <w:tc>
          <w:tcPr>
            <w:tcW w:w="4860" w:type="dxa"/>
          </w:tcPr>
          <w:p w14:paraId="2C3892BD" w14:textId="77777777" w:rsidR="00A71D2C" w:rsidRPr="00A16C15" w:rsidRDefault="00A71D2C" w:rsidP="00A71D2C">
            <w:pPr>
              <w:pStyle w:val="ConsNonformat"/>
              <w:rPr>
                <w:color w:val="000000"/>
                <w:sz w:val="24"/>
                <w:szCs w:val="24"/>
              </w:rPr>
            </w:pPr>
            <w:r w:rsidRPr="00A16C15">
              <w:rPr>
                <w:color w:val="000000"/>
                <w:sz w:val="24"/>
                <w:szCs w:val="24"/>
              </w:rPr>
              <w:t>5.</w:t>
            </w:r>
            <w:r w:rsidR="00ED35B5">
              <w:rPr>
                <w:color w:val="000000"/>
                <w:sz w:val="24"/>
                <w:szCs w:val="24"/>
              </w:rPr>
              <w:t>13</w:t>
            </w:r>
            <w:r w:rsidRPr="00A16C15">
              <w:rPr>
                <w:color w:val="000000"/>
                <w:sz w:val="24"/>
                <w:szCs w:val="24"/>
              </w:rPr>
              <w:t>. Дата и время окончания  срока подачи заявок на участие в  аукционе:</w:t>
            </w:r>
          </w:p>
        </w:tc>
        <w:tc>
          <w:tcPr>
            <w:tcW w:w="6143" w:type="dxa"/>
            <w:gridSpan w:val="2"/>
            <w:shd w:val="clear" w:color="auto" w:fill="auto"/>
          </w:tcPr>
          <w:p w14:paraId="11623095" w14:textId="77777777" w:rsidR="00A71D2C" w:rsidRPr="00BA7B46" w:rsidRDefault="00F2115D" w:rsidP="00296E35">
            <w:pPr>
              <w:pStyle w:val="ConsNormal"/>
              <w:widowControl/>
              <w:ind w:firstLine="0"/>
              <w:jc w:val="both"/>
              <w:rPr>
                <w:b/>
                <w:color w:val="000000"/>
                <w:sz w:val="24"/>
                <w:szCs w:val="24"/>
                <w:highlight w:val="yellow"/>
              </w:rPr>
            </w:pPr>
            <w:r w:rsidRPr="00F247A2">
              <w:rPr>
                <w:rFonts w:ascii="Times New Roman" w:hAnsi="Times New Roman" w:cs="Times New Roman"/>
                <w:b/>
                <w:i/>
                <w:color w:val="000000"/>
                <w:sz w:val="24"/>
                <w:szCs w:val="24"/>
              </w:rPr>
              <w:t>19</w:t>
            </w:r>
            <w:r w:rsidR="00A71D2C" w:rsidRPr="00F247A2">
              <w:rPr>
                <w:rFonts w:ascii="Times New Roman" w:hAnsi="Times New Roman" w:cs="Times New Roman"/>
                <w:b/>
                <w:i/>
                <w:color w:val="000000"/>
                <w:sz w:val="24"/>
                <w:szCs w:val="24"/>
              </w:rPr>
              <w:t xml:space="preserve"> </w:t>
            </w:r>
            <w:r w:rsidR="00296E35" w:rsidRPr="00F247A2">
              <w:rPr>
                <w:rFonts w:ascii="Times New Roman" w:hAnsi="Times New Roman" w:cs="Times New Roman"/>
                <w:b/>
                <w:i/>
                <w:color w:val="000000"/>
                <w:sz w:val="24"/>
                <w:szCs w:val="24"/>
              </w:rPr>
              <w:t>апреля</w:t>
            </w:r>
            <w:r w:rsidR="00A71D2C" w:rsidRPr="00F247A2">
              <w:rPr>
                <w:rFonts w:ascii="Times New Roman" w:hAnsi="Times New Roman" w:cs="Times New Roman"/>
                <w:b/>
                <w:i/>
                <w:color w:val="000000"/>
                <w:sz w:val="24"/>
                <w:szCs w:val="24"/>
              </w:rPr>
              <w:t xml:space="preserve"> 2021 года в 09 ч.00 мин (время местное Заказчика).</w:t>
            </w:r>
            <w:r w:rsidR="00A71D2C" w:rsidRPr="00F247A2">
              <w:rPr>
                <w:b/>
                <w:color w:val="000000"/>
                <w:sz w:val="24"/>
                <w:szCs w:val="24"/>
              </w:rPr>
              <w:t xml:space="preserve"> </w:t>
            </w:r>
          </w:p>
        </w:tc>
      </w:tr>
      <w:tr w:rsidR="00A71D2C" w:rsidRPr="00A16C15" w14:paraId="4E9F8C3B" w14:textId="77777777" w:rsidTr="00484E2A">
        <w:trPr>
          <w:cantSplit/>
          <w:trHeight w:val="324"/>
        </w:trPr>
        <w:tc>
          <w:tcPr>
            <w:tcW w:w="11003" w:type="dxa"/>
            <w:gridSpan w:val="3"/>
            <w:shd w:val="clear" w:color="auto" w:fill="auto"/>
          </w:tcPr>
          <w:p w14:paraId="1FF32A04" w14:textId="77777777" w:rsidR="00A71D2C" w:rsidRPr="00A16C15" w:rsidRDefault="00A71D2C" w:rsidP="00A71D2C">
            <w:pPr>
              <w:pStyle w:val="ConsNonformat"/>
              <w:numPr>
                <w:ilvl w:val="0"/>
                <w:numId w:val="2"/>
              </w:numPr>
              <w:jc w:val="center"/>
              <w:rPr>
                <w:b/>
                <w:bCs/>
                <w:color w:val="000000"/>
                <w:sz w:val="24"/>
                <w:szCs w:val="24"/>
              </w:rPr>
            </w:pPr>
            <w:r w:rsidRPr="00A16C15">
              <w:rPr>
                <w:b/>
                <w:bCs/>
                <w:color w:val="000000"/>
                <w:sz w:val="24"/>
                <w:szCs w:val="24"/>
              </w:rPr>
              <w:t>Рассмотрение заявок на участие в аукционе и процедура проведения аукциона</w:t>
            </w:r>
          </w:p>
        </w:tc>
      </w:tr>
      <w:tr w:rsidR="00A71D2C" w:rsidRPr="00A16C15" w14:paraId="0663AEF4" w14:textId="77777777" w:rsidTr="00484E2A">
        <w:tc>
          <w:tcPr>
            <w:tcW w:w="4860" w:type="dxa"/>
          </w:tcPr>
          <w:p w14:paraId="59D396CA" w14:textId="77777777" w:rsidR="00A71D2C" w:rsidRPr="00A02EF0" w:rsidRDefault="00A71D2C" w:rsidP="00A71D2C">
            <w:pPr>
              <w:pStyle w:val="ConsNonformat"/>
              <w:rPr>
                <w:color w:val="000000"/>
                <w:sz w:val="24"/>
                <w:szCs w:val="24"/>
              </w:rPr>
            </w:pPr>
            <w:r w:rsidRPr="00A02EF0">
              <w:rPr>
                <w:color w:val="000000"/>
                <w:sz w:val="24"/>
                <w:szCs w:val="24"/>
              </w:rPr>
              <w:t xml:space="preserve">6.1.Срок </w:t>
            </w:r>
            <w:r w:rsidR="00FD7C94" w:rsidRPr="00A02EF0">
              <w:rPr>
                <w:color w:val="000000"/>
                <w:sz w:val="24"/>
                <w:szCs w:val="24"/>
              </w:rPr>
              <w:t xml:space="preserve">рассмотрения </w:t>
            </w:r>
            <w:r w:rsidRPr="00A02EF0">
              <w:rPr>
                <w:color w:val="000000"/>
                <w:sz w:val="24"/>
                <w:szCs w:val="24"/>
              </w:rPr>
              <w:t>заявок на участие в аукционе</w:t>
            </w:r>
          </w:p>
        </w:tc>
        <w:tc>
          <w:tcPr>
            <w:tcW w:w="6143" w:type="dxa"/>
            <w:gridSpan w:val="2"/>
            <w:shd w:val="clear" w:color="auto" w:fill="auto"/>
          </w:tcPr>
          <w:p w14:paraId="254C97AE" w14:textId="77777777" w:rsidR="007F4FD9" w:rsidRPr="007F4FD9" w:rsidRDefault="00FD7C94" w:rsidP="007F4FD9">
            <w:pPr>
              <w:pStyle w:val="ConsNonformat"/>
              <w:jc w:val="both"/>
              <w:rPr>
                <w:color w:val="000000"/>
                <w:sz w:val="24"/>
                <w:szCs w:val="24"/>
              </w:rPr>
            </w:pPr>
            <w:r w:rsidRPr="00F9779C">
              <w:rPr>
                <w:color w:val="000000"/>
                <w:sz w:val="24"/>
                <w:szCs w:val="24"/>
              </w:rPr>
              <w:t>Срок рассмотрения заявок (предложений участников закупки) на участие в аукционе не может превышать 5 (пяти) дней со дня окончания срока подачи заявок на участие в аукционе.</w:t>
            </w:r>
          </w:p>
        </w:tc>
      </w:tr>
      <w:tr w:rsidR="007F4FD9" w:rsidRPr="00A16C15" w14:paraId="28D41D60" w14:textId="77777777" w:rsidTr="00484E2A">
        <w:tc>
          <w:tcPr>
            <w:tcW w:w="4860" w:type="dxa"/>
          </w:tcPr>
          <w:p w14:paraId="393B77B8" w14:textId="77777777" w:rsidR="007F4FD9" w:rsidRPr="00A02EF0" w:rsidRDefault="00866E13" w:rsidP="00A71D2C">
            <w:pPr>
              <w:pStyle w:val="ConsNonformat"/>
              <w:rPr>
                <w:color w:val="000000"/>
                <w:sz w:val="24"/>
                <w:szCs w:val="24"/>
              </w:rPr>
            </w:pPr>
            <w:r w:rsidRPr="00A02EF0">
              <w:rPr>
                <w:color w:val="000000"/>
                <w:sz w:val="24"/>
                <w:szCs w:val="24"/>
              </w:rPr>
              <w:t xml:space="preserve">6.2. </w:t>
            </w:r>
            <w:r w:rsidR="007F4FD9" w:rsidRPr="00E92B01">
              <w:rPr>
                <w:color w:val="000000"/>
                <w:sz w:val="24"/>
                <w:szCs w:val="24"/>
              </w:rPr>
              <w:t>Рассмотрение заявок на участие в электронном аукционе:</w:t>
            </w:r>
          </w:p>
        </w:tc>
        <w:tc>
          <w:tcPr>
            <w:tcW w:w="6143" w:type="dxa"/>
            <w:gridSpan w:val="2"/>
            <w:shd w:val="clear" w:color="auto" w:fill="auto"/>
          </w:tcPr>
          <w:p w14:paraId="396CA6B6" w14:textId="77777777" w:rsidR="007F4FD9" w:rsidRPr="007F4FD9" w:rsidRDefault="007F4FD9" w:rsidP="007F4FD9">
            <w:pPr>
              <w:pStyle w:val="ConsNonformat"/>
              <w:jc w:val="both"/>
              <w:rPr>
                <w:color w:val="000000"/>
                <w:sz w:val="24"/>
                <w:szCs w:val="24"/>
              </w:rPr>
            </w:pPr>
            <w:r w:rsidRPr="007F4FD9">
              <w:rPr>
                <w:color w:val="000000"/>
                <w:sz w:val="24"/>
                <w:szCs w:val="24"/>
              </w:rPr>
              <w:t>Результаты рассмотрения заявок (предложений) участников закупки оформляются протоколом рассмотрения заявок (предложений) участников закупки на участие в аукционе.</w:t>
            </w:r>
          </w:p>
          <w:p w14:paraId="184457EE" w14:textId="77777777" w:rsidR="0014044B" w:rsidRPr="0014044B" w:rsidRDefault="0014044B" w:rsidP="0014044B">
            <w:pPr>
              <w:pStyle w:val="ConsNonformat"/>
              <w:jc w:val="both"/>
              <w:rPr>
                <w:color w:val="000000"/>
                <w:sz w:val="24"/>
                <w:szCs w:val="24"/>
              </w:rPr>
            </w:pPr>
            <w:r w:rsidRPr="0014044B">
              <w:rPr>
                <w:color w:val="000000"/>
                <w:sz w:val="24"/>
                <w:szCs w:val="24"/>
              </w:rPr>
              <w:t xml:space="preserve">Протокол должен содержать </w:t>
            </w:r>
            <w:r>
              <w:rPr>
                <w:color w:val="000000"/>
                <w:sz w:val="24"/>
                <w:szCs w:val="24"/>
              </w:rPr>
              <w:t xml:space="preserve">сведения, указанные в п. 1.7.3 </w:t>
            </w:r>
            <w:r w:rsidRPr="0014044B">
              <w:rPr>
                <w:color w:val="000000"/>
                <w:sz w:val="24"/>
                <w:szCs w:val="24"/>
              </w:rPr>
              <w:t>настоящего Положения, а также:</w:t>
            </w:r>
          </w:p>
          <w:p w14:paraId="10EE07B3" w14:textId="77777777" w:rsidR="0014044B" w:rsidRPr="0014044B" w:rsidRDefault="0014044B" w:rsidP="0014044B">
            <w:pPr>
              <w:pStyle w:val="ConsNonformat"/>
              <w:jc w:val="both"/>
              <w:rPr>
                <w:color w:val="000000"/>
                <w:sz w:val="24"/>
                <w:szCs w:val="24"/>
              </w:rPr>
            </w:pPr>
            <w:r w:rsidRPr="0014044B">
              <w:rPr>
                <w:color w:val="000000"/>
                <w:sz w:val="24"/>
                <w:szCs w:val="24"/>
              </w:rPr>
              <w:t>1) фамилии, имена, отчества</w:t>
            </w:r>
            <w:r>
              <w:rPr>
                <w:color w:val="000000"/>
                <w:sz w:val="24"/>
                <w:szCs w:val="24"/>
              </w:rPr>
              <w:t xml:space="preserve"> (при наличии), должности всех </w:t>
            </w:r>
            <w:r w:rsidRPr="0014044B">
              <w:rPr>
                <w:color w:val="000000"/>
                <w:sz w:val="24"/>
                <w:szCs w:val="24"/>
              </w:rPr>
              <w:t>присутствующих членов комиссии по закупкам;</w:t>
            </w:r>
          </w:p>
          <w:p w14:paraId="16AA2763" w14:textId="77777777" w:rsidR="0014044B" w:rsidRPr="0014044B" w:rsidRDefault="0014044B" w:rsidP="0014044B">
            <w:pPr>
              <w:pStyle w:val="ConsNonformat"/>
              <w:jc w:val="both"/>
              <w:rPr>
                <w:color w:val="000000"/>
                <w:sz w:val="24"/>
                <w:szCs w:val="24"/>
              </w:rPr>
            </w:pPr>
            <w:r w:rsidRPr="0014044B">
              <w:rPr>
                <w:color w:val="000000"/>
                <w:sz w:val="24"/>
                <w:szCs w:val="24"/>
              </w:rPr>
              <w:t>2) наименование предмета и номер аукциона (лота);</w:t>
            </w:r>
          </w:p>
          <w:p w14:paraId="18B5ADC6" w14:textId="77777777" w:rsidR="0014044B" w:rsidRPr="0014044B" w:rsidRDefault="0014044B" w:rsidP="0014044B">
            <w:pPr>
              <w:pStyle w:val="ConsNonformat"/>
              <w:jc w:val="both"/>
              <w:rPr>
                <w:color w:val="000000"/>
                <w:sz w:val="24"/>
                <w:szCs w:val="24"/>
              </w:rPr>
            </w:pPr>
            <w:r w:rsidRPr="0014044B">
              <w:rPr>
                <w:color w:val="000000"/>
                <w:sz w:val="24"/>
                <w:szCs w:val="24"/>
              </w:rPr>
              <w:t xml:space="preserve">3) </w:t>
            </w:r>
            <w:r w:rsidR="00973E68" w:rsidRPr="00973E68">
              <w:rPr>
                <w:color w:val="000000"/>
                <w:sz w:val="24"/>
                <w:szCs w:val="24"/>
              </w:rPr>
              <w:t>количество поданных на участие в аукционе заявок, а также дату и время регистрации каждой такой заявки;</w:t>
            </w:r>
          </w:p>
          <w:p w14:paraId="0CD8503C" w14:textId="77777777" w:rsidR="0014044B" w:rsidRPr="0014044B" w:rsidRDefault="0014044B" w:rsidP="0014044B">
            <w:pPr>
              <w:pStyle w:val="ConsNonformat"/>
              <w:jc w:val="both"/>
              <w:rPr>
                <w:color w:val="000000"/>
                <w:sz w:val="24"/>
                <w:szCs w:val="24"/>
              </w:rPr>
            </w:pPr>
            <w:r w:rsidRPr="0014044B">
              <w:rPr>
                <w:color w:val="000000"/>
                <w:sz w:val="24"/>
                <w:szCs w:val="24"/>
              </w:rPr>
              <w:t>4) информацию о наличии в за</w:t>
            </w:r>
            <w:r>
              <w:rPr>
                <w:color w:val="000000"/>
                <w:sz w:val="24"/>
                <w:szCs w:val="24"/>
              </w:rPr>
              <w:t xml:space="preserve">явке предусмотренных настоящим </w:t>
            </w:r>
            <w:r w:rsidRPr="0014044B">
              <w:rPr>
                <w:color w:val="000000"/>
                <w:sz w:val="24"/>
                <w:szCs w:val="24"/>
              </w:rPr>
              <w:t>Положением и аукционной документацией свед</w:t>
            </w:r>
            <w:r>
              <w:rPr>
                <w:color w:val="000000"/>
                <w:sz w:val="24"/>
                <w:szCs w:val="24"/>
              </w:rPr>
              <w:t xml:space="preserve">ений и документов, необходимых </w:t>
            </w:r>
            <w:r w:rsidRPr="0014044B">
              <w:rPr>
                <w:color w:val="000000"/>
                <w:sz w:val="24"/>
                <w:szCs w:val="24"/>
              </w:rPr>
              <w:t>для допуска к участию;</w:t>
            </w:r>
          </w:p>
          <w:p w14:paraId="618AD653" w14:textId="77777777" w:rsidR="0014044B" w:rsidRDefault="0014044B" w:rsidP="0014044B">
            <w:pPr>
              <w:pStyle w:val="ConsNonformat"/>
              <w:jc w:val="both"/>
              <w:rPr>
                <w:color w:val="000000"/>
                <w:sz w:val="24"/>
                <w:szCs w:val="24"/>
              </w:rPr>
            </w:pPr>
            <w:r w:rsidRPr="0014044B">
              <w:rPr>
                <w:color w:val="000000"/>
                <w:sz w:val="24"/>
                <w:szCs w:val="24"/>
              </w:rPr>
              <w:t>5) решение о допуске участника закуп</w:t>
            </w:r>
            <w:r>
              <w:rPr>
                <w:color w:val="000000"/>
                <w:sz w:val="24"/>
                <w:szCs w:val="24"/>
              </w:rPr>
              <w:t xml:space="preserve">ки к участию в аукционе или об </w:t>
            </w:r>
            <w:r w:rsidRPr="0014044B">
              <w:rPr>
                <w:color w:val="000000"/>
                <w:sz w:val="24"/>
                <w:szCs w:val="24"/>
              </w:rPr>
              <w:t xml:space="preserve">отказе в допуске, обоснование такого решения </w:t>
            </w:r>
            <w:r>
              <w:rPr>
                <w:color w:val="000000"/>
                <w:sz w:val="24"/>
                <w:szCs w:val="24"/>
              </w:rPr>
              <w:t xml:space="preserve">с указанием сведений о решении </w:t>
            </w:r>
            <w:r w:rsidRPr="0014044B">
              <w:rPr>
                <w:color w:val="000000"/>
                <w:sz w:val="24"/>
                <w:szCs w:val="24"/>
              </w:rPr>
              <w:t>каждого члена комиссии о допуске или об отказе в допуске.</w:t>
            </w:r>
            <w:r w:rsidRPr="0014044B">
              <w:rPr>
                <w:color w:val="000000"/>
                <w:sz w:val="24"/>
                <w:szCs w:val="24"/>
              </w:rPr>
              <w:cr/>
              <w:t xml:space="preserve">Протокол рассмотрения заявок на </w:t>
            </w:r>
            <w:r>
              <w:rPr>
                <w:color w:val="000000"/>
                <w:sz w:val="24"/>
                <w:szCs w:val="24"/>
              </w:rPr>
              <w:t xml:space="preserve">участие в аукционе размещается </w:t>
            </w:r>
            <w:r w:rsidRPr="0014044B">
              <w:rPr>
                <w:color w:val="000000"/>
                <w:sz w:val="24"/>
                <w:szCs w:val="24"/>
              </w:rPr>
              <w:t>в ЕИС не позднее дня, сле</w:t>
            </w:r>
            <w:r>
              <w:rPr>
                <w:color w:val="000000"/>
                <w:sz w:val="24"/>
                <w:szCs w:val="24"/>
              </w:rPr>
              <w:t xml:space="preserve">дующего за днем его подписания. </w:t>
            </w:r>
            <w:r w:rsidRPr="0014044B">
              <w:rPr>
                <w:color w:val="000000"/>
                <w:sz w:val="24"/>
                <w:szCs w:val="24"/>
              </w:rPr>
              <w:t>Размещенный в ЕИС протокол рассмотрен</w:t>
            </w:r>
            <w:r>
              <w:rPr>
                <w:color w:val="000000"/>
                <w:sz w:val="24"/>
                <w:szCs w:val="24"/>
              </w:rPr>
              <w:t xml:space="preserve">ия заявок считается надлежащим </w:t>
            </w:r>
            <w:r w:rsidRPr="0014044B">
              <w:rPr>
                <w:color w:val="000000"/>
                <w:sz w:val="24"/>
                <w:szCs w:val="24"/>
              </w:rPr>
              <w:t>уведомлением участников закупки о принятом комиссией по закупка</w:t>
            </w:r>
            <w:r>
              <w:rPr>
                <w:color w:val="000000"/>
                <w:sz w:val="24"/>
                <w:szCs w:val="24"/>
              </w:rPr>
              <w:t xml:space="preserve">м решении </w:t>
            </w:r>
            <w:r w:rsidRPr="0014044B">
              <w:rPr>
                <w:color w:val="000000"/>
                <w:sz w:val="24"/>
                <w:szCs w:val="24"/>
              </w:rPr>
              <w:t>о допуске или недопуске заявки на участие в аукционе.</w:t>
            </w:r>
            <w:r w:rsidRPr="0014044B">
              <w:rPr>
                <w:color w:val="000000"/>
                <w:sz w:val="24"/>
                <w:szCs w:val="24"/>
              </w:rPr>
              <w:cr/>
            </w:r>
          </w:p>
          <w:p w14:paraId="264D27C3" w14:textId="77777777" w:rsidR="0014044B" w:rsidRPr="0014044B" w:rsidRDefault="007F4FD9" w:rsidP="0014044B">
            <w:pPr>
              <w:pStyle w:val="ConsNonformat"/>
              <w:jc w:val="both"/>
              <w:rPr>
                <w:color w:val="000000"/>
                <w:sz w:val="24"/>
                <w:szCs w:val="24"/>
              </w:rPr>
            </w:pPr>
            <w:r w:rsidRPr="007F4FD9">
              <w:rPr>
                <w:color w:val="000000"/>
                <w:sz w:val="24"/>
                <w:szCs w:val="24"/>
              </w:rPr>
              <w:t xml:space="preserve">В случае, если </w:t>
            </w:r>
            <w:r w:rsidR="0014044B" w:rsidRPr="0014044B">
              <w:rPr>
                <w:color w:val="000000"/>
                <w:sz w:val="24"/>
                <w:szCs w:val="24"/>
              </w:rPr>
              <w:t>по окончании срока подачи заяво</w:t>
            </w:r>
            <w:r w:rsidR="0014044B">
              <w:rPr>
                <w:color w:val="000000"/>
                <w:sz w:val="24"/>
                <w:szCs w:val="24"/>
              </w:rPr>
              <w:t xml:space="preserve">к на участие в аукционе подана </w:t>
            </w:r>
            <w:r w:rsidR="0014044B" w:rsidRPr="0014044B">
              <w:rPr>
                <w:color w:val="000000"/>
                <w:sz w:val="24"/>
                <w:szCs w:val="24"/>
              </w:rPr>
              <w:t xml:space="preserve">только одна заявка или не подано ни одной, аукцион признается несостоявшимся. </w:t>
            </w:r>
          </w:p>
          <w:p w14:paraId="78FB361C" w14:textId="77777777" w:rsidR="0014044B" w:rsidRPr="0014044B" w:rsidRDefault="0014044B" w:rsidP="0014044B">
            <w:pPr>
              <w:pStyle w:val="ConsNonformat"/>
              <w:jc w:val="both"/>
              <w:rPr>
                <w:color w:val="000000"/>
                <w:sz w:val="24"/>
                <w:szCs w:val="24"/>
              </w:rPr>
            </w:pPr>
            <w:r w:rsidRPr="0014044B">
              <w:rPr>
                <w:color w:val="000000"/>
                <w:sz w:val="24"/>
                <w:szCs w:val="24"/>
              </w:rPr>
              <w:lastRenderedPageBreak/>
              <w:t>В случае когда аукционной документацией пре</w:t>
            </w:r>
            <w:r>
              <w:rPr>
                <w:color w:val="000000"/>
                <w:sz w:val="24"/>
                <w:szCs w:val="24"/>
              </w:rPr>
              <w:t xml:space="preserve">дусмотрено два или более лота, </w:t>
            </w:r>
            <w:r w:rsidRPr="0014044B">
              <w:rPr>
                <w:color w:val="000000"/>
                <w:sz w:val="24"/>
                <w:szCs w:val="24"/>
              </w:rPr>
              <w:t>аукцион признается несостоявшимся только в отношении тог</w:t>
            </w:r>
            <w:r>
              <w:rPr>
                <w:color w:val="000000"/>
                <w:sz w:val="24"/>
                <w:szCs w:val="24"/>
              </w:rPr>
              <w:t xml:space="preserve">о лота, по которому </w:t>
            </w:r>
            <w:r w:rsidRPr="0014044B">
              <w:rPr>
                <w:color w:val="000000"/>
                <w:sz w:val="24"/>
                <w:szCs w:val="24"/>
              </w:rPr>
              <w:t>подана только одна заявка на участие в аукционе или не подано ни одной заявки.</w:t>
            </w:r>
          </w:p>
          <w:p w14:paraId="5857BAF2" w14:textId="77777777" w:rsidR="0014044B" w:rsidRPr="0014044B" w:rsidRDefault="0014044B" w:rsidP="0014044B">
            <w:pPr>
              <w:pStyle w:val="ConsNonformat"/>
              <w:jc w:val="both"/>
              <w:rPr>
                <w:color w:val="000000"/>
                <w:sz w:val="24"/>
                <w:szCs w:val="24"/>
              </w:rPr>
            </w:pPr>
            <w:r w:rsidRPr="0014044B">
              <w:rPr>
                <w:color w:val="000000"/>
                <w:sz w:val="24"/>
                <w:szCs w:val="24"/>
              </w:rPr>
              <w:t>Если по результатам рассмотрения за</w:t>
            </w:r>
            <w:r>
              <w:rPr>
                <w:color w:val="000000"/>
                <w:sz w:val="24"/>
                <w:szCs w:val="24"/>
              </w:rPr>
              <w:t xml:space="preserve">явок принято решение об отказе </w:t>
            </w:r>
            <w:r w:rsidRPr="0014044B">
              <w:rPr>
                <w:color w:val="000000"/>
                <w:sz w:val="24"/>
                <w:szCs w:val="24"/>
              </w:rPr>
              <w:t xml:space="preserve">в допуске к участию в аукционе всех участников закупки, подавших заявки, или </w:t>
            </w:r>
          </w:p>
          <w:p w14:paraId="38ABA99C" w14:textId="77777777" w:rsidR="0014044B" w:rsidRPr="0014044B" w:rsidRDefault="0014044B" w:rsidP="0014044B">
            <w:pPr>
              <w:pStyle w:val="ConsNonformat"/>
              <w:jc w:val="both"/>
              <w:rPr>
                <w:color w:val="000000"/>
                <w:sz w:val="24"/>
                <w:szCs w:val="24"/>
              </w:rPr>
            </w:pPr>
            <w:r w:rsidRPr="0014044B">
              <w:rPr>
                <w:color w:val="000000"/>
                <w:sz w:val="24"/>
                <w:szCs w:val="24"/>
              </w:rPr>
              <w:t>о допуске к участию в аукционе только одного</w:t>
            </w:r>
            <w:r>
              <w:rPr>
                <w:color w:val="000000"/>
                <w:sz w:val="24"/>
                <w:szCs w:val="24"/>
              </w:rPr>
              <w:t xml:space="preserve"> участника, аукцион признается </w:t>
            </w:r>
            <w:r w:rsidRPr="0014044B">
              <w:rPr>
                <w:color w:val="000000"/>
                <w:sz w:val="24"/>
                <w:szCs w:val="24"/>
              </w:rPr>
              <w:t>несостоявшимся.</w:t>
            </w:r>
          </w:p>
          <w:p w14:paraId="2C969B64" w14:textId="77777777" w:rsidR="007F4FD9" w:rsidRPr="007F4FD9" w:rsidRDefault="0014044B" w:rsidP="0014044B">
            <w:pPr>
              <w:pStyle w:val="ConsNonformat"/>
              <w:jc w:val="both"/>
              <w:rPr>
                <w:color w:val="000000"/>
                <w:sz w:val="24"/>
                <w:szCs w:val="24"/>
              </w:rPr>
            </w:pPr>
            <w:r w:rsidRPr="0014044B">
              <w:rPr>
                <w:color w:val="000000"/>
                <w:sz w:val="24"/>
                <w:szCs w:val="24"/>
              </w:rPr>
              <w:t>В ситуации, когда аукционной документаци</w:t>
            </w:r>
            <w:r>
              <w:rPr>
                <w:color w:val="000000"/>
                <w:sz w:val="24"/>
                <w:szCs w:val="24"/>
              </w:rPr>
              <w:t xml:space="preserve">ей предусмотрено два или более </w:t>
            </w:r>
            <w:r w:rsidRPr="0014044B">
              <w:rPr>
                <w:color w:val="000000"/>
                <w:sz w:val="24"/>
                <w:szCs w:val="24"/>
              </w:rPr>
              <w:t>лота, аукцион признается несостоявшимся</w:t>
            </w:r>
            <w:r>
              <w:rPr>
                <w:color w:val="000000"/>
                <w:sz w:val="24"/>
                <w:szCs w:val="24"/>
              </w:rPr>
              <w:t xml:space="preserve"> только в отношении того лота, </w:t>
            </w:r>
            <w:r w:rsidRPr="0014044B">
              <w:rPr>
                <w:color w:val="000000"/>
                <w:sz w:val="24"/>
                <w:szCs w:val="24"/>
              </w:rPr>
              <w:t>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tc>
      </w:tr>
      <w:tr w:rsidR="00A71D2C" w:rsidRPr="00A16C15" w14:paraId="2ECBF86E" w14:textId="77777777" w:rsidTr="00484E2A">
        <w:tc>
          <w:tcPr>
            <w:tcW w:w="4860" w:type="dxa"/>
          </w:tcPr>
          <w:p w14:paraId="6C77C1BE" w14:textId="77777777" w:rsidR="00A71D2C" w:rsidRPr="00F84C70" w:rsidRDefault="00A02EF0" w:rsidP="00866E13">
            <w:pPr>
              <w:pStyle w:val="ConsNonformat"/>
              <w:rPr>
                <w:color w:val="000000"/>
                <w:sz w:val="24"/>
                <w:szCs w:val="24"/>
              </w:rPr>
            </w:pPr>
            <w:r>
              <w:rPr>
                <w:color w:val="000000"/>
                <w:sz w:val="24"/>
                <w:szCs w:val="24"/>
              </w:rPr>
              <w:lastRenderedPageBreak/>
              <w:t>6.3</w:t>
            </w:r>
            <w:r w:rsidR="00A71D2C" w:rsidRPr="00F84C70">
              <w:rPr>
                <w:color w:val="000000"/>
                <w:sz w:val="24"/>
                <w:szCs w:val="24"/>
              </w:rPr>
              <w:t>. Дата окончания срока рассмотрения заявок на участие в аукционе:</w:t>
            </w:r>
          </w:p>
        </w:tc>
        <w:tc>
          <w:tcPr>
            <w:tcW w:w="6143" w:type="dxa"/>
            <w:gridSpan w:val="2"/>
            <w:shd w:val="clear" w:color="auto" w:fill="auto"/>
          </w:tcPr>
          <w:p w14:paraId="49507602" w14:textId="77777777" w:rsidR="00A71D2C" w:rsidRPr="001A6F48" w:rsidRDefault="00F2115D" w:rsidP="00296E35">
            <w:pPr>
              <w:pStyle w:val="ConsNormal"/>
              <w:widowControl/>
              <w:ind w:firstLine="0"/>
              <w:jc w:val="both"/>
              <w:rPr>
                <w:b/>
                <w:color w:val="000000"/>
                <w:sz w:val="24"/>
                <w:szCs w:val="24"/>
              </w:rPr>
            </w:pPr>
            <w:r w:rsidRPr="00590A44">
              <w:rPr>
                <w:rFonts w:ascii="Times New Roman" w:hAnsi="Times New Roman" w:cs="Times New Roman"/>
                <w:b/>
                <w:i/>
                <w:color w:val="000000"/>
                <w:sz w:val="24"/>
                <w:szCs w:val="24"/>
              </w:rPr>
              <w:t>20</w:t>
            </w:r>
            <w:r w:rsidR="00A71D2C" w:rsidRPr="00590A44">
              <w:rPr>
                <w:rFonts w:ascii="Times New Roman" w:hAnsi="Times New Roman" w:cs="Times New Roman"/>
                <w:b/>
                <w:i/>
                <w:color w:val="000000"/>
                <w:sz w:val="24"/>
                <w:szCs w:val="24"/>
              </w:rPr>
              <w:t xml:space="preserve"> </w:t>
            </w:r>
            <w:r w:rsidR="00296E35" w:rsidRPr="00590A44">
              <w:rPr>
                <w:rFonts w:ascii="Times New Roman" w:hAnsi="Times New Roman" w:cs="Times New Roman"/>
                <w:b/>
                <w:i/>
                <w:color w:val="000000"/>
                <w:sz w:val="24"/>
                <w:szCs w:val="24"/>
              </w:rPr>
              <w:t xml:space="preserve">апреля </w:t>
            </w:r>
            <w:r w:rsidR="00A71D2C" w:rsidRPr="00590A44">
              <w:rPr>
                <w:rFonts w:ascii="Times New Roman" w:hAnsi="Times New Roman" w:cs="Times New Roman"/>
                <w:b/>
                <w:i/>
                <w:color w:val="000000"/>
                <w:sz w:val="24"/>
                <w:szCs w:val="24"/>
              </w:rPr>
              <w:t>2021 года.</w:t>
            </w:r>
          </w:p>
        </w:tc>
      </w:tr>
      <w:tr w:rsidR="00A71D2C" w:rsidRPr="00A16C15" w14:paraId="1CF2D996" w14:textId="77777777" w:rsidTr="00484E2A">
        <w:trPr>
          <w:trHeight w:val="58"/>
        </w:trPr>
        <w:tc>
          <w:tcPr>
            <w:tcW w:w="4860" w:type="dxa"/>
          </w:tcPr>
          <w:p w14:paraId="6206554C" w14:textId="77777777" w:rsidR="00A71D2C" w:rsidRPr="00F84C70" w:rsidRDefault="00A02EF0" w:rsidP="00A71D2C">
            <w:pPr>
              <w:pStyle w:val="ConsNonformat"/>
              <w:rPr>
                <w:color w:val="000000"/>
                <w:sz w:val="24"/>
                <w:szCs w:val="24"/>
              </w:rPr>
            </w:pPr>
            <w:r>
              <w:rPr>
                <w:color w:val="000000"/>
                <w:sz w:val="24"/>
                <w:szCs w:val="24"/>
              </w:rPr>
              <w:t>6.4</w:t>
            </w:r>
            <w:r w:rsidR="00A71D2C" w:rsidRPr="00F84C70">
              <w:rPr>
                <w:color w:val="000000"/>
                <w:sz w:val="24"/>
                <w:szCs w:val="24"/>
              </w:rPr>
              <w:t>. Дата и время проведения аукциона:</w:t>
            </w:r>
          </w:p>
        </w:tc>
        <w:tc>
          <w:tcPr>
            <w:tcW w:w="6143" w:type="dxa"/>
            <w:gridSpan w:val="2"/>
            <w:shd w:val="clear" w:color="auto" w:fill="auto"/>
          </w:tcPr>
          <w:p w14:paraId="28032D70" w14:textId="59892EE1" w:rsidR="00A71D2C" w:rsidRPr="00BA7B46" w:rsidRDefault="00F2115D" w:rsidP="00296E35">
            <w:pPr>
              <w:pStyle w:val="ConsNormal"/>
              <w:widowControl/>
              <w:ind w:firstLine="0"/>
              <w:jc w:val="both"/>
              <w:rPr>
                <w:b/>
                <w:color w:val="000000"/>
                <w:sz w:val="24"/>
                <w:szCs w:val="24"/>
                <w:highlight w:val="yellow"/>
              </w:rPr>
            </w:pPr>
            <w:r w:rsidRPr="003E141E">
              <w:rPr>
                <w:rFonts w:ascii="Times New Roman" w:hAnsi="Times New Roman" w:cs="Times New Roman"/>
                <w:b/>
                <w:i/>
                <w:color w:val="000000"/>
                <w:sz w:val="24"/>
                <w:szCs w:val="24"/>
              </w:rPr>
              <w:t>2</w:t>
            </w:r>
            <w:r w:rsidR="008B7407">
              <w:rPr>
                <w:rFonts w:ascii="Times New Roman" w:hAnsi="Times New Roman" w:cs="Times New Roman"/>
                <w:b/>
                <w:i/>
                <w:color w:val="000000"/>
                <w:sz w:val="24"/>
                <w:szCs w:val="24"/>
              </w:rPr>
              <w:t>1</w:t>
            </w:r>
            <w:r w:rsidR="00A71D2C" w:rsidRPr="003E141E">
              <w:rPr>
                <w:rFonts w:ascii="Times New Roman" w:hAnsi="Times New Roman" w:cs="Times New Roman"/>
                <w:b/>
                <w:i/>
                <w:color w:val="000000"/>
                <w:sz w:val="24"/>
                <w:szCs w:val="24"/>
              </w:rPr>
              <w:t xml:space="preserve"> </w:t>
            </w:r>
            <w:r w:rsidR="00296E35" w:rsidRPr="003E141E">
              <w:rPr>
                <w:rFonts w:ascii="Times New Roman" w:hAnsi="Times New Roman" w:cs="Times New Roman"/>
                <w:b/>
                <w:i/>
                <w:color w:val="000000"/>
                <w:sz w:val="24"/>
                <w:szCs w:val="24"/>
              </w:rPr>
              <w:t>апреля</w:t>
            </w:r>
            <w:r w:rsidR="00A71D2C" w:rsidRPr="003E141E">
              <w:rPr>
                <w:rFonts w:ascii="Times New Roman" w:hAnsi="Times New Roman" w:cs="Times New Roman"/>
                <w:b/>
                <w:i/>
                <w:color w:val="000000"/>
                <w:sz w:val="24"/>
                <w:szCs w:val="24"/>
              </w:rPr>
              <w:t xml:space="preserve"> 2021 года в 1</w:t>
            </w:r>
            <w:r w:rsidR="00B01C60">
              <w:rPr>
                <w:rFonts w:ascii="Times New Roman" w:hAnsi="Times New Roman" w:cs="Times New Roman"/>
                <w:b/>
                <w:i/>
                <w:color w:val="000000"/>
                <w:sz w:val="24"/>
                <w:szCs w:val="24"/>
              </w:rPr>
              <w:t>2</w:t>
            </w:r>
            <w:r w:rsidR="00A71D2C" w:rsidRPr="003E141E">
              <w:rPr>
                <w:rFonts w:ascii="Times New Roman" w:hAnsi="Times New Roman" w:cs="Times New Roman"/>
                <w:b/>
                <w:i/>
                <w:color w:val="000000"/>
                <w:sz w:val="24"/>
                <w:szCs w:val="24"/>
              </w:rPr>
              <w:t xml:space="preserve"> ч.00 мин (время местное Заказчика).</w:t>
            </w:r>
          </w:p>
        </w:tc>
      </w:tr>
      <w:tr w:rsidR="00FD7C94" w:rsidRPr="00A16C15" w14:paraId="7726D2D4" w14:textId="77777777" w:rsidTr="00484E2A">
        <w:tc>
          <w:tcPr>
            <w:tcW w:w="4860" w:type="dxa"/>
          </w:tcPr>
          <w:p w14:paraId="2B92164D" w14:textId="77777777" w:rsidR="00FD7C94" w:rsidRPr="00F84C70" w:rsidRDefault="00A02EF0" w:rsidP="00A71D2C">
            <w:pPr>
              <w:pStyle w:val="ConsNonformat"/>
              <w:rPr>
                <w:color w:val="000000"/>
                <w:sz w:val="24"/>
                <w:szCs w:val="24"/>
              </w:rPr>
            </w:pPr>
            <w:r>
              <w:rPr>
                <w:color w:val="000000"/>
                <w:sz w:val="24"/>
                <w:szCs w:val="24"/>
              </w:rPr>
              <w:t xml:space="preserve">6.5. </w:t>
            </w:r>
            <w:r w:rsidR="00FD7C94" w:rsidRPr="00E92B01">
              <w:rPr>
                <w:color w:val="000000"/>
                <w:sz w:val="24"/>
                <w:szCs w:val="24"/>
              </w:rPr>
              <w:t>Отказ в допуске к участию</w:t>
            </w:r>
          </w:p>
        </w:tc>
        <w:tc>
          <w:tcPr>
            <w:tcW w:w="6143" w:type="dxa"/>
            <w:gridSpan w:val="2"/>
            <w:shd w:val="clear" w:color="auto" w:fill="auto"/>
          </w:tcPr>
          <w:p w14:paraId="1E6E5467" w14:textId="77777777" w:rsidR="009112E6" w:rsidRPr="009112E6" w:rsidRDefault="00E524F9" w:rsidP="009112E6">
            <w:pPr>
              <w:autoSpaceDE w:val="0"/>
              <w:autoSpaceDN w:val="0"/>
              <w:adjustRightInd w:val="0"/>
              <w:ind w:firstLine="540"/>
              <w:jc w:val="both"/>
              <w:rPr>
                <w:color w:val="000000"/>
                <w:sz w:val="24"/>
                <w:szCs w:val="24"/>
              </w:rPr>
            </w:pPr>
            <w:r>
              <w:rPr>
                <w:color w:val="000000"/>
                <w:sz w:val="24"/>
                <w:szCs w:val="24"/>
              </w:rPr>
              <w:t xml:space="preserve">1. </w:t>
            </w:r>
            <w:r w:rsidR="009112E6">
              <w:rPr>
                <w:color w:val="000000"/>
                <w:sz w:val="24"/>
                <w:szCs w:val="24"/>
              </w:rPr>
              <w:t>К</w:t>
            </w:r>
            <w:r w:rsidR="009112E6" w:rsidRPr="009112E6">
              <w:rPr>
                <w:color w:val="000000"/>
                <w:sz w:val="24"/>
                <w:szCs w:val="24"/>
              </w:rPr>
              <w:t>омиссия по закупкам отказыва</w:t>
            </w:r>
            <w:r w:rsidR="009112E6">
              <w:rPr>
                <w:color w:val="000000"/>
                <w:sz w:val="24"/>
                <w:szCs w:val="24"/>
              </w:rPr>
              <w:t xml:space="preserve">ет участнику закупки в допуске </w:t>
            </w:r>
            <w:r w:rsidR="009112E6" w:rsidRPr="009112E6">
              <w:rPr>
                <w:color w:val="000000"/>
                <w:sz w:val="24"/>
                <w:szCs w:val="24"/>
              </w:rPr>
              <w:t>к участию в процедуре закупки в следующих случаях:</w:t>
            </w:r>
          </w:p>
          <w:p w14:paraId="09A8B163" w14:textId="77777777" w:rsidR="009112E6" w:rsidRPr="009112E6" w:rsidRDefault="009112E6" w:rsidP="009112E6">
            <w:pPr>
              <w:autoSpaceDE w:val="0"/>
              <w:autoSpaceDN w:val="0"/>
              <w:adjustRightInd w:val="0"/>
              <w:ind w:firstLine="540"/>
              <w:jc w:val="both"/>
              <w:rPr>
                <w:color w:val="000000"/>
                <w:sz w:val="24"/>
                <w:szCs w:val="24"/>
              </w:rPr>
            </w:pPr>
            <w:r w:rsidRPr="009112E6">
              <w:rPr>
                <w:color w:val="000000"/>
                <w:sz w:val="24"/>
                <w:szCs w:val="24"/>
              </w:rPr>
              <w:t>1) выявлено несоответствие участника</w:t>
            </w:r>
            <w:r>
              <w:rPr>
                <w:color w:val="000000"/>
                <w:sz w:val="24"/>
                <w:szCs w:val="24"/>
              </w:rPr>
              <w:t xml:space="preserve"> хотя бы одному из требований, </w:t>
            </w:r>
            <w:r w:rsidR="00E524F9">
              <w:rPr>
                <w:color w:val="000000"/>
                <w:sz w:val="24"/>
                <w:szCs w:val="24"/>
              </w:rPr>
              <w:t xml:space="preserve">перечисленных в </w:t>
            </w:r>
            <w:r w:rsidR="00E524F9" w:rsidRPr="00973E68">
              <w:rPr>
                <w:color w:val="000000"/>
                <w:sz w:val="24"/>
                <w:szCs w:val="24"/>
              </w:rPr>
              <w:t>п. 5.</w:t>
            </w:r>
            <w:r w:rsidR="00973E68" w:rsidRPr="00973E68">
              <w:rPr>
                <w:color w:val="000000"/>
                <w:sz w:val="24"/>
                <w:szCs w:val="24"/>
              </w:rPr>
              <w:t>1</w:t>
            </w:r>
            <w:r w:rsidRPr="009112E6">
              <w:rPr>
                <w:color w:val="000000"/>
                <w:sz w:val="24"/>
                <w:szCs w:val="24"/>
              </w:rPr>
              <w:t xml:space="preserve"> </w:t>
            </w:r>
            <w:r w:rsidR="00E524F9">
              <w:rPr>
                <w:color w:val="000000"/>
                <w:sz w:val="24"/>
                <w:szCs w:val="24"/>
              </w:rPr>
              <w:t>Информационной карты</w:t>
            </w:r>
            <w:r w:rsidRPr="009112E6">
              <w:rPr>
                <w:color w:val="000000"/>
                <w:sz w:val="24"/>
                <w:szCs w:val="24"/>
              </w:rPr>
              <w:t>;</w:t>
            </w:r>
          </w:p>
          <w:p w14:paraId="27A9DEC2" w14:textId="77777777" w:rsidR="009112E6" w:rsidRPr="009112E6" w:rsidRDefault="009112E6" w:rsidP="00E524F9">
            <w:pPr>
              <w:autoSpaceDE w:val="0"/>
              <w:autoSpaceDN w:val="0"/>
              <w:adjustRightInd w:val="0"/>
              <w:ind w:firstLine="540"/>
              <w:jc w:val="both"/>
              <w:rPr>
                <w:color w:val="000000"/>
                <w:sz w:val="24"/>
                <w:szCs w:val="24"/>
              </w:rPr>
            </w:pPr>
            <w:r w:rsidRPr="009112E6">
              <w:rPr>
                <w:color w:val="000000"/>
                <w:sz w:val="24"/>
                <w:szCs w:val="24"/>
              </w:rPr>
              <w:t xml:space="preserve">2) участник закупки и (или) его заявка не </w:t>
            </w:r>
            <w:r w:rsidR="00E524F9">
              <w:rPr>
                <w:color w:val="000000"/>
                <w:sz w:val="24"/>
                <w:szCs w:val="24"/>
              </w:rPr>
              <w:t xml:space="preserve">соответствуют иным требованиям </w:t>
            </w:r>
            <w:r w:rsidRPr="009112E6">
              <w:rPr>
                <w:color w:val="000000"/>
                <w:sz w:val="24"/>
                <w:szCs w:val="24"/>
              </w:rPr>
              <w:t>документации о закупке (извещению о проведении запроса котировок) или настоящего Положения;</w:t>
            </w:r>
          </w:p>
          <w:p w14:paraId="3AD3905E" w14:textId="77777777" w:rsidR="009112E6" w:rsidRPr="009112E6" w:rsidRDefault="009112E6" w:rsidP="00E524F9">
            <w:pPr>
              <w:autoSpaceDE w:val="0"/>
              <w:autoSpaceDN w:val="0"/>
              <w:adjustRightInd w:val="0"/>
              <w:ind w:firstLine="540"/>
              <w:jc w:val="both"/>
              <w:rPr>
                <w:color w:val="000000"/>
                <w:sz w:val="24"/>
                <w:szCs w:val="24"/>
              </w:rPr>
            </w:pPr>
            <w:r w:rsidRPr="009112E6">
              <w:rPr>
                <w:color w:val="000000"/>
                <w:sz w:val="24"/>
                <w:szCs w:val="24"/>
              </w:rPr>
              <w:t>3) участник закупки не представил доку</w:t>
            </w:r>
            <w:r w:rsidR="00E524F9">
              <w:rPr>
                <w:color w:val="000000"/>
                <w:sz w:val="24"/>
                <w:szCs w:val="24"/>
              </w:rPr>
              <w:t xml:space="preserve">менты, необходимые для участия </w:t>
            </w:r>
            <w:r w:rsidRPr="009112E6">
              <w:rPr>
                <w:color w:val="000000"/>
                <w:sz w:val="24"/>
                <w:szCs w:val="24"/>
              </w:rPr>
              <w:t>в процедуре закупки;</w:t>
            </w:r>
          </w:p>
          <w:p w14:paraId="61564275" w14:textId="77777777" w:rsidR="009112E6" w:rsidRPr="009112E6" w:rsidRDefault="009112E6" w:rsidP="00E524F9">
            <w:pPr>
              <w:autoSpaceDE w:val="0"/>
              <w:autoSpaceDN w:val="0"/>
              <w:adjustRightInd w:val="0"/>
              <w:ind w:firstLine="540"/>
              <w:jc w:val="both"/>
              <w:rPr>
                <w:color w:val="000000"/>
                <w:sz w:val="24"/>
                <w:szCs w:val="24"/>
              </w:rPr>
            </w:pPr>
            <w:r w:rsidRPr="009112E6">
              <w:rPr>
                <w:color w:val="000000"/>
                <w:sz w:val="24"/>
                <w:szCs w:val="24"/>
              </w:rPr>
              <w:t xml:space="preserve">4) в представленных документах или </w:t>
            </w:r>
            <w:r w:rsidR="00E524F9">
              <w:rPr>
                <w:color w:val="000000"/>
                <w:sz w:val="24"/>
                <w:szCs w:val="24"/>
              </w:rPr>
              <w:t xml:space="preserve">в заявке указаны недостоверные </w:t>
            </w:r>
            <w:r w:rsidRPr="009112E6">
              <w:rPr>
                <w:color w:val="000000"/>
                <w:sz w:val="24"/>
                <w:szCs w:val="24"/>
              </w:rPr>
              <w:t>сведения об участнике закупки и (или) о товарах, работах, услугах;</w:t>
            </w:r>
          </w:p>
          <w:p w14:paraId="45407A50" w14:textId="77777777" w:rsidR="009112E6" w:rsidRPr="009112E6" w:rsidRDefault="009112E6" w:rsidP="00E524F9">
            <w:pPr>
              <w:autoSpaceDE w:val="0"/>
              <w:autoSpaceDN w:val="0"/>
              <w:adjustRightInd w:val="0"/>
              <w:ind w:firstLine="540"/>
              <w:jc w:val="both"/>
              <w:rPr>
                <w:color w:val="000000"/>
                <w:sz w:val="24"/>
                <w:szCs w:val="24"/>
              </w:rPr>
            </w:pPr>
            <w:r w:rsidRPr="009112E6">
              <w:rPr>
                <w:color w:val="000000"/>
                <w:sz w:val="24"/>
                <w:szCs w:val="24"/>
              </w:rPr>
              <w:t>5) участник закупки не предоставил о</w:t>
            </w:r>
            <w:r w:rsidR="00E524F9">
              <w:rPr>
                <w:color w:val="000000"/>
                <w:sz w:val="24"/>
                <w:szCs w:val="24"/>
              </w:rPr>
              <w:t xml:space="preserve">беспечение заявки на участие в </w:t>
            </w:r>
            <w:r w:rsidRPr="009112E6">
              <w:rPr>
                <w:color w:val="000000"/>
                <w:sz w:val="24"/>
                <w:szCs w:val="24"/>
              </w:rPr>
              <w:t>закупке, если такое обеспечение предусмотрено документацией о закупке.</w:t>
            </w:r>
          </w:p>
          <w:p w14:paraId="55A139E9" w14:textId="77777777" w:rsidR="009112E6" w:rsidRPr="009112E6" w:rsidRDefault="00E524F9" w:rsidP="00E524F9">
            <w:pPr>
              <w:autoSpaceDE w:val="0"/>
              <w:autoSpaceDN w:val="0"/>
              <w:adjustRightInd w:val="0"/>
              <w:ind w:firstLine="540"/>
              <w:jc w:val="both"/>
              <w:rPr>
                <w:color w:val="000000"/>
                <w:sz w:val="24"/>
                <w:szCs w:val="24"/>
              </w:rPr>
            </w:pPr>
            <w:r>
              <w:rPr>
                <w:color w:val="000000"/>
                <w:sz w:val="24"/>
                <w:szCs w:val="24"/>
              </w:rPr>
              <w:t xml:space="preserve">2. </w:t>
            </w:r>
            <w:r w:rsidR="009112E6" w:rsidRPr="009112E6">
              <w:rPr>
                <w:color w:val="000000"/>
                <w:sz w:val="24"/>
                <w:szCs w:val="24"/>
              </w:rPr>
              <w:t xml:space="preserve">Если выявлен хотя бы один из фактов, указанных в п. </w:t>
            </w:r>
            <w:r>
              <w:rPr>
                <w:color w:val="000000"/>
                <w:sz w:val="24"/>
                <w:szCs w:val="24"/>
              </w:rPr>
              <w:t xml:space="preserve">1 </w:t>
            </w:r>
            <w:r w:rsidR="009112E6" w:rsidRPr="009112E6">
              <w:rPr>
                <w:color w:val="000000"/>
                <w:sz w:val="24"/>
                <w:szCs w:val="24"/>
              </w:rPr>
              <w:t xml:space="preserve">настоящего </w:t>
            </w:r>
            <w:r>
              <w:rPr>
                <w:color w:val="000000"/>
                <w:sz w:val="24"/>
                <w:szCs w:val="24"/>
              </w:rPr>
              <w:t>пункта</w:t>
            </w:r>
            <w:r w:rsidR="009112E6" w:rsidRPr="009112E6">
              <w:rPr>
                <w:color w:val="000000"/>
                <w:sz w:val="24"/>
                <w:szCs w:val="24"/>
              </w:rPr>
              <w:t>, комиссия по закупкам обязана отстранить участника от процедуры закупки на любом этапе ее проведения до момента заключения договора.</w:t>
            </w:r>
          </w:p>
          <w:p w14:paraId="25377A3C" w14:textId="77777777" w:rsidR="009112E6" w:rsidRPr="009112E6" w:rsidRDefault="00E524F9" w:rsidP="00E524F9">
            <w:pPr>
              <w:autoSpaceDE w:val="0"/>
              <w:autoSpaceDN w:val="0"/>
              <w:adjustRightInd w:val="0"/>
              <w:ind w:firstLine="540"/>
              <w:jc w:val="both"/>
              <w:rPr>
                <w:color w:val="000000"/>
                <w:sz w:val="24"/>
                <w:szCs w:val="24"/>
              </w:rPr>
            </w:pPr>
            <w:r>
              <w:rPr>
                <w:color w:val="000000"/>
                <w:sz w:val="24"/>
                <w:szCs w:val="24"/>
              </w:rPr>
              <w:t xml:space="preserve">3. </w:t>
            </w:r>
            <w:r w:rsidR="009112E6" w:rsidRPr="009112E6">
              <w:rPr>
                <w:color w:val="000000"/>
                <w:sz w:val="24"/>
                <w:szCs w:val="24"/>
              </w:rPr>
              <w:t xml:space="preserve">В случае выявления фактов, предусмотренных в п. </w:t>
            </w:r>
            <w:r w:rsidRPr="009112E6">
              <w:rPr>
                <w:color w:val="000000"/>
                <w:sz w:val="24"/>
                <w:szCs w:val="24"/>
              </w:rPr>
              <w:t xml:space="preserve">п. </w:t>
            </w:r>
            <w:r>
              <w:rPr>
                <w:color w:val="000000"/>
                <w:sz w:val="24"/>
                <w:szCs w:val="24"/>
              </w:rPr>
              <w:t xml:space="preserve">1 </w:t>
            </w:r>
            <w:r w:rsidRPr="009112E6">
              <w:rPr>
                <w:color w:val="000000"/>
                <w:sz w:val="24"/>
                <w:szCs w:val="24"/>
              </w:rPr>
              <w:t xml:space="preserve">настоящего </w:t>
            </w:r>
            <w:r>
              <w:rPr>
                <w:color w:val="000000"/>
                <w:sz w:val="24"/>
                <w:szCs w:val="24"/>
              </w:rPr>
              <w:t xml:space="preserve">пункта, в момент </w:t>
            </w:r>
            <w:r w:rsidR="009112E6" w:rsidRPr="009112E6">
              <w:rPr>
                <w:color w:val="000000"/>
                <w:sz w:val="24"/>
                <w:szCs w:val="24"/>
              </w:rPr>
              <w:t>рассмотрения заявок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w:t>
            </w:r>
          </w:p>
          <w:p w14:paraId="5C591A6D" w14:textId="77777777" w:rsidR="00E524F9" w:rsidRDefault="00E524F9" w:rsidP="00E524F9">
            <w:pPr>
              <w:autoSpaceDE w:val="0"/>
              <w:autoSpaceDN w:val="0"/>
              <w:adjustRightInd w:val="0"/>
              <w:ind w:firstLine="540"/>
              <w:jc w:val="both"/>
              <w:rPr>
                <w:color w:val="000000"/>
                <w:sz w:val="24"/>
                <w:szCs w:val="24"/>
              </w:rPr>
            </w:pPr>
            <w:r>
              <w:rPr>
                <w:color w:val="000000"/>
                <w:sz w:val="24"/>
                <w:szCs w:val="24"/>
              </w:rPr>
              <w:t xml:space="preserve">4. </w:t>
            </w:r>
            <w:r w:rsidR="009112E6" w:rsidRPr="009112E6">
              <w:rPr>
                <w:color w:val="000000"/>
                <w:sz w:val="24"/>
                <w:szCs w:val="24"/>
              </w:rPr>
              <w:t xml:space="preserve">Если факты, перечисленные в </w:t>
            </w:r>
            <w:r w:rsidRPr="009112E6">
              <w:rPr>
                <w:color w:val="000000"/>
                <w:sz w:val="24"/>
                <w:szCs w:val="24"/>
              </w:rPr>
              <w:t xml:space="preserve">п. </w:t>
            </w:r>
            <w:r>
              <w:rPr>
                <w:color w:val="000000"/>
                <w:sz w:val="24"/>
                <w:szCs w:val="24"/>
              </w:rPr>
              <w:t xml:space="preserve">1 </w:t>
            </w:r>
            <w:r w:rsidRPr="009112E6">
              <w:rPr>
                <w:color w:val="000000"/>
                <w:sz w:val="24"/>
                <w:szCs w:val="24"/>
              </w:rPr>
              <w:t xml:space="preserve">настоящего </w:t>
            </w:r>
            <w:r>
              <w:rPr>
                <w:color w:val="000000"/>
                <w:sz w:val="24"/>
                <w:szCs w:val="24"/>
              </w:rPr>
              <w:t>пункта</w:t>
            </w:r>
            <w:r w:rsidR="009112E6" w:rsidRPr="009112E6">
              <w:rPr>
                <w:color w:val="000000"/>
                <w:sz w:val="24"/>
                <w:szCs w:val="24"/>
              </w:rPr>
              <w:t>, выяв</w:t>
            </w:r>
            <w:r>
              <w:rPr>
                <w:color w:val="000000"/>
                <w:sz w:val="24"/>
                <w:szCs w:val="24"/>
              </w:rPr>
              <w:t xml:space="preserve">лены на ином этапе </w:t>
            </w:r>
            <w:r w:rsidR="009112E6" w:rsidRPr="009112E6">
              <w:rPr>
                <w:color w:val="000000"/>
                <w:sz w:val="24"/>
                <w:szCs w:val="24"/>
              </w:rPr>
              <w:t>закупки, комиссия по закупкам составляет протокол отстранения от участия в процедуре закупки.</w:t>
            </w:r>
          </w:p>
          <w:p w14:paraId="61579E23" w14:textId="77777777" w:rsidR="009112E6" w:rsidRPr="009112E6" w:rsidRDefault="009112E6" w:rsidP="00E524F9">
            <w:pPr>
              <w:autoSpaceDE w:val="0"/>
              <w:autoSpaceDN w:val="0"/>
              <w:adjustRightInd w:val="0"/>
              <w:ind w:firstLine="540"/>
              <w:jc w:val="both"/>
              <w:rPr>
                <w:color w:val="000000"/>
                <w:sz w:val="24"/>
                <w:szCs w:val="24"/>
              </w:rPr>
            </w:pPr>
            <w:r w:rsidRPr="009112E6">
              <w:rPr>
                <w:color w:val="000000"/>
                <w:sz w:val="24"/>
                <w:szCs w:val="24"/>
              </w:rPr>
              <w:t xml:space="preserve"> В него включается информация, указанная в п. 1.7.3 </w:t>
            </w:r>
          </w:p>
          <w:p w14:paraId="795A9D0C" w14:textId="77777777" w:rsidR="009112E6" w:rsidRPr="009112E6" w:rsidRDefault="009112E6" w:rsidP="00E524F9">
            <w:pPr>
              <w:autoSpaceDE w:val="0"/>
              <w:autoSpaceDN w:val="0"/>
              <w:adjustRightInd w:val="0"/>
              <w:jc w:val="both"/>
              <w:rPr>
                <w:color w:val="000000"/>
                <w:sz w:val="24"/>
                <w:szCs w:val="24"/>
              </w:rPr>
            </w:pPr>
            <w:r w:rsidRPr="009112E6">
              <w:rPr>
                <w:color w:val="000000"/>
                <w:sz w:val="24"/>
                <w:szCs w:val="24"/>
              </w:rPr>
              <w:t>настоящего Положения, а также:</w:t>
            </w:r>
          </w:p>
          <w:p w14:paraId="2447CAA0" w14:textId="77777777" w:rsidR="009112E6" w:rsidRPr="009112E6" w:rsidRDefault="009112E6" w:rsidP="009112E6">
            <w:pPr>
              <w:autoSpaceDE w:val="0"/>
              <w:autoSpaceDN w:val="0"/>
              <w:adjustRightInd w:val="0"/>
              <w:ind w:firstLine="540"/>
              <w:jc w:val="both"/>
              <w:rPr>
                <w:color w:val="000000"/>
                <w:sz w:val="24"/>
                <w:szCs w:val="24"/>
              </w:rPr>
            </w:pPr>
            <w:r w:rsidRPr="009112E6">
              <w:rPr>
                <w:color w:val="000000"/>
                <w:sz w:val="24"/>
                <w:szCs w:val="24"/>
              </w:rPr>
              <w:lastRenderedPageBreak/>
              <w:t>1) сведения о месте, дате, времени составления протокола;</w:t>
            </w:r>
          </w:p>
          <w:p w14:paraId="713519F0" w14:textId="77777777" w:rsidR="009112E6" w:rsidRPr="009112E6" w:rsidRDefault="009112E6" w:rsidP="00E524F9">
            <w:pPr>
              <w:autoSpaceDE w:val="0"/>
              <w:autoSpaceDN w:val="0"/>
              <w:adjustRightInd w:val="0"/>
              <w:ind w:firstLine="540"/>
              <w:jc w:val="both"/>
              <w:rPr>
                <w:color w:val="000000"/>
                <w:sz w:val="24"/>
                <w:szCs w:val="24"/>
              </w:rPr>
            </w:pPr>
            <w:r w:rsidRPr="009112E6">
              <w:rPr>
                <w:color w:val="000000"/>
                <w:sz w:val="24"/>
                <w:szCs w:val="24"/>
              </w:rPr>
              <w:t>2) фамилии, имена, отчества</w:t>
            </w:r>
            <w:r w:rsidR="00E524F9">
              <w:rPr>
                <w:color w:val="000000"/>
                <w:sz w:val="24"/>
                <w:szCs w:val="24"/>
              </w:rPr>
              <w:t xml:space="preserve"> (при наличии), должности всех </w:t>
            </w:r>
            <w:r w:rsidRPr="009112E6">
              <w:rPr>
                <w:color w:val="000000"/>
                <w:sz w:val="24"/>
                <w:szCs w:val="24"/>
              </w:rPr>
              <w:t>присутствующих членов комиссии по закупкам;</w:t>
            </w:r>
          </w:p>
          <w:p w14:paraId="1D3106C6" w14:textId="77777777" w:rsidR="009112E6" w:rsidRPr="009112E6" w:rsidRDefault="009112E6" w:rsidP="00E524F9">
            <w:pPr>
              <w:autoSpaceDE w:val="0"/>
              <w:autoSpaceDN w:val="0"/>
              <w:adjustRightInd w:val="0"/>
              <w:ind w:firstLine="540"/>
              <w:jc w:val="both"/>
              <w:rPr>
                <w:color w:val="000000"/>
                <w:sz w:val="24"/>
                <w:szCs w:val="24"/>
              </w:rPr>
            </w:pPr>
            <w:r w:rsidRPr="009112E6">
              <w:rPr>
                <w:color w:val="000000"/>
                <w:sz w:val="24"/>
                <w:szCs w:val="24"/>
              </w:rPr>
              <w:t>3) номер заявки, присвоенный оператором электронной площадки при ее получении;</w:t>
            </w:r>
          </w:p>
          <w:p w14:paraId="7CDD93B2" w14:textId="77777777" w:rsidR="009112E6" w:rsidRPr="009112E6" w:rsidRDefault="009112E6" w:rsidP="009112E6">
            <w:pPr>
              <w:autoSpaceDE w:val="0"/>
              <w:autoSpaceDN w:val="0"/>
              <w:adjustRightInd w:val="0"/>
              <w:ind w:firstLine="540"/>
              <w:jc w:val="both"/>
              <w:rPr>
                <w:color w:val="000000"/>
                <w:sz w:val="24"/>
                <w:szCs w:val="24"/>
              </w:rPr>
            </w:pPr>
            <w:r w:rsidRPr="009112E6">
              <w:rPr>
                <w:color w:val="000000"/>
                <w:sz w:val="24"/>
                <w:szCs w:val="24"/>
              </w:rPr>
              <w:t xml:space="preserve">4) основание для отстранения в соответствии с </w:t>
            </w:r>
            <w:r w:rsidR="00E524F9" w:rsidRPr="009112E6">
              <w:rPr>
                <w:color w:val="000000"/>
                <w:sz w:val="24"/>
                <w:szCs w:val="24"/>
              </w:rPr>
              <w:t xml:space="preserve">п. </w:t>
            </w:r>
            <w:r w:rsidR="00E524F9">
              <w:rPr>
                <w:color w:val="000000"/>
                <w:sz w:val="24"/>
                <w:szCs w:val="24"/>
              </w:rPr>
              <w:t xml:space="preserve">1 </w:t>
            </w:r>
            <w:r w:rsidR="00E524F9" w:rsidRPr="009112E6">
              <w:rPr>
                <w:color w:val="000000"/>
                <w:sz w:val="24"/>
                <w:szCs w:val="24"/>
              </w:rPr>
              <w:t xml:space="preserve">настоящего </w:t>
            </w:r>
            <w:r w:rsidR="00E524F9">
              <w:rPr>
                <w:color w:val="000000"/>
                <w:sz w:val="24"/>
                <w:szCs w:val="24"/>
              </w:rPr>
              <w:t>пункта</w:t>
            </w:r>
            <w:r w:rsidRPr="009112E6">
              <w:rPr>
                <w:color w:val="000000"/>
                <w:sz w:val="24"/>
                <w:szCs w:val="24"/>
              </w:rPr>
              <w:t>;</w:t>
            </w:r>
          </w:p>
          <w:p w14:paraId="5B781597" w14:textId="77777777" w:rsidR="009112E6" w:rsidRPr="009112E6" w:rsidRDefault="009112E6" w:rsidP="009112E6">
            <w:pPr>
              <w:autoSpaceDE w:val="0"/>
              <w:autoSpaceDN w:val="0"/>
              <w:adjustRightInd w:val="0"/>
              <w:ind w:firstLine="540"/>
              <w:jc w:val="both"/>
              <w:rPr>
                <w:color w:val="000000"/>
                <w:sz w:val="24"/>
                <w:szCs w:val="24"/>
              </w:rPr>
            </w:pPr>
            <w:r w:rsidRPr="009112E6">
              <w:rPr>
                <w:color w:val="000000"/>
                <w:sz w:val="24"/>
                <w:szCs w:val="24"/>
              </w:rPr>
              <w:t xml:space="preserve">5) обстоятельства, при которых выявлен факт, указанный в п. </w:t>
            </w:r>
            <w:r w:rsidR="00E524F9" w:rsidRPr="009112E6">
              <w:rPr>
                <w:color w:val="000000"/>
                <w:sz w:val="24"/>
                <w:szCs w:val="24"/>
              </w:rPr>
              <w:t xml:space="preserve">п. </w:t>
            </w:r>
            <w:r w:rsidR="00E524F9">
              <w:rPr>
                <w:color w:val="000000"/>
                <w:sz w:val="24"/>
                <w:szCs w:val="24"/>
              </w:rPr>
              <w:t xml:space="preserve">1 </w:t>
            </w:r>
            <w:r w:rsidR="00E524F9" w:rsidRPr="009112E6">
              <w:rPr>
                <w:color w:val="000000"/>
                <w:sz w:val="24"/>
                <w:szCs w:val="24"/>
              </w:rPr>
              <w:t xml:space="preserve">настоящего </w:t>
            </w:r>
            <w:r w:rsidR="00E524F9">
              <w:rPr>
                <w:color w:val="000000"/>
                <w:sz w:val="24"/>
                <w:szCs w:val="24"/>
              </w:rPr>
              <w:t>пункта</w:t>
            </w:r>
            <w:r w:rsidRPr="009112E6">
              <w:rPr>
                <w:color w:val="000000"/>
                <w:sz w:val="24"/>
                <w:szCs w:val="24"/>
              </w:rPr>
              <w:t>;</w:t>
            </w:r>
          </w:p>
          <w:p w14:paraId="28E11A7F" w14:textId="77777777" w:rsidR="009112E6" w:rsidRPr="009112E6" w:rsidRDefault="009112E6" w:rsidP="00E524F9">
            <w:pPr>
              <w:autoSpaceDE w:val="0"/>
              <w:autoSpaceDN w:val="0"/>
              <w:adjustRightInd w:val="0"/>
              <w:ind w:firstLine="540"/>
              <w:jc w:val="both"/>
              <w:rPr>
                <w:color w:val="000000"/>
                <w:sz w:val="24"/>
                <w:szCs w:val="24"/>
              </w:rPr>
            </w:pPr>
            <w:r w:rsidRPr="009112E6">
              <w:rPr>
                <w:color w:val="000000"/>
                <w:sz w:val="24"/>
                <w:szCs w:val="24"/>
              </w:rPr>
              <w:t>6) сведения, полученные Зак</w:t>
            </w:r>
            <w:r w:rsidR="00E524F9">
              <w:rPr>
                <w:color w:val="000000"/>
                <w:sz w:val="24"/>
                <w:szCs w:val="24"/>
              </w:rPr>
              <w:t xml:space="preserve">азчиком, комиссией по закупкам </w:t>
            </w:r>
            <w:r w:rsidRPr="009112E6">
              <w:rPr>
                <w:color w:val="000000"/>
                <w:sz w:val="24"/>
                <w:szCs w:val="24"/>
              </w:rPr>
              <w:t xml:space="preserve">в подтверждение факта, названного в п. </w:t>
            </w:r>
            <w:r w:rsidR="00E524F9" w:rsidRPr="009112E6">
              <w:rPr>
                <w:color w:val="000000"/>
                <w:sz w:val="24"/>
                <w:szCs w:val="24"/>
              </w:rPr>
              <w:t xml:space="preserve">п. </w:t>
            </w:r>
            <w:r w:rsidR="00E524F9">
              <w:rPr>
                <w:color w:val="000000"/>
                <w:sz w:val="24"/>
                <w:szCs w:val="24"/>
              </w:rPr>
              <w:t xml:space="preserve">1 </w:t>
            </w:r>
            <w:r w:rsidR="00E524F9" w:rsidRPr="009112E6">
              <w:rPr>
                <w:color w:val="000000"/>
                <w:sz w:val="24"/>
                <w:szCs w:val="24"/>
              </w:rPr>
              <w:t xml:space="preserve">настоящего </w:t>
            </w:r>
            <w:r w:rsidR="00E524F9">
              <w:rPr>
                <w:color w:val="000000"/>
                <w:sz w:val="24"/>
                <w:szCs w:val="24"/>
              </w:rPr>
              <w:t>пункта</w:t>
            </w:r>
            <w:r w:rsidRPr="009112E6">
              <w:rPr>
                <w:color w:val="000000"/>
                <w:sz w:val="24"/>
                <w:szCs w:val="24"/>
              </w:rPr>
              <w:t>;</w:t>
            </w:r>
          </w:p>
          <w:p w14:paraId="5EC24F67" w14:textId="77777777" w:rsidR="009112E6" w:rsidRPr="009112E6" w:rsidRDefault="009112E6" w:rsidP="00E524F9">
            <w:pPr>
              <w:autoSpaceDE w:val="0"/>
              <w:autoSpaceDN w:val="0"/>
              <w:adjustRightInd w:val="0"/>
              <w:ind w:firstLine="540"/>
              <w:jc w:val="both"/>
              <w:rPr>
                <w:color w:val="000000"/>
                <w:sz w:val="24"/>
                <w:szCs w:val="24"/>
              </w:rPr>
            </w:pPr>
            <w:r w:rsidRPr="009112E6">
              <w:rPr>
                <w:color w:val="000000"/>
                <w:sz w:val="24"/>
                <w:szCs w:val="24"/>
              </w:rPr>
              <w:t xml:space="preserve">7) решение комиссии по закупкам об отстранении от </w:t>
            </w:r>
            <w:r w:rsidR="00E524F9">
              <w:rPr>
                <w:color w:val="000000"/>
                <w:sz w:val="24"/>
                <w:szCs w:val="24"/>
              </w:rPr>
              <w:t xml:space="preserve">участия с </w:t>
            </w:r>
            <w:r w:rsidRPr="009112E6">
              <w:rPr>
                <w:color w:val="000000"/>
                <w:sz w:val="24"/>
                <w:szCs w:val="24"/>
              </w:rPr>
              <w:t>обоснованием такого решения и сведениями о решении по этому вопросу каждого члена комиссии.</w:t>
            </w:r>
          </w:p>
          <w:p w14:paraId="5F6D1761" w14:textId="77777777" w:rsidR="00F82D79" w:rsidRPr="002F3200" w:rsidRDefault="009112E6" w:rsidP="00E524F9">
            <w:pPr>
              <w:autoSpaceDE w:val="0"/>
              <w:autoSpaceDN w:val="0"/>
              <w:adjustRightInd w:val="0"/>
              <w:ind w:firstLine="540"/>
              <w:jc w:val="both"/>
              <w:rPr>
                <w:color w:val="000000"/>
                <w:sz w:val="24"/>
                <w:szCs w:val="24"/>
              </w:rPr>
            </w:pPr>
            <w:r w:rsidRPr="009112E6">
              <w:rPr>
                <w:color w:val="000000"/>
                <w:sz w:val="24"/>
                <w:szCs w:val="24"/>
              </w:rPr>
              <w:t>Указанный протокол размещается в ЕИС н</w:t>
            </w:r>
            <w:r w:rsidR="00E524F9">
              <w:rPr>
                <w:color w:val="000000"/>
                <w:sz w:val="24"/>
                <w:szCs w:val="24"/>
              </w:rPr>
              <w:t>е позднее чем через три дня со дня подписания.</w:t>
            </w:r>
          </w:p>
        </w:tc>
      </w:tr>
      <w:tr w:rsidR="00A71D2C" w:rsidRPr="00A16C15" w14:paraId="756E8BF2" w14:textId="77777777" w:rsidTr="00484E2A">
        <w:tc>
          <w:tcPr>
            <w:tcW w:w="4860" w:type="dxa"/>
          </w:tcPr>
          <w:p w14:paraId="2773131E" w14:textId="77777777" w:rsidR="00A71D2C" w:rsidRPr="00A16C15" w:rsidRDefault="00A71D2C" w:rsidP="00A71D2C">
            <w:pPr>
              <w:pStyle w:val="ConsNonformat"/>
              <w:rPr>
                <w:color w:val="000000"/>
                <w:sz w:val="24"/>
                <w:szCs w:val="24"/>
              </w:rPr>
            </w:pPr>
            <w:r w:rsidRPr="00A16C15">
              <w:rPr>
                <w:color w:val="000000"/>
                <w:sz w:val="24"/>
                <w:szCs w:val="24"/>
              </w:rPr>
              <w:lastRenderedPageBreak/>
              <w:t>6.</w:t>
            </w:r>
            <w:r w:rsidR="00A02EF0">
              <w:rPr>
                <w:color w:val="000000"/>
                <w:sz w:val="24"/>
                <w:szCs w:val="24"/>
              </w:rPr>
              <w:t>6</w:t>
            </w:r>
            <w:r w:rsidRPr="00F84C70">
              <w:rPr>
                <w:color w:val="000000"/>
                <w:sz w:val="24"/>
                <w:szCs w:val="24"/>
              </w:rPr>
              <w:t xml:space="preserve">. Порядок </w:t>
            </w:r>
            <w:r w:rsidR="001D2EBE" w:rsidRPr="00E92B01">
              <w:rPr>
                <w:color w:val="000000"/>
                <w:sz w:val="24"/>
                <w:szCs w:val="24"/>
              </w:rPr>
              <w:t>проведения аукциона</w:t>
            </w:r>
          </w:p>
        </w:tc>
        <w:tc>
          <w:tcPr>
            <w:tcW w:w="6143" w:type="dxa"/>
            <w:gridSpan w:val="2"/>
            <w:shd w:val="clear" w:color="auto" w:fill="auto"/>
          </w:tcPr>
          <w:p w14:paraId="04B1225F" w14:textId="77777777" w:rsidR="002F3200" w:rsidRPr="002F3200" w:rsidRDefault="00A71D2C" w:rsidP="002F3200">
            <w:pPr>
              <w:autoSpaceDE w:val="0"/>
              <w:autoSpaceDN w:val="0"/>
              <w:adjustRightInd w:val="0"/>
              <w:ind w:firstLine="540"/>
              <w:jc w:val="both"/>
              <w:rPr>
                <w:color w:val="000000"/>
                <w:sz w:val="24"/>
                <w:szCs w:val="24"/>
              </w:rPr>
            </w:pPr>
            <w:r>
              <w:rPr>
                <w:color w:val="000000"/>
                <w:sz w:val="24"/>
                <w:szCs w:val="24"/>
              </w:rPr>
              <w:t xml:space="preserve">1. </w:t>
            </w:r>
            <w:r w:rsidR="002F3200" w:rsidRPr="002F3200">
              <w:rPr>
                <w:color w:val="000000"/>
                <w:sz w:val="24"/>
                <w:szCs w:val="24"/>
              </w:rPr>
              <w:t>В аукционе могут участвовать только допущенные к участию в таком аукционе его участники.</w:t>
            </w:r>
          </w:p>
          <w:p w14:paraId="1A803A08" w14:textId="77777777" w:rsidR="002F3200" w:rsidRPr="002F3200" w:rsidRDefault="002F3200" w:rsidP="002F3200">
            <w:pPr>
              <w:autoSpaceDE w:val="0"/>
              <w:autoSpaceDN w:val="0"/>
              <w:adjustRightInd w:val="0"/>
              <w:ind w:firstLine="540"/>
              <w:jc w:val="both"/>
              <w:rPr>
                <w:color w:val="000000"/>
                <w:sz w:val="24"/>
                <w:szCs w:val="24"/>
              </w:rPr>
            </w:pPr>
            <w:r w:rsidRPr="002F3200">
              <w:rPr>
                <w:color w:val="000000"/>
                <w:sz w:val="24"/>
                <w:szCs w:val="24"/>
              </w:rPr>
              <w:t xml:space="preserve">2. </w:t>
            </w:r>
            <w:r w:rsidR="007F4FD9" w:rsidRPr="007F4FD9">
              <w:rPr>
                <w:color w:val="000000"/>
                <w:sz w:val="24"/>
                <w:szCs w:val="24"/>
              </w:rPr>
              <w:t>Аукцион проводится на электронной торговой площадке в день и время, указанные в извещении об осуществлении закупки, документации о закупке</w:t>
            </w:r>
          </w:p>
          <w:p w14:paraId="443EFC21" w14:textId="77777777" w:rsidR="002F3200" w:rsidRPr="002F3200" w:rsidRDefault="002F3200" w:rsidP="002F3200">
            <w:pPr>
              <w:autoSpaceDE w:val="0"/>
              <w:autoSpaceDN w:val="0"/>
              <w:adjustRightInd w:val="0"/>
              <w:ind w:firstLine="540"/>
              <w:jc w:val="both"/>
              <w:rPr>
                <w:color w:val="000000"/>
                <w:sz w:val="24"/>
                <w:szCs w:val="24"/>
              </w:rPr>
            </w:pPr>
            <w:r w:rsidRPr="002F3200">
              <w:rPr>
                <w:color w:val="000000"/>
                <w:sz w:val="24"/>
                <w:szCs w:val="24"/>
              </w:rPr>
              <w:t>3. Днем проведения аукциона является рабочий день, следующий после даты окончания срока рассмотрения заявок на участие в таком аукционе.</w:t>
            </w:r>
          </w:p>
          <w:p w14:paraId="3F5B52CF" w14:textId="77777777" w:rsidR="0014044B" w:rsidRPr="0014044B" w:rsidRDefault="002F3200" w:rsidP="0014044B">
            <w:pPr>
              <w:autoSpaceDE w:val="0"/>
              <w:autoSpaceDN w:val="0"/>
              <w:adjustRightInd w:val="0"/>
              <w:ind w:firstLine="540"/>
              <w:jc w:val="both"/>
              <w:rPr>
                <w:color w:val="000000"/>
                <w:sz w:val="24"/>
                <w:szCs w:val="24"/>
              </w:rPr>
            </w:pPr>
            <w:r w:rsidRPr="002F3200">
              <w:rPr>
                <w:color w:val="000000"/>
                <w:sz w:val="24"/>
                <w:szCs w:val="24"/>
              </w:rPr>
              <w:t xml:space="preserve">4. </w:t>
            </w:r>
            <w:r w:rsidR="0014044B" w:rsidRPr="0014044B">
              <w:rPr>
                <w:color w:val="000000"/>
                <w:sz w:val="24"/>
                <w:szCs w:val="24"/>
              </w:rPr>
              <w:t>Аукцион проводится путем снижения</w:t>
            </w:r>
            <w:r w:rsidR="0014044B">
              <w:rPr>
                <w:color w:val="000000"/>
                <w:sz w:val="24"/>
                <w:szCs w:val="24"/>
              </w:rPr>
              <w:t xml:space="preserve"> начальной (максимальной) цены </w:t>
            </w:r>
            <w:r w:rsidR="0014044B" w:rsidRPr="0014044B">
              <w:rPr>
                <w:color w:val="000000"/>
                <w:sz w:val="24"/>
                <w:szCs w:val="24"/>
              </w:rPr>
              <w:t>договора (цены лота), указанной в извещении о проведении аукциона, на «шаг аукциона».</w:t>
            </w:r>
          </w:p>
          <w:p w14:paraId="2D849A5B" w14:textId="77777777" w:rsidR="001D2EBE" w:rsidRDefault="0014044B" w:rsidP="001D2EBE">
            <w:pPr>
              <w:autoSpaceDE w:val="0"/>
              <w:autoSpaceDN w:val="0"/>
              <w:adjustRightInd w:val="0"/>
              <w:ind w:firstLine="540"/>
              <w:jc w:val="both"/>
              <w:rPr>
                <w:color w:val="000000"/>
                <w:sz w:val="24"/>
                <w:szCs w:val="24"/>
              </w:rPr>
            </w:pPr>
            <w:r>
              <w:rPr>
                <w:color w:val="000000"/>
                <w:sz w:val="24"/>
                <w:szCs w:val="24"/>
              </w:rPr>
              <w:t>5</w:t>
            </w:r>
            <w:r w:rsidRPr="0014044B">
              <w:rPr>
                <w:color w:val="000000"/>
                <w:sz w:val="24"/>
                <w:szCs w:val="24"/>
              </w:rPr>
              <w:t>. «Шаг аукциона» устанавливается в ра</w:t>
            </w:r>
            <w:r>
              <w:rPr>
                <w:color w:val="000000"/>
                <w:sz w:val="24"/>
                <w:szCs w:val="24"/>
              </w:rPr>
              <w:t xml:space="preserve">змере 5 процентов от начальной </w:t>
            </w:r>
            <w:r w:rsidRPr="0014044B">
              <w:rPr>
                <w:color w:val="000000"/>
                <w:sz w:val="24"/>
                <w:szCs w:val="24"/>
              </w:rPr>
              <w:t>(максимальной) цены договора (цены лота), указанной в извещении о проведении аукциона. Если ни один из участников аукциона не заявил о своем намерении предложить более низкую цену, аукционист обязан снизить «шаг аукциона» на 0,5 процента начальной (максимальной) цены договора (цены лота), но не ниже 0,5 процента начальной (максималь</w:t>
            </w:r>
            <w:r w:rsidR="001D2EBE">
              <w:rPr>
                <w:color w:val="000000"/>
                <w:sz w:val="24"/>
                <w:szCs w:val="24"/>
              </w:rPr>
              <w:t>ной) цены договора (цены лота).</w:t>
            </w:r>
          </w:p>
          <w:p w14:paraId="53224FA7" w14:textId="77777777" w:rsidR="001D2EBE" w:rsidRPr="001D2EBE" w:rsidRDefault="002F3200" w:rsidP="001D2EBE">
            <w:pPr>
              <w:autoSpaceDE w:val="0"/>
              <w:autoSpaceDN w:val="0"/>
              <w:adjustRightInd w:val="0"/>
              <w:ind w:firstLine="540"/>
              <w:jc w:val="both"/>
              <w:rPr>
                <w:color w:val="000000"/>
                <w:sz w:val="24"/>
                <w:szCs w:val="24"/>
              </w:rPr>
            </w:pPr>
            <w:r w:rsidRPr="002F3200">
              <w:rPr>
                <w:color w:val="000000"/>
                <w:sz w:val="24"/>
                <w:szCs w:val="24"/>
              </w:rPr>
              <w:t xml:space="preserve">6. </w:t>
            </w:r>
            <w:r w:rsidR="007F4FD9" w:rsidRPr="007F4FD9">
              <w:rPr>
                <w:color w:val="000000"/>
                <w:sz w:val="24"/>
                <w:szCs w:val="24"/>
              </w:rPr>
              <w:t xml:space="preserve">В случае, если при проведении аукциона цена договора снижена до нуля, такой аукцион проводится на право заключить договор. </w:t>
            </w:r>
            <w:r w:rsidR="001D2EBE">
              <w:rPr>
                <w:color w:val="000000"/>
                <w:sz w:val="24"/>
                <w:szCs w:val="24"/>
              </w:rPr>
              <w:t xml:space="preserve">Такой аукцион проводится путем </w:t>
            </w:r>
            <w:r w:rsidR="001D2EBE" w:rsidRPr="001D2EBE">
              <w:rPr>
                <w:color w:val="000000"/>
                <w:sz w:val="24"/>
                <w:szCs w:val="24"/>
              </w:rPr>
              <w:t>повышения цены права заключить договор в соответствии с настоящим Положением. При этом учитываются следующие особенности:</w:t>
            </w:r>
          </w:p>
          <w:p w14:paraId="66569527" w14:textId="77777777" w:rsidR="001D2EBE" w:rsidRPr="001D2EBE" w:rsidRDefault="001D2EBE" w:rsidP="001D2EBE">
            <w:pPr>
              <w:autoSpaceDE w:val="0"/>
              <w:autoSpaceDN w:val="0"/>
              <w:adjustRightInd w:val="0"/>
              <w:ind w:firstLine="540"/>
              <w:jc w:val="both"/>
              <w:rPr>
                <w:color w:val="000000"/>
                <w:sz w:val="24"/>
                <w:szCs w:val="24"/>
              </w:rPr>
            </w:pPr>
            <w:r w:rsidRPr="001D2EBE">
              <w:rPr>
                <w:color w:val="000000"/>
                <w:sz w:val="24"/>
                <w:szCs w:val="24"/>
              </w:rPr>
              <w:t>1) участник аукциона на право заключить до</w:t>
            </w:r>
            <w:r>
              <w:rPr>
                <w:color w:val="000000"/>
                <w:sz w:val="24"/>
                <w:szCs w:val="24"/>
              </w:rPr>
              <w:t xml:space="preserve">говор не может предлагать цену </w:t>
            </w:r>
            <w:r w:rsidRPr="001D2EBE">
              <w:rPr>
                <w:color w:val="000000"/>
                <w:sz w:val="24"/>
                <w:szCs w:val="24"/>
              </w:rPr>
              <w:t>выше максимальной суммы сделки, указанной в решении об одобрении или</w:t>
            </w:r>
            <w:r>
              <w:rPr>
                <w:color w:val="000000"/>
                <w:sz w:val="24"/>
                <w:szCs w:val="24"/>
              </w:rPr>
              <w:t xml:space="preserve"> </w:t>
            </w:r>
            <w:r w:rsidRPr="001D2EBE">
              <w:rPr>
                <w:color w:val="000000"/>
                <w:sz w:val="24"/>
                <w:szCs w:val="24"/>
              </w:rPr>
              <w:t>о совершении крупной сделки, которое представлено в составе заявки этого участника;</w:t>
            </w:r>
          </w:p>
          <w:p w14:paraId="22A4F10E" w14:textId="77777777" w:rsidR="001D2EBE" w:rsidRDefault="001D2EBE" w:rsidP="001D2EBE">
            <w:pPr>
              <w:autoSpaceDE w:val="0"/>
              <w:autoSpaceDN w:val="0"/>
              <w:adjustRightInd w:val="0"/>
              <w:ind w:firstLine="540"/>
              <w:jc w:val="both"/>
              <w:rPr>
                <w:color w:val="000000"/>
                <w:sz w:val="24"/>
                <w:szCs w:val="24"/>
              </w:rPr>
            </w:pPr>
            <w:r w:rsidRPr="001D2EBE">
              <w:rPr>
                <w:color w:val="000000"/>
                <w:sz w:val="24"/>
                <w:szCs w:val="24"/>
              </w:rPr>
              <w:t>2) если документацией о проведени</w:t>
            </w:r>
            <w:r>
              <w:rPr>
                <w:color w:val="000000"/>
                <w:sz w:val="24"/>
                <w:szCs w:val="24"/>
              </w:rPr>
              <w:t xml:space="preserve">и аукциона и проектом договора </w:t>
            </w:r>
            <w:r w:rsidRPr="001D2EBE">
              <w:rPr>
                <w:color w:val="000000"/>
                <w:sz w:val="24"/>
                <w:szCs w:val="24"/>
              </w:rPr>
              <w:t>предусмотрено обеспечение исполнения договора, размер такого обеспечения рассчитывается исходя из начально</w:t>
            </w:r>
            <w:r>
              <w:rPr>
                <w:color w:val="000000"/>
                <w:sz w:val="24"/>
                <w:szCs w:val="24"/>
              </w:rPr>
              <w:t xml:space="preserve">й (максимальной) </w:t>
            </w:r>
            <w:r>
              <w:rPr>
                <w:color w:val="000000"/>
                <w:sz w:val="24"/>
                <w:szCs w:val="24"/>
              </w:rPr>
              <w:lastRenderedPageBreak/>
              <w:t>цены договора.</w:t>
            </w:r>
          </w:p>
          <w:p w14:paraId="2CC0718A" w14:textId="77777777" w:rsidR="002F3200" w:rsidRPr="002F3200" w:rsidRDefault="007F4FD9" w:rsidP="001D2EBE">
            <w:pPr>
              <w:autoSpaceDE w:val="0"/>
              <w:autoSpaceDN w:val="0"/>
              <w:adjustRightInd w:val="0"/>
              <w:ind w:firstLine="540"/>
              <w:jc w:val="both"/>
              <w:rPr>
                <w:color w:val="000000"/>
                <w:sz w:val="24"/>
                <w:szCs w:val="24"/>
              </w:rPr>
            </w:pPr>
            <w:r>
              <w:rPr>
                <w:color w:val="000000"/>
                <w:sz w:val="24"/>
                <w:szCs w:val="24"/>
              </w:rPr>
              <w:t xml:space="preserve">7. </w:t>
            </w:r>
            <w:r w:rsidRPr="007F4FD9">
              <w:rPr>
                <w:color w:val="000000"/>
                <w:sz w:val="24"/>
                <w:szCs w:val="24"/>
              </w:rPr>
              <w:t>По итогам аукциона в день окончания аукциона оператор электронной площадки формирует протокол подведения итогов аукциона в соответствии с регламентом электронной площадки. В день окончания проведения аукциона оператор электронной площадки направляет протокол подведения итогов аукциона заказчику и размещ</w:t>
            </w:r>
            <w:r>
              <w:rPr>
                <w:color w:val="000000"/>
                <w:sz w:val="24"/>
                <w:szCs w:val="24"/>
              </w:rPr>
              <w:t>ает его на электронной площадке</w:t>
            </w:r>
            <w:r w:rsidR="002F3200" w:rsidRPr="002F3200">
              <w:rPr>
                <w:color w:val="000000"/>
                <w:sz w:val="24"/>
                <w:szCs w:val="24"/>
              </w:rPr>
              <w:t>.</w:t>
            </w:r>
          </w:p>
          <w:p w14:paraId="6DD09199" w14:textId="77777777" w:rsidR="00A71D2C" w:rsidRPr="00A16C15" w:rsidRDefault="007F4FD9" w:rsidP="009021B9">
            <w:pPr>
              <w:autoSpaceDE w:val="0"/>
              <w:autoSpaceDN w:val="0"/>
              <w:adjustRightInd w:val="0"/>
              <w:ind w:firstLine="540"/>
              <w:jc w:val="both"/>
              <w:rPr>
                <w:color w:val="000000"/>
                <w:sz w:val="24"/>
                <w:szCs w:val="24"/>
              </w:rPr>
            </w:pPr>
            <w:r>
              <w:rPr>
                <w:color w:val="000000"/>
                <w:sz w:val="24"/>
                <w:szCs w:val="24"/>
              </w:rPr>
              <w:t>8</w:t>
            </w:r>
            <w:r w:rsidR="002F3200" w:rsidRPr="002F3200">
              <w:rPr>
                <w:color w:val="000000"/>
                <w:sz w:val="24"/>
                <w:szCs w:val="24"/>
              </w:rPr>
              <w:t>. В случае, если после начала проведения аукциона ни один из его участников не подал предложение о цене договора либо о цене единицы товара</w:t>
            </w:r>
            <w:r w:rsidR="009021B9">
              <w:rPr>
                <w:color w:val="000000"/>
                <w:sz w:val="24"/>
                <w:szCs w:val="24"/>
              </w:rPr>
              <w:t xml:space="preserve">, работы, услуги, </w:t>
            </w:r>
            <w:r w:rsidR="002F3200" w:rsidRPr="002F3200">
              <w:rPr>
                <w:color w:val="000000"/>
                <w:sz w:val="24"/>
                <w:szCs w:val="24"/>
              </w:rPr>
              <w:t>такой аукцион признается несостоявшимся.</w:t>
            </w:r>
          </w:p>
        </w:tc>
      </w:tr>
      <w:tr w:rsidR="00A66A7D" w:rsidRPr="00A16C15" w14:paraId="16E04543" w14:textId="77777777" w:rsidTr="00484E2A">
        <w:tc>
          <w:tcPr>
            <w:tcW w:w="4860" w:type="dxa"/>
          </w:tcPr>
          <w:p w14:paraId="2CFBBC60" w14:textId="77777777" w:rsidR="00A66A7D" w:rsidRPr="00F84C70" w:rsidRDefault="00A02EF0" w:rsidP="00A66A7D">
            <w:pPr>
              <w:pStyle w:val="ConsNonformat"/>
              <w:rPr>
                <w:color w:val="000000"/>
                <w:sz w:val="24"/>
                <w:szCs w:val="24"/>
              </w:rPr>
            </w:pPr>
            <w:r>
              <w:rPr>
                <w:color w:val="000000"/>
                <w:sz w:val="24"/>
                <w:szCs w:val="24"/>
              </w:rPr>
              <w:lastRenderedPageBreak/>
              <w:t>6.7</w:t>
            </w:r>
            <w:r w:rsidR="00A66A7D" w:rsidRPr="00A66A7D">
              <w:rPr>
                <w:color w:val="000000"/>
                <w:sz w:val="24"/>
                <w:szCs w:val="24"/>
              </w:rPr>
              <w:t xml:space="preserve">. </w:t>
            </w:r>
            <w:r w:rsidR="00A66A7D" w:rsidRPr="00E92B01">
              <w:rPr>
                <w:color w:val="000000"/>
                <w:sz w:val="24"/>
                <w:szCs w:val="24"/>
              </w:rPr>
              <w:t>Шаг аукциона</w:t>
            </w:r>
            <w:r w:rsidR="00A66A7D" w:rsidRPr="00A66A7D">
              <w:rPr>
                <w:color w:val="000000"/>
                <w:sz w:val="24"/>
                <w:szCs w:val="24"/>
              </w:rPr>
              <w:tab/>
            </w:r>
          </w:p>
        </w:tc>
        <w:tc>
          <w:tcPr>
            <w:tcW w:w="6143" w:type="dxa"/>
            <w:gridSpan w:val="2"/>
            <w:shd w:val="clear" w:color="auto" w:fill="auto"/>
          </w:tcPr>
          <w:p w14:paraId="50767349" w14:textId="77777777" w:rsidR="00A66A7D" w:rsidRDefault="00A66A7D" w:rsidP="00A66A7D">
            <w:pPr>
              <w:autoSpaceDE w:val="0"/>
              <w:autoSpaceDN w:val="0"/>
              <w:adjustRightInd w:val="0"/>
              <w:jc w:val="both"/>
              <w:rPr>
                <w:color w:val="000000"/>
                <w:sz w:val="24"/>
                <w:szCs w:val="24"/>
              </w:rPr>
            </w:pPr>
            <w:r w:rsidRPr="00A66A7D">
              <w:rPr>
                <w:color w:val="000000"/>
                <w:sz w:val="24"/>
                <w:szCs w:val="24"/>
              </w:rPr>
              <w:t>Величина снижения начальной (максимальной) цены договора составляет от</w:t>
            </w:r>
            <w:r w:rsidR="001D2EBE">
              <w:rPr>
                <w:color w:val="000000"/>
                <w:sz w:val="24"/>
                <w:szCs w:val="24"/>
              </w:rPr>
              <w:t xml:space="preserve"> 5 процентов. </w:t>
            </w:r>
            <w:r w:rsidR="001D2EBE" w:rsidRPr="001D2EBE">
              <w:rPr>
                <w:color w:val="000000"/>
                <w:sz w:val="24"/>
                <w:szCs w:val="24"/>
              </w:rPr>
              <w:t>Если ни один из участников аукциона не заявил о своем намерении предложить более низкую цену, аукционист обязан снизить «шаг аукциона» на 0,5 процента начальной (максимальной) цены договора (цены лота), но не ниже 0,5 процента начальной (максимальной) цены договора (цены лота).</w:t>
            </w:r>
          </w:p>
          <w:p w14:paraId="6B318B23" w14:textId="77777777" w:rsidR="00A66A7D" w:rsidRDefault="00A66A7D" w:rsidP="00A66A7D">
            <w:pPr>
              <w:autoSpaceDE w:val="0"/>
              <w:autoSpaceDN w:val="0"/>
              <w:adjustRightInd w:val="0"/>
              <w:jc w:val="both"/>
              <w:rPr>
                <w:color w:val="000000"/>
                <w:sz w:val="24"/>
                <w:szCs w:val="24"/>
              </w:rPr>
            </w:pPr>
          </w:p>
          <w:p w14:paraId="66B3B2D3" w14:textId="77777777" w:rsidR="00A66A7D" w:rsidRPr="007F4FD9" w:rsidRDefault="00A66A7D" w:rsidP="00A66A7D">
            <w:pPr>
              <w:autoSpaceDE w:val="0"/>
              <w:autoSpaceDN w:val="0"/>
              <w:adjustRightInd w:val="0"/>
              <w:jc w:val="both"/>
              <w:rPr>
                <w:color w:val="000000"/>
                <w:sz w:val="24"/>
                <w:szCs w:val="24"/>
              </w:rPr>
            </w:pPr>
            <w:r w:rsidRPr="00A66A7D">
              <w:rPr>
                <w:color w:val="000000"/>
                <w:sz w:val="24"/>
                <w:szCs w:val="24"/>
              </w:rPr>
              <w:t>Интервал между подачей ценовых предложений устанавливается в размере десяти минут. Если по истечении времени этого интервала не подано ни одного ценового предложения, электронный аукцион завершается</w:t>
            </w:r>
          </w:p>
        </w:tc>
      </w:tr>
      <w:tr w:rsidR="00254AA4" w:rsidRPr="00A16C15" w14:paraId="33ABB625" w14:textId="77777777" w:rsidTr="00484E2A">
        <w:tc>
          <w:tcPr>
            <w:tcW w:w="4860" w:type="dxa"/>
          </w:tcPr>
          <w:p w14:paraId="34CDD170" w14:textId="77777777" w:rsidR="00254AA4" w:rsidRPr="00F84C70" w:rsidRDefault="00A02EF0" w:rsidP="00254AA4">
            <w:pPr>
              <w:pStyle w:val="ConsNonformat"/>
              <w:rPr>
                <w:color w:val="000000"/>
                <w:sz w:val="24"/>
                <w:szCs w:val="24"/>
              </w:rPr>
            </w:pPr>
            <w:r>
              <w:rPr>
                <w:color w:val="000000"/>
                <w:sz w:val="24"/>
                <w:szCs w:val="24"/>
              </w:rPr>
              <w:t>6.8</w:t>
            </w:r>
            <w:r w:rsidR="00254AA4" w:rsidRPr="00F84C70">
              <w:rPr>
                <w:color w:val="000000"/>
                <w:sz w:val="24"/>
                <w:szCs w:val="24"/>
              </w:rPr>
              <w:t xml:space="preserve">. </w:t>
            </w:r>
            <w:r w:rsidR="00254AA4" w:rsidRPr="00866E13">
              <w:rPr>
                <w:sz w:val="24"/>
                <w:szCs w:val="24"/>
              </w:rPr>
              <w:t xml:space="preserve">Срок подведения итогов </w:t>
            </w:r>
          </w:p>
        </w:tc>
        <w:tc>
          <w:tcPr>
            <w:tcW w:w="6143" w:type="dxa"/>
            <w:gridSpan w:val="2"/>
            <w:shd w:val="clear" w:color="auto" w:fill="auto"/>
          </w:tcPr>
          <w:p w14:paraId="56E89512" w14:textId="77777777" w:rsidR="00254AA4" w:rsidRPr="00A16C15" w:rsidRDefault="00254AA4" w:rsidP="00254AA4">
            <w:pPr>
              <w:autoSpaceDE w:val="0"/>
              <w:autoSpaceDN w:val="0"/>
              <w:adjustRightInd w:val="0"/>
              <w:rPr>
                <w:color w:val="000000"/>
                <w:sz w:val="24"/>
                <w:szCs w:val="24"/>
              </w:rPr>
            </w:pPr>
            <w:r w:rsidRPr="007F4FD9">
              <w:rPr>
                <w:color w:val="000000"/>
                <w:sz w:val="24"/>
                <w:szCs w:val="24"/>
              </w:rPr>
              <w:t>Заказчик, в течение дня, следующего за днем окончания аукциона, подписывает и размещает протокол подведения итогов аукциона в единой информационной системе и на электронной торговой площадке.</w:t>
            </w:r>
          </w:p>
        </w:tc>
      </w:tr>
      <w:tr w:rsidR="00254AA4" w:rsidRPr="00A16C15" w14:paraId="6CCF0E37" w14:textId="77777777" w:rsidTr="00484E2A">
        <w:tc>
          <w:tcPr>
            <w:tcW w:w="4860" w:type="dxa"/>
          </w:tcPr>
          <w:p w14:paraId="5D7784C7" w14:textId="77777777" w:rsidR="00254AA4" w:rsidRPr="00F84C70" w:rsidRDefault="00A02EF0" w:rsidP="00254AA4">
            <w:pPr>
              <w:pStyle w:val="ConsNonformat"/>
              <w:rPr>
                <w:color w:val="000000"/>
                <w:sz w:val="24"/>
                <w:szCs w:val="24"/>
              </w:rPr>
            </w:pPr>
            <w:r>
              <w:rPr>
                <w:color w:val="000000"/>
                <w:sz w:val="24"/>
                <w:szCs w:val="24"/>
              </w:rPr>
              <w:t>6.9</w:t>
            </w:r>
            <w:r w:rsidR="00254AA4" w:rsidRPr="00F84C70">
              <w:rPr>
                <w:color w:val="000000"/>
                <w:sz w:val="24"/>
                <w:szCs w:val="24"/>
              </w:rPr>
              <w:t xml:space="preserve">. Дата </w:t>
            </w:r>
            <w:r w:rsidR="00254AA4">
              <w:rPr>
                <w:color w:val="000000"/>
                <w:sz w:val="24"/>
                <w:szCs w:val="24"/>
              </w:rPr>
              <w:t>подведения итогов</w:t>
            </w:r>
            <w:r w:rsidR="00254AA4" w:rsidRPr="00F84C70">
              <w:rPr>
                <w:color w:val="000000"/>
                <w:sz w:val="24"/>
                <w:szCs w:val="24"/>
              </w:rPr>
              <w:t xml:space="preserve"> на участие в аукционе:</w:t>
            </w:r>
          </w:p>
        </w:tc>
        <w:tc>
          <w:tcPr>
            <w:tcW w:w="6143" w:type="dxa"/>
            <w:gridSpan w:val="2"/>
            <w:shd w:val="clear" w:color="auto" w:fill="auto"/>
          </w:tcPr>
          <w:p w14:paraId="4D2DB03E" w14:textId="7786FDDB" w:rsidR="00254AA4" w:rsidRPr="00BA7B46" w:rsidRDefault="00F2115D" w:rsidP="00296E35">
            <w:pPr>
              <w:pStyle w:val="ConsNormal"/>
              <w:widowControl/>
              <w:ind w:firstLine="0"/>
              <w:jc w:val="both"/>
              <w:rPr>
                <w:b/>
                <w:color w:val="000000"/>
                <w:sz w:val="24"/>
                <w:szCs w:val="24"/>
                <w:highlight w:val="yellow"/>
              </w:rPr>
            </w:pPr>
            <w:r w:rsidRPr="00272005">
              <w:rPr>
                <w:rFonts w:ascii="Times New Roman" w:hAnsi="Times New Roman" w:cs="Times New Roman"/>
                <w:b/>
                <w:i/>
                <w:color w:val="000000"/>
                <w:sz w:val="24"/>
                <w:szCs w:val="24"/>
              </w:rPr>
              <w:t>2</w:t>
            </w:r>
            <w:r w:rsidR="0098044D">
              <w:rPr>
                <w:rFonts w:ascii="Times New Roman" w:hAnsi="Times New Roman" w:cs="Times New Roman"/>
                <w:b/>
                <w:i/>
                <w:color w:val="000000"/>
                <w:sz w:val="24"/>
                <w:szCs w:val="24"/>
              </w:rPr>
              <w:t>2</w:t>
            </w:r>
            <w:r w:rsidR="00254AA4" w:rsidRPr="00272005">
              <w:rPr>
                <w:rFonts w:ascii="Times New Roman" w:hAnsi="Times New Roman" w:cs="Times New Roman"/>
                <w:b/>
                <w:i/>
                <w:color w:val="000000"/>
                <w:sz w:val="24"/>
                <w:szCs w:val="24"/>
              </w:rPr>
              <w:t xml:space="preserve"> </w:t>
            </w:r>
            <w:r w:rsidR="00296E35" w:rsidRPr="00272005">
              <w:rPr>
                <w:rFonts w:ascii="Times New Roman" w:hAnsi="Times New Roman" w:cs="Times New Roman"/>
                <w:b/>
                <w:i/>
                <w:color w:val="000000"/>
                <w:sz w:val="24"/>
                <w:szCs w:val="24"/>
              </w:rPr>
              <w:t>апреля</w:t>
            </w:r>
            <w:r w:rsidR="00254AA4" w:rsidRPr="00272005">
              <w:rPr>
                <w:rFonts w:ascii="Times New Roman" w:hAnsi="Times New Roman" w:cs="Times New Roman"/>
                <w:b/>
                <w:i/>
                <w:color w:val="000000"/>
                <w:sz w:val="24"/>
                <w:szCs w:val="24"/>
              </w:rPr>
              <w:t xml:space="preserve"> 2021 года </w:t>
            </w:r>
          </w:p>
        </w:tc>
      </w:tr>
      <w:tr w:rsidR="00A71D2C" w:rsidRPr="00A16C15" w14:paraId="1F0B4F5D" w14:textId="77777777" w:rsidTr="00484E2A">
        <w:tc>
          <w:tcPr>
            <w:tcW w:w="4860" w:type="dxa"/>
          </w:tcPr>
          <w:p w14:paraId="5E61500F" w14:textId="77777777" w:rsidR="00A71D2C" w:rsidRPr="00A07B4E" w:rsidRDefault="00A02EF0" w:rsidP="00FE37D8">
            <w:pPr>
              <w:pStyle w:val="ConsNonformat"/>
              <w:rPr>
                <w:color w:val="000000"/>
                <w:sz w:val="24"/>
                <w:szCs w:val="24"/>
                <w:highlight w:val="lightGray"/>
              </w:rPr>
            </w:pPr>
            <w:r>
              <w:rPr>
                <w:color w:val="000000"/>
                <w:sz w:val="24"/>
                <w:szCs w:val="24"/>
              </w:rPr>
              <w:t>6.10</w:t>
            </w:r>
            <w:r w:rsidR="00A71D2C" w:rsidRPr="004509B4">
              <w:rPr>
                <w:color w:val="000000"/>
                <w:sz w:val="24"/>
                <w:szCs w:val="24"/>
              </w:rPr>
              <w:t xml:space="preserve">. </w:t>
            </w:r>
            <w:r w:rsidR="007B0DEF" w:rsidRPr="00E92B01">
              <w:rPr>
                <w:color w:val="000000"/>
                <w:sz w:val="24"/>
                <w:szCs w:val="24"/>
              </w:rPr>
              <w:t>Порядок подведения</w:t>
            </w:r>
            <w:r w:rsidR="00FE37D8" w:rsidRPr="00E92B01">
              <w:rPr>
                <w:color w:val="000000"/>
                <w:sz w:val="24"/>
                <w:szCs w:val="24"/>
              </w:rPr>
              <w:t xml:space="preserve"> итогов</w:t>
            </w:r>
            <w:r w:rsidR="00A71D2C" w:rsidRPr="004509B4">
              <w:rPr>
                <w:color w:val="000000"/>
                <w:sz w:val="24"/>
                <w:szCs w:val="24"/>
              </w:rPr>
              <w:t xml:space="preserve"> </w:t>
            </w:r>
          </w:p>
        </w:tc>
        <w:tc>
          <w:tcPr>
            <w:tcW w:w="6143" w:type="dxa"/>
            <w:gridSpan w:val="2"/>
            <w:shd w:val="clear" w:color="auto" w:fill="auto"/>
          </w:tcPr>
          <w:p w14:paraId="564947DC" w14:textId="77777777" w:rsidR="00FE37D8" w:rsidRPr="00FE37D8" w:rsidRDefault="00FE37D8" w:rsidP="00FE37D8">
            <w:pPr>
              <w:autoSpaceDE w:val="0"/>
              <w:autoSpaceDN w:val="0"/>
              <w:adjustRightInd w:val="0"/>
              <w:ind w:firstLine="540"/>
              <w:jc w:val="both"/>
              <w:rPr>
                <w:color w:val="000000"/>
                <w:sz w:val="24"/>
                <w:szCs w:val="24"/>
              </w:rPr>
            </w:pPr>
            <w:r>
              <w:rPr>
                <w:color w:val="000000"/>
                <w:sz w:val="24"/>
                <w:szCs w:val="24"/>
              </w:rPr>
              <w:t xml:space="preserve">1. </w:t>
            </w:r>
            <w:r w:rsidRPr="00FE37D8">
              <w:rPr>
                <w:color w:val="000000"/>
                <w:sz w:val="24"/>
                <w:szCs w:val="24"/>
              </w:rPr>
              <w:t>Протокол, составленный по итогам проведения аукциона (далее - итоговый протокол) должен содержать следующие сведения:</w:t>
            </w:r>
          </w:p>
          <w:p w14:paraId="545698CA" w14:textId="77777777" w:rsidR="001D2EBE" w:rsidRPr="001D2EBE" w:rsidRDefault="00FE37D8" w:rsidP="001D2EBE">
            <w:pPr>
              <w:autoSpaceDE w:val="0"/>
              <w:autoSpaceDN w:val="0"/>
              <w:adjustRightInd w:val="0"/>
              <w:ind w:firstLine="540"/>
              <w:jc w:val="both"/>
              <w:rPr>
                <w:color w:val="000000"/>
                <w:sz w:val="24"/>
                <w:szCs w:val="24"/>
              </w:rPr>
            </w:pPr>
            <w:r w:rsidRPr="00FE37D8">
              <w:rPr>
                <w:color w:val="000000"/>
                <w:sz w:val="24"/>
                <w:szCs w:val="24"/>
              </w:rPr>
              <w:t xml:space="preserve">-  </w:t>
            </w:r>
            <w:r w:rsidR="001D2EBE" w:rsidRPr="001D2EBE">
              <w:rPr>
                <w:color w:val="000000"/>
                <w:sz w:val="24"/>
                <w:szCs w:val="24"/>
              </w:rPr>
              <w:t>Протокол проведения аукци</w:t>
            </w:r>
            <w:r w:rsidR="001D2EBE">
              <w:rPr>
                <w:color w:val="000000"/>
                <w:sz w:val="24"/>
                <w:szCs w:val="24"/>
              </w:rPr>
              <w:t xml:space="preserve">она должен содержать сведения, </w:t>
            </w:r>
            <w:r w:rsidR="001D2EBE" w:rsidRPr="001D2EBE">
              <w:rPr>
                <w:color w:val="000000"/>
                <w:sz w:val="24"/>
                <w:szCs w:val="24"/>
              </w:rPr>
              <w:t>указанные в п. 1.7.4 настоящего Положения, а также:</w:t>
            </w:r>
          </w:p>
          <w:p w14:paraId="19305D5E" w14:textId="77777777" w:rsidR="001D2EBE" w:rsidRPr="001D2EBE" w:rsidRDefault="001D2EBE" w:rsidP="00973E68">
            <w:pPr>
              <w:autoSpaceDE w:val="0"/>
              <w:autoSpaceDN w:val="0"/>
              <w:adjustRightInd w:val="0"/>
              <w:ind w:firstLine="540"/>
              <w:jc w:val="both"/>
              <w:rPr>
                <w:color w:val="000000"/>
                <w:sz w:val="24"/>
                <w:szCs w:val="24"/>
              </w:rPr>
            </w:pPr>
            <w:r w:rsidRPr="001D2EBE">
              <w:rPr>
                <w:color w:val="000000"/>
                <w:sz w:val="24"/>
                <w:szCs w:val="24"/>
              </w:rPr>
              <w:t xml:space="preserve">1) фамилии, имена, отчества (при наличии), </w:t>
            </w:r>
            <w:r w:rsidR="00973E68">
              <w:rPr>
                <w:color w:val="000000"/>
                <w:sz w:val="24"/>
                <w:szCs w:val="24"/>
              </w:rPr>
              <w:t xml:space="preserve">должности всех </w:t>
            </w:r>
            <w:r w:rsidRPr="001D2EBE">
              <w:rPr>
                <w:color w:val="000000"/>
                <w:sz w:val="24"/>
                <w:szCs w:val="24"/>
              </w:rPr>
              <w:t>присутствующих членов комиссии по закупкам;</w:t>
            </w:r>
          </w:p>
          <w:p w14:paraId="6F7AACC6" w14:textId="77777777" w:rsidR="001D2EBE" w:rsidRPr="001D2EBE" w:rsidRDefault="001D2EBE" w:rsidP="001D2EBE">
            <w:pPr>
              <w:autoSpaceDE w:val="0"/>
              <w:autoSpaceDN w:val="0"/>
              <w:adjustRightInd w:val="0"/>
              <w:ind w:firstLine="540"/>
              <w:jc w:val="both"/>
              <w:rPr>
                <w:color w:val="000000"/>
                <w:sz w:val="24"/>
                <w:szCs w:val="24"/>
              </w:rPr>
            </w:pPr>
            <w:r w:rsidRPr="001D2EBE">
              <w:rPr>
                <w:color w:val="000000"/>
                <w:sz w:val="24"/>
                <w:szCs w:val="24"/>
              </w:rPr>
              <w:t>2) наименование предмета и номер аукциона (лота);</w:t>
            </w:r>
          </w:p>
          <w:p w14:paraId="504308A9" w14:textId="77777777" w:rsidR="001D2EBE" w:rsidRPr="001D2EBE" w:rsidRDefault="001D2EBE" w:rsidP="001D2EBE">
            <w:pPr>
              <w:autoSpaceDE w:val="0"/>
              <w:autoSpaceDN w:val="0"/>
              <w:adjustRightInd w:val="0"/>
              <w:ind w:firstLine="540"/>
              <w:jc w:val="both"/>
              <w:rPr>
                <w:color w:val="000000"/>
                <w:sz w:val="24"/>
                <w:szCs w:val="24"/>
              </w:rPr>
            </w:pPr>
            <w:r>
              <w:rPr>
                <w:color w:val="000000"/>
                <w:sz w:val="24"/>
                <w:szCs w:val="24"/>
              </w:rPr>
              <w:t xml:space="preserve">3) </w:t>
            </w:r>
            <w:r w:rsidRPr="001D2EBE">
              <w:rPr>
                <w:color w:val="000000"/>
                <w:sz w:val="24"/>
                <w:szCs w:val="24"/>
              </w:rPr>
              <w:t>начальную (максимальную) цену договора (цену лота);</w:t>
            </w:r>
          </w:p>
          <w:p w14:paraId="36B0286B" w14:textId="77777777" w:rsidR="00A71D2C" w:rsidRPr="008C0424" w:rsidRDefault="001D2EBE" w:rsidP="001D2EBE">
            <w:pPr>
              <w:autoSpaceDE w:val="0"/>
              <w:autoSpaceDN w:val="0"/>
              <w:adjustRightInd w:val="0"/>
              <w:ind w:firstLine="540"/>
              <w:jc w:val="both"/>
              <w:rPr>
                <w:color w:val="000000"/>
                <w:sz w:val="24"/>
                <w:szCs w:val="24"/>
              </w:rPr>
            </w:pPr>
            <w:r>
              <w:rPr>
                <w:color w:val="000000"/>
                <w:sz w:val="24"/>
                <w:szCs w:val="24"/>
              </w:rPr>
              <w:t>4</w:t>
            </w:r>
            <w:r w:rsidRPr="001D2EBE">
              <w:rPr>
                <w:color w:val="000000"/>
                <w:sz w:val="24"/>
                <w:szCs w:val="24"/>
              </w:rPr>
              <w:t>) последнее и предпоследнее предложения о цене договора.</w:t>
            </w:r>
          </w:p>
        </w:tc>
      </w:tr>
      <w:tr w:rsidR="00A71D2C" w:rsidRPr="00A16C15" w14:paraId="013202A6" w14:textId="77777777" w:rsidTr="00484E2A">
        <w:tc>
          <w:tcPr>
            <w:tcW w:w="4860" w:type="dxa"/>
          </w:tcPr>
          <w:p w14:paraId="0FF068FF" w14:textId="77777777" w:rsidR="00A71D2C" w:rsidRPr="00A16C15" w:rsidRDefault="00A02EF0" w:rsidP="00A71D2C">
            <w:pPr>
              <w:pStyle w:val="ConsNonformat"/>
              <w:rPr>
                <w:color w:val="000000"/>
                <w:sz w:val="24"/>
                <w:szCs w:val="24"/>
              </w:rPr>
            </w:pPr>
            <w:r>
              <w:rPr>
                <w:color w:val="000000"/>
                <w:sz w:val="24"/>
                <w:szCs w:val="24"/>
              </w:rPr>
              <w:t>6.11</w:t>
            </w:r>
            <w:r w:rsidR="00A71D2C" w:rsidRPr="00A16C15">
              <w:rPr>
                <w:color w:val="000000"/>
                <w:sz w:val="24"/>
                <w:szCs w:val="24"/>
              </w:rPr>
              <w:t xml:space="preserve">. </w:t>
            </w:r>
            <w:r w:rsidR="00A71D2C" w:rsidRPr="00E92B01">
              <w:rPr>
                <w:color w:val="000000"/>
                <w:sz w:val="24"/>
                <w:szCs w:val="24"/>
              </w:rPr>
              <w:t>О</w:t>
            </w:r>
            <w:r w:rsidR="0014044B" w:rsidRPr="00E92B01">
              <w:rPr>
                <w:color w:val="000000"/>
                <w:sz w:val="24"/>
                <w:szCs w:val="24"/>
              </w:rPr>
              <w:t>пределение победителей аукциона</w:t>
            </w:r>
          </w:p>
        </w:tc>
        <w:tc>
          <w:tcPr>
            <w:tcW w:w="6143" w:type="dxa"/>
            <w:gridSpan w:val="2"/>
            <w:shd w:val="clear" w:color="auto" w:fill="auto"/>
          </w:tcPr>
          <w:p w14:paraId="14F8B9AF" w14:textId="77777777" w:rsidR="0014044B" w:rsidRDefault="0014044B" w:rsidP="0014044B">
            <w:pPr>
              <w:autoSpaceDE w:val="0"/>
              <w:autoSpaceDN w:val="0"/>
              <w:adjustRightInd w:val="0"/>
              <w:ind w:firstLine="540"/>
              <w:jc w:val="both"/>
              <w:rPr>
                <w:color w:val="000000"/>
                <w:sz w:val="24"/>
                <w:szCs w:val="24"/>
              </w:rPr>
            </w:pPr>
            <w:r w:rsidRPr="0014044B">
              <w:rPr>
                <w:color w:val="000000"/>
                <w:sz w:val="24"/>
                <w:szCs w:val="24"/>
              </w:rPr>
              <w:t>П</w:t>
            </w:r>
            <w:r>
              <w:rPr>
                <w:color w:val="000000"/>
                <w:sz w:val="24"/>
                <w:szCs w:val="24"/>
              </w:rPr>
              <w:t xml:space="preserve">обедителем аукциона признается </w:t>
            </w:r>
            <w:r w:rsidRPr="0014044B">
              <w:rPr>
                <w:color w:val="000000"/>
                <w:sz w:val="24"/>
                <w:szCs w:val="24"/>
              </w:rPr>
              <w:t>участник закупки, предложивший наиболее низкую цену договора или, если в ходе аукциона цена договора снижена до нуля и аукцион проводится на право заключить договор, наиболее высокую цену права на заключение договора.</w:t>
            </w:r>
          </w:p>
          <w:p w14:paraId="24F82726" w14:textId="77777777" w:rsidR="00A66A7D" w:rsidRPr="00A66A7D" w:rsidRDefault="00A66A7D" w:rsidP="0014044B">
            <w:pPr>
              <w:autoSpaceDE w:val="0"/>
              <w:autoSpaceDN w:val="0"/>
              <w:adjustRightInd w:val="0"/>
              <w:ind w:firstLine="540"/>
              <w:jc w:val="both"/>
              <w:rPr>
                <w:color w:val="000000"/>
                <w:sz w:val="24"/>
                <w:szCs w:val="24"/>
              </w:rPr>
            </w:pPr>
            <w:r w:rsidRPr="00A66A7D">
              <w:rPr>
                <w:color w:val="000000"/>
                <w:sz w:val="24"/>
                <w:szCs w:val="24"/>
              </w:rPr>
              <w:t xml:space="preserve">В случае, если при проведении аукциона цена договора снижена до нуля, аукцион проводится на право </w:t>
            </w:r>
            <w:r w:rsidRPr="00A66A7D">
              <w:rPr>
                <w:color w:val="000000"/>
                <w:sz w:val="24"/>
                <w:szCs w:val="24"/>
              </w:rPr>
              <w:lastRenderedPageBreak/>
              <w:t>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14:paraId="5F029599" w14:textId="77777777" w:rsidR="00A71D2C" w:rsidRPr="003D5C86" w:rsidRDefault="00A66A7D" w:rsidP="00A66A7D">
            <w:pPr>
              <w:autoSpaceDE w:val="0"/>
              <w:autoSpaceDN w:val="0"/>
              <w:adjustRightInd w:val="0"/>
              <w:ind w:firstLine="540"/>
              <w:jc w:val="both"/>
              <w:rPr>
                <w:color w:val="000000"/>
                <w:sz w:val="24"/>
                <w:szCs w:val="24"/>
                <w:highlight w:val="darkGray"/>
              </w:rPr>
            </w:pPr>
            <w:r w:rsidRPr="00A66A7D">
              <w:rPr>
                <w:color w:val="000000"/>
                <w:sz w:val="24"/>
                <w:szCs w:val="24"/>
              </w:rPr>
              <w:t>В случае если поступило два или более одинаковых предложения, победителем признается участник, предложение которого поступило ранее других.</w:t>
            </w:r>
          </w:p>
        </w:tc>
      </w:tr>
      <w:tr w:rsidR="00A71D2C" w:rsidRPr="00A16C15" w14:paraId="67748B67" w14:textId="77777777" w:rsidTr="00484E2A">
        <w:tc>
          <w:tcPr>
            <w:tcW w:w="11003" w:type="dxa"/>
            <w:gridSpan w:val="3"/>
            <w:shd w:val="clear" w:color="auto" w:fill="auto"/>
          </w:tcPr>
          <w:p w14:paraId="769C5BA4" w14:textId="77777777" w:rsidR="00A71D2C" w:rsidRPr="00A16C15" w:rsidRDefault="00A71D2C" w:rsidP="00A71D2C">
            <w:pPr>
              <w:widowControl/>
              <w:numPr>
                <w:ilvl w:val="0"/>
                <w:numId w:val="2"/>
              </w:numPr>
              <w:suppressAutoHyphens w:val="0"/>
              <w:autoSpaceDE w:val="0"/>
              <w:autoSpaceDN w:val="0"/>
              <w:adjustRightInd w:val="0"/>
              <w:jc w:val="center"/>
              <w:textAlignment w:val="auto"/>
              <w:rPr>
                <w:b/>
                <w:color w:val="000000"/>
                <w:sz w:val="24"/>
                <w:szCs w:val="24"/>
              </w:rPr>
            </w:pPr>
            <w:r w:rsidRPr="00A16C15">
              <w:rPr>
                <w:b/>
                <w:color w:val="000000"/>
                <w:sz w:val="24"/>
                <w:szCs w:val="24"/>
              </w:rPr>
              <w:lastRenderedPageBreak/>
              <w:t xml:space="preserve">Заключение </w:t>
            </w:r>
            <w:r>
              <w:rPr>
                <w:b/>
                <w:color w:val="000000"/>
                <w:sz w:val="24"/>
                <w:szCs w:val="24"/>
              </w:rPr>
              <w:t>договора</w:t>
            </w:r>
          </w:p>
        </w:tc>
      </w:tr>
      <w:tr w:rsidR="00ED35B5" w:rsidRPr="00A16C15" w14:paraId="0D639580" w14:textId="77777777" w:rsidTr="00484E2A">
        <w:tc>
          <w:tcPr>
            <w:tcW w:w="4860" w:type="dxa"/>
          </w:tcPr>
          <w:p w14:paraId="7D14D84A" w14:textId="77777777" w:rsidR="00ED35B5" w:rsidRPr="00A16C15" w:rsidRDefault="00ED35B5" w:rsidP="00ED35B5">
            <w:pPr>
              <w:autoSpaceDE w:val="0"/>
              <w:autoSpaceDN w:val="0"/>
              <w:adjustRightInd w:val="0"/>
              <w:rPr>
                <w:color w:val="000000"/>
                <w:sz w:val="24"/>
                <w:szCs w:val="24"/>
              </w:rPr>
            </w:pPr>
            <w:r w:rsidRPr="00A16C15">
              <w:rPr>
                <w:color w:val="000000"/>
                <w:sz w:val="24"/>
                <w:szCs w:val="24"/>
              </w:rPr>
              <w:t xml:space="preserve">7.1. </w:t>
            </w:r>
            <w:r w:rsidRPr="00A02EF0">
              <w:rPr>
                <w:color w:val="000000"/>
                <w:sz w:val="24"/>
                <w:szCs w:val="24"/>
              </w:rPr>
              <w:t xml:space="preserve">Срок, в течение которого победитель такого </w:t>
            </w:r>
            <w:r w:rsidRPr="00E92B01">
              <w:rPr>
                <w:color w:val="000000"/>
                <w:sz w:val="24"/>
                <w:szCs w:val="24"/>
              </w:rPr>
              <w:t>аукциона или иной участник, с которым заключается договор при уклонении победителя такого аукциона от заключения дог</w:t>
            </w:r>
            <w:r w:rsidR="00321DD8" w:rsidRPr="00E92B01">
              <w:rPr>
                <w:color w:val="000000"/>
                <w:sz w:val="24"/>
                <w:szCs w:val="24"/>
              </w:rPr>
              <w:t>овора, должен подписать договор</w:t>
            </w:r>
          </w:p>
          <w:p w14:paraId="23BA81FA" w14:textId="77777777" w:rsidR="00ED35B5" w:rsidRPr="00A16C15" w:rsidRDefault="00ED35B5" w:rsidP="00A71D2C">
            <w:pPr>
              <w:autoSpaceDE w:val="0"/>
              <w:autoSpaceDN w:val="0"/>
              <w:adjustRightInd w:val="0"/>
              <w:rPr>
                <w:color w:val="000000"/>
                <w:sz w:val="24"/>
                <w:szCs w:val="24"/>
              </w:rPr>
            </w:pPr>
          </w:p>
        </w:tc>
        <w:tc>
          <w:tcPr>
            <w:tcW w:w="6143" w:type="dxa"/>
            <w:gridSpan w:val="2"/>
            <w:shd w:val="clear" w:color="auto" w:fill="auto"/>
          </w:tcPr>
          <w:p w14:paraId="4519074C" w14:textId="77777777" w:rsidR="00ED35B5" w:rsidRPr="003D5C86" w:rsidRDefault="00ED35B5" w:rsidP="00ED35B5">
            <w:pPr>
              <w:autoSpaceDE w:val="0"/>
              <w:autoSpaceDN w:val="0"/>
              <w:adjustRightInd w:val="0"/>
              <w:ind w:firstLine="540"/>
              <w:jc w:val="both"/>
              <w:rPr>
                <w:color w:val="000000"/>
                <w:sz w:val="24"/>
                <w:szCs w:val="24"/>
              </w:rPr>
            </w:pPr>
            <w:r w:rsidRPr="003D5C86">
              <w:rPr>
                <w:color w:val="000000"/>
                <w:sz w:val="24"/>
                <w:szCs w:val="24"/>
              </w:rPr>
              <w:t>1. Договор заключается на условиях, указанных в извещении о проведении аукциона и документации о таком аукционе, по цене, предложенной его победителем</w:t>
            </w:r>
            <w:r w:rsidR="00FE37D8">
              <w:rPr>
                <w:color w:val="000000"/>
                <w:sz w:val="24"/>
                <w:szCs w:val="24"/>
              </w:rPr>
              <w:t xml:space="preserve">, </w:t>
            </w:r>
            <w:r w:rsidR="00FE37D8" w:rsidRPr="00FE37D8">
              <w:rPr>
                <w:color w:val="000000"/>
                <w:sz w:val="24"/>
                <w:szCs w:val="24"/>
              </w:rPr>
              <w:t>с учетом установленного Правительством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6C39C047" w14:textId="77777777" w:rsidR="00ED35B5" w:rsidRDefault="00ED35B5" w:rsidP="00ED35B5">
            <w:pPr>
              <w:autoSpaceDE w:val="0"/>
              <w:autoSpaceDN w:val="0"/>
              <w:adjustRightInd w:val="0"/>
              <w:ind w:firstLine="540"/>
              <w:jc w:val="both"/>
              <w:rPr>
                <w:color w:val="000000"/>
                <w:sz w:val="24"/>
                <w:szCs w:val="24"/>
              </w:rPr>
            </w:pPr>
            <w:r w:rsidRPr="003D5C86">
              <w:rPr>
                <w:color w:val="000000"/>
                <w:sz w:val="24"/>
                <w:szCs w:val="24"/>
              </w:rPr>
              <w:t>2. Договор может быть заключен не ранее чем через десять дней и не позднее двадцати дней с даты размещения в единой информационной системе протокола подведения итогов аукциона.</w:t>
            </w:r>
          </w:p>
          <w:p w14:paraId="7E92638B" w14:textId="77777777" w:rsidR="00ED35B5" w:rsidRDefault="00ED35B5" w:rsidP="00ED35B5">
            <w:pPr>
              <w:autoSpaceDE w:val="0"/>
              <w:autoSpaceDN w:val="0"/>
              <w:adjustRightInd w:val="0"/>
              <w:ind w:firstLine="540"/>
              <w:jc w:val="both"/>
              <w:rPr>
                <w:color w:val="000000"/>
                <w:sz w:val="24"/>
                <w:szCs w:val="24"/>
              </w:rPr>
            </w:pPr>
            <w:r>
              <w:rPr>
                <w:color w:val="000000"/>
                <w:sz w:val="24"/>
                <w:szCs w:val="24"/>
              </w:rPr>
              <w:t xml:space="preserve">3. </w:t>
            </w:r>
            <w:r w:rsidRPr="00D50968">
              <w:rPr>
                <w:color w:val="000000"/>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r>
              <w:rPr>
                <w:color w:val="000000"/>
                <w:sz w:val="24"/>
                <w:szCs w:val="24"/>
              </w:rPr>
              <w:t>.</w:t>
            </w:r>
            <w:r w:rsidRPr="00AE3942">
              <w:rPr>
                <w:color w:val="000000"/>
                <w:sz w:val="24"/>
                <w:szCs w:val="24"/>
              </w:rPr>
              <w:t xml:space="preserve"> </w:t>
            </w:r>
          </w:p>
          <w:p w14:paraId="5101C029" w14:textId="77777777" w:rsidR="00FE37D8" w:rsidRDefault="00FE37D8" w:rsidP="00ED35B5">
            <w:pPr>
              <w:autoSpaceDE w:val="0"/>
              <w:autoSpaceDN w:val="0"/>
              <w:adjustRightInd w:val="0"/>
              <w:ind w:firstLine="540"/>
              <w:jc w:val="both"/>
              <w:rPr>
                <w:color w:val="000000"/>
                <w:sz w:val="24"/>
                <w:szCs w:val="24"/>
              </w:rPr>
            </w:pPr>
            <w:r>
              <w:rPr>
                <w:color w:val="000000"/>
                <w:sz w:val="24"/>
                <w:szCs w:val="24"/>
              </w:rPr>
              <w:t xml:space="preserve">4. </w:t>
            </w:r>
            <w:r w:rsidRPr="00FE37D8">
              <w:rPr>
                <w:color w:val="000000"/>
                <w:sz w:val="24"/>
                <w:szCs w:val="24"/>
              </w:rPr>
              <w:t>В случае, установления в извещении об осуществлении конкурентной закупки, документации о конкурентной закупке требования о предоставлении обеспечения договора, договор заключается только после предоставления победителем конкурентной закупки (единственным участником закупки, заявка которого признана соответствующей) такого обеспечения</w:t>
            </w:r>
            <w:r>
              <w:rPr>
                <w:color w:val="000000"/>
                <w:sz w:val="24"/>
                <w:szCs w:val="24"/>
              </w:rPr>
              <w:t>.</w:t>
            </w:r>
          </w:p>
          <w:p w14:paraId="4B35B7B1" w14:textId="77777777" w:rsidR="00ED35B5" w:rsidRPr="005D1B68" w:rsidRDefault="00ED35B5" w:rsidP="00ED35B5">
            <w:pPr>
              <w:autoSpaceDE w:val="0"/>
              <w:autoSpaceDN w:val="0"/>
              <w:adjustRightInd w:val="0"/>
              <w:ind w:firstLine="540"/>
              <w:jc w:val="both"/>
              <w:rPr>
                <w:color w:val="000000"/>
                <w:sz w:val="24"/>
                <w:szCs w:val="24"/>
              </w:rPr>
            </w:pPr>
            <w:r w:rsidRPr="005D1B68">
              <w:rPr>
                <w:color w:val="000000"/>
                <w:sz w:val="24"/>
                <w:szCs w:val="24"/>
              </w:rPr>
              <w:t>Договор по результатам конкурентной закупки заключается:</w:t>
            </w:r>
          </w:p>
          <w:p w14:paraId="66D4D020" w14:textId="77777777" w:rsidR="00ED35B5" w:rsidRPr="005D1B68" w:rsidRDefault="00ED35B5" w:rsidP="00ED35B5">
            <w:pPr>
              <w:autoSpaceDE w:val="0"/>
              <w:autoSpaceDN w:val="0"/>
              <w:adjustRightInd w:val="0"/>
              <w:ind w:firstLine="540"/>
              <w:jc w:val="both"/>
              <w:rPr>
                <w:color w:val="000000"/>
                <w:sz w:val="24"/>
                <w:szCs w:val="24"/>
              </w:rPr>
            </w:pPr>
            <w:r w:rsidRPr="005D1B68">
              <w:rPr>
                <w:color w:val="000000"/>
                <w:sz w:val="24"/>
                <w:szCs w:val="24"/>
              </w:rPr>
              <w:t>1) с победителем такой закупки;</w:t>
            </w:r>
          </w:p>
          <w:p w14:paraId="0D4138C4" w14:textId="77777777" w:rsidR="00ED35B5" w:rsidRPr="005D1B68" w:rsidRDefault="00ED35B5" w:rsidP="00ED35B5">
            <w:pPr>
              <w:autoSpaceDE w:val="0"/>
              <w:autoSpaceDN w:val="0"/>
              <w:adjustRightInd w:val="0"/>
              <w:ind w:firstLine="540"/>
              <w:jc w:val="both"/>
              <w:rPr>
                <w:color w:val="000000"/>
                <w:sz w:val="24"/>
                <w:szCs w:val="24"/>
              </w:rPr>
            </w:pPr>
            <w:r w:rsidRPr="00321DD8">
              <w:rPr>
                <w:color w:val="000000"/>
                <w:sz w:val="24"/>
                <w:szCs w:val="24"/>
              </w:rPr>
              <w:t xml:space="preserve">2) с участником такой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в случае если победитель такой закупки отстранен от участия в закупке или признан уклонившимся от заключения договора либо если договор, заключенный с победителем закупки, расторгнут (при условии согласия такого участника </w:t>
            </w:r>
            <w:r w:rsidRPr="00321DD8">
              <w:rPr>
                <w:color w:val="000000"/>
                <w:sz w:val="24"/>
                <w:szCs w:val="24"/>
              </w:rPr>
              <w:lastRenderedPageBreak/>
              <w:t>закупки заключить договор), при принятии заказчиком решения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r w:rsidRPr="005D1B68">
              <w:rPr>
                <w:color w:val="000000"/>
                <w:sz w:val="24"/>
                <w:szCs w:val="24"/>
              </w:rPr>
              <w:t xml:space="preserve"> </w:t>
            </w:r>
          </w:p>
          <w:p w14:paraId="1A2B6237" w14:textId="77777777" w:rsidR="00ED35B5" w:rsidRPr="003D5C86" w:rsidRDefault="00ED35B5" w:rsidP="00ED35B5">
            <w:pPr>
              <w:autoSpaceDE w:val="0"/>
              <w:autoSpaceDN w:val="0"/>
              <w:adjustRightInd w:val="0"/>
              <w:ind w:firstLine="540"/>
              <w:jc w:val="both"/>
              <w:rPr>
                <w:color w:val="000000"/>
                <w:sz w:val="24"/>
                <w:szCs w:val="24"/>
              </w:rPr>
            </w:pPr>
            <w:r w:rsidRPr="005D1B68">
              <w:rPr>
                <w:color w:val="000000"/>
                <w:sz w:val="24"/>
                <w:szCs w:val="24"/>
              </w:rPr>
              <w:t>3) с единственным участником такой закупки при принятии заказчиком решения о заключении договора с е</w:t>
            </w:r>
            <w:r>
              <w:rPr>
                <w:color w:val="000000"/>
                <w:sz w:val="24"/>
                <w:szCs w:val="24"/>
              </w:rPr>
              <w:t>динственным участником закупки.</w:t>
            </w:r>
          </w:p>
        </w:tc>
      </w:tr>
      <w:tr w:rsidR="00A71D2C" w:rsidRPr="00A16C15" w14:paraId="3304CC2B" w14:textId="77777777" w:rsidTr="00484E2A">
        <w:tc>
          <w:tcPr>
            <w:tcW w:w="4860" w:type="dxa"/>
          </w:tcPr>
          <w:p w14:paraId="406B07D9" w14:textId="77777777" w:rsidR="00A71D2C" w:rsidRPr="00A16C15" w:rsidRDefault="00ED35B5" w:rsidP="00A71D2C">
            <w:pPr>
              <w:autoSpaceDE w:val="0"/>
              <w:autoSpaceDN w:val="0"/>
              <w:adjustRightInd w:val="0"/>
              <w:rPr>
                <w:color w:val="000000"/>
                <w:sz w:val="24"/>
                <w:szCs w:val="24"/>
              </w:rPr>
            </w:pPr>
            <w:r>
              <w:rPr>
                <w:color w:val="000000"/>
                <w:sz w:val="24"/>
                <w:szCs w:val="24"/>
              </w:rPr>
              <w:lastRenderedPageBreak/>
              <w:t>7.2</w:t>
            </w:r>
            <w:r w:rsidR="00A71D2C" w:rsidRPr="00A16C15">
              <w:rPr>
                <w:color w:val="000000"/>
                <w:sz w:val="24"/>
                <w:szCs w:val="24"/>
              </w:rPr>
              <w:t xml:space="preserve">. </w:t>
            </w:r>
            <w:r w:rsidR="00FE37D8" w:rsidRPr="00E92B01">
              <w:rPr>
                <w:color w:val="000000"/>
                <w:sz w:val="24"/>
                <w:szCs w:val="24"/>
              </w:rPr>
              <w:t>Порядок заключения договора</w:t>
            </w:r>
          </w:p>
          <w:p w14:paraId="6518DA16" w14:textId="77777777" w:rsidR="00A71D2C" w:rsidRPr="00A16C15" w:rsidRDefault="00A71D2C" w:rsidP="00A71D2C">
            <w:pPr>
              <w:pStyle w:val="ConsNonformat"/>
              <w:rPr>
                <w:color w:val="000000"/>
                <w:sz w:val="24"/>
                <w:szCs w:val="24"/>
              </w:rPr>
            </w:pPr>
          </w:p>
        </w:tc>
        <w:tc>
          <w:tcPr>
            <w:tcW w:w="6143" w:type="dxa"/>
            <w:gridSpan w:val="2"/>
            <w:shd w:val="clear" w:color="auto" w:fill="auto"/>
          </w:tcPr>
          <w:p w14:paraId="0573580F" w14:textId="77777777" w:rsidR="001E03D3" w:rsidRPr="001E03D3" w:rsidRDefault="00ED35B5" w:rsidP="001E03D3">
            <w:pPr>
              <w:autoSpaceDE w:val="0"/>
              <w:autoSpaceDN w:val="0"/>
              <w:adjustRightInd w:val="0"/>
              <w:ind w:firstLine="540"/>
              <w:jc w:val="both"/>
              <w:rPr>
                <w:color w:val="000000"/>
                <w:sz w:val="24"/>
                <w:szCs w:val="24"/>
              </w:rPr>
            </w:pPr>
            <w:r>
              <w:rPr>
                <w:color w:val="000000"/>
                <w:sz w:val="24"/>
                <w:szCs w:val="24"/>
              </w:rPr>
              <w:t>1</w:t>
            </w:r>
            <w:r w:rsidR="00DB792A">
              <w:rPr>
                <w:color w:val="000000"/>
                <w:sz w:val="24"/>
                <w:szCs w:val="24"/>
              </w:rPr>
              <w:t xml:space="preserve">. </w:t>
            </w:r>
            <w:r w:rsidR="001E03D3" w:rsidRPr="001E03D3">
              <w:rPr>
                <w:color w:val="000000"/>
                <w:sz w:val="24"/>
                <w:szCs w:val="24"/>
              </w:rPr>
              <w:t>В проект договора, который прилагается к извещению о пров</w:t>
            </w:r>
            <w:r w:rsidR="001E03D3">
              <w:rPr>
                <w:color w:val="000000"/>
                <w:sz w:val="24"/>
                <w:szCs w:val="24"/>
              </w:rPr>
              <w:t xml:space="preserve">едении </w:t>
            </w:r>
            <w:r w:rsidR="001E03D3" w:rsidRPr="001E03D3">
              <w:rPr>
                <w:color w:val="000000"/>
                <w:sz w:val="24"/>
                <w:szCs w:val="24"/>
              </w:rPr>
              <w:t>закупки и (или) документации, включаются реквизиты победителя (единственного участника) и условия исполнения договора, предложенные победителем (единственным участником) в заявке на участие в закупке или в ходе проведения аукциона, переторжки (если она проводилась).</w:t>
            </w:r>
          </w:p>
          <w:p w14:paraId="3505F7AA" w14:textId="77777777" w:rsidR="001E03D3" w:rsidRPr="001E03D3" w:rsidRDefault="001E03D3" w:rsidP="001E03D3">
            <w:pPr>
              <w:autoSpaceDE w:val="0"/>
              <w:autoSpaceDN w:val="0"/>
              <w:adjustRightInd w:val="0"/>
              <w:ind w:firstLine="540"/>
              <w:jc w:val="both"/>
              <w:rPr>
                <w:color w:val="000000"/>
                <w:sz w:val="24"/>
                <w:szCs w:val="24"/>
              </w:rPr>
            </w:pPr>
            <w:r w:rsidRPr="001E03D3">
              <w:rPr>
                <w:color w:val="000000"/>
                <w:sz w:val="24"/>
                <w:szCs w:val="24"/>
              </w:rPr>
              <w:t xml:space="preserve">В течение трех рабочих дней со дня </w:t>
            </w:r>
            <w:r>
              <w:rPr>
                <w:color w:val="000000"/>
                <w:sz w:val="24"/>
                <w:szCs w:val="24"/>
              </w:rPr>
              <w:t xml:space="preserve">подписания итогового протокола </w:t>
            </w:r>
            <w:r w:rsidRPr="001E03D3">
              <w:rPr>
                <w:color w:val="000000"/>
                <w:sz w:val="24"/>
                <w:szCs w:val="24"/>
              </w:rPr>
              <w:t>закупки Заказчик направляет победителю (единственному участнику) два экземпляра заполненного проекта договора.</w:t>
            </w:r>
          </w:p>
          <w:p w14:paraId="40FB01C9" w14:textId="77777777" w:rsidR="001E03D3" w:rsidRPr="001E03D3" w:rsidRDefault="001E03D3" w:rsidP="001E03D3">
            <w:pPr>
              <w:autoSpaceDE w:val="0"/>
              <w:autoSpaceDN w:val="0"/>
              <w:adjustRightInd w:val="0"/>
              <w:ind w:firstLine="540"/>
              <w:jc w:val="both"/>
              <w:rPr>
                <w:color w:val="000000"/>
                <w:sz w:val="24"/>
                <w:szCs w:val="24"/>
              </w:rPr>
            </w:pPr>
            <w:r w:rsidRPr="001E03D3">
              <w:rPr>
                <w:color w:val="000000"/>
                <w:sz w:val="24"/>
                <w:szCs w:val="24"/>
              </w:rPr>
              <w:t>Победитель закупки (единственный участник) в течение де</w:t>
            </w:r>
            <w:r>
              <w:rPr>
                <w:color w:val="000000"/>
                <w:sz w:val="24"/>
                <w:szCs w:val="24"/>
              </w:rPr>
              <w:t xml:space="preserve">сяти дней со дня </w:t>
            </w:r>
            <w:r w:rsidRPr="001E03D3">
              <w:rPr>
                <w:color w:val="000000"/>
                <w:sz w:val="24"/>
                <w:szCs w:val="24"/>
              </w:rPr>
              <w:t>размещения в ЕИС итогового протокола подписывает, полученные от Заказчика экземпляры заполненного проекта договора, скрепляет печатью (при наличии) и передает Заказчику вместе с обеспечением исполнения договора, соответствующего требованиям документации о закупки (если требование о предоставлении обеспечения исполнения договора было предусмотрено Заказчиком в документации о закупке).</w:t>
            </w:r>
          </w:p>
          <w:p w14:paraId="78804B5E" w14:textId="77777777" w:rsidR="001E03D3" w:rsidRPr="001E03D3" w:rsidRDefault="001E03D3" w:rsidP="001E03D3">
            <w:pPr>
              <w:autoSpaceDE w:val="0"/>
              <w:autoSpaceDN w:val="0"/>
              <w:adjustRightInd w:val="0"/>
              <w:ind w:firstLine="540"/>
              <w:jc w:val="both"/>
              <w:rPr>
                <w:color w:val="000000"/>
                <w:sz w:val="24"/>
                <w:szCs w:val="24"/>
              </w:rPr>
            </w:pPr>
            <w:r w:rsidRPr="001E03D3">
              <w:rPr>
                <w:color w:val="000000"/>
                <w:sz w:val="24"/>
                <w:szCs w:val="24"/>
              </w:rPr>
              <w:t xml:space="preserve">Заказчик не ранее чем через 10 дней со </w:t>
            </w:r>
            <w:r>
              <w:rPr>
                <w:color w:val="000000"/>
                <w:sz w:val="24"/>
                <w:szCs w:val="24"/>
              </w:rPr>
              <w:t xml:space="preserve">дня размещения в ЕИС протокола </w:t>
            </w:r>
            <w:r w:rsidRPr="001E03D3">
              <w:rPr>
                <w:color w:val="000000"/>
                <w:sz w:val="24"/>
                <w:szCs w:val="24"/>
              </w:rPr>
              <w:t>закупки, на основании которого заключается договор, подписывает и скрепляет печатью (при наличии) оба экземпляра договора и возвращает один из них победителю закупки (единственному участнику).</w:t>
            </w:r>
          </w:p>
          <w:p w14:paraId="6CD83CB2" w14:textId="77777777" w:rsidR="001E03D3" w:rsidRPr="001E03D3" w:rsidRDefault="001E03D3" w:rsidP="00D74F64">
            <w:pPr>
              <w:autoSpaceDE w:val="0"/>
              <w:autoSpaceDN w:val="0"/>
              <w:adjustRightInd w:val="0"/>
              <w:ind w:firstLine="540"/>
              <w:jc w:val="both"/>
              <w:rPr>
                <w:color w:val="000000"/>
                <w:sz w:val="24"/>
                <w:szCs w:val="24"/>
              </w:rPr>
            </w:pPr>
            <w:r w:rsidRPr="001E03D3">
              <w:rPr>
                <w:color w:val="000000"/>
                <w:sz w:val="24"/>
                <w:szCs w:val="24"/>
              </w:rPr>
              <w:t>Договор по результатам осущес</w:t>
            </w:r>
            <w:r w:rsidR="00D74F64">
              <w:rPr>
                <w:color w:val="000000"/>
                <w:sz w:val="24"/>
                <w:szCs w:val="24"/>
              </w:rPr>
              <w:t xml:space="preserve">твления конкурентной закупки в </w:t>
            </w:r>
            <w:r w:rsidRPr="001E03D3">
              <w:rPr>
                <w:color w:val="000000"/>
                <w:sz w:val="24"/>
                <w:szCs w:val="24"/>
              </w:rPr>
              <w:t>электронной форме заключается в указанном ранее порядке и сроки с учетом особенностей документооборота в электронной форме с использованием</w:t>
            </w:r>
            <w:r w:rsidR="00D74F64">
              <w:rPr>
                <w:color w:val="000000"/>
                <w:sz w:val="24"/>
                <w:szCs w:val="24"/>
              </w:rPr>
              <w:t xml:space="preserve"> </w:t>
            </w:r>
            <w:r w:rsidRPr="001E03D3">
              <w:rPr>
                <w:color w:val="000000"/>
                <w:sz w:val="24"/>
                <w:szCs w:val="24"/>
              </w:rPr>
              <w:t>программно-аппаратных средств электронной площадки и подписывается электронной подписью лиц, имеющих право действовать от имени соответственно участника такой закупки, заказчика.</w:t>
            </w:r>
          </w:p>
          <w:p w14:paraId="3E9D7A11" w14:textId="77777777" w:rsidR="001E03D3" w:rsidRPr="001E03D3" w:rsidRDefault="00D74F64" w:rsidP="00D74F64">
            <w:pPr>
              <w:autoSpaceDE w:val="0"/>
              <w:autoSpaceDN w:val="0"/>
              <w:adjustRightInd w:val="0"/>
              <w:ind w:firstLine="540"/>
              <w:jc w:val="both"/>
              <w:rPr>
                <w:color w:val="000000"/>
                <w:sz w:val="24"/>
                <w:szCs w:val="24"/>
              </w:rPr>
            </w:pPr>
            <w:r>
              <w:rPr>
                <w:color w:val="000000"/>
                <w:sz w:val="24"/>
                <w:szCs w:val="24"/>
              </w:rPr>
              <w:t>2.</w:t>
            </w:r>
            <w:r w:rsidR="001E03D3" w:rsidRPr="001E03D3">
              <w:rPr>
                <w:color w:val="000000"/>
                <w:sz w:val="24"/>
                <w:szCs w:val="24"/>
              </w:rPr>
              <w:t xml:space="preserve"> Договор с единственным поста</w:t>
            </w:r>
            <w:r>
              <w:rPr>
                <w:color w:val="000000"/>
                <w:sz w:val="24"/>
                <w:szCs w:val="24"/>
              </w:rPr>
              <w:t xml:space="preserve">вщиком заключается в следующем </w:t>
            </w:r>
            <w:r w:rsidR="001E03D3" w:rsidRPr="001E03D3">
              <w:rPr>
                <w:color w:val="000000"/>
                <w:sz w:val="24"/>
                <w:szCs w:val="24"/>
              </w:rPr>
              <w:t>порядке.</w:t>
            </w:r>
          </w:p>
          <w:p w14:paraId="3A60AC54" w14:textId="77777777" w:rsidR="001E03D3" w:rsidRPr="001E03D3" w:rsidRDefault="001E03D3" w:rsidP="00D74F64">
            <w:pPr>
              <w:autoSpaceDE w:val="0"/>
              <w:autoSpaceDN w:val="0"/>
              <w:adjustRightInd w:val="0"/>
              <w:ind w:firstLine="540"/>
              <w:jc w:val="both"/>
              <w:rPr>
                <w:color w:val="000000"/>
                <w:sz w:val="24"/>
                <w:szCs w:val="24"/>
              </w:rPr>
            </w:pPr>
            <w:r w:rsidRPr="001E03D3">
              <w:rPr>
                <w:color w:val="000000"/>
                <w:sz w:val="24"/>
                <w:szCs w:val="24"/>
              </w:rPr>
              <w:t>Заказчик передает единственному пос</w:t>
            </w:r>
            <w:r w:rsidR="00D74F64">
              <w:rPr>
                <w:color w:val="000000"/>
                <w:sz w:val="24"/>
                <w:szCs w:val="24"/>
              </w:rPr>
              <w:t xml:space="preserve">тавщику два экземпляра проекта </w:t>
            </w:r>
            <w:r w:rsidRPr="001E03D3">
              <w:rPr>
                <w:color w:val="000000"/>
                <w:sz w:val="24"/>
                <w:szCs w:val="24"/>
              </w:rPr>
              <w:t>договора с согласованными сторонами условиями.</w:t>
            </w:r>
          </w:p>
          <w:p w14:paraId="29BFD74D" w14:textId="77777777" w:rsidR="001E03D3" w:rsidRPr="001E03D3" w:rsidRDefault="001E03D3" w:rsidP="00D74F64">
            <w:pPr>
              <w:autoSpaceDE w:val="0"/>
              <w:autoSpaceDN w:val="0"/>
              <w:adjustRightInd w:val="0"/>
              <w:ind w:firstLine="540"/>
              <w:jc w:val="both"/>
              <w:rPr>
                <w:color w:val="000000"/>
                <w:sz w:val="24"/>
                <w:szCs w:val="24"/>
              </w:rPr>
            </w:pPr>
            <w:r w:rsidRPr="001E03D3">
              <w:rPr>
                <w:color w:val="000000"/>
                <w:sz w:val="24"/>
                <w:szCs w:val="24"/>
              </w:rPr>
              <w:t>Единственный поставщик передает Заказ</w:t>
            </w:r>
            <w:r w:rsidR="00D74F64">
              <w:rPr>
                <w:color w:val="000000"/>
                <w:sz w:val="24"/>
                <w:szCs w:val="24"/>
              </w:rPr>
              <w:t xml:space="preserve">чику подписанные и скрепленные </w:t>
            </w:r>
            <w:r w:rsidRPr="001E03D3">
              <w:rPr>
                <w:color w:val="000000"/>
                <w:sz w:val="24"/>
                <w:szCs w:val="24"/>
              </w:rPr>
              <w:t>печатью (при наличии) два экземпляра проекта договора не позднее чем через пять дней со дня его получения от Заказчика.</w:t>
            </w:r>
          </w:p>
          <w:p w14:paraId="3FB37512" w14:textId="77777777" w:rsidR="001E03D3" w:rsidRDefault="001E03D3" w:rsidP="00D74F64">
            <w:pPr>
              <w:autoSpaceDE w:val="0"/>
              <w:autoSpaceDN w:val="0"/>
              <w:adjustRightInd w:val="0"/>
              <w:ind w:firstLine="540"/>
              <w:jc w:val="both"/>
              <w:rPr>
                <w:color w:val="000000"/>
                <w:sz w:val="24"/>
                <w:szCs w:val="24"/>
              </w:rPr>
            </w:pPr>
            <w:r w:rsidRPr="001E03D3">
              <w:rPr>
                <w:color w:val="000000"/>
                <w:sz w:val="24"/>
                <w:szCs w:val="24"/>
              </w:rPr>
              <w:t>Заказчик возвращает поставщику подписа</w:t>
            </w:r>
            <w:r w:rsidR="00D74F64">
              <w:rPr>
                <w:color w:val="000000"/>
                <w:sz w:val="24"/>
                <w:szCs w:val="24"/>
              </w:rPr>
              <w:t xml:space="preserve">нный и </w:t>
            </w:r>
            <w:r w:rsidR="00D74F64">
              <w:rPr>
                <w:color w:val="000000"/>
                <w:sz w:val="24"/>
                <w:szCs w:val="24"/>
              </w:rPr>
              <w:lastRenderedPageBreak/>
              <w:t xml:space="preserve">заверенный печатью (при </w:t>
            </w:r>
            <w:r w:rsidRPr="001E03D3">
              <w:rPr>
                <w:color w:val="000000"/>
                <w:sz w:val="24"/>
                <w:szCs w:val="24"/>
              </w:rPr>
              <w:t>наличии) один экземпляр договора не позднее чем через пять дней со дня его получения.</w:t>
            </w:r>
          </w:p>
          <w:p w14:paraId="629F140B" w14:textId="77777777" w:rsidR="00D74F64" w:rsidRPr="001E03D3" w:rsidRDefault="00D74F64" w:rsidP="00D74F64">
            <w:pPr>
              <w:autoSpaceDE w:val="0"/>
              <w:autoSpaceDN w:val="0"/>
              <w:adjustRightInd w:val="0"/>
              <w:ind w:firstLine="540"/>
              <w:jc w:val="both"/>
              <w:rPr>
                <w:color w:val="000000"/>
                <w:sz w:val="24"/>
                <w:szCs w:val="24"/>
              </w:rPr>
            </w:pPr>
            <w:r w:rsidRPr="001E03D3">
              <w:rPr>
                <w:color w:val="000000"/>
                <w:sz w:val="24"/>
                <w:szCs w:val="24"/>
              </w:rPr>
              <w:t>Договор по результатам осущес</w:t>
            </w:r>
            <w:r>
              <w:rPr>
                <w:color w:val="000000"/>
                <w:sz w:val="24"/>
                <w:szCs w:val="24"/>
              </w:rPr>
              <w:t xml:space="preserve">твления конкурентной закупки в </w:t>
            </w:r>
            <w:r w:rsidRPr="001E03D3">
              <w:rPr>
                <w:color w:val="000000"/>
                <w:sz w:val="24"/>
                <w:szCs w:val="24"/>
              </w:rPr>
              <w:t>электронной форме заключается в указанном ранее порядке и сроки с учетом особенностей документооборота в электронной форме с использованием</w:t>
            </w:r>
            <w:r>
              <w:rPr>
                <w:color w:val="000000"/>
                <w:sz w:val="24"/>
                <w:szCs w:val="24"/>
              </w:rPr>
              <w:t xml:space="preserve"> </w:t>
            </w:r>
            <w:r w:rsidRPr="001E03D3">
              <w:rPr>
                <w:color w:val="000000"/>
                <w:sz w:val="24"/>
                <w:szCs w:val="24"/>
              </w:rPr>
              <w:t>программно-аппаратных средств электронной площадки и подписывается электронной подписью лиц, имеющих право действовать от имени соответственно учас</w:t>
            </w:r>
            <w:r>
              <w:rPr>
                <w:color w:val="000000"/>
                <w:sz w:val="24"/>
                <w:szCs w:val="24"/>
              </w:rPr>
              <w:t>тника такой закупки, заказчика.</w:t>
            </w:r>
          </w:p>
          <w:p w14:paraId="0BD0E867" w14:textId="77777777" w:rsidR="001E03D3" w:rsidRPr="001E03D3" w:rsidRDefault="00D74F64" w:rsidP="00D74F64">
            <w:pPr>
              <w:autoSpaceDE w:val="0"/>
              <w:autoSpaceDN w:val="0"/>
              <w:adjustRightInd w:val="0"/>
              <w:ind w:firstLine="540"/>
              <w:jc w:val="both"/>
              <w:rPr>
                <w:color w:val="000000"/>
                <w:sz w:val="24"/>
                <w:szCs w:val="24"/>
              </w:rPr>
            </w:pPr>
            <w:r>
              <w:rPr>
                <w:color w:val="000000"/>
                <w:sz w:val="24"/>
                <w:szCs w:val="24"/>
              </w:rPr>
              <w:t>3</w:t>
            </w:r>
            <w:r w:rsidR="001E03D3" w:rsidRPr="001E03D3">
              <w:rPr>
                <w:color w:val="000000"/>
                <w:sz w:val="24"/>
                <w:szCs w:val="24"/>
              </w:rPr>
              <w:t>. Если участник закупки, с которы</w:t>
            </w:r>
            <w:r>
              <w:rPr>
                <w:color w:val="000000"/>
                <w:sz w:val="24"/>
                <w:szCs w:val="24"/>
              </w:rPr>
              <w:t xml:space="preserve">м заключается договор </w:t>
            </w:r>
            <w:r w:rsidR="001E03D3" w:rsidRPr="001E03D3">
              <w:rPr>
                <w:color w:val="000000"/>
                <w:sz w:val="24"/>
                <w:szCs w:val="24"/>
              </w:rPr>
              <w:t>получив проект договора в срок, предусмотренный для заключения договора, обнаружит в его тексте неточности, технические ошибки, опечатки, несоответствие документации о закупке (извещению о проведении запроса котировок), условиям, которые были предложены в заявке этого участника закупки, оформляется протокол разногласий. Протокол разногласий составляется в письменной форме. Он должен содержать следующие сведения:</w:t>
            </w:r>
          </w:p>
          <w:p w14:paraId="68707B4D" w14:textId="77777777" w:rsidR="001E03D3" w:rsidRPr="001E03D3" w:rsidRDefault="001E03D3" w:rsidP="001E03D3">
            <w:pPr>
              <w:autoSpaceDE w:val="0"/>
              <w:autoSpaceDN w:val="0"/>
              <w:adjustRightInd w:val="0"/>
              <w:ind w:firstLine="540"/>
              <w:jc w:val="both"/>
              <w:rPr>
                <w:color w:val="000000"/>
                <w:sz w:val="24"/>
                <w:szCs w:val="24"/>
              </w:rPr>
            </w:pPr>
            <w:r w:rsidRPr="001E03D3">
              <w:rPr>
                <w:color w:val="000000"/>
                <w:sz w:val="24"/>
                <w:szCs w:val="24"/>
              </w:rPr>
              <w:t>1) место, дату и время составления протокола;</w:t>
            </w:r>
          </w:p>
          <w:p w14:paraId="3E37288B" w14:textId="77777777" w:rsidR="001E03D3" w:rsidRPr="001E03D3" w:rsidRDefault="001E03D3" w:rsidP="001E03D3">
            <w:pPr>
              <w:autoSpaceDE w:val="0"/>
              <w:autoSpaceDN w:val="0"/>
              <w:adjustRightInd w:val="0"/>
              <w:ind w:firstLine="540"/>
              <w:jc w:val="both"/>
              <w:rPr>
                <w:color w:val="000000"/>
                <w:sz w:val="24"/>
                <w:szCs w:val="24"/>
              </w:rPr>
            </w:pPr>
            <w:r w:rsidRPr="001E03D3">
              <w:rPr>
                <w:color w:val="000000"/>
                <w:sz w:val="24"/>
                <w:szCs w:val="24"/>
              </w:rPr>
              <w:t>2) наименование предмета закупки и номер закупки;</w:t>
            </w:r>
          </w:p>
          <w:p w14:paraId="651B21BA" w14:textId="77777777" w:rsidR="001E03D3" w:rsidRPr="001E03D3" w:rsidRDefault="001E03D3" w:rsidP="00D74F64">
            <w:pPr>
              <w:autoSpaceDE w:val="0"/>
              <w:autoSpaceDN w:val="0"/>
              <w:adjustRightInd w:val="0"/>
              <w:ind w:firstLine="540"/>
              <w:jc w:val="both"/>
              <w:rPr>
                <w:color w:val="000000"/>
                <w:sz w:val="24"/>
                <w:szCs w:val="24"/>
              </w:rPr>
            </w:pPr>
            <w:r w:rsidRPr="001E03D3">
              <w:rPr>
                <w:color w:val="000000"/>
                <w:sz w:val="24"/>
                <w:szCs w:val="24"/>
              </w:rPr>
              <w:t>3) положения договора, в которых</w:t>
            </w:r>
            <w:r w:rsidR="00D74F64">
              <w:rPr>
                <w:color w:val="000000"/>
                <w:sz w:val="24"/>
                <w:szCs w:val="24"/>
              </w:rPr>
              <w:t xml:space="preserve">, по мнению участника закупки, </w:t>
            </w:r>
            <w:r w:rsidRPr="001E03D3">
              <w:rPr>
                <w:color w:val="000000"/>
                <w:sz w:val="24"/>
                <w:szCs w:val="24"/>
              </w:rPr>
              <w:t xml:space="preserve">содержатся неточности, технические ошибки, опечатки, несоответствие </w:t>
            </w:r>
          </w:p>
          <w:p w14:paraId="5CE9D67A" w14:textId="77777777" w:rsidR="001E03D3" w:rsidRPr="001E03D3" w:rsidRDefault="001E03D3" w:rsidP="00D74F64">
            <w:pPr>
              <w:autoSpaceDE w:val="0"/>
              <w:autoSpaceDN w:val="0"/>
              <w:adjustRightInd w:val="0"/>
              <w:ind w:firstLine="540"/>
              <w:jc w:val="both"/>
              <w:rPr>
                <w:color w:val="000000"/>
                <w:sz w:val="24"/>
                <w:szCs w:val="24"/>
              </w:rPr>
            </w:pPr>
            <w:r w:rsidRPr="001E03D3">
              <w:rPr>
                <w:color w:val="000000"/>
                <w:sz w:val="24"/>
                <w:szCs w:val="24"/>
              </w:rPr>
              <w:t>документации о закупке (извещению о проведении</w:t>
            </w:r>
            <w:r w:rsidR="00D74F64">
              <w:rPr>
                <w:color w:val="000000"/>
                <w:sz w:val="24"/>
                <w:szCs w:val="24"/>
              </w:rPr>
              <w:t xml:space="preserve"> запроса котировок), условиям, </w:t>
            </w:r>
            <w:r w:rsidRPr="001E03D3">
              <w:rPr>
                <w:color w:val="000000"/>
                <w:sz w:val="24"/>
                <w:szCs w:val="24"/>
              </w:rPr>
              <w:t>предложенным в заявке данного участника.</w:t>
            </w:r>
          </w:p>
          <w:p w14:paraId="11D5F478" w14:textId="77777777" w:rsidR="001E03D3" w:rsidRPr="001E03D3" w:rsidRDefault="001E03D3" w:rsidP="00D74F64">
            <w:pPr>
              <w:autoSpaceDE w:val="0"/>
              <w:autoSpaceDN w:val="0"/>
              <w:adjustRightInd w:val="0"/>
              <w:ind w:firstLine="540"/>
              <w:jc w:val="both"/>
              <w:rPr>
                <w:color w:val="000000"/>
                <w:sz w:val="24"/>
                <w:szCs w:val="24"/>
              </w:rPr>
            </w:pPr>
            <w:r w:rsidRPr="001E03D3">
              <w:rPr>
                <w:color w:val="000000"/>
                <w:sz w:val="24"/>
                <w:szCs w:val="24"/>
              </w:rPr>
              <w:t>Подписанный участником закупки прото</w:t>
            </w:r>
            <w:r w:rsidR="00D74F64">
              <w:rPr>
                <w:color w:val="000000"/>
                <w:sz w:val="24"/>
                <w:szCs w:val="24"/>
              </w:rPr>
              <w:t xml:space="preserve">кол в тот же день направляется </w:t>
            </w:r>
            <w:r w:rsidRPr="001E03D3">
              <w:rPr>
                <w:color w:val="000000"/>
                <w:sz w:val="24"/>
                <w:szCs w:val="24"/>
              </w:rPr>
              <w:t>Заказчику.</w:t>
            </w:r>
          </w:p>
          <w:p w14:paraId="58105385" w14:textId="77777777" w:rsidR="001E03D3" w:rsidRPr="001E03D3" w:rsidRDefault="001E03D3" w:rsidP="00D74F64">
            <w:pPr>
              <w:autoSpaceDE w:val="0"/>
              <w:autoSpaceDN w:val="0"/>
              <w:adjustRightInd w:val="0"/>
              <w:ind w:firstLine="540"/>
              <w:jc w:val="both"/>
              <w:rPr>
                <w:color w:val="000000"/>
                <w:sz w:val="24"/>
                <w:szCs w:val="24"/>
              </w:rPr>
            </w:pPr>
            <w:r w:rsidRPr="001E03D3">
              <w:rPr>
                <w:color w:val="000000"/>
                <w:sz w:val="24"/>
                <w:szCs w:val="24"/>
              </w:rPr>
              <w:t>Заказчик рассматривает протокол разноглас</w:t>
            </w:r>
            <w:r w:rsidR="00D74F64">
              <w:rPr>
                <w:color w:val="000000"/>
                <w:sz w:val="24"/>
                <w:szCs w:val="24"/>
              </w:rPr>
              <w:t xml:space="preserve">ий в течение двух рабочих дней </w:t>
            </w:r>
            <w:r w:rsidRPr="001E03D3">
              <w:rPr>
                <w:color w:val="000000"/>
                <w:sz w:val="24"/>
                <w:szCs w:val="24"/>
              </w:rPr>
              <w:t>со дня его получения от участника закупки. Если замечания участника закупки учтены полностью или частично, Заказчик вносит изменения в проект договора и повторно направляет его участнику. Вместе с тем Заказчик вправе направить участнику закупки договор в первоначальном варианте и отдельный документ с указанием причин, по которым в принятии замечаний участника закупки, содержащихся в протоколе разногласий, отказано. В случае когда по результатам учета замечаний изменяются количество, объем, ц</w:t>
            </w:r>
            <w:r w:rsidR="00D74F64">
              <w:rPr>
                <w:color w:val="000000"/>
                <w:sz w:val="24"/>
                <w:szCs w:val="24"/>
              </w:rPr>
              <w:t>ена закупаемых товаров, работ,</w:t>
            </w:r>
            <w:r w:rsidR="00973E68">
              <w:rPr>
                <w:color w:val="000000"/>
                <w:sz w:val="24"/>
                <w:szCs w:val="24"/>
              </w:rPr>
              <w:t xml:space="preserve"> </w:t>
            </w:r>
            <w:r w:rsidRPr="001E03D3">
              <w:rPr>
                <w:color w:val="000000"/>
                <w:sz w:val="24"/>
                <w:szCs w:val="24"/>
              </w:rPr>
              <w:t>услуг или сроки исполнения договора по сравнению с указанными в протоколе, составленном по результатам закупки, информация об этом размещается в ЕИС в соответствии с п. 1.4.2 настоящего Положения.</w:t>
            </w:r>
          </w:p>
          <w:p w14:paraId="0560EA70" w14:textId="77777777" w:rsidR="001E03D3" w:rsidRPr="001E03D3" w:rsidRDefault="001E03D3" w:rsidP="00D74F64">
            <w:pPr>
              <w:autoSpaceDE w:val="0"/>
              <w:autoSpaceDN w:val="0"/>
              <w:adjustRightInd w:val="0"/>
              <w:ind w:firstLine="540"/>
              <w:jc w:val="both"/>
              <w:rPr>
                <w:color w:val="000000"/>
                <w:sz w:val="24"/>
                <w:szCs w:val="24"/>
              </w:rPr>
            </w:pPr>
            <w:r w:rsidRPr="001E03D3">
              <w:rPr>
                <w:color w:val="000000"/>
                <w:sz w:val="24"/>
                <w:szCs w:val="24"/>
              </w:rPr>
              <w:t>Участник закупки, с которым заключаетс</w:t>
            </w:r>
            <w:r w:rsidR="00D74F64">
              <w:rPr>
                <w:color w:val="000000"/>
                <w:sz w:val="24"/>
                <w:szCs w:val="24"/>
              </w:rPr>
              <w:t xml:space="preserve">я договор, в течение пяти дней </w:t>
            </w:r>
            <w:r w:rsidRPr="001E03D3">
              <w:rPr>
                <w:color w:val="000000"/>
                <w:sz w:val="24"/>
                <w:szCs w:val="24"/>
              </w:rPr>
              <w:t>со дня его получения подписывает договор в окончательной редакции Заказчика, скрепляет его печатью (при наличии) и возвращает Заказчику.</w:t>
            </w:r>
          </w:p>
          <w:p w14:paraId="720E8B59" w14:textId="77777777" w:rsidR="00A71D2C" w:rsidRPr="00A16C15" w:rsidRDefault="001E03D3" w:rsidP="00D74F64">
            <w:pPr>
              <w:autoSpaceDE w:val="0"/>
              <w:autoSpaceDN w:val="0"/>
              <w:adjustRightInd w:val="0"/>
              <w:ind w:firstLine="540"/>
              <w:jc w:val="both"/>
              <w:rPr>
                <w:color w:val="000000"/>
                <w:sz w:val="24"/>
                <w:szCs w:val="24"/>
              </w:rPr>
            </w:pPr>
            <w:r w:rsidRPr="001E03D3">
              <w:rPr>
                <w:color w:val="000000"/>
                <w:sz w:val="24"/>
                <w:szCs w:val="24"/>
              </w:rPr>
              <w:t>В случае проведения конкурентн</w:t>
            </w:r>
            <w:r w:rsidR="00D74F64">
              <w:rPr>
                <w:color w:val="000000"/>
                <w:sz w:val="24"/>
                <w:szCs w:val="24"/>
              </w:rPr>
              <w:t xml:space="preserve">ой закупки в электронной форме </w:t>
            </w:r>
            <w:r w:rsidRPr="001E03D3">
              <w:rPr>
                <w:color w:val="000000"/>
                <w:sz w:val="24"/>
                <w:szCs w:val="24"/>
              </w:rPr>
              <w:t xml:space="preserve">направление протокола разногласий Заказчику и дальнейший обмен документами между </w:t>
            </w:r>
            <w:r w:rsidRPr="001E03D3">
              <w:rPr>
                <w:color w:val="000000"/>
                <w:sz w:val="24"/>
                <w:szCs w:val="24"/>
              </w:rPr>
              <w:lastRenderedPageBreak/>
              <w:t>поставщиком и Заказчиком в части подписания договора осуществляются с использованием программно-аппаратных средств электронной площадки.</w:t>
            </w:r>
          </w:p>
        </w:tc>
      </w:tr>
      <w:tr w:rsidR="00484E2A" w:rsidRPr="00A16C15" w14:paraId="484D19B6" w14:textId="77777777" w:rsidTr="00484E2A">
        <w:tc>
          <w:tcPr>
            <w:tcW w:w="4860" w:type="dxa"/>
          </w:tcPr>
          <w:p w14:paraId="5A196AC1" w14:textId="77777777" w:rsidR="00484E2A" w:rsidRPr="00484E2A" w:rsidRDefault="00A02EF0" w:rsidP="00484E2A">
            <w:pPr>
              <w:autoSpaceDE w:val="0"/>
              <w:autoSpaceDN w:val="0"/>
              <w:adjustRightInd w:val="0"/>
              <w:rPr>
                <w:sz w:val="24"/>
                <w:szCs w:val="24"/>
              </w:rPr>
            </w:pPr>
            <w:r>
              <w:rPr>
                <w:sz w:val="24"/>
                <w:szCs w:val="24"/>
              </w:rPr>
              <w:lastRenderedPageBreak/>
              <w:t xml:space="preserve">7.3. </w:t>
            </w:r>
            <w:r w:rsidR="00484E2A" w:rsidRPr="00484E2A">
              <w:rPr>
                <w:sz w:val="24"/>
                <w:szCs w:val="24"/>
              </w:rPr>
              <w:t>Заключение договора со вторым участником</w:t>
            </w:r>
          </w:p>
        </w:tc>
        <w:tc>
          <w:tcPr>
            <w:tcW w:w="6143" w:type="dxa"/>
            <w:gridSpan w:val="2"/>
          </w:tcPr>
          <w:p w14:paraId="1C2165DA" w14:textId="77777777" w:rsidR="00484E2A" w:rsidRPr="00484E2A" w:rsidRDefault="00484E2A" w:rsidP="00484E2A">
            <w:pPr>
              <w:jc w:val="both"/>
              <w:rPr>
                <w:sz w:val="24"/>
                <w:szCs w:val="24"/>
              </w:rPr>
            </w:pPr>
            <w:r w:rsidRPr="00484E2A">
              <w:rPr>
                <w:sz w:val="24"/>
                <w:szCs w:val="24"/>
              </w:rPr>
              <w:t>Заказчик вправе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tc>
      </w:tr>
      <w:tr w:rsidR="008C11FB" w:rsidRPr="00A16C15" w14:paraId="794DE4BD" w14:textId="77777777" w:rsidTr="00484E2A">
        <w:tc>
          <w:tcPr>
            <w:tcW w:w="4860" w:type="dxa"/>
          </w:tcPr>
          <w:p w14:paraId="50E039D3" w14:textId="77777777" w:rsidR="008C11FB" w:rsidRDefault="00A02EF0" w:rsidP="00A71D2C">
            <w:pPr>
              <w:pStyle w:val="ConsNonformat"/>
              <w:rPr>
                <w:color w:val="000000"/>
                <w:sz w:val="24"/>
                <w:szCs w:val="24"/>
              </w:rPr>
            </w:pPr>
            <w:r w:rsidRPr="00A02EF0">
              <w:rPr>
                <w:color w:val="000000"/>
                <w:sz w:val="24"/>
                <w:szCs w:val="24"/>
              </w:rPr>
              <w:t xml:space="preserve">7.4. </w:t>
            </w:r>
            <w:r w:rsidR="008C11FB" w:rsidRPr="00A02EF0">
              <w:rPr>
                <w:color w:val="000000"/>
                <w:sz w:val="24"/>
                <w:szCs w:val="24"/>
              </w:rPr>
              <w:t>Обязательные условия для включения в договор</w:t>
            </w:r>
          </w:p>
        </w:tc>
        <w:tc>
          <w:tcPr>
            <w:tcW w:w="6143" w:type="dxa"/>
            <w:gridSpan w:val="2"/>
            <w:shd w:val="clear" w:color="auto" w:fill="auto"/>
          </w:tcPr>
          <w:p w14:paraId="45174445" w14:textId="77777777" w:rsidR="008C11FB" w:rsidRPr="00A02EF0" w:rsidRDefault="008C11FB" w:rsidP="008C11FB">
            <w:pPr>
              <w:autoSpaceDE w:val="0"/>
              <w:autoSpaceDN w:val="0"/>
              <w:adjustRightInd w:val="0"/>
              <w:jc w:val="both"/>
              <w:rPr>
                <w:color w:val="000000"/>
                <w:sz w:val="24"/>
                <w:szCs w:val="24"/>
              </w:rPr>
            </w:pPr>
            <w:r w:rsidRPr="00A02EF0">
              <w:rPr>
                <w:color w:val="000000"/>
                <w:sz w:val="24"/>
                <w:szCs w:val="24"/>
              </w:rPr>
              <w:t>1. В договор включается обязательное условие о месте поставки товара, выполнения работы, оказания услуги, о порядке и сроках оплаты товара, работы или услуги, о порядке и сроках осуществления заказчиком приемки поставленного товара, выполненной работы или оказанной услуги в части соответствия их количества, комплектности, объема требованиям, установленным договором. Заказчик в праве указать в договоре источник финансирования.</w:t>
            </w:r>
          </w:p>
          <w:p w14:paraId="28A2E522" w14:textId="77777777" w:rsidR="008C11FB" w:rsidRPr="00A02EF0" w:rsidRDefault="008C11FB" w:rsidP="008C11FB">
            <w:pPr>
              <w:autoSpaceDE w:val="0"/>
              <w:autoSpaceDN w:val="0"/>
              <w:adjustRightInd w:val="0"/>
              <w:jc w:val="both"/>
              <w:rPr>
                <w:color w:val="000000"/>
                <w:sz w:val="24"/>
                <w:szCs w:val="24"/>
              </w:rPr>
            </w:pPr>
            <w:r w:rsidRPr="00A02EF0">
              <w:rPr>
                <w:color w:val="000000"/>
                <w:sz w:val="24"/>
                <w:szCs w:val="24"/>
              </w:rPr>
              <w:t>2. Срок оплаты заказчиком поставленного товара, выполненной работы, оказанной услуги, отдельных этапов исполнения договора должен составлять не более тридцати дней с даты подписания заказчиком документа о приемке.</w:t>
            </w:r>
          </w:p>
          <w:p w14:paraId="0C3D0992" w14:textId="77777777" w:rsidR="008C11FB" w:rsidRPr="00A02EF0" w:rsidRDefault="008C11FB" w:rsidP="008C11FB">
            <w:pPr>
              <w:autoSpaceDE w:val="0"/>
              <w:autoSpaceDN w:val="0"/>
              <w:adjustRightInd w:val="0"/>
              <w:jc w:val="both"/>
              <w:rPr>
                <w:color w:val="000000"/>
                <w:sz w:val="24"/>
                <w:szCs w:val="24"/>
              </w:rPr>
            </w:pPr>
            <w:r w:rsidRPr="00A02EF0">
              <w:rPr>
                <w:color w:val="000000"/>
                <w:sz w:val="24"/>
                <w:szCs w:val="24"/>
              </w:rPr>
              <w:t>3. В договор включается обязательное условие о сроках возврата заказчиком поставщику (подрядчику, исполнителю) денежных средств, внесенных в качестве обеспечения исполнения договора, если такая форма обеспечения исполнения договора применяется поставщиком (подрядчиком, исполнителем).</w:t>
            </w:r>
          </w:p>
          <w:p w14:paraId="1CA4CCB4" w14:textId="77777777" w:rsidR="008C11FB" w:rsidRPr="00A02EF0" w:rsidRDefault="008C11FB" w:rsidP="008C11FB">
            <w:pPr>
              <w:autoSpaceDE w:val="0"/>
              <w:autoSpaceDN w:val="0"/>
              <w:adjustRightInd w:val="0"/>
              <w:jc w:val="both"/>
              <w:rPr>
                <w:color w:val="000000"/>
                <w:sz w:val="24"/>
                <w:szCs w:val="24"/>
              </w:rPr>
            </w:pPr>
            <w:r w:rsidRPr="00A02EF0">
              <w:rPr>
                <w:color w:val="000000"/>
                <w:sz w:val="24"/>
                <w:szCs w:val="24"/>
              </w:rPr>
              <w:t>4. В договор включается обязательное условие об ответственности заказчика и поставщика (подрядчика, исполнителя) за неисполнение или ненадлежащее исполнение обязательств, предусмотренных договором.</w:t>
            </w:r>
          </w:p>
        </w:tc>
      </w:tr>
      <w:tr w:rsidR="00DB792A" w:rsidRPr="00A16C15" w14:paraId="4D86DC05" w14:textId="77777777" w:rsidTr="00484E2A">
        <w:tc>
          <w:tcPr>
            <w:tcW w:w="4860" w:type="dxa"/>
          </w:tcPr>
          <w:p w14:paraId="3C4D0E36" w14:textId="77777777" w:rsidR="00DB792A" w:rsidRPr="00A16C15" w:rsidRDefault="00ED35B5" w:rsidP="00A71D2C">
            <w:pPr>
              <w:pStyle w:val="ConsNonformat"/>
              <w:rPr>
                <w:color w:val="000000"/>
                <w:sz w:val="24"/>
                <w:szCs w:val="24"/>
              </w:rPr>
            </w:pPr>
            <w:r>
              <w:rPr>
                <w:color w:val="000000"/>
                <w:sz w:val="24"/>
                <w:szCs w:val="24"/>
              </w:rPr>
              <w:t>7.</w:t>
            </w:r>
            <w:r w:rsidR="00A02EF0">
              <w:rPr>
                <w:color w:val="000000"/>
                <w:sz w:val="24"/>
                <w:szCs w:val="24"/>
              </w:rPr>
              <w:t>5</w:t>
            </w:r>
            <w:r>
              <w:rPr>
                <w:color w:val="000000"/>
                <w:sz w:val="24"/>
                <w:szCs w:val="24"/>
              </w:rPr>
              <w:t xml:space="preserve">. </w:t>
            </w:r>
            <w:r w:rsidRPr="00DF7F5D">
              <w:rPr>
                <w:color w:val="000000"/>
                <w:sz w:val="24"/>
                <w:szCs w:val="24"/>
              </w:rPr>
              <w:t>Порядок предоставления приоритета работам, выполняемым российскими лицами</w:t>
            </w:r>
            <w:r w:rsidR="00A02EF0">
              <w:rPr>
                <w:color w:val="000000"/>
                <w:sz w:val="24"/>
                <w:szCs w:val="24"/>
              </w:rPr>
              <w:t xml:space="preserve"> при заключении договора</w:t>
            </w:r>
          </w:p>
        </w:tc>
        <w:tc>
          <w:tcPr>
            <w:tcW w:w="6143" w:type="dxa"/>
            <w:gridSpan w:val="2"/>
            <w:shd w:val="clear" w:color="auto" w:fill="auto"/>
          </w:tcPr>
          <w:p w14:paraId="732708A7" w14:textId="77777777" w:rsidR="007B0DEF" w:rsidRPr="00A02EF0" w:rsidRDefault="007B0DEF" w:rsidP="007B0DEF">
            <w:pPr>
              <w:autoSpaceDE w:val="0"/>
              <w:autoSpaceDN w:val="0"/>
              <w:adjustRightInd w:val="0"/>
              <w:jc w:val="both"/>
              <w:rPr>
                <w:color w:val="000000"/>
                <w:sz w:val="24"/>
                <w:szCs w:val="24"/>
              </w:rPr>
            </w:pPr>
            <w:r w:rsidRPr="00A02EF0">
              <w:rPr>
                <w:color w:val="000000"/>
                <w:sz w:val="24"/>
                <w:szCs w:val="24"/>
              </w:rPr>
              <w:t>В случае если победителем аукциона в электронной форме представлена заявка на участие в аукционе в электронной форме, содержащая предложение о поставке товаров российского происхождения, договор с таким победителем заключается по цене, сниженной на 15% от предложенной им цены договора.</w:t>
            </w:r>
          </w:p>
          <w:p w14:paraId="3B83E31B" w14:textId="77777777" w:rsidR="007B0DEF" w:rsidRPr="00A02EF0" w:rsidRDefault="007B0DEF" w:rsidP="007B0DEF">
            <w:pPr>
              <w:autoSpaceDE w:val="0"/>
              <w:autoSpaceDN w:val="0"/>
              <w:adjustRightInd w:val="0"/>
              <w:jc w:val="both"/>
              <w:rPr>
                <w:color w:val="000000"/>
                <w:sz w:val="24"/>
                <w:szCs w:val="24"/>
              </w:rPr>
            </w:pPr>
            <w:r w:rsidRPr="00A02EF0">
              <w:rPr>
                <w:color w:val="000000"/>
                <w:sz w:val="24"/>
                <w:szCs w:val="24"/>
              </w:rPr>
              <w:t>В случае если победителем аукциона в электронной форме, при проведении которого цена договора снижена до нуля и который проводился на право заключить договор, представлена заявка на участие в аукционе в электронной форме, которая содержит предложение о поставке товаров российского происхождения, договор с таким победителем заключается по цене, увеличенной на 15% от предложенной им цены договора.</w:t>
            </w:r>
          </w:p>
          <w:p w14:paraId="4DAC6723" w14:textId="77777777" w:rsidR="007B0DEF" w:rsidRPr="00A02EF0" w:rsidRDefault="007B0DEF" w:rsidP="007B0DEF">
            <w:pPr>
              <w:autoSpaceDE w:val="0"/>
              <w:autoSpaceDN w:val="0"/>
              <w:adjustRightInd w:val="0"/>
              <w:jc w:val="both"/>
              <w:rPr>
                <w:color w:val="000000"/>
                <w:sz w:val="24"/>
                <w:szCs w:val="24"/>
              </w:rPr>
            </w:pPr>
            <w:r w:rsidRPr="00A02EF0">
              <w:rPr>
                <w:color w:val="000000"/>
                <w:sz w:val="24"/>
                <w:szCs w:val="24"/>
              </w:rPr>
              <w:t>Отнесение заявки участника аукциона в электронной форме к  предложению о поставке товаров российского происхождения  осуществляется на основании документов участника аукциона в электронной форме, содержащих информацию о  наименовании страны происхождения поставляемых товаров.</w:t>
            </w:r>
          </w:p>
          <w:p w14:paraId="69FD8BDE" w14:textId="77777777" w:rsidR="007B0DEF" w:rsidRPr="00A02EF0" w:rsidRDefault="007B0DEF" w:rsidP="007B0DEF">
            <w:pPr>
              <w:autoSpaceDE w:val="0"/>
              <w:autoSpaceDN w:val="0"/>
              <w:adjustRightInd w:val="0"/>
              <w:jc w:val="both"/>
              <w:rPr>
                <w:color w:val="000000"/>
                <w:sz w:val="24"/>
                <w:szCs w:val="24"/>
              </w:rPr>
            </w:pPr>
            <w:r w:rsidRPr="00A02EF0">
              <w:rPr>
                <w:color w:val="000000"/>
                <w:sz w:val="24"/>
                <w:szCs w:val="24"/>
              </w:rPr>
              <w:lastRenderedPageBreak/>
              <w:t>Указанный в настоящем пункте приоритет не предоставляется в случаях, если:</w:t>
            </w:r>
          </w:p>
          <w:p w14:paraId="3EEBC1E7" w14:textId="77777777" w:rsidR="007B0DEF" w:rsidRPr="00A02EF0" w:rsidRDefault="007B0DEF" w:rsidP="007B0DEF">
            <w:pPr>
              <w:autoSpaceDE w:val="0"/>
              <w:autoSpaceDN w:val="0"/>
              <w:adjustRightInd w:val="0"/>
              <w:jc w:val="both"/>
              <w:rPr>
                <w:color w:val="000000"/>
                <w:sz w:val="24"/>
                <w:szCs w:val="24"/>
              </w:rPr>
            </w:pPr>
            <w:r w:rsidRPr="00A02EF0">
              <w:rPr>
                <w:color w:val="000000"/>
                <w:sz w:val="24"/>
                <w:szCs w:val="24"/>
              </w:rPr>
              <w:t>1) аукцион в электронной форме признан несостоявшимся и договор заключается с единственным участником аукциона в электронной форме;</w:t>
            </w:r>
          </w:p>
          <w:p w14:paraId="757A973A" w14:textId="77777777" w:rsidR="007B0DEF" w:rsidRPr="00A02EF0" w:rsidRDefault="007B0DEF" w:rsidP="007B0DEF">
            <w:pPr>
              <w:autoSpaceDE w:val="0"/>
              <w:autoSpaceDN w:val="0"/>
              <w:adjustRightInd w:val="0"/>
              <w:jc w:val="both"/>
              <w:rPr>
                <w:color w:val="000000"/>
                <w:sz w:val="24"/>
                <w:szCs w:val="24"/>
              </w:rPr>
            </w:pPr>
            <w:r w:rsidRPr="00A02EF0">
              <w:rPr>
                <w:color w:val="000000"/>
                <w:sz w:val="24"/>
                <w:szCs w:val="24"/>
              </w:rPr>
              <w:t>2) в заявке на участие в аукционе в электронной форме не содержится предложений о  поставке товаров российского происхождения;</w:t>
            </w:r>
          </w:p>
          <w:p w14:paraId="7B0883E1" w14:textId="77777777" w:rsidR="007B0DEF" w:rsidRPr="00A02EF0" w:rsidRDefault="007B0DEF" w:rsidP="007B0DEF">
            <w:pPr>
              <w:autoSpaceDE w:val="0"/>
              <w:autoSpaceDN w:val="0"/>
              <w:adjustRightInd w:val="0"/>
              <w:jc w:val="both"/>
              <w:rPr>
                <w:color w:val="000000"/>
                <w:sz w:val="24"/>
                <w:szCs w:val="24"/>
              </w:rPr>
            </w:pPr>
            <w:r w:rsidRPr="00A02EF0">
              <w:rPr>
                <w:color w:val="000000"/>
                <w:sz w:val="24"/>
                <w:szCs w:val="24"/>
              </w:rPr>
              <w:t>3) в заявке на участие в аукционе в электронной форме не содержится предложений о поставке товаров российского происхождения;</w:t>
            </w:r>
          </w:p>
          <w:p w14:paraId="10B839AA" w14:textId="77777777" w:rsidR="007B0DEF" w:rsidRPr="00A02EF0" w:rsidRDefault="007B0DEF" w:rsidP="007B0DEF">
            <w:pPr>
              <w:autoSpaceDE w:val="0"/>
              <w:autoSpaceDN w:val="0"/>
              <w:adjustRightInd w:val="0"/>
              <w:jc w:val="both"/>
              <w:rPr>
                <w:color w:val="000000"/>
                <w:sz w:val="24"/>
                <w:szCs w:val="24"/>
              </w:rPr>
            </w:pPr>
            <w:r w:rsidRPr="00A02EF0">
              <w:rPr>
                <w:color w:val="000000"/>
                <w:sz w:val="24"/>
                <w:szCs w:val="24"/>
              </w:rPr>
              <w:t>4) в заявке на участие в аукционе в электронной форме содержится предложение о поставке товаров российского происхождения, при этом стоимость  товаров российского происхождения, составляет более 50% стоимости всех предложенных соответствующим участником аукциона в электронной форме работ. При этом для целей установления цены соотношения  предлагаемых к поставке товаров российского и иностранного происхождения цена  единицы каждого товара определяется как произведение начальной (максимальной) цены единицы товара на коэффициент изменения начальной (максимальной) цены договора по результатам проведения аукциона в электронной форме, определяемый как результат деления цены договора, по которой заключается договор, на начальную (максимальную) цену договора.</w:t>
            </w:r>
          </w:p>
          <w:p w14:paraId="0688EA08" w14:textId="77777777" w:rsidR="005931B9" w:rsidRPr="00A02EF0" w:rsidRDefault="007B0DEF" w:rsidP="007B0DEF">
            <w:pPr>
              <w:autoSpaceDE w:val="0"/>
              <w:autoSpaceDN w:val="0"/>
              <w:adjustRightInd w:val="0"/>
              <w:jc w:val="both"/>
              <w:rPr>
                <w:color w:val="000000"/>
                <w:sz w:val="24"/>
                <w:szCs w:val="24"/>
              </w:rPr>
            </w:pPr>
            <w:r w:rsidRPr="00A02EF0">
              <w:rPr>
                <w:color w:val="000000"/>
                <w:sz w:val="24"/>
                <w:szCs w:val="24"/>
              </w:rPr>
              <w:t>Указанный в настоящем пункте приоритет предоставляется с учетом положений Генерального соглашения по тарифам и торговле 1994 года и Договора о Евразийском экономическом союзе от 29.05.2014</w:t>
            </w:r>
          </w:p>
        </w:tc>
      </w:tr>
      <w:tr w:rsidR="00A71D2C" w:rsidRPr="00A16C15" w14:paraId="3FF2A40F" w14:textId="77777777" w:rsidTr="00484E2A">
        <w:tc>
          <w:tcPr>
            <w:tcW w:w="4860" w:type="dxa"/>
          </w:tcPr>
          <w:p w14:paraId="49B37E9D" w14:textId="77777777" w:rsidR="00A71D2C" w:rsidRPr="00A16C15" w:rsidRDefault="00A71D2C" w:rsidP="005931B9">
            <w:pPr>
              <w:pStyle w:val="ConsNonformat"/>
              <w:rPr>
                <w:color w:val="000000"/>
                <w:sz w:val="24"/>
                <w:szCs w:val="24"/>
              </w:rPr>
            </w:pPr>
            <w:r w:rsidRPr="00A16C15">
              <w:rPr>
                <w:color w:val="000000"/>
                <w:sz w:val="24"/>
                <w:szCs w:val="24"/>
              </w:rPr>
              <w:lastRenderedPageBreak/>
              <w:t>7.</w:t>
            </w:r>
            <w:r w:rsidR="00A02EF0">
              <w:rPr>
                <w:color w:val="000000"/>
                <w:sz w:val="24"/>
                <w:szCs w:val="24"/>
              </w:rPr>
              <w:t>6</w:t>
            </w:r>
            <w:r w:rsidRPr="00321DD8">
              <w:rPr>
                <w:color w:val="000000"/>
                <w:sz w:val="24"/>
                <w:szCs w:val="24"/>
              </w:rPr>
              <w:t>. Возможность зака</w:t>
            </w:r>
            <w:r w:rsidR="00321DD8">
              <w:rPr>
                <w:color w:val="000000"/>
                <w:sz w:val="24"/>
                <w:szCs w:val="24"/>
              </w:rPr>
              <w:t>зчика изменить условия договора</w:t>
            </w:r>
          </w:p>
        </w:tc>
        <w:tc>
          <w:tcPr>
            <w:tcW w:w="6143" w:type="dxa"/>
            <w:gridSpan w:val="2"/>
            <w:shd w:val="clear" w:color="auto" w:fill="auto"/>
          </w:tcPr>
          <w:p w14:paraId="060D1BDD" w14:textId="77777777" w:rsidR="00A71D2C" w:rsidRPr="00321DD8" w:rsidRDefault="007B0DEF" w:rsidP="00321DD8">
            <w:pPr>
              <w:pStyle w:val="ConsPlusNormal"/>
              <w:ind w:firstLine="0"/>
              <w:jc w:val="both"/>
              <w:rPr>
                <w:rFonts w:ascii="Times New Roman" w:hAnsi="Times New Roman"/>
                <w:sz w:val="24"/>
                <w:szCs w:val="24"/>
              </w:rPr>
            </w:pPr>
            <w:r w:rsidRPr="006E46AF">
              <w:rPr>
                <w:rFonts w:ascii="Times New Roman" w:hAnsi="Times New Roman"/>
                <w:bCs/>
                <w:sz w:val="24"/>
                <w:szCs w:val="24"/>
              </w:rPr>
              <w:t>В соответствии с условиями договора (</w:t>
            </w:r>
            <w:r w:rsidRPr="006E46AF">
              <w:rPr>
                <w:rFonts w:ascii="Times New Roman" w:hAnsi="Times New Roman"/>
                <w:sz w:val="24"/>
                <w:szCs w:val="24"/>
              </w:rPr>
              <w:t xml:space="preserve">Раздел </w:t>
            </w:r>
            <w:r w:rsidRPr="006E46AF">
              <w:rPr>
                <w:rFonts w:ascii="Times New Roman" w:hAnsi="Times New Roman"/>
                <w:sz w:val="24"/>
                <w:szCs w:val="24"/>
                <w:lang w:val="en-US"/>
              </w:rPr>
              <w:t>IV</w:t>
            </w:r>
            <w:r w:rsidRPr="006E46AF">
              <w:rPr>
                <w:rFonts w:ascii="Times New Roman" w:hAnsi="Times New Roman"/>
                <w:sz w:val="24"/>
                <w:szCs w:val="24"/>
              </w:rPr>
              <w:t xml:space="preserve"> </w:t>
            </w:r>
            <w:r w:rsidRPr="006E46AF">
              <w:rPr>
                <w:rFonts w:ascii="Times New Roman" w:hAnsi="Times New Roman"/>
                <w:bCs/>
                <w:sz w:val="24"/>
                <w:szCs w:val="24"/>
              </w:rPr>
              <w:t>настоящей документации)</w:t>
            </w:r>
            <w:r w:rsidR="00A71D2C" w:rsidRPr="002F7C3F">
              <w:rPr>
                <w:rFonts w:ascii="Times New Roman" w:hAnsi="Times New Roman"/>
                <w:color w:val="000000"/>
                <w:sz w:val="24"/>
                <w:szCs w:val="24"/>
              </w:rPr>
              <w:t>.</w:t>
            </w:r>
          </w:p>
        </w:tc>
      </w:tr>
      <w:tr w:rsidR="00A71D2C" w:rsidRPr="00A16C15" w14:paraId="7C1E9810" w14:textId="77777777" w:rsidTr="00484E2A">
        <w:tc>
          <w:tcPr>
            <w:tcW w:w="4860" w:type="dxa"/>
          </w:tcPr>
          <w:p w14:paraId="5A8CA4D2" w14:textId="77777777" w:rsidR="00A71D2C" w:rsidRPr="00A16C15" w:rsidRDefault="005931B9" w:rsidP="00A71D2C">
            <w:pPr>
              <w:pStyle w:val="ConsNonformat"/>
              <w:rPr>
                <w:color w:val="000000"/>
                <w:sz w:val="24"/>
                <w:szCs w:val="24"/>
              </w:rPr>
            </w:pPr>
            <w:r>
              <w:rPr>
                <w:color w:val="000000"/>
                <w:sz w:val="24"/>
                <w:szCs w:val="24"/>
              </w:rPr>
              <w:t>7</w:t>
            </w:r>
            <w:r w:rsidR="00A02EF0">
              <w:rPr>
                <w:color w:val="000000"/>
                <w:sz w:val="24"/>
                <w:szCs w:val="24"/>
              </w:rPr>
              <w:t>.7</w:t>
            </w:r>
            <w:r w:rsidR="00A71D2C" w:rsidRPr="00321DD8">
              <w:rPr>
                <w:color w:val="000000"/>
                <w:sz w:val="24"/>
                <w:szCs w:val="24"/>
              </w:rPr>
              <w:t>.</w:t>
            </w:r>
            <w:r w:rsidR="00A71D2C" w:rsidRPr="00E92B01">
              <w:rPr>
                <w:color w:val="000000"/>
                <w:sz w:val="24"/>
                <w:szCs w:val="24"/>
              </w:rPr>
              <w:t>Условия признания победителя аукциона или иного участника аукциона уклонившимися от заключения договора:</w:t>
            </w:r>
          </w:p>
        </w:tc>
        <w:tc>
          <w:tcPr>
            <w:tcW w:w="6143" w:type="dxa"/>
            <w:gridSpan w:val="2"/>
            <w:shd w:val="clear" w:color="auto" w:fill="auto"/>
          </w:tcPr>
          <w:p w14:paraId="609BF02B" w14:textId="77777777" w:rsidR="005E2BD8" w:rsidRPr="005E2BD8" w:rsidRDefault="005E2BD8" w:rsidP="005E2BD8">
            <w:pPr>
              <w:autoSpaceDE w:val="0"/>
              <w:autoSpaceDN w:val="0"/>
              <w:adjustRightInd w:val="0"/>
              <w:jc w:val="both"/>
              <w:rPr>
                <w:color w:val="000000"/>
                <w:sz w:val="24"/>
                <w:szCs w:val="24"/>
              </w:rPr>
            </w:pPr>
            <w:r>
              <w:rPr>
                <w:color w:val="000000"/>
                <w:sz w:val="24"/>
                <w:szCs w:val="24"/>
              </w:rPr>
              <w:t xml:space="preserve">1. </w:t>
            </w:r>
            <w:r w:rsidRPr="005E2BD8">
              <w:rPr>
                <w:color w:val="000000"/>
                <w:sz w:val="24"/>
                <w:szCs w:val="24"/>
              </w:rPr>
              <w:t>Участник закупки признается уклон</w:t>
            </w:r>
            <w:r>
              <w:rPr>
                <w:color w:val="000000"/>
                <w:sz w:val="24"/>
                <w:szCs w:val="24"/>
              </w:rPr>
              <w:t xml:space="preserve">ившимся от заключения договора </w:t>
            </w:r>
            <w:r w:rsidRPr="005E2BD8">
              <w:rPr>
                <w:color w:val="000000"/>
                <w:sz w:val="24"/>
                <w:szCs w:val="24"/>
              </w:rPr>
              <w:t>в случае, когда:</w:t>
            </w:r>
          </w:p>
          <w:p w14:paraId="59598054" w14:textId="77777777" w:rsidR="005E2BD8" w:rsidRPr="005E2BD8" w:rsidRDefault="005E2BD8" w:rsidP="005E2BD8">
            <w:pPr>
              <w:autoSpaceDE w:val="0"/>
              <w:autoSpaceDN w:val="0"/>
              <w:adjustRightInd w:val="0"/>
              <w:jc w:val="both"/>
              <w:rPr>
                <w:color w:val="000000"/>
                <w:sz w:val="24"/>
                <w:szCs w:val="24"/>
              </w:rPr>
            </w:pPr>
            <w:r w:rsidRPr="005E2BD8">
              <w:rPr>
                <w:color w:val="000000"/>
                <w:sz w:val="24"/>
                <w:szCs w:val="24"/>
              </w:rPr>
              <w:t>1) не представил подписанный договор (отк</w:t>
            </w:r>
            <w:r>
              <w:rPr>
                <w:color w:val="000000"/>
                <w:sz w:val="24"/>
                <w:szCs w:val="24"/>
              </w:rPr>
              <w:t xml:space="preserve">азался от заключения договора) </w:t>
            </w:r>
            <w:r w:rsidRPr="005E2BD8">
              <w:rPr>
                <w:color w:val="000000"/>
                <w:sz w:val="24"/>
                <w:szCs w:val="24"/>
              </w:rPr>
              <w:t>в редакции Заказчика в срок, определенный настоящим Положением;</w:t>
            </w:r>
          </w:p>
          <w:p w14:paraId="599D0722" w14:textId="77777777" w:rsidR="005E2BD8" w:rsidRPr="005E2BD8" w:rsidRDefault="005E2BD8" w:rsidP="005E2BD8">
            <w:pPr>
              <w:autoSpaceDE w:val="0"/>
              <w:autoSpaceDN w:val="0"/>
              <w:adjustRightInd w:val="0"/>
              <w:jc w:val="both"/>
              <w:rPr>
                <w:color w:val="000000"/>
                <w:sz w:val="24"/>
                <w:szCs w:val="24"/>
              </w:rPr>
            </w:pPr>
            <w:r w:rsidRPr="005E2BD8">
              <w:rPr>
                <w:color w:val="000000"/>
                <w:sz w:val="24"/>
                <w:szCs w:val="24"/>
              </w:rPr>
              <w:t xml:space="preserve">2) не предоставил обеспечение исполнения </w:t>
            </w:r>
            <w:r>
              <w:rPr>
                <w:color w:val="000000"/>
                <w:sz w:val="24"/>
                <w:szCs w:val="24"/>
              </w:rPr>
              <w:t xml:space="preserve">договора в срок, установленный </w:t>
            </w:r>
            <w:r w:rsidRPr="005E2BD8">
              <w:rPr>
                <w:color w:val="000000"/>
                <w:sz w:val="24"/>
                <w:szCs w:val="24"/>
              </w:rPr>
              <w:t>документацией (извещением) о закупке, или пре</w:t>
            </w:r>
            <w:r>
              <w:rPr>
                <w:color w:val="000000"/>
                <w:sz w:val="24"/>
                <w:szCs w:val="24"/>
              </w:rPr>
              <w:t xml:space="preserve">доставил с нарушением условий, </w:t>
            </w:r>
            <w:r w:rsidRPr="005E2BD8">
              <w:rPr>
                <w:color w:val="000000"/>
                <w:sz w:val="24"/>
                <w:szCs w:val="24"/>
              </w:rPr>
              <w:t>указанных в документации (извещении</w:t>
            </w:r>
            <w:r>
              <w:rPr>
                <w:color w:val="000000"/>
                <w:sz w:val="24"/>
                <w:szCs w:val="24"/>
              </w:rPr>
              <w:t xml:space="preserve">) о закупке, - если требование </w:t>
            </w:r>
            <w:r w:rsidRPr="005E2BD8">
              <w:rPr>
                <w:color w:val="000000"/>
                <w:sz w:val="24"/>
                <w:szCs w:val="24"/>
              </w:rPr>
              <w:t>о предоставлении такого обеспечения бы</w:t>
            </w:r>
            <w:r>
              <w:rPr>
                <w:color w:val="000000"/>
                <w:sz w:val="24"/>
                <w:szCs w:val="24"/>
              </w:rPr>
              <w:t xml:space="preserve">ло предусмотрено документацией </w:t>
            </w:r>
            <w:r w:rsidRPr="005E2BD8">
              <w:rPr>
                <w:color w:val="000000"/>
                <w:sz w:val="24"/>
                <w:szCs w:val="24"/>
              </w:rPr>
              <w:t>о закупке и проектом договора;</w:t>
            </w:r>
          </w:p>
          <w:p w14:paraId="78277D6A" w14:textId="77777777" w:rsidR="005E2BD8" w:rsidRPr="005E2BD8" w:rsidRDefault="005E2BD8" w:rsidP="005E2BD8">
            <w:pPr>
              <w:autoSpaceDE w:val="0"/>
              <w:autoSpaceDN w:val="0"/>
              <w:adjustRightInd w:val="0"/>
              <w:jc w:val="both"/>
              <w:rPr>
                <w:color w:val="000000"/>
                <w:sz w:val="24"/>
                <w:szCs w:val="24"/>
              </w:rPr>
            </w:pPr>
            <w:r w:rsidRPr="005E2BD8">
              <w:rPr>
                <w:color w:val="000000"/>
                <w:sz w:val="24"/>
                <w:szCs w:val="24"/>
              </w:rPr>
              <w:t>3) не представил сведения о цепочке собст</w:t>
            </w:r>
            <w:r>
              <w:rPr>
                <w:color w:val="000000"/>
                <w:sz w:val="24"/>
                <w:szCs w:val="24"/>
              </w:rPr>
              <w:t xml:space="preserve">венников, включая бенефициаров </w:t>
            </w:r>
            <w:r w:rsidRPr="005E2BD8">
              <w:rPr>
                <w:color w:val="000000"/>
                <w:sz w:val="24"/>
                <w:szCs w:val="24"/>
              </w:rPr>
              <w:t xml:space="preserve">(в том числе конечных), и документы, подтверждающие данные сведения, - если </w:t>
            </w:r>
          </w:p>
          <w:p w14:paraId="1E033216" w14:textId="77777777" w:rsidR="005E2BD8" w:rsidRPr="005E2BD8" w:rsidRDefault="005E2BD8" w:rsidP="005E2BD8">
            <w:pPr>
              <w:autoSpaceDE w:val="0"/>
              <w:autoSpaceDN w:val="0"/>
              <w:adjustRightInd w:val="0"/>
              <w:jc w:val="both"/>
              <w:rPr>
                <w:color w:val="000000"/>
                <w:sz w:val="24"/>
                <w:szCs w:val="24"/>
              </w:rPr>
            </w:pPr>
            <w:r w:rsidRPr="005E2BD8">
              <w:rPr>
                <w:color w:val="000000"/>
                <w:sz w:val="24"/>
                <w:szCs w:val="24"/>
              </w:rPr>
              <w:t>требование о представлении таких све</w:t>
            </w:r>
            <w:r>
              <w:rPr>
                <w:color w:val="000000"/>
                <w:sz w:val="24"/>
                <w:szCs w:val="24"/>
              </w:rPr>
              <w:t xml:space="preserve">дений и документов установлено </w:t>
            </w:r>
            <w:r w:rsidRPr="005E2BD8">
              <w:rPr>
                <w:color w:val="000000"/>
                <w:sz w:val="24"/>
                <w:szCs w:val="24"/>
              </w:rPr>
              <w:t>документацией о закупке и проектом договора.</w:t>
            </w:r>
          </w:p>
          <w:p w14:paraId="7BA54317" w14:textId="77777777" w:rsidR="005E2BD8" w:rsidRPr="005E2BD8" w:rsidRDefault="005E2BD8" w:rsidP="005E2BD8">
            <w:pPr>
              <w:autoSpaceDE w:val="0"/>
              <w:autoSpaceDN w:val="0"/>
              <w:adjustRightInd w:val="0"/>
              <w:jc w:val="both"/>
              <w:rPr>
                <w:color w:val="000000"/>
                <w:sz w:val="24"/>
                <w:szCs w:val="24"/>
              </w:rPr>
            </w:pPr>
            <w:r>
              <w:rPr>
                <w:color w:val="000000"/>
                <w:sz w:val="24"/>
                <w:szCs w:val="24"/>
              </w:rPr>
              <w:t>2</w:t>
            </w:r>
            <w:r w:rsidRPr="005E2BD8">
              <w:rPr>
                <w:color w:val="000000"/>
                <w:sz w:val="24"/>
                <w:szCs w:val="24"/>
              </w:rPr>
              <w:t xml:space="preserve">. Не позднее одного рабочего </w:t>
            </w:r>
            <w:r>
              <w:rPr>
                <w:color w:val="000000"/>
                <w:sz w:val="24"/>
                <w:szCs w:val="24"/>
              </w:rPr>
              <w:t xml:space="preserve">дня, следующего за днем, когда </w:t>
            </w:r>
            <w:r w:rsidRPr="005E2BD8">
              <w:rPr>
                <w:color w:val="000000"/>
                <w:sz w:val="24"/>
                <w:szCs w:val="24"/>
              </w:rPr>
              <w:t xml:space="preserve">установлены факты, предусмотренные в п. 1. настоящего </w:t>
            </w:r>
            <w:r>
              <w:rPr>
                <w:color w:val="000000"/>
                <w:sz w:val="24"/>
                <w:szCs w:val="24"/>
              </w:rPr>
              <w:t xml:space="preserve">пункта, </w:t>
            </w:r>
            <w:r w:rsidRPr="005E2BD8">
              <w:rPr>
                <w:color w:val="000000"/>
                <w:sz w:val="24"/>
                <w:szCs w:val="24"/>
              </w:rPr>
              <w:t xml:space="preserve">Заказчик составляет протокол о </w:t>
            </w:r>
            <w:r w:rsidRPr="005E2BD8">
              <w:rPr>
                <w:color w:val="000000"/>
                <w:sz w:val="24"/>
                <w:szCs w:val="24"/>
              </w:rPr>
              <w:lastRenderedPageBreak/>
              <w:t>призн</w:t>
            </w:r>
            <w:r>
              <w:rPr>
                <w:color w:val="000000"/>
                <w:sz w:val="24"/>
                <w:szCs w:val="24"/>
              </w:rPr>
              <w:t xml:space="preserve">ании участника уклонившимся от </w:t>
            </w:r>
            <w:r w:rsidRPr="005E2BD8">
              <w:rPr>
                <w:color w:val="000000"/>
                <w:sz w:val="24"/>
                <w:szCs w:val="24"/>
              </w:rPr>
              <w:t>заключения договора. В протоколе должны быть отражены следующие сведения:</w:t>
            </w:r>
          </w:p>
          <w:p w14:paraId="0E0BC60A" w14:textId="77777777" w:rsidR="005E2BD8" w:rsidRPr="005E2BD8" w:rsidRDefault="005E2BD8" w:rsidP="005E2BD8">
            <w:pPr>
              <w:autoSpaceDE w:val="0"/>
              <w:autoSpaceDN w:val="0"/>
              <w:adjustRightInd w:val="0"/>
              <w:jc w:val="both"/>
              <w:rPr>
                <w:color w:val="000000"/>
                <w:sz w:val="24"/>
                <w:szCs w:val="24"/>
              </w:rPr>
            </w:pPr>
            <w:r w:rsidRPr="005E2BD8">
              <w:rPr>
                <w:color w:val="000000"/>
                <w:sz w:val="24"/>
                <w:szCs w:val="24"/>
              </w:rPr>
              <w:t>1) место, дата и время составления протокола;</w:t>
            </w:r>
          </w:p>
          <w:p w14:paraId="74B92AB2" w14:textId="77777777" w:rsidR="005E2BD8" w:rsidRPr="005E2BD8" w:rsidRDefault="005E2BD8" w:rsidP="005E2BD8">
            <w:pPr>
              <w:autoSpaceDE w:val="0"/>
              <w:autoSpaceDN w:val="0"/>
              <w:adjustRightInd w:val="0"/>
              <w:jc w:val="both"/>
              <w:rPr>
                <w:color w:val="000000"/>
                <w:sz w:val="24"/>
                <w:szCs w:val="24"/>
              </w:rPr>
            </w:pPr>
            <w:r w:rsidRPr="005E2BD8">
              <w:rPr>
                <w:color w:val="000000"/>
                <w:sz w:val="24"/>
                <w:szCs w:val="24"/>
              </w:rPr>
              <w:t>2) наименование лица, которое уклонилось от заключения договора;</w:t>
            </w:r>
          </w:p>
          <w:p w14:paraId="7EA7F049" w14:textId="77777777" w:rsidR="005E2BD8" w:rsidRPr="005E2BD8" w:rsidRDefault="005E2BD8" w:rsidP="005E2BD8">
            <w:pPr>
              <w:autoSpaceDE w:val="0"/>
              <w:autoSpaceDN w:val="0"/>
              <w:adjustRightInd w:val="0"/>
              <w:jc w:val="both"/>
              <w:rPr>
                <w:color w:val="000000"/>
                <w:sz w:val="24"/>
                <w:szCs w:val="24"/>
              </w:rPr>
            </w:pPr>
            <w:r w:rsidRPr="005E2BD8">
              <w:rPr>
                <w:color w:val="000000"/>
                <w:sz w:val="24"/>
                <w:szCs w:val="24"/>
              </w:rPr>
              <w:t>3) факты, на основании котор</w:t>
            </w:r>
            <w:r>
              <w:rPr>
                <w:color w:val="000000"/>
                <w:sz w:val="24"/>
                <w:szCs w:val="24"/>
              </w:rPr>
              <w:t xml:space="preserve">ых лицо признано уклонившимся </w:t>
            </w:r>
            <w:r w:rsidRPr="005E2BD8">
              <w:rPr>
                <w:color w:val="000000"/>
                <w:sz w:val="24"/>
                <w:szCs w:val="24"/>
              </w:rPr>
              <w:t>от заключения договора.</w:t>
            </w:r>
          </w:p>
          <w:p w14:paraId="0BBA2A04" w14:textId="77777777" w:rsidR="005E2BD8" w:rsidRPr="005E2BD8" w:rsidRDefault="005E2BD8" w:rsidP="005E2BD8">
            <w:pPr>
              <w:autoSpaceDE w:val="0"/>
              <w:autoSpaceDN w:val="0"/>
              <w:adjustRightInd w:val="0"/>
              <w:jc w:val="both"/>
              <w:rPr>
                <w:color w:val="000000"/>
                <w:sz w:val="24"/>
                <w:szCs w:val="24"/>
              </w:rPr>
            </w:pPr>
            <w:r w:rsidRPr="005E2BD8">
              <w:rPr>
                <w:color w:val="000000"/>
                <w:sz w:val="24"/>
                <w:szCs w:val="24"/>
              </w:rPr>
              <w:t>Протокол составляется в двух экземпл</w:t>
            </w:r>
            <w:r>
              <w:rPr>
                <w:color w:val="000000"/>
                <w:sz w:val="24"/>
                <w:szCs w:val="24"/>
              </w:rPr>
              <w:t xml:space="preserve">ярах, подписывается Заказчиком </w:t>
            </w:r>
            <w:r w:rsidRPr="005E2BD8">
              <w:rPr>
                <w:color w:val="000000"/>
                <w:sz w:val="24"/>
                <w:szCs w:val="24"/>
              </w:rPr>
              <w:t xml:space="preserve">в день его составления. Один экземпляр хранится у Заказчика, второй в течение </w:t>
            </w:r>
          </w:p>
          <w:p w14:paraId="7FEA9AEA" w14:textId="77777777" w:rsidR="005E2BD8" w:rsidRPr="005E2BD8" w:rsidRDefault="005E2BD8" w:rsidP="005E2BD8">
            <w:pPr>
              <w:autoSpaceDE w:val="0"/>
              <w:autoSpaceDN w:val="0"/>
              <w:adjustRightInd w:val="0"/>
              <w:jc w:val="both"/>
              <w:rPr>
                <w:color w:val="000000"/>
                <w:sz w:val="24"/>
                <w:szCs w:val="24"/>
              </w:rPr>
            </w:pPr>
            <w:r w:rsidRPr="005E2BD8">
              <w:rPr>
                <w:color w:val="000000"/>
                <w:sz w:val="24"/>
                <w:szCs w:val="24"/>
              </w:rPr>
              <w:t>трех рабочих дней со дня подписания направл</w:t>
            </w:r>
            <w:r>
              <w:rPr>
                <w:color w:val="000000"/>
                <w:sz w:val="24"/>
                <w:szCs w:val="24"/>
              </w:rPr>
              <w:t xml:space="preserve">яется лицу, с которым Заказчик </w:t>
            </w:r>
            <w:r w:rsidRPr="005E2BD8">
              <w:rPr>
                <w:color w:val="000000"/>
                <w:sz w:val="24"/>
                <w:szCs w:val="24"/>
              </w:rPr>
              <w:t>отказывается заключить договор. Протокол ра</w:t>
            </w:r>
            <w:r>
              <w:rPr>
                <w:color w:val="000000"/>
                <w:sz w:val="24"/>
                <w:szCs w:val="24"/>
              </w:rPr>
              <w:t xml:space="preserve">змещается в ЕИС не позднее чем </w:t>
            </w:r>
            <w:r w:rsidRPr="005E2BD8">
              <w:rPr>
                <w:color w:val="000000"/>
                <w:sz w:val="24"/>
                <w:szCs w:val="24"/>
              </w:rPr>
              <w:t>через три дня со дня подписания.</w:t>
            </w:r>
          </w:p>
          <w:p w14:paraId="6645FD70" w14:textId="77777777" w:rsidR="005E2BD8" w:rsidRPr="005E2BD8" w:rsidRDefault="005E2BD8" w:rsidP="005E2BD8">
            <w:pPr>
              <w:autoSpaceDE w:val="0"/>
              <w:autoSpaceDN w:val="0"/>
              <w:adjustRightInd w:val="0"/>
              <w:jc w:val="both"/>
              <w:rPr>
                <w:color w:val="000000"/>
                <w:sz w:val="24"/>
                <w:szCs w:val="24"/>
              </w:rPr>
            </w:pPr>
            <w:r>
              <w:rPr>
                <w:color w:val="000000"/>
                <w:sz w:val="24"/>
                <w:szCs w:val="24"/>
              </w:rPr>
              <w:t>3</w:t>
            </w:r>
            <w:r w:rsidRPr="005E2BD8">
              <w:rPr>
                <w:color w:val="000000"/>
                <w:sz w:val="24"/>
                <w:szCs w:val="24"/>
              </w:rPr>
              <w:t>. В случае когда участник закупк</w:t>
            </w:r>
            <w:r>
              <w:rPr>
                <w:color w:val="000000"/>
                <w:sz w:val="24"/>
                <w:szCs w:val="24"/>
              </w:rPr>
              <w:t xml:space="preserve">и признан победителем закупки, </w:t>
            </w:r>
            <w:r w:rsidRPr="005E2BD8">
              <w:rPr>
                <w:color w:val="000000"/>
                <w:sz w:val="24"/>
                <w:szCs w:val="24"/>
              </w:rPr>
              <w:t>но отстранен от участия в ней в соответствии с п</w:t>
            </w:r>
            <w:r>
              <w:rPr>
                <w:color w:val="000000"/>
                <w:sz w:val="24"/>
                <w:szCs w:val="24"/>
              </w:rPr>
              <w:t xml:space="preserve">. </w:t>
            </w:r>
            <w:r w:rsidR="00683C33">
              <w:rPr>
                <w:color w:val="000000"/>
                <w:sz w:val="24"/>
                <w:szCs w:val="24"/>
              </w:rPr>
              <w:t>6.5</w:t>
            </w:r>
            <w:r>
              <w:rPr>
                <w:color w:val="000000"/>
                <w:sz w:val="24"/>
                <w:szCs w:val="24"/>
              </w:rPr>
              <w:t xml:space="preserve"> </w:t>
            </w:r>
            <w:r w:rsidR="00683C33">
              <w:rPr>
                <w:color w:val="000000"/>
                <w:sz w:val="24"/>
                <w:szCs w:val="24"/>
              </w:rPr>
              <w:t>Информационной карты</w:t>
            </w:r>
            <w:r>
              <w:rPr>
                <w:color w:val="000000"/>
                <w:sz w:val="24"/>
                <w:szCs w:val="24"/>
              </w:rPr>
              <w:t xml:space="preserve">, </w:t>
            </w:r>
            <w:r w:rsidRPr="005E2BD8">
              <w:rPr>
                <w:color w:val="000000"/>
                <w:sz w:val="24"/>
                <w:szCs w:val="24"/>
              </w:rPr>
              <w:t xml:space="preserve">признан уклонившимся или отказался от заключения договора, Заказчик вправе </w:t>
            </w:r>
          </w:p>
          <w:p w14:paraId="2618AA66" w14:textId="77777777" w:rsidR="005E2BD8" w:rsidRDefault="005E2BD8" w:rsidP="005E2BD8">
            <w:pPr>
              <w:autoSpaceDE w:val="0"/>
              <w:autoSpaceDN w:val="0"/>
              <w:adjustRightInd w:val="0"/>
              <w:jc w:val="both"/>
              <w:rPr>
                <w:color w:val="000000"/>
                <w:sz w:val="24"/>
                <w:szCs w:val="24"/>
              </w:rPr>
            </w:pPr>
            <w:r w:rsidRPr="005E2BD8">
              <w:rPr>
                <w:color w:val="000000"/>
                <w:sz w:val="24"/>
                <w:szCs w:val="24"/>
              </w:rPr>
              <w:t>заключить договор с участником конкурса, запрос</w:t>
            </w:r>
            <w:r>
              <w:rPr>
                <w:color w:val="000000"/>
                <w:sz w:val="24"/>
                <w:szCs w:val="24"/>
              </w:rPr>
              <w:t xml:space="preserve">а предложений, заявке которого </w:t>
            </w:r>
            <w:r w:rsidRPr="005E2BD8">
              <w:rPr>
                <w:color w:val="000000"/>
                <w:sz w:val="24"/>
                <w:szCs w:val="24"/>
              </w:rPr>
              <w:t>присвоен второй номер, либо с участнико</w:t>
            </w:r>
            <w:r w:rsidR="00973E68">
              <w:rPr>
                <w:color w:val="000000"/>
                <w:sz w:val="24"/>
                <w:szCs w:val="24"/>
              </w:rPr>
              <w:t xml:space="preserve">м аукциона, запроса котировок, </w:t>
            </w:r>
            <w:r w:rsidRPr="005E2BD8">
              <w:rPr>
                <w:color w:val="000000"/>
                <w:sz w:val="24"/>
                <w:szCs w:val="24"/>
              </w:rPr>
              <w:t>предложение о цене которого являет</w:t>
            </w:r>
            <w:r>
              <w:rPr>
                <w:color w:val="000000"/>
                <w:sz w:val="24"/>
                <w:szCs w:val="24"/>
              </w:rPr>
              <w:t xml:space="preserve">ся следующим после предложения </w:t>
            </w:r>
            <w:r w:rsidRPr="005E2BD8">
              <w:rPr>
                <w:color w:val="000000"/>
                <w:sz w:val="24"/>
                <w:szCs w:val="24"/>
              </w:rPr>
              <w:t>победителя, заключается в следующем порядке.</w:t>
            </w:r>
          </w:p>
          <w:p w14:paraId="1B4DD66F" w14:textId="77777777" w:rsidR="005E2BD8" w:rsidRPr="005E2BD8" w:rsidRDefault="005E2BD8" w:rsidP="005E2BD8">
            <w:pPr>
              <w:autoSpaceDE w:val="0"/>
              <w:autoSpaceDN w:val="0"/>
              <w:adjustRightInd w:val="0"/>
              <w:jc w:val="both"/>
              <w:rPr>
                <w:color w:val="000000"/>
                <w:sz w:val="24"/>
                <w:szCs w:val="24"/>
              </w:rPr>
            </w:pPr>
            <w:r w:rsidRPr="005E2BD8">
              <w:rPr>
                <w:color w:val="000000"/>
                <w:sz w:val="24"/>
                <w:szCs w:val="24"/>
              </w:rPr>
              <w:t xml:space="preserve">В проект договора, прилагаемый к </w:t>
            </w:r>
            <w:r>
              <w:rPr>
                <w:color w:val="000000"/>
                <w:sz w:val="24"/>
                <w:szCs w:val="24"/>
              </w:rPr>
              <w:t xml:space="preserve">извещению о проведении закупки </w:t>
            </w:r>
            <w:r w:rsidRPr="005E2BD8">
              <w:rPr>
                <w:color w:val="000000"/>
                <w:sz w:val="24"/>
                <w:szCs w:val="24"/>
              </w:rPr>
              <w:t xml:space="preserve">и документации, включаются реквизиты </w:t>
            </w:r>
            <w:r>
              <w:rPr>
                <w:color w:val="000000"/>
                <w:sz w:val="24"/>
                <w:szCs w:val="24"/>
              </w:rPr>
              <w:t xml:space="preserve">участника конкурса или запроса </w:t>
            </w:r>
            <w:r w:rsidRPr="005E2BD8">
              <w:rPr>
                <w:color w:val="000000"/>
                <w:sz w:val="24"/>
                <w:szCs w:val="24"/>
              </w:rPr>
              <w:t>предложений, заявке которого присвоен второй н</w:t>
            </w:r>
            <w:r>
              <w:rPr>
                <w:color w:val="000000"/>
                <w:sz w:val="24"/>
                <w:szCs w:val="24"/>
              </w:rPr>
              <w:t xml:space="preserve">омер, либо участника аукциона, </w:t>
            </w:r>
            <w:r w:rsidRPr="005E2BD8">
              <w:rPr>
                <w:color w:val="000000"/>
                <w:sz w:val="24"/>
                <w:szCs w:val="24"/>
              </w:rPr>
              <w:t>запроса котировок, предложение которого о</w:t>
            </w:r>
            <w:r>
              <w:rPr>
                <w:color w:val="000000"/>
                <w:sz w:val="24"/>
                <w:szCs w:val="24"/>
              </w:rPr>
              <w:t xml:space="preserve"> цене является следующим после </w:t>
            </w:r>
            <w:r w:rsidRPr="005E2BD8">
              <w:rPr>
                <w:color w:val="000000"/>
                <w:sz w:val="24"/>
                <w:szCs w:val="24"/>
              </w:rPr>
              <w:t>предложения победител</w:t>
            </w:r>
            <w:r>
              <w:rPr>
                <w:color w:val="000000"/>
                <w:sz w:val="24"/>
                <w:szCs w:val="24"/>
              </w:rPr>
              <w:t xml:space="preserve">я, условия исполнения договора, </w:t>
            </w:r>
            <w:r w:rsidRPr="005E2BD8">
              <w:rPr>
                <w:color w:val="000000"/>
                <w:sz w:val="24"/>
                <w:szCs w:val="24"/>
              </w:rPr>
              <w:t>предложенные таки</w:t>
            </w:r>
            <w:r>
              <w:rPr>
                <w:color w:val="000000"/>
                <w:sz w:val="24"/>
                <w:szCs w:val="24"/>
              </w:rPr>
              <w:t xml:space="preserve">м </w:t>
            </w:r>
            <w:r w:rsidRPr="005E2BD8">
              <w:rPr>
                <w:color w:val="000000"/>
                <w:sz w:val="24"/>
                <w:szCs w:val="24"/>
              </w:rPr>
              <w:t>участником.</w:t>
            </w:r>
          </w:p>
          <w:p w14:paraId="14282FD3" w14:textId="77777777" w:rsidR="005E2BD8" w:rsidRPr="005E2BD8" w:rsidRDefault="005E2BD8" w:rsidP="005E2BD8">
            <w:pPr>
              <w:autoSpaceDE w:val="0"/>
              <w:autoSpaceDN w:val="0"/>
              <w:adjustRightInd w:val="0"/>
              <w:jc w:val="both"/>
              <w:rPr>
                <w:color w:val="000000"/>
                <w:sz w:val="24"/>
                <w:szCs w:val="24"/>
              </w:rPr>
            </w:pPr>
            <w:r w:rsidRPr="005E2BD8">
              <w:rPr>
                <w:color w:val="000000"/>
                <w:sz w:val="24"/>
                <w:szCs w:val="24"/>
              </w:rPr>
              <w:t>В течение пяти дней со дня размещ</w:t>
            </w:r>
            <w:r>
              <w:rPr>
                <w:color w:val="000000"/>
                <w:sz w:val="24"/>
                <w:szCs w:val="24"/>
              </w:rPr>
              <w:t xml:space="preserve">ения в ЕИС протокола об отказе </w:t>
            </w:r>
            <w:r w:rsidRPr="005E2BD8">
              <w:rPr>
                <w:color w:val="000000"/>
                <w:sz w:val="24"/>
                <w:szCs w:val="24"/>
              </w:rPr>
              <w:t xml:space="preserve">от заключения договора Заказчик передает </w:t>
            </w:r>
            <w:r>
              <w:rPr>
                <w:color w:val="000000"/>
                <w:sz w:val="24"/>
                <w:szCs w:val="24"/>
              </w:rPr>
              <w:t xml:space="preserve">участнику конкурса или запроса </w:t>
            </w:r>
            <w:r w:rsidRPr="005E2BD8">
              <w:rPr>
                <w:color w:val="000000"/>
                <w:sz w:val="24"/>
                <w:szCs w:val="24"/>
              </w:rPr>
              <w:t>предложений, заявке которого присвоен второй н</w:t>
            </w:r>
            <w:r>
              <w:rPr>
                <w:color w:val="000000"/>
                <w:sz w:val="24"/>
                <w:szCs w:val="24"/>
              </w:rPr>
              <w:t xml:space="preserve">омер, либо участнику аукциона, </w:t>
            </w:r>
            <w:r w:rsidRPr="005E2BD8">
              <w:rPr>
                <w:color w:val="000000"/>
                <w:sz w:val="24"/>
                <w:szCs w:val="24"/>
              </w:rPr>
              <w:t>запроса котировок, предложение которого о</w:t>
            </w:r>
            <w:r>
              <w:rPr>
                <w:color w:val="000000"/>
                <w:sz w:val="24"/>
                <w:szCs w:val="24"/>
              </w:rPr>
              <w:t xml:space="preserve"> цене является следующим после </w:t>
            </w:r>
            <w:r w:rsidRPr="005E2BD8">
              <w:rPr>
                <w:color w:val="000000"/>
                <w:sz w:val="24"/>
                <w:szCs w:val="24"/>
              </w:rPr>
              <w:t>предложения победителя, оформленный проект договора в двух экземплярах.</w:t>
            </w:r>
          </w:p>
          <w:p w14:paraId="64BF80C6" w14:textId="77777777" w:rsidR="005E2BD8" w:rsidRPr="005E2BD8" w:rsidRDefault="005E2BD8" w:rsidP="005E2BD8">
            <w:pPr>
              <w:autoSpaceDE w:val="0"/>
              <w:autoSpaceDN w:val="0"/>
              <w:adjustRightInd w:val="0"/>
              <w:jc w:val="both"/>
              <w:rPr>
                <w:color w:val="000000"/>
                <w:sz w:val="24"/>
                <w:szCs w:val="24"/>
              </w:rPr>
            </w:pPr>
            <w:r w:rsidRPr="005E2BD8">
              <w:rPr>
                <w:color w:val="000000"/>
                <w:sz w:val="24"/>
                <w:szCs w:val="24"/>
              </w:rPr>
              <w:t>Указанный участник закупки в течение пяти</w:t>
            </w:r>
            <w:r>
              <w:rPr>
                <w:color w:val="000000"/>
                <w:sz w:val="24"/>
                <w:szCs w:val="24"/>
              </w:rPr>
              <w:t xml:space="preserve"> дней со дня получения проекта </w:t>
            </w:r>
            <w:r w:rsidRPr="005E2BD8">
              <w:rPr>
                <w:color w:val="000000"/>
                <w:sz w:val="24"/>
                <w:szCs w:val="24"/>
              </w:rPr>
              <w:t>договора подписывает, скрепляет печатью (при наличии) и возвращ</w:t>
            </w:r>
            <w:r>
              <w:rPr>
                <w:color w:val="000000"/>
                <w:sz w:val="24"/>
                <w:szCs w:val="24"/>
              </w:rPr>
              <w:t xml:space="preserve">ает Заказчику </w:t>
            </w:r>
            <w:r w:rsidRPr="005E2BD8">
              <w:rPr>
                <w:color w:val="000000"/>
                <w:sz w:val="24"/>
                <w:szCs w:val="24"/>
              </w:rPr>
              <w:t>два экземпляра проекта договора.</w:t>
            </w:r>
          </w:p>
          <w:p w14:paraId="21BC24F1" w14:textId="77777777" w:rsidR="005E2BD8" w:rsidRPr="005E2BD8" w:rsidRDefault="005E2BD8" w:rsidP="005E2BD8">
            <w:pPr>
              <w:autoSpaceDE w:val="0"/>
              <w:autoSpaceDN w:val="0"/>
              <w:adjustRightInd w:val="0"/>
              <w:jc w:val="both"/>
              <w:rPr>
                <w:color w:val="000000"/>
                <w:sz w:val="24"/>
                <w:szCs w:val="24"/>
              </w:rPr>
            </w:pPr>
            <w:r w:rsidRPr="005E2BD8">
              <w:rPr>
                <w:color w:val="000000"/>
                <w:sz w:val="24"/>
                <w:szCs w:val="24"/>
              </w:rPr>
              <w:t>Заказчик не ранее чем через 10 дней и не по</w:t>
            </w:r>
            <w:r>
              <w:rPr>
                <w:color w:val="000000"/>
                <w:sz w:val="24"/>
                <w:szCs w:val="24"/>
              </w:rPr>
              <w:t xml:space="preserve">зднее чем через 20 дней с даты </w:t>
            </w:r>
            <w:r w:rsidRPr="005E2BD8">
              <w:rPr>
                <w:color w:val="000000"/>
                <w:sz w:val="24"/>
                <w:szCs w:val="24"/>
              </w:rPr>
              <w:t xml:space="preserve">размещения в ЕИС итогового протокола закупки </w:t>
            </w:r>
            <w:r>
              <w:rPr>
                <w:color w:val="000000"/>
                <w:sz w:val="24"/>
                <w:szCs w:val="24"/>
              </w:rPr>
              <w:t xml:space="preserve">подписывает договор, скрепляет </w:t>
            </w:r>
            <w:r w:rsidRPr="005E2BD8">
              <w:rPr>
                <w:color w:val="000000"/>
                <w:sz w:val="24"/>
                <w:szCs w:val="24"/>
              </w:rPr>
              <w:t>его печатью (при наличии) и возвращает один экземпляр уч</w:t>
            </w:r>
            <w:r>
              <w:rPr>
                <w:color w:val="000000"/>
                <w:sz w:val="24"/>
                <w:szCs w:val="24"/>
              </w:rPr>
              <w:t xml:space="preserve">астнику, с которым </w:t>
            </w:r>
            <w:r w:rsidRPr="005E2BD8">
              <w:rPr>
                <w:color w:val="000000"/>
                <w:sz w:val="24"/>
                <w:szCs w:val="24"/>
              </w:rPr>
              <w:t>подписывается договор.</w:t>
            </w:r>
          </w:p>
          <w:p w14:paraId="49E1F270" w14:textId="77777777" w:rsidR="00A71D2C" w:rsidRPr="002F7C3F" w:rsidRDefault="005E2BD8" w:rsidP="005E2BD8">
            <w:pPr>
              <w:autoSpaceDE w:val="0"/>
              <w:autoSpaceDN w:val="0"/>
              <w:adjustRightInd w:val="0"/>
              <w:jc w:val="both"/>
              <w:rPr>
                <w:color w:val="000000"/>
                <w:sz w:val="24"/>
                <w:szCs w:val="24"/>
              </w:rPr>
            </w:pPr>
            <w:r w:rsidRPr="005E2BD8">
              <w:rPr>
                <w:color w:val="000000"/>
                <w:sz w:val="24"/>
                <w:szCs w:val="24"/>
              </w:rPr>
              <w:t>Договор по результатам осущес</w:t>
            </w:r>
            <w:r>
              <w:rPr>
                <w:color w:val="000000"/>
                <w:sz w:val="24"/>
                <w:szCs w:val="24"/>
              </w:rPr>
              <w:t xml:space="preserve">твления конкурентной закупки в </w:t>
            </w:r>
            <w:r w:rsidRPr="005E2BD8">
              <w:rPr>
                <w:color w:val="000000"/>
                <w:sz w:val="24"/>
                <w:szCs w:val="24"/>
              </w:rPr>
              <w:t>электронной форме заключается в указ</w:t>
            </w:r>
            <w:r>
              <w:rPr>
                <w:color w:val="000000"/>
                <w:sz w:val="24"/>
                <w:szCs w:val="24"/>
              </w:rPr>
              <w:t xml:space="preserve">анном порядке и сроки с учетом </w:t>
            </w:r>
            <w:r w:rsidRPr="005E2BD8">
              <w:rPr>
                <w:color w:val="000000"/>
                <w:sz w:val="24"/>
                <w:szCs w:val="24"/>
              </w:rPr>
              <w:t>особенностей документооборота в элек</w:t>
            </w:r>
            <w:r>
              <w:rPr>
                <w:color w:val="000000"/>
                <w:sz w:val="24"/>
                <w:szCs w:val="24"/>
              </w:rPr>
              <w:t xml:space="preserve">тронной форме с </w:t>
            </w:r>
            <w:r>
              <w:rPr>
                <w:color w:val="000000"/>
                <w:sz w:val="24"/>
                <w:szCs w:val="24"/>
              </w:rPr>
              <w:lastRenderedPageBreak/>
              <w:t xml:space="preserve">использованием </w:t>
            </w:r>
            <w:r w:rsidRPr="005E2BD8">
              <w:rPr>
                <w:color w:val="000000"/>
                <w:sz w:val="24"/>
                <w:szCs w:val="24"/>
              </w:rPr>
              <w:t>программно-аппаратных средств электр</w:t>
            </w:r>
            <w:r>
              <w:rPr>
                <w:color w:val="000000"/>
                <w:sz w:val="24"/>
                <w:szCs w:val="24"/>
              </w:rPr>
              <w:t xml:space="preserve">онной площадки и подписывается </w:t>
            </w:r>
            <w:r w:rsidRPr="005E2BD8">
              <w:rPr>
                <w:color w:val="000000"/>
                <w:sz w:val="24"/>
                <w:szCs w:val="24"/>
              </w:rPr>
              <w:t>электронной подписью лиц, имею</w:t>
            </w:r>
            <w:r>
              <w:rPr>
                <w:color w:val="000000"/>
                <w:sz w:val="24"/>
                <w:szCs w:val="24"/>
              </w:rPr>
              <w:t xml:space="preserve">щих право действовать от имени </w:t>
            </w:r>
            <w:r w:rsidRPr="005E2BD8">
              <w:rPr>
                <w:color w:val="000000"/>
                <w:sz w:val="24"/>
                <w:szCs w:val="24"/>
              </w:rPr>
              <w:t>соответственно учас</w:t>
            </w:r>
            <w:r>
              <w:rPr>
                <w:color w:val="000000"/>
                <w:sz w:val="24"/>
                <w:szCs w:val="24"/>
              </w:rPr>
              <w:t>тника такой закупки, заказчика.</w:t>
            </w:r>
          </w:p>
        </w:tc>
      </w:tr>
      <w:tr w:rsidR="00FB72E8" w:rsidRPr="00A16C15" w14:paraId="58D6DE2D" w14:textId="77777777" w:rsidTr="00484E2A">
        <w:tc>
          <w:tcPr>
            <w:tcW w:w="4860" w:type="dxa"/>
          </w:tcPr>
          <w:p w14:paraId="3CBC94CD" w14:textId="77777777" w:rsidR="00FB72E8" w:rsidRPr="00D50968" w:rsidRDefault="00A02EF0" w:rsidP="00321DD8">
            <w:pPr>
              <w:autoSpaceDE w:val="0"/>
              <w:autoSpaceDN w:val="0"/>
              <w:adjustRightInd w:val="0"/>
              <w:rPr>
                <w:color w:val="000000"/>
                <w:sz w:val="24"/>
                <w:szCs w:val="24"/>
                <w:highlight w:val="yellow"/>
              </w:rPr>
            </w:pPr>
            <w:r>
              <w:rPr>
                <w:color w:val="000000"/>
                <w:sz w:val="24"/>
                <w:szCs w:val="24"/>
              </w:rPr>
              <w:lastRenderedPageBreak/>
              <w:t>7.8</w:t>
            </w:r>
            <w:r w:rsidR="00321DD8">
              <w:rPr>
                <w:color w:val="000000"/>
                <w:sz w:val="24"/>
                <w:szCs w:val="24"/>
              </w:rPr>
              <w:t xml:space="preserve">. </w:t>
            </w:r>
            <w:r w:rsidR="00321DD8" w:rsidRPr="00321DD8">
              <w:rPr>
                <w:color w:val="000000"/>
                <w:sz w:val="24"/>
                <w:szCs w:val="24"/>
              </w:rPr>
              <w:t xml:space="preserve">Условия, порядок и последствия </w:t>
            </w:r>
            <w:r w:rsidR="00321DD8">
              <w:rPr>
                <w:color w:val="000000"/>
                <w:sz w:val="24"/>
                <w:szCs w:val="24"/>
              </w:rPr>
              <w:t>признания</w:t>
            </w:r>
            <w:r w:rsidR="00321DD8" w:rsidRPr="00321DD8">
              <w:rPr>
                <w:color w:val="000000"/>
                <w:sz w:val="24"/>
                <w:szCs w:val="24"/>
              </w:rPr>
              <w:t xml:space="preserve"> аукцион</w:t>
            </w:r>
            <w:r w:rsidR="00321DD8">
              <w:rPr>
                <w:color w:val="000000"/>
                <w:sz w:val="24"/>
                <w:szCs w:val="24"/>
              </w:rPr>
              <w:t>а</w:t>
            </w:r>
            <w:r w:rsidR="00321DD8" w:rsidRPr="00321DD8">
              <w:rPr>
                <w:color w:val="000000"/>
                <w:sz w:val="24"/>
                <w:szCs w:val="24"/>
              </w:rPr>
              <w:t xml:space="preserve"> в электронной форме </w:t>
            </w:r>
            <w:r w:rsidR="00321DD8">
              <w:rPr>
                <w:color w:val="000000"/>
                <w:sz w:val="24"/>
                <w:szCs w:val="24"/>
              </w:rPr>
              <w:t>несостоявшимся</w:t>
            </w:r>
          </w:p>
        </w:tc>
        <w:tc>
          <w:tcPr>
            <w:tcW w:w="6143" w:type="dxa"/>
            <w:gridSpan w:val="2"/>
            <w:shd w:val="clear" w:color="auto" w:fill="auto"/>
          </w:tcPr>
          <w:p w14:paraId="29A54109" w14:textId="77777777" w:rsidR="00EF3B25" w:rsidRPr="00EF3B25" w:rsidRDefault="00EF3B25" w:rsidP="00EF3B25">
            <w:pPr>
              <w:tabs>
                <w:tab w:val="left" w:pos="1440"/>
              </w:tabs>
              <w:autoSpaceDE w:val="0"/>
              <w:autoSpaceDN w:val="0"/>
              <w:adjustRightInd w:val="0"/>
              <w:jc w:val="both"/>
              <w:rPr>
                <w:color w:val="000000"/>
                <w:sz w:val="24"/>
                <w:szCs w:val="24"/>
              </w:rPr>
            </w:pPr>
            <w:r>
              <w:rPr>
                <w:color w:val="000000"/>
                <w:sz w:val="24"/>
                <w:szCs w:val="24"/>
              </w:rPr>
              <w:t>1.</w:t>
            </w:r>
            <w:r w:rsidRPr="00EF3B25">
              <w:rPr>
                <w:color w:val="000000"/>
                <w:sz w:val="24"/>
                <w:szCs w:val="24"/>
              </w:rPr>
              <w:t>В случае, если аукцион признан несостоявшимся в связи с тем, что по окончании срока подачи заявок на участие в аукционе подана только одна заявка:</w:t>
            </w:r>
          </w:p>
          <w:p w14:paraId="43BCB177" w14:textId="77777777" w:rsidR="00EF3B25" w:rsidRPr="00EF3B25" w:rsidRDefault="00EF3B25" w:rsidP="00EF3B25">
            <w:pPr>
              <w:tabs>
                <w:tab w:val="left" w:pos="1440"/>
              </w:tabs>
              <w:autoSpaceDE w:val="0"/>
              <w:autoSpaceDN w:val="0"/>
              <w:adjustRightInd w:val="0"/>
              <w:jc w:val="both"/>
              <w:rPr>
                <w:color w:val="000000"/>
                <w:sz w:val="24"/>
                <w:szCs w:val="24"/>
              </w:rPr>
            </w:pPr>
            <w:r>
              <w:rPr>
                <w:color w:val="000000"/>
                <w:sz w:val="24"/>
                <w:szCs w:val="24"/>
              </w:rPr>
              <w:t>1)</w:t>
            </w:r>
            <w:r w:rsidR="009021B9">
              <w:rPr>
                <w:color w:val="000000"/>
                <w:sz w:val="24"/>
                <w:szCs w:val="24"/>
              </w:rPr>
              <w:t xml:space="preserve"> </w:t>
            </w:r>
            <w:r w:rsidRPr="00EF3B25">
              <w:rPr>
                <w:color w:val="000000"/>
                <w:sz w:val="24"/>
                <w:szCs w:val="24"/>
              </w:rPr>
              <w:t>комиссией рассматривается данная заявка на предмет соответствия требованиям документации о таком аукционе, результаты рассмотрения всех частей единственной заявки на участие в таком аукционе фиксируются в итоговом протоколе, подписываемом всеми присутствующими на заседании членами комиссии;</w:t>
            </w:r>
          </w:p>
          <w:p w14:paraId="38F0E8BD" w14:textId="77777777" w:rsidR="00EF3B25" w:rsidRPr="00EF3B25" w:rsidRDefault="00EF3B25" w:rsidP="00EF3B25">
            <w:pPr>
              <w:tabs>
                <w:tab w:val="left" w:pos="1440"/>
              </w:tabs>
              <w:autoSpaceDE w:val="0"/>
              <w:autoSpaceDN w:val="0"/>
              <w:adjustRightInd w:val="0"/>
              <w:jc w:val="both"/>
              <w:rPr>
                <w:color w:val="000000"/>
                <w:sz w:val="24"/>
                <w:szCs w:val="24"/>
              </w:rPr>
            </w:pPr>
            <w:r>
              <w:rPr>
                <w:color w:val="000000"/>
                <w:sz w:val="24"/>
                <w:szCs w:val="24"/>
              </w:rPr>
              <w:t>2)</w:t>
            </w:r>
            <w:r w:rsidR="009021B9">
              <w:rPr>
                <w:color w:val="000000"/>
                <w:sz w:val="24"/>
                <w:szCs w:val="24"/>
              </w:rPr>
              <w:t xml:space="preserve"> </w:t>
            </w:r>
            <w:r w:rsidRPr="00EF3B25">
              <w:rPr>
                <w:color w:val="000000"/>
                <w:sz w:val="24"/>
                <w:szCs w:val="24"/>
              </w:rPr>
              <w:t>итоговый протокол размещается заказчиком в единой информационной системе в соответствии со сроками, установленными частью 12 статьи 4 Федерального закона № 223- ФЗ;</w:t>
            </w:r>
          </w:p>
          <w:p w14:paraId="0D1D7195" w14:textId="77777777" w:rsidR="00EF3B25" w:rsidRPr="00EF3B25" w:rsidRDefault="003A4CC7" w:rsidP="00EF3B25">
            <w:pPr>
              <w:tabs>
                <w:tab w:val="left" w:pos="1440"/>
              </w:tabs>
              <w:autoSpaceDE w:val="0"/>
              <w:autoSpaceDN w:val="0"/>
              <w:adjustRightInd w:val="0"/>
              <w:jc w:val="both"/>
              <w:rPr>
                <w:color w:val="000000"/>
                <w:sz w:val="24"/>
                <w:szCs w:val="24"/>
              </w:rPr>
            </w:pPr>
            <w:r>
              <w:rPr>
                <w:color w:val="000000"/>
                <w:sz w:val="24"/>
                <w:szCs w:val="24"/>
              </w:rPr>
              <w:t>3)</w:t>
            </w:r>
            <w:r w:rsidR="001D049A">
              <w:rPr>
                <w:color w:val="000000"/>
                <w:sz w:val="24"/>
                <w:szCs w:val="24"/>
              </w:rPr>
              <w:t xml:space="preserve"> </w:t>
            </w:r>
            <w:r w:rsidR="00EF3B25" w:rsidRPr="00EF3B25">
              <w:rPr>
                <w:color w:val="000000"/>
                <w:sz w:val="24"/>
                <w:szCs w:val="24"/>
              </w:rPr>
              <w:t xml:space="preserve">договор заключается с участником аукциона, подавшим единственную заявку на участие в нем, если данный участник и поданная им заявка на участие в таком аукционе признаны соответствующими требованиям документации об аукционе, </w:t>
            </w:r>
            <w:r w:rsidR="001D049A" w:rsidRPr="001D049A">
              <w:rPr>
                <w:color w:val="000000"/>
                <w:sz w:val="24"/>
                <w:szCs w:val="24"/>
              </w:rPr>
              <w:t>в случае признания</w:t>
            </w:r>
            <w:r w:rsidR="001D049A">
              <w:rPr>
                <w:color w:val="000000"/>
                <w:sz w:val="24"/>
                <w:szCs w:val="24"/>
              </w:rPr>
              <w:t xml:space="preserve"> закупки несостоявшейся</w:t>
            </w:r>
            <w:r w:rsidR="00EF3B25" w:rsidRPr="00EF3B25">
              <w:rPr>
                <w:color w:val="000000"/>
                <w:sz w:val="24"/>
                <w:szCs w:val="24"/>
              </w:rPr>
              <w:t>.</w:t>
            </w:r>
          </w:p>
          <w:p w14:paraId="3D9B0937" w14:textId="77777777" w:rsidR="00EF3B25" w:rsidRPr="00EF3B25" w:rsidRDefault="003A4CC7" w:rsidP="00EF3B25">
            <w:pPr>
              <w:tabs>
                <w:tab w:val="left" w:pos="1440"/>
              </w:tabs>
              <w:autoSpaceDE w:val="0"/>
              <w:autoSpaceDN w:val="0"/>
              <w:adjustRightInd w:val="0"/>
              <w:jc w:val="both"/>
              <w:rPr>
                <w:color w:val="000000"/>
                <w:sz w:val="24"/>
                <w:szCs w:val="24"/>
              </w:rPr>
            </w:pPr>
            <w:r>
              <w:rPr>
                <w:color w:val="000000"/>
                <w:sz w:val="24"/>
                <w:szCs w:val="24"/>
              </w:rPr>
              <w:t>2</w:t>
            </w:r>
            <w:r w:rsidR="00EF3B25">
              <w:rPr>
                <w:color w:val="000000"/>
                <w:sz w:val="24"/>
                <w:szCs w:val="24"/>
              </w:rPr>
              <w:t>.</w:t>
            </w:r>
            <w:r>
              <w:rPr>
                <w:color w:val="000000"/>
                <w:sz w:val="24"/>
                <w:szCs w:val="24"/>
              </w:rPr>
              <w:t xml:space="preserve"> </w:t>
            </w:r>
            <w:r w:rsidR="00EF3B25" w:rsidRPr="00EF3B25">
              <w:rPr>
                <w:color w:val="000000"/>
                <w:sz w:val="24"/>
                <w:szCs w:val="24"/>
              </w:rPr>
              <w:t>В случае, если</w:t>
            </w:r>
            <w:r>
              <w:rPr>
                <w:color w:val="000000"/>
                <w:sz w:val="24"/>
                <w:szCs w:val="24"/>
              </w:rPr>
              <w:t xml:space="preserve"> аукцион признан несостоявшимся, </w:t>
            </w:r>
            <w:r w:rsidR="00EF3B25" w:rsidRPr="00123114">
              <w:rPr>
                <w:color w:val="000000"/>
                <w:sz w:val="24"/>
                <w:szCs w:val="24"/>
              </w:rPr>
              <w:t>в связи с тем, что</w:t>
            </w:r>
            <w:r w:rsidR="00EF3B25" w:rsidRPr="00EF3B25">
              <w:rPr>
                <w:color w:val="000000"/>
                <w:sz w:val="24"/>
                <w:szCs w:val="24"/>
              </w:rPr>
              <w:t xml:space="preserve"> комиссией принято решение о соответствии требованиям, установленным документацией об аукционе только одной второй части заявки договор заключается с участником аукциона, в </w:t>
            </w:r>
            <w:r w:rsidR="00123114">
              <w:rPr>
                <w:color w:val="000000"/>
                <w:sz w:val="24"/>
                <w:szCs w:val="24"/>
              </w:rPr>
              <w:t>случае признания закупки несостоявшейся</w:t>
            </w:r>
            <w:r w:rsidR="00EF3B25" w:rsidRPr="00EF3B25">
              <w:rPr>
                <w:color w:val="000000"/>
                <w:sz w:val="24"/>
                <w:szCs w:val="24"/>
              </w:rPr>
              <w:t xml:space="preserve"> в порядке, установленном </w:t>
            </w:r>
            <w:r w:rsidR="009C6452">
              <w:rPr>
                <w:color w:val="000000"/>
                <w:sz w:val="24"/>
                <w:szCs w:val="24"/>
              </w:rPr>
              <w:t xml:space="preserve">настоящим </w:t>
            </w:r>
            <w:r w:rsidR="009C6452" w:rsidRPr="009C6452">
              <w:rPr>
                <w:color w:val="000000"/>
                <w:sz w:val="24"/>
                <w:szCs w:val="24"/>
              </w:rPr>
              <w:t>разделом</w:t>
            </w:r>
            <w:r w:rsidR="00EF3B25" w:rsidRPr="009C6452">
              <w:rPr>
                <w:color w:val="000000"/>
                <w:sz w:val="24"/>
                <w:szCs w:val="24"/>
              </w:rPr>
              <w:t>.</w:t>
            </w:r>
          </w:p>
          <w:p w14:paraId="7FBD63A2" w14:textId="77777777" w:rsidR="00EF3B25" w:rsidRPr="00EF3B25" w:rsidRDefault="003A4CC7" w:rsidP="00EF3B25">
            <w:pPr>
              <w:tabs>
                <w:tab w:val="left" w:pos="1440"/>
              </w:tabs>
              <w:autoSpaceDE w:val="0"/>
              <w:autoSpaceDN w:val="0"/>
              <w:adjustRightInd w:val="0"/>
              <w:jc w:val="both"/>
              <w:rPr>
                <w:color w:val="000000"/>
                <w:sz w:val="24"/>
                <w:szCs w:val="24"/>
              </w:rPr>
            </w:pPr>
            <w:r>
              <w:rPr>
                <w:color w:val="000000"/>
                <w:sz w:val="24"/>
                <w:szCs w:val="24"/>
              </w:rPr>
              <w:t>3</w:t>
            </w:r>
            <w:r w:rsidR="00EF3B25">
              <w:rPr>
                <w:color w:val="000000"/>
                <w:sz w:val="24"/>
                <w:szCs w:val="24"/>
              </w:rPr>
              <w:t>.</w:t>
            </w:r>
            <w:r>
              <w:rPr>
                <w:color w:val="000000"/>
                <w:sz w:val="24"/>
                <w:szCs w:val="24"/>
              </w:rPr>
              <w:t xml:space="preserve"> </w:t>
            </w:r>
            <w:r w:rsidR="00EF3B25" w:rsidRPr="00EF3B25">
              <w:rPr>
                <w:color w:val="000000"/>
                <w:sz w:val="24"/>
                <w:szCs w:val="24"/>
              </w:rPr>
              <w:t>Договор заключается с единственным поставщиком (исполнителем, подрядчиком) в случае, если аукц</w:t>
            </w:r>
            <w:r>
              <w:rPr>
                <w:color w:val="000000"/>
                <w:sz w:val="24"/>
                <w:szCs w:val="24"/>
              </w:rPr>
              <w:t xml:space="preserve">ион признан не состоявшимся, по </w:t>
            </w:r>
            <w:r w:rsidR="00EF3B25" w:rsidRPr="00EF3B25">
              <w:rPr>
                <w:color w:val="000000"/>
                <w:sz w:val="24"/>
                <w:szCs w:val="24"/>
              </w:rPr>
              <w:t>основаниям, предусмотренным:</w:t>
            </w:r>
          </w:p>
          <w:p w14:paraId="1FA44A32" w14:textId="77777777" w:rsidR="00EF3B25" w:rsidRPr="00EF3B25" w:rsidRDefault="00EF3B25" w:rsidP="00EF3B25">
            <w:pPr>
              <w:tabs>
                <w:tab w:val="left" w:pos="1440"/>
              </w:tabs>
              <w:autoSpaceDE w:val="0"/>
              <w:autoSpaceDN w:val="0"/>
              <w:adjustRightInd w:val="0"/>
              <w:jc w:val="both"/>
              <w:rPr>
                <w:color w:val="000000"/>
                <w:sz w:val="24"/>
                <w:szCs w:val="24"/>
              </w:rPr>
            </w:pPr>
            <w:r>
              <w:rPr>
                <w:color w:val="000000"/>
                <w:sz w:val="24"/>
                <w:szCs w:val="24"/>
              </w:rPr>
              <w:t>1)</w:t>
            </w:r>
            <w:r w:rsidR="00123114">
              <w:rPr>
                <w:color w:val="000000"/>
                <w:sz w:val="24"/>
                <w:szCs w:val="24"/>
              </w:rPr>
              <w:t xml:space="preserve"> </w:t>
            </w:r>
            <w:r w:rsidRPr="00EF3B25">
              <w:rPr>
                <w:color w:val="000000"/>
                <w:sz w:val="24"/>
                <w:szCs w:val="24"/>
              </w:rPr>
              <w:t>связи с тем, что по результатам рассмотрения заявок на участие в аукционе комиссией принято решение об отказе в допуске к участию в таком аукционе всех участников закупки, подавших заявки на участие в нем;</w:t>
            </w:r>
          </w:p>
          <w:p w14:paraId="7CBF1BE1" w14:textId="77777777" w:rsidR="00EF3B25" w:rsidRPr="00EF3B25" w:rsidRDefault="00EF3B25" w:rsidP="00EF3B25">
            <w:pPr>
              <w:tabs>
                <w:tab w:val="left" w:pos="1440"/>
              </w:tabs>
              <w:autoSpaceDE w:val="0"/>
              <w:autoSpaceDN w:val="0"/>
              <w:adjustRightInd w:val="0"/>
              <w:jc w:val="both"/>
              <w:rPr>
                <w:color w:val="000000"/>
                <w:sz w:val="24"/>
                <w:szCs w:val="24"/>
              </w:rPr>
            </w:pPr>
            <w:r>
              <w:rPr>
                <w:color w:val="000000"/>
                <w:sz w:val="24"/>
                <w:szCs w:val="24"/>
              </w:rPr>
              <w:t>2)</w:t>
            </w:r>
            <w:r w:rsidR="00123114">
              <w:rPr>
                <w:color w:val="000000"/>
                <w:sz w:val="24"/>
                <w:szCs w:val="24"/>
              </w:rPr>
              <w:t xml:space="preserve"> </w:t>
            </w:r>
            <w:r w:rsidRPr="00EF3B25">
              <w:rPr>
                <w:color w:val="000000"/>
                <w:sz w:val="24"/>
                <w:szCs w:val="24"/>
              </w:rPr>
              <w:t>в связи с тем, что после начала проведения аукциона ни один из его участ</w:t>
            </w:r>
            <w:r w:rsidR="009021B9">
              <w:rPr>
                <w:color w:val="000000"/>
                <w:sz w:val="24"/>
                <w:szCs w:val="24"/>
              </w:rPr>
              <w:t>ников не подал предложение о цен</w:t>
            </w:r>
            <w:r w:rsidRPr="00EF3B25">
              <w:rPr>
                <w:color w:val="000000"/>
                <w:sz w:val="24"/>
                <w:szCs w:val="24"/>
              </w:rPr>
              <w:t>е договора либо о цене единицы товара, работы, услуги;</w:t>
            </w:r>
          </w:p>
          <w:p w14:paraId="4A9D7E06" w14:textId="77777777" w:rsidR="00EF3B25" w:rsidRPr="00EF3B25" w:rsidRDefault="00EF3B25" w:rsidP="00EF3B25">
            <w:pPr>
              <w:tabs>
                <w:tab w:val="left" w:pos="1440"/>
              </w:tabs>
              <w:autoSpaceDE w:val="0"/>
              <w:autoSpaceDN w:val="0"/>
              <w:adjustRightInd w:val="0"/>
              <w:jc w:val="both"/>
              <w:rPr>
                <w:color w:val="000000"/>
                <w:sz w:val="24"/>
                <w:szCs w:val="24"/>
              </w:rPr>
            </w:pPr>
            <w:r>
              <w:rPr>
                <w:color w:val="000000"/>
                <w:sz w:val="24"/>
                <w:szCs w:val="24"/>
              </w:rPr>
              <w:t>3)</w:t>
            </w:r>
            <w:r w:rsidR="009021B9">
              <w:rPr>
                <w:color w:val="000000"/>
                <w:sz w:val="24"/>
                <w:szCs w:val="24"/>
              </w:rPr>
              <w:t xml:space="preserve"> </w:t>
            </w:r>
            <w:r w:rsidRPr="00EF3B25">
              <w:rPr>
                <w:color w:val="000000"/>
                <w:sz w:val="24"/>
                <w:szCs w:val="24"/>
              </w:rPr>
              <w:t>в связи с тем, что победитель аукциона уклонился от заключения договора.</w:t>
            </w:r>
          </w:p>
          <w:p w14:paraId="16F88C9D" w14:textId="77777777" w:rsidR="00EF3B25" w:rsidRPr="00EF3B25" w:rsidRDefault="003A4CC7" w:rsidP="00EF3B25">
            <w:pPr>
              <w:tabs>
                <w:tab w:val="left" w:pos="1440"/>
              </w:tabs>
              <w:autoSpaceDE w:val="0"/>
              <w:autoSpaceDN w:val="0"/>
              <w:adjustRightInd w:val="0"/>
              <w:jc w:val="both"/>
              <w:rPr>
                <w:color w:val="000000"/>
                <w:sz w:val="24"/>
                <w:szCs w:val="24"/>
              </w:rPr>
            </w:pPr>
            <w:r>
              <w:rPr>
                <w:color w:val="000000"/>
                <w:sz w:val="24"/>
                <w:szCs w:val="24"/>
              </w:rPr>
              <w:t>4</w:t>
            </w:r>
            <w:r w:rsidR="00EF3B25">
              <w:rPr>
                <w:color w:val="000000"/>
                <w:sz w:val="24"/>
                <w:szCs w:val="24"/>
              </w:rPr>
              <w:t>.</w:t>
            </w:r>
            <w:r>
              <w:rPr>
                <w:color w:val="000000"/>
                <w:sz w:val="24"/>
                <w:szCs w:val="24"/>
              </w:rPr>
              <w:t xml:space="preserve"> </w:t>
            </w:r>
            <w:r w:rsidR="00EF3B25" w:rsidRPr="00EF3B25">
              <w:rPr>
                <w:color w:val="000000"/>
                <w:sz w:val="24"/>
                <w:szCs w:val="24"/>
              </w:rPr>
              <w:t>В случаях, если аукцион признан несостоявшимся и договор не заключен с единственным участником аукциона или с участником осуществление закупки, который подал единственную заявку на участие в аукционе (при наличии таких участников), заказчик вправе объявить о проведении повторного аукциона либо принять решение об осуществлении закупки у единственного поста</w:t>
            </w:r>
            <w:r w:rsidR="00123114">
              <w:rPr>
                <w:color w:val="000000"/>
                <w:sz w:val="24"/>
                <w:szCs w:val="24"/>
              </w:rPr>
              <w:t>вщика (исполнителя, подрядчика)</w:t>
            </w:r>
            <w:r w:rsidR="00EF3B25" w:rsidRPr="00EF3B25">
              <w:rPr>
                <w:color w:val="000000"/>
                <w:sz w:val="24"/>
                <w:szCs w:val="24"/>
              </w:rPr>
              <w:t xml:space="preserve">. При этом договор должен быть заключен с единственным поставщиком </w:t>
            </w:r>
            <w:r w:rsidR="00321DD8">
              <w:rPr>
                <w:color w:val="000000"/>
                <w:sz w:val="24"/>
                <w:szCs w:val="24"/>
              </w:rPr>
              <w:t xml:space="preserve">(исполнителем, подрядчиком) по </w:t>
            </w:r>
            <w:r w:rsidR="00EF3B25" w:rsidRPr="00EF3B25">
              <w:rPr>
                <w:color w:val="000000"/>
                <w:sz w:val="24"/>
                <w:szCs w:val="24"/>
              </w:rPr>
              <w:t xml:space="preserve">цене не </w:t>
            </w:r>
            <w:r w:rsidR="00EF3B25" w:rsidRPr="00EF3B25">
              <w:rPr>
                <w:color w:val="000000"/>
                <w:sz w:val="24"/>
                <w:szCs w:val="24"/>
              </w:rPr>
              <w:lastRenderedPageBreak/>
              <w:t>превышающую начальную (максимальную) цену договора (цену лота), указанную в извещении о проведении электронного аукциона.</w:t>
            </w:r>
          </w:p>
          <w:p w14:paraId="5837341B" w14:textId="77777777" w:rsidR="00FB72E8" w:rsidRDefault="003A4CC7" w:rsidP="00EF3B25">
            <w:pPr>
              <w:tabs>
                <w:tab w:val="left" w:pos="1440"/>
              </w:tabs>
              <w:autoSpaceDE w:val="0"/>
              <w:autoSpaceDN w:val="0"/>
              <w:adjustRightInd w:val="0"/>
              <w:jc w:val="both"/>
              <w:rPr>
                <w:color w:val="000000"/>
                <w:sz w:val="24"/>
                <w:szCs w:val="24"/>
              </w:rPr>
            </w:pPr>
            <w:r>
              <w:rPr>
                <w:color w:val="000000"/>
                <w:sz w:val="24"/>
                <w:szCs w:val="24"/>
              </w:rPr>
              <w:t>5</w:t>
            </w:r>
            <w:r w:rsidR="00EF3B25">
              <w:rPr>
                <w:color w:val="000000"/>
                <w:sz w:val="24"/>
                <w:szCs w:val="24"/>
              </w:rPr>
              <w:t>.</w:t>
            </w:r>
            <w:r>
              <w:rPr>
                <w:color w:val="000000"/>
                <w:sz w:val="24"/>
                <w:szCs w:val="24"/>
              </w:rPr>
              <w:t xml:space="preserve"> </w:t>
            </w:r>
            <w:r w:rsidR="00EF3B25" w:rsidRPr="00EF3B25">
              <w:rPr>
                <w:color w:val="000000"/>
                <w:sz w:val="24"/>
                <w:szCs w:val="24"/>
              </w:rPr>
              <w:t>В случае объявления о проведении повторного электронного аукциона заказчик вправе изменить условия электронного аукциона.</w:t>
            </w:r>
          </w:p>
        </w:tc>
      </w:tr>
      <w:tr w:rsidR="00D50968" w:rsidRPr="00A16C15" w14:paraId="6368B366" w14:textId="77777777" w:rsidTr="00484E2A">
        <w:tc>
          <w:tcPr>
            <w:tcW w:w="4860" w:type="dxa"/>
          </w:tcPr>
          <w:p w14:paraId="4616538B" w14:textId="77777777" w:rsidR="00D50968" w:rsidRPr="00A16C15" w:rsidRDefault="005931B9" w:rsidP="00321DD8">
            <w:pPr>
              <w:autoSpaceDE w:val="0"/>
              <w:autoSpaceDN w:val="0"/>
              <w:adjustRightInd w:val="0"/>
              <w:rPr>
                <w:color w:val="000000"/>
                <w:sz w:val="24"/>
                <w:szCs w:val="24"/>
              </w:rPr>
            </w:pPr>
            <w:r w:rsidRPr="005931B9">
              <w:rPr>
                <w:color w:val="000000"/>
                <w:sz w:val="24"/>
                <w:szCs w:val="24"/>
              </w:rPr>
              <w:lastRenderedPageBreak/>
              <w:t>7.</w:t>
            </w:r>
            <w:r w:rsidR="00A02EF0">
              <w:rPr>
                <w:color w:val="000000"/>
                <w:sz w:val="24"/>
                <w:szCs w:val="24"/>
              </w:rPr>
              <w:t>9</w:t>
            </w:r>
            <w:r w:rsidRPr="005931B9">
              <w:rPr>
                <w:color w:val="000000"/>
                <w:sz w:val="24"/>
                <w:szCs w:val="24"/>
              </w:rPr>
              <w:t>. Возможность расторжения договора:</w:t>
            </w:r>
          </w:p>
        </w:tc>
        <w:tc>
          <w:tcPr>
            <w:tcW w:w="6143" w:type="dxa"/>
            <w:gridSpan w:val="2"/>
            <w:shd w:val="clear" w:color="auto" w:fill="auto"/>
          </w:tcPr>
          <w:p w14:paraId="618FC440" w14:textId="77777777" w:rsidR="00D50968" w:rsidRPr="002F7C3F" w:rsidRDefault="007B0DEF" w:rsidP="009021B9">
            <w:pPr>
              <w:tabs>
                <w:tab w:val="left" w:pos="1440"/>
              </w:tabs>
              <w:autoSpaceDE w:val="0"/>
              <w:autoSpaceDN w:val="0"/>
              <w:adjustRightInd w:val="0"/>
              <w:jc w:val="both"/>
              <w:rPr>
                <w:color w:val="000000"/>
                <w:sz w:val="24"/>
                <w:szCs w:val="24"/>
              </w:rPr>
            </w:pPr>
            <w:r w:rsidRPr="007B0DEF">
              <w:rPr>
                <w:rFonts w:eastAsia="Times New Roman"/>
                <w:bCs/>
                <w:sz w:val="24"/>
                <w:szCs w:val="24"/>
                <w:lang w:eastAsia="ru-RU"/>
              </w:rPr>
              <w:t>В соответствии с условиями договора (</w:t>
            </w:r>
            <w:r w:rsidRPr="007B0DEF">
              <w:rPr>
                <w:rFonts w:eastAsia="Times New Roman"/>
                <w:sz w:val="24"/>
                <w:szCs w:val="24"/>
                <w:lang w:eastAsia="ru-RU"/>
              </w:rPr>
              <w:t xml:space="preserve">Раздел </w:t>
            </w:r>
            <w:r w:rsidRPr="007B0DEF">
              <w:rPr>
                <w:rFonts w:eastAsia="Times New Roman"/>
                <w:sz w:val="24"/>
                <w:szCs w:val="24"/>
                <w:lang w:val="en-US" w:eastAsia="ru-RU"/>
              </w:rPr>
              <w:t>IV</w:t>
            </w:r>
            <w:r w:rsidRPr="007B0DEF">
              <w:rPr>
                <w:rFonts w:eastAsia="Times New Roman"/>
                <w:sz w:val="24"/>
                <w:szCs w:val="24"/>
                <w:lang w:eastAsia="ru-RU"/>
              </w:rPr>
              <w:t xml:space="preserve"> </w:t>
            </w:r>
            <w:r w:rsidRPr="007B0DEF">
              <w:rPr>
                <w:rFonts w:eastAsia="Times New Roman"/>
                <w:bCs/>
                <w:sz w:val="24"/>
                <w:szCs w:val="24"/>
                <w:lang w:eastAsia="ru-RU"/>
              </w:rPr>
              <w:t>настоящей документации)</w:t>
            </w:r>
          </w:p>
        </w:tc>
      </w:tr>
      <w:tr w:rsidR="00A71D2C" w:rsidRPr="00A16C15" w14:paraId="2B9006F4" w14:textId="77777777" w:rsidTr="00484E2A">
        <w:tc>
          <w:tcPr>
            <w:tcW w:w="4860" w:type="dxa"/>
          </w:tcPr>
          <w:p w14:paraId="42B73C54" w14:textId="77777777" w:rsidR="00A71D2C" w:rsidRPr="00A16C15" w:rsidRDefault="005931B9" w:rsidP="00A71D2C">
            <w:pPr>
              <w:autoSpaceDE w:val="0"/>
              <w:autoSpaceDN w:val="0"/>
              <w:adjustRightInd w:val="0"/>
              <w:rPr>
                <w:color w:val="000000"/>
                <w:sz w:val="24"/>
                <w:szCs w:val="24"/>
              </w:rPr>
            </w:pPr>
            <w:r>
              <w:rPr>
                <w:color w:val="000000"/>
                <w:sz w:val="24"/>
                <w:szCs w:val="24"/>
              </w:rPr>
              <w:t>7.</w:t>
            </w:r>
            <w:r w:rsidR="00A02EF0">
              <w:rPr>
                <w:color w:val="000000"/>
                <w:sz w:val="24"/>
                <w:szCs w:val="24"/>
              </w:rPr>
              <w:t>10</w:t>
            </w:r>
            <w:r w:rsidR="00A71D2C" w:rsidRPr="00A16C15">
              <w:rPr>
                <w:color w:val="000000"/>
                <w:sz w:val="24"/>
                <w:szCs w:val="24"/>
              </w:rPr>
              <w:t xml:space="preserve">. Информация о возможности одностороннего отказа от исполнения </w:t>
            </w:r>
            <w:r w:rsidR="00A71D2C">
              <w:rPr>
                <w:color w:val="000000"/>
                <w:sz w:val="24"/>
                <w:szCs w:val="24"/>
              </w:rPr>
              <w:t>договор</w:t>
            </w:r>
            <w:r w:rsidR="00A71D2C" w:rsidRPr="00A16C15">
              <w:rPr>
                <w:color w:val="000000"/>
                <w:sz w:val="24"/>
                <w:szCs w:val="24"/>
              </w:rPr>
              <w:t xml:space="preserve">а: </w:t>
            </w:r>
          </w:p>
          <w:p w14:paraId="0A92280D" w14:textId="77777777" w:rsidR="00A71D2C" w:rsidRPr="00A16C15" w:rsidRDefault="00A71D2C" w:rsidP="00A71D2C">
            <w:pPr>
              <w:pStyle w:val="ConsNonformat"/>
              <w:rPr>
                <w:color w:val="000000"/>
                <w:sz w:val="24"/>
                <w:szCs w:val="24"/>
              </w:rPr>
            </w:pPr>
          </w:p>
        </w:tc>
        <w:tc>
          <w:tcPr>
            <w:tcW w:w="6143" w:type="dxa"/>
            <w:gridSpan w:val="2"/>
            <w:shd w:val="clear" w:color="auto" w:fill="auto"/>
          </w:tcPr>
          <w:p w14:paraId="241743C8" w14:textId="77777777" w:rsidR="00A71D2C" w:rsidRPr="002F7C3F" w:rsidRDefault="00A71D2C" w:rsidP="00A71D2C">
            <w:pPr>
              <w:autoSpaceDE w:val="0"/>
              <w:autoSpaceDN w:val="0"/>
              <w:adjustRightInd w:val="0"/>
              <w:rPr>
                <w:color w:val="000000"/>
                <w:sz w:val="24"/>
                <w:szCs w:val="24"/>
              </w:rPr>
            </w:pPr>
            <w:r w:rsidRPr="002F7C3F">
              <w:rPr>
                <w:color w:val="000000"/>
                <w:sz w:val="24"/>
                <w:szCs w:val="24"/>
              </w:rPr>
              <w:t xml:space="preserve">Заказчик принимает решение об одностороннем отказе от исполнения договора по основаниям, предусмотренным Гражданским </w:t>
            </w:r>
            <w:r w:rsidR="00321DD8">
              <w:rPr>
                <w:color w:val="000000"/>
                <w:sz w:val="24"/>
                <w:szCs w:val="24"/>
              </w:rPr>
              <w:t xml:space="preserve">кодексом Российской Федерации, </w:t>
            </w:r>
            <w:r w:rsidRPr="002F7C3F">
              <w:rPr>
                <w:color w:val="000000"/>
                <w:sz w:val="24"/>
                <w:szCs w:val="24"/>
              </w:rPr>
              <w:t>проектом договора.</w:t>
            </w:r>
          </w:p>
        </w:tc>
      </w:tr>
    </w:tbl>
    <w:p w14:paraId="4F679A6D" w14:textId="77777777" w:rsidR="007C64B8" w:rsidRDefault="007C64B8" w:rsidP="003D5483">
      <w:pPr>
        <w:suppressAutoHyphens w:val="0"/>
        <w:autoSpaceDE w:val="0"/>
        <w:autoSpaceDN w:val="0"/>
        <w:adjustRightInd w:val="0"/>
        <w:ind w:firstLine="540"/>
        <w:jc w:val="both"/>
        <w:textAlignment w:val="auto"/>
        <w:rPr>
          <w:rFonts w:eastAsia="Times New Roman"/>
          <w:sz w:val="24"/>
          <w:szCs w:val="24"/>
          <w:lang w:eastAsia="ru-RU"/>
        </w:rPr>
      </w:pPr>
    </w:p>
    <w:p w14:paraId="549C34FE" w14:textId="77777777" w:rsidR="003A237C" w:rsidRDefault="003A237C" w:rsidP="00D73195">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lang w:eastAsia="ru-RU"/>
        </w:rPr>
      </w:pPr>
    </w:p>
    <w:p w14:paraId="07A9D59C" w14:textId="77777777" w:rsidR="005D4C1A" w:rsidRDefault="005D4C1A" w:rsidP="008E0539">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szCs w:val="24"/>
          <w:lang w:eastAsia="ru-RU"/>
        </w:rPr>
      </w:pPr>
    </w:p>
    <w:p w14:paraId="19747347" w14:textId="77777777" w:rsidR="005D4C1A" w:rsidRDefault="005D4C1A"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237727B6"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2D3B3E72"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54D76046"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6595347F"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280BC886"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67189518"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351CA072"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26441061"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1C352059"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3D26B845"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117802EA"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4414884D"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62BDBBC6"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23D997EA"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6DA59E95"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05C1AB46"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71D45AB1"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7AA83654"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22392270"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04EAE826"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42D8BBE4"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0FACFB9D"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7A3D6B15"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2141F58C"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7A75CB81" w14:textId="77777777" w:rsidR="00E92B01" w:rsidRDefault="00E92B01"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140D174A"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55433C6F"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0F726444"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327D346F"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085154DA"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3330F075"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77859A5B"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5B7F9DCD"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49D5AE58"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258E3CE3"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5CC29EEA"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315757AB"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7ECAFABB"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4C01E04D"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7F06DA49"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44F12D70"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7368F288"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1C2D4B3D" w14:textId="77777777" w:rsidR="00683C33" w:rsidRDefault="00683C33"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p>
    <w:p w14:paraId="10AC1225" w14:textId="77777777" w:rsidR="007D2EBD" w:rsidRPr="007442CC" w:rsidRDefault="007442CC" w:rsidP="007442CC">
      <w:pPr>
        <w:tabs>
          <w:tab w:val="left" w:pos="8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eastAsia="ru-RU"/>
        </w:rPr>
      </w:pPr>
      <w:r w:rsidRPr="007442CC">
        <w:rPr>
          <w:rFonts w:eastAsia="Times New Roman"/>
          <w:b/>
          <w:sz w:val="24"/>
          <w:szCs w:val="24"/>
          <w:lang w:eastAsia="ru-RU"/>
        </w:rPr>
        <w:t>Раздел II. «ОПИСАНИЕ ОБЪЕКТА ЗАКУПКИ»</w:t>
      </w:r>
    </w:p>
    <w:p w14:paraId="3440C4A6" w14:textId="77777777" w:rsidR="00A87C78" w:rsidRPr="00A87C78" w:rsidRDefault="00A87C78" w:rsidP="00A87C78">
      <w:pPr>
        <w:widowControl/>
        <w:jc w:val="center"/>
        <w:textAlignment w:val="auto"/>
        <w:rPr>
          <w:rFonts w:eastAsia="Calibri"/>
          <w:b/>
          <w:bCs/>
          <w:sz w:val="24"/>
          <w:szCs w:val="24"/>
          <w:lang w:eastAsia="ru-RU"/>
        </w:rPr>
      </w:pPr>
    </w:p>
    <w:p w14:paraId="33C4D86A" w14:textId="77777777" w:rsidR="00F82865" w:rsidRDefault="0074274A" w:rsidP="0074274A">
      <w:pPr>
        <w:widowControl/>
        <w:jc w:val="center"/>
        <w:textAlignment w:val="auto"/>
        <w:rPr>
          <w:rFonts w:eastAsia="Calibri"/>
          <w:b/>
          <w:bCs/>
          <w:sz w:val="24"/>
          <w:szCs w:val="24"/>
          <w:lang w:eastAsia="ru-RU"/>
        </w:rPr>
      </w:pPr>
      <w:r>
        <w:rPr>
          <w:rFonts w:eastAsia="Calibri"/>
          <w:b/>
          <w:bCs/>
          <w:sz w:val="24"/>
          <w:szCs w:val="24"/>
          <w:lang w:eastAsia="ru-RU"/>
        </w:rPr>
        <w:t>ТЕХНИЧЕСКОЕ ЗАДАНИЕ</w:t>
      </w:r>
    </w:p>
    <w:p w14:paraId="21AF389F" w14:textId="77777777" w:rsidR="00F82865" w:rsidRPr="00F82865" w:rsidRDefault="00F82865" w:rsidP="0074274A">
      <w:pPr>
        <w:widowControl/>
        <w:suppressAutoHyphens w:val="0"/>
        <w:spacing w:after="60"/>
        <w:jc w:val="both"/>
        <w:textAlignment w:val="auto"/>
        <w:rPr>
          <w:rFonts w:eastAsia="Times New Roman"/>
          <w:sz w:val="24"/>
          <w:szCs w:val="24"/>
          <w:lang w:eastAsia="ru-RU"/>
        </w:rPr>
      </w:pPr>
    </w:p>
    <w:p w14:paraId="5A1BE4A2" w14:textId="77777777" w:rsidR="00F82865" w:rsidRPr="0074274A" w:rsidRDefault="00611ACA" w:rsidP="00F82865">
      <w:pPr>
        <w:widowControl/>
        <w:suppressAutoHyphens w:val="0"/>
        <w:spacing w:after="60"/>
        <w:ind w:firstLine="709"/>
        <w:jc w:val="both"/>
        <w:textAlignment w:val="auto"/>
        <w:rPr>
          <w:rFonts w:eastAsia="Times New Roman"/>
          <w:b/>
          <w:sz w:val="24"/>
          <w:szCs w:val="24"/>
          <w:lang w:eastAsia="ru-RU"/>
        </w:rPr>
      </w:pPr>
      <w:r>
        <w:rPr>
          <w:rFonts w:eastAsia="Times New Roman"/>
          <w:b/>
          <w:sz w:val="24"/>
          <w:szCs w:val="24"/>
          <w:lang w:eastAsia="ru-RU"/>
        </w:rPr>
        <w:t xml:space="preserve">1. </w:t>
      </w:r>
      <w:r w:rsidR="00F82865" w:rsidRPr="0074274A">
        <w:rPr>
          <w:rFonts w:eastAsia="Times New Roman"/>
          <w:b/>
          <w:sz w:val="24"/>
          <w:szCs w:val="24"/>
          <w:lang w:eastAsia="ru-RU"/>
        </w:rPr>
        <w:t xml:space="preserve">Требования к </w:t>
      </w:r>
      <w:r>
        <w:rPr>
          <w:rFonts w:eastAsia="Times New Roman"/>
          <w:b/>
          <w:sz w:val="24"/>
          <w:szCs w:val="24"/>
          <w:lang w:eastAsia="ru-RU"/>
        </w:rPr>
        <w:t>товару:</w:t>
      </w:r>
    </w:p>
    <w:p w14:paraId="7B1EEF84" w14:textId="77777777" w:rsidR="00F82865" w:rsidRPr="00F82865" w:rsidRDefault="00611ACA" w:rsidP="00F82865">
      <w:pPr>
        <w:widowControl/>
        <w:suppressAutoHyphens w:val="0"/>
        <w:ind w:firstLine="709"/>
        <w:jc w:val="both"/>
        <w:textAlignment w:val="auto"/>
        <w:rPr>
          <w:rFonts w:eastAsia="Times New Roman"/>
          <w:sz w:val="24"/>
          <w:szCs w:val="24"/>
          <w:lang w:eastAsia="ru-RU"/>
        </w:rPr>
      </w:pPr>
      <w:r>
        <w:rPr>
          <w:rFonts w:eastAsia="Times New Roman"/>
          <w:sz w:val="24"/>
          <w:szCs w:val="24"/>
          <w:lang w:eastAsia="ru-RU"/>
        </w:rPr>
        <w:t>1.</w:t>
      </w:r>
      <w:r w:rsidR="00F82865" w:rsidRPr="00F82865">
        <w:rPr>
          <w:rFonts w:eastAsia="Times New Roman"/>
          <w:sz w:val="24"/>
          <w:szCs w:val="24"/>
          <w:lang w:eastAsia="ru-RU"/>
        </w:rPr>
        <w:t xml:space="preserve">1. Функциональные, технические и качественные характеристики, эксплуатационные характеристики объекта закупки (далее Товар) указаны в Спецификации (Приложении № 1) настоящего Технического задания. </w:t>
      </w:r>
    </w:p>
    <w:p w14:paraId="6CD7A4E5" w14:textId="77777777" w:rsidR="00F82865" w:rsidRDefault="00611ACA" w:rsidP="00F82865">
      <w:pPr>
        <w:widowControl/>
        <w:suppressAutoHyphens w:val="0"/>
        <w:ind w:firstLine="709"/>
        <w:jc w:val="both"/>
        <w:textAlignment w:val="auto"/>
        <w:rPr>
          <w:rFonts w:eastAsia="Times New Roman"/>
          <w:sz w:val="24"/>
          <w:szCs w:val="24"/>
          <w:lang w:eastAsia="ru-RU"/>
        </w:rPr>
      </w:pPr>
      <w:r>
        <w:rPr>
          <w:rFonts w:eastAsia="Times New Roman"/>
          <w:sz w:val="24"/>
          <w:szCs w:val="24"/>
          <w:lang w:eastAsia="ru-RU"/>
        </w:rPr>
        <w:t>1.</w:t>
      </w:r>
      <w:r w:rsidR="00F82865" w:rsidRPr="00F82865">
        <w:rPr>
          <w:rFonts w:eastAsia="Times New Roman"/>
          <w:sz w:val="24"/>
          <w:szCs w:val="24"/>
          <w:lang w:eastAsia="ru-RU"/>
        </w:rPr>
        <w:t>2. Поставляемый Товар должен быть новым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p>
    <w:p w14:paraId="27DDCE78" w14:textId="77777777" w:rsidR="00E936A8" w:rsidRDefault="00E936A8" w:rsidP="00F82865">
      <w:pPr>
        <w:widowControl/>
        <w:suppressAutoHyphens w:val="0"/>
        <w:ind w:firstLine="709"/>
        <w:jc w:val="both"/>
        <w:textAlignment w:val="auto"/>
        <w:rPr>
          <w:rFonts w:eastAsia="Times New Roman"/>
          <w:sz w:val="24"/>
          <w:szCs w:val="24"/>
          <w:lang w:eastAsia="ru-RU"/>
        </w:rPr>
      </w:pPr>
      <w:r>
        <w:rPr>
          <w:rFonts w:eastAsia="Times New Roman"/>
          <w:sz w:val="24"/>
          <w:szCs w:val="24"/>
          <w:lang w:eastAsia="ru-RU"/>
        </w:rPr>
        <w:t xml:space="preserve">1.3. </w:t>
      </w:r>
      <w:r w:rsidRPr="00E936A8">
        <w:rPr>
          <w:rFonts w:eastAsia="Times New Roman"/>
          <w:sz w:val="24"/>
          <w:szCs w:val="24"/>
          <w:lang w:eastAsia="ru-RU"/>
        </w:rPr>
        <w:t>Товар не является предметом спора, не находится в залоге, под арестом и принадлежит поставщику на законных основаниях.</w:t>
      </w:r>
    </w:p>
    <w:p w14:paraId="03468D04" w14:textId="77777777" w:rsidR="00B22726" w:rsidRDefault="00B22726" w:rsidP="00F82865">
      <w:pPr>
        <w:widowControl/>
        <w:suppressAutoHyphens w:val="0"/>
        <w:ind w:firstLine="709"/>
        <w:jc w:val="both"/>
        <w:textAlignment w:val="auto"/>
        <w:rPr>
          <w:rFonts w:eastAsia="Times New Roman"/>
          <w:sz w:val="23"/>
          <w:szCs w:val="23"/>
          <w:lang w:eastAsia="ru-RU"/>
        </w:rPr>
      </w:pPr>
      <w:r>
        <w:rPr>
          <w:rFonts w:eastAsia="Times New Roman"/>
          <w:sz w:val="23"/>
          <w:szCs w:val="23"/>
        </w:rPr>
        <w:t>1.</w:t>
      </w:r>
      <w:r w:rsidR="00E936A8">
        <w:rPr>
          <w:rFonts w:eastAsia="Times New Roman"/>
          <w:sz w:val="23"/>
          <w:szCs w:val="23"/>
        </w:rPr>
        <w:t>4</w:t>
      </w:r>
      <w:r>
        <w:rPr>
          <w:rFonts w:eastAsia="Times New Roman"/>
          <w:sz w:val="23"/>
          <w:szCs w:val="23"/>
        </w:rPr>
        <w:t xml:space="preserve">. </w:t>
      </w:r>
      <w:r w:rsidRPr="00B22726">
        <w:rPr>
          <w:rFonts w:eastAsia="Times New Roman"/>
          <w:sz w:val="23"/>
          <w:szCs w:val="23"/>
        </w:rPr>
        <w:t>Товар должен соответствовать техническим условиям и ГОСТам. На все товары необходимо предоставить сертификаты соответствия, удостоверяющие качество и количество поставляемого товара. Товар должен иметь маркировку производителя.</w:t>
      </w:r>
      <w:r w:rsidRPr="00B22726">
        <w:rPr>
          <w:rFonts w:eastAsia="Times New Roman"/>
          <w:sz w:val="23"/>
          <w:szCs w:val="23"/>
          <w:lang w:eastAsia="ru-RU"/>
        </w:rPr>
        <w:t xml:space="preserve">  </w:t>
      </w:r>
    </w:p>
    <w:p w14:paraId="449C8781" w14:textId="77777777" w:rsidR="00B22726" w:rsidRPr="00B22726" w:rsidRDefault="00B22726" w:rsidP="00B22726">
      <w:pPr>
        <w:widowControl/>
        <w:suppressAutoHyphens w:val="0"/>
        <w:ind w:firstLine="709"/>
        <w:jc w:val="both"/>
        <w:textAlignment w:val="auto"/>
        <w:rPr>
          <w:rFonts w:eastAsia="Times New Roman"/>
          <w:sz w:val="24"/>
          <w:szCs w:val="24"/>
          <w:lang w:eastAsia="ru-RU"/>
        </w:rPr>
      </w:pPr>
      <w:r>
        <w:rPr>
          <w:rFonts w:eastAsia="Times New Roman"/>
          <w:sz w:val="24"/>
          <w:szCs w:val="24"/>
          <w:lang w:eastAsia="ru-RU"/>
        </w:rPr>
        <w:t>1.</w:t>
      </w:r>
      <w:r w:rsidR="00E936A8">
        <w:rPr>
          <w:rFonts w:eastAsia="Times New Roman"/>
          <w:sz w:val="24"/>
          <w:szCs w:val="24"/>
          <w:lang w:eastAsia="ru-RU"/>
        </w:rPr>
        <w:t>5</w:t>
      </w:r>
      <w:r>
        <w:rPr>
          <w:rFonts w:eastAsia="Times New Roman"/>
          <w:sz w:val="24"/>
          <w:szCs w:val="24"/>
          <w:lang w:eastAsia="ru-RU"/>
        </w:rPr>
        <w:t xml:space="preserve">. </w:t>
      </w:r>
      <w:r w:rsidRPr="00B22726">
        <w:rPr>
          <w:rFonts w:eastAsia="Times New Roman"/>
          <w:sz w:val="24"/>
          <w:szCs w:val="24"/>
          <w:lang w:eastAsia="ru-RU"/>
        </w:rPr>
        <w:t>Поставляемый Товар должен обеспечивать безопасность его использования.</w:t>
      </w:r>
    </w:p>
    <w:p w14:paraId="44072A6B" w14:textId="77777777" w:rsidR="00B22726" w:rsidRPr="00B22726" w:rsidRDefault="00B22726" w:rsidP="00B22726">
      <w:pPr>
        <w:widowControl/>
        <w:suppressAutoHyphens w:val="0"/>
        <w:ind w:firstLine="709"/>
        <w:jc w:val="both"/>
        <w:textAlignment w:val="auto"/>
        <w:rPr>
          <w:rFonts w:eastAsia="Times New Roman"/>
          <w:sz w:val="24"/>
          <w:szCs w:val="24"/>
          <w:lang w:eastAsia="ru-RU"/>
        </w:rPr>
      </w:pPr>
      <w:r w:rsidRPr="00B22726">
        <w:rPr>
          <w:rFonts w:eastAsia="Times New Roman"/>
          <w:sz w:val="24"/>
          <w:szCs w:val="24"/>
          <w:lang w:eastAsia="ru-RU"/>
        </w:rPr>
        <w:t xml:space="preserve">Безопасность Товара – это безопасность товара для жизни, здоровья, имущества потребителя и окружающей среды при обычных условиях его использования, хранения, транспортировки и утилизации (Закон Российской Федерации от 07.02.1992  N 2300-1 «О защите прав потребителей»). </w:t>
      </w:r>
    </w:p>
    <w:p w14:paraId="61F33172" w14:textId="77777777" w:rsidR="00B22726" w:rsidRDefault="00B22726" w:rsidP="00B22726">
      <w:pPr>
        <w:widowControl/>
        <w:suppressAutoHyphens w:val="0"/>
        <w:ind w:firstLine="709"/>
        <w:jc w:val="both"/>
        <w:textAlignment w:val="auto"/>
        <w:rPr>
          <w:rFonts w:eastAsia="Times New Roman"/>
          <w:sz w:val="24"/>
          <w:szCs w:val="24"/>
          <w:lang w:eastAsia="ru-RU"/>
        </w:rPr>
      </w:pPr>
      <w:r w:rsidRPr="00B22726">
        <w:rPr>
          <w:rFonts w:eastAsia="Times New Roman"/>
          <w:sz w:val="24"/>
          <w:szCs w:val="24"/>
          <w:lang w:eastAsia="ru-RU"/>
        </w:rPr>
        <w:t>В соответствии со статьей 7 Закона Российской Федерации «О защите прав потребителей» если на товары законодательством Российской Федерации установлены обязательные требования, обеспечивающие их безопасность для жизни, здоровья потребителя, окружающей среды  и предотвращение причинения вреда имуществу потребителя, соответствие товаров указанным требованиям подлежит обязательному подтверждению в порядке, предусмотренном законом и иными правовыми актами (перечень таких товаров установлен постановлениями Правительства Российской Федерации от 01.12.2009 N 982 «Об утверждении единого перечня продукции, подлежащих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p>
    <w:p w14:paraId="49BCD5CE" w14:textId="77777777" w:rsidR="00611ACA" w:rsidRPr="00F82865" w:rsidRDefault="00611ACA" w:rsidP="00F82865">
      <w:pPr>
        <w:widowControl/>
        <w:suppressAutoHyphens w:val="0"/>
        <w:ind w:firstLine="709"/>
        <w:jc w:val="both"/>
        <w:textAlignment w:val="auto"/>
        <w:rPr>
          <w:rFonts w:eastAsia="Times New Roman"/>
          <w:sz w:val="24"/>
          <w:szCs w:val="24"/>
          <w:lang w:eastAsia="ru-RU"/>
        </w:rPr>
      </w:pPr>
      <w:r>
        <w:rPr>
          <w:rFonts w:eastAsia="Times New Roman"/>
          <w:sz w:val="24"/>
          <w:szCs w:val="24"/>
          <w:lang w:eastAsia="ru-RU"/>
        </w:rPr>
        <w:t xml:space="preserve">2. </w:t>
      </w:r>
      <w:r w:rsidRPr="0031208F">
        <w:rPr>
          <w:b/>
          <w:sz w:val="23"/>
          <w:szCs w:val="23"/>
        </w:rPr>
        <w:t>Требования к упаковке и отгрузке:</w:t>
      </w:r>
    </w:p>
    <w:p w14:paraId="6C630F2F" w14:textId="77777777" w:rsidR="00F82865" w:rsidRPr="00611ACA" w:rsidRDefault="00611ACA" w:rsidP="00611ACA">
      <w:pPr>
        <w:widowControl/>
        <w:tabs>
          <w:tab w:val="left" w:pos="851"/>
        </w:tabs>
        <w:autoSpaceDE w:val="0"/>
        <w:autoSpaceDN w:val="0"/>
        <w:adjustRightInd w:val="0"/>
        <w:ind w:firstLine="567"/>
        <w:jc w:val="both"/>
        <w:textAlignment w:val="auto"/>
        <w:outlineLvl w:val="0"/>
        <w:rPr>
          <w:sz w:val="23"/>
          <w:szCs w:val="23"/>
        </w:rPr>
      </w:pPr>
      <w:r>
        <w:rPr>
          <w:rFonts w:eastAsia="Times New Roman"/>
          <w:sz w:val="24"/>
          <w:szCs w:val="24"/>
          <w:lang w:eastAsia="ru-RU"/>
        </w:rPr>
        <w:t>2.1</w:t>
      </w:r>
      <w:r w:rsidR="00F82865" w:rsidRPr="00F82865">
        <w:rPr>
          <w:rFonts w:eastAsia="Times New Roman"/>
          <w:sz w:val="24"/>
          <w:szCs w:val="24"/>
          <w:lang w:eastAsia="ru-RU"/>
        </w:rPr>
        <w:t xml:space="preserve">. </w:t>
      </w:r>
      <w:r w:rsidRPr="00611ACA">
        <w:rPr>
          <w:rFonts w:eastAsia="Times New Roman"/>
          <w:sz w:val="23"/>
          <w:szCs w:val="23"/>
        </w:rPr>
        <w:t xml:space="preserve">Продукция подлежит поставке в упакованном виде, предохраняющем его от повреждений при перевозке и исключающем возможность свободного доступа. Упаковка и маркировка должны соответствовать требованиям государственного стандарта и/или технической документации и обеспечивать возможность количественного учета поставленных товаров. </w:t>
      </w:r>
      <w:r w:rsidR="00F82865" w:rsidRPr="00F82865">
        <w:rPr>
          <w:rFonts w:eastAsia="Times New Roman"/>
          <w:sz w:val="24"/>
          <w:szCs w:val="24"/>
          <w:lang w:eastAsia="ru-RU"/>
        </w:rPr>
        <w:t xml:space="preserve">Упаковка Товара </w:t>
      </w:r>
      <w:r w:rsidRPr="00611ACA">
        <w:rPr>
          <w:rFonts w:eastAsia="Times New Roman"/>
          <w:sz w:val="24"/>
          <w:szCs w:val="24"/>
          <w:lang w:eastAsia="ru-RU"/>
        </w:rPr>
        <w:t>должна быть пригодной для данного товара и гарантировать его сохранность в пути следования и хранения</w:t>
      </w:r>
      <w:r>
        <w:rPr>
          <w:rFonts w:eastAsia="Times New Roman"/>
          <w:sz w:val="24"/>
          <w:szCs w:val="24"/>
          <w:lang w:eastAsia="ru-RU"/>
        </w:rPr>
        <w:t>,</w:t>
      </w:r>
      <w:r w:rsidR="00F82865" w:rsidRPr="00F82865">
        <w:rPr>
          <w:rFonts w:eastAsia="Times New Roman"/>
          <w:sz w:val="24"/>
          <w:szCs w:val="24"/>
          <w:lang w:eastAsia="ru-RU"/>
        </w:rPr>
        <w:t xml:space="preserve"> обеспечивать защиту от воздействия механических, химических и климатических факторов во время транспо</w:t>
      </w:r>
      <w:r>
        <w:rPr>
          <w:rFonts w:eastAsia="Times New Roman"/>
          <w:sz w:val="24"/>
          <w:szCs w:val="24"/>
          <w:lang w:eastAsia="ru-RU"/>
        </w:rPr>
        <w:t xml:space="preserve">ртирования поставляемого Товара </w:t>
      </w:r>
      <w:r w:rsidRPr="0031208F">
        <w:rPr>
          <w:sz w:val="23"/>
          <w:szCs w:val="23"/>
        </w:rPr>
        <w:t>при условии соблюдения правил транспортировки всеми видами транспорта.</w:t>
      </w:r>
    </w:p>
    <w:p w14:paraId="2F4A65A0" w14:textId="77777777" w:rsidR="00611ACA" w:rsidRPr="00F82865" w:rsidRDefault="00611ACA" w:rsidP="00F82865">
      <w:pPr>
        <w:widowControl/>
        <w:suppressAutoHyphens w:val="0"/>
        <w:ind w:firstLine="709"/>
        <w:jc w:val="both"/>
        <w:textAlignment w:val="auto"/>
        <w:rPr>
          <w:rFonts w:eastAsia="Times New Roman"/>
          <w:sz w:val="24"/>
          <w:szCs w:val="24"/>
          <w:lang w:eastAsia="ru-RU"/>
        </w:rPr>
      </w:pPr>
      <w:r>
        <w:rPr>
          <w:rFonts w:eastAsia="Times New Roman"/>
          <w:b/>
          <w:sz w:val="23"/>
          <w:szCs w:val="23"/>
        </w:rPr>
        <w:t xml:space="preserve">3. </w:t>
      </w:r>
      <w:r w:rsidRPr="00611ACA">
        <w:rPr>
          <w:rFonts w:eastAsia="Times New Roman"/>
          <w:b/>
          <w:sz w:val="23"/>
          <w:szCs w:val="23"/>
          <w:lang w:val="x-none"/>
        </w:rPr>
        <w:t xml:space="preserve">Сроки (периоды) </w:t>
      </w:r>
      <w:r w:rsidRPr="00611ACA">
        <w:rPr>
          <w:rFonts w:eastAsia="Times New Roman"/>
          <w:b/>
          <w:sz w:val="23"/>
          <w:szCs w:val="23"/>
        </w:rPr>
        <w:t>поставки товара</w:t>
      </w:r>
      <w:r w:rsidRPr="00611ACA">
        <w:rPr>
          <w:rFonts w:eastAsia="Times New Roman"/>
          <w:b/>
          <w:sz w:val="23"/>
          <w:szCs w:val="23"/>
          <w:lang w:val="x-none"/>
        </w:rPr>
        <w:t>:</w:t>
      </w:r>
    </w:p>
    <w:p w14:paraId="54298629" w14:textId="009D30BF" w:rsidR="00F82865" w:rsidRPr="00F82865" w:rsidRDefault="00611ACA" w:rsidP="00F82865">
      <w:pPr>
        <w:widowControl/>
        <w:suppressAutoHyphens w:val="0"/>
        <w:ind w:firstLine="709"/>
        <w:jc w:val="both"/>
        <w:textAlignment w:val="auto"/>
        <w:rPr>
          <w:rFonts w:eastAsia="Times New Roman"/>
          <w:sz w:val="24"/>
          <w:szCs w:val="24"/>
          <w:lang w:eastAsia="ru-RU"/>
        </w:rPr>
      </w:pPr>
      <w:r>
        <w:rPr>
          <w:rFonts w:eastAsia="Times New Roman"/>
          <w:sz w:val="24"/>
          <w:szCs w:val="24"/>
          <w:lang w:eastAsia="ru-RU"/>
        </w:rPr>
        <w:t>3.1</w:t>
      </w:r>
      <w:r w:rsidR="00F82865" w:rsidRPr="00F82865">
        <w:rPr>
          <w:rFonts w:eastAsia="Times New Roman"/>
          <w:sz w:val="24"/>
          <w:szCs w:val="24"/>
          <w:lang w:eastAsia="ru-RU"/>
        </w:rPr>
        <w:t xml:space="preserve">.   </w:t>
      </w:r>
      <w:r w:rsidR="00F82865" w:rsidRPr="0098044D">
        <w:rPr>
          <w:rFonts w:eastAsia="Times New Roman"/>
          <w:sz w:val="24"/>
          <w:szCs w:val="24"/>
          <w:lang w:eastAsia="ru-RU"/>
        </w:rPr>
        <w:t xml:space="preserve">Срок поставки Товара </w:t>
      </w:r>
      <w:r w:rsidR="009C6452" w:rsidRPr="0098044D">
        <w:rPr>
          <w:rFonts w:eastAsia="Times New Roman"/>
          <w:sz w:val="24"/>
          <w:szCs w:val="24"/>
          <w:lang w:eastAsia="ru-RU"/>
        </w:rPr>
        <w:t>–</w:t>
      </w:r>
      <w:r w:rsidR="00F82865" w:rsidRPr="0098044D">
        <w:rPr>
          <w:rFonts w:eastAsia="Times New Roman"/>
          <w:sz w:val="24"/>
          <w:szCs w:val="24"/>
          <w:lang w:eastAsia="ru-RU"/>
        </w:rPr>
        <w:t xml:space="preserve"> </w:t>
      </w:r>
      <w:r w:rsidR="009C6452" w:rsidRPr="0098044D">
        <w:rPr>
          <w:rFonts w:eastAsia="Times New Roman"/>
          <w:sz w:val="24"/>
          <w:szCs w:val="24"/>
          <w:lang w:eastAsia="ru-RU"/>
        </w:rPr>
        <w:t xml:space="preserve">в течении </w:t>
      </w:r>
      <w:r w:rsidR="0098044D" w:rsidRPr="0098044D">
        <w:rPr>
          <w:rFonts w:eastAsia="Times New Roman"/>
          <w:sz w:val="24"/>
          <w:szCs w:val="24"/>
          <w:lang w:eastAsia="ru-RU"/>
        </w:rPr>
        <w:t>60</w:t>
      </w:r>
      <w:r w:rsidRPr="0098044D">
        <w:rPr>
          <w:rFonts w:eastAsia="Times New Roman"/>
          <w:sz w:val="24"/>
          <w:szCs w:val="24"/>
          <w:lang w:eastAsia="ru-RU"/>
        </w:rPr>
        <w:t xml:space="preserve"> (</w:t>
      </w:r>
      <w:r w:rsidR="0098044D" w:rsidRPr="0098044D">
        <w:rPr>
          <w:rFonts w:eastAsia="Times New Roman"/>
          <w:sz w:val="24"/>
          <w:szCs w:val="24"/>
          <w:lang w:eastAsia="ru-RU"/>
        </w:rPr>
        <w:t>шестидесяти</w:t>
      </w:r>
      <w:r w:rsidRPr="0098044D">
        <w:rPr>
          <w:rFonts w:eastAsia="Times New Roman"/>
          <w:sz w:val="24"/>
          <w:szCs w:val="24"/>
          <w:lang w:eastAsia="ru-RU"/>
        </w:rPr>
        <w:t>)</w:t>
      </w:r>
      <w:r w:rsidR="00F82865" w:rsidRPr="0098044D">
        <w:rPr>
          <w:rFonts w:eastAsia="Times New Roman"/>
          <w:sz w:val="24"/>
          <w:szCs w:val="24"/>
          <w:lang w:eastAsia="ru-RU"/>
        </w:rPr>
        <w:t xml:space="preserve"> дней со дня следующим за днем подписания </w:t>
      </w:r>
      <w:r w:rsidR="00FB2D32" w:rsidRPr="0098044D">
        <w:rPr>
          <w:rFonts w:eastAsia="Times New Roman"/>
          <w:sz w:val="24"/>
          <w:szCs w:val="24"/>
          <w:lang w:eastAsia="ru-RU"/>
        </w:rPr>
        <w:t>Договора</w:t>
      </w:r>
      <w:r w:rsidR="00F82865" w:rsidRPr="0098044D">
        <w:rPr>
          <w:rFonts w:eastAsia="Times New Roman"/>
          <w:sz w:val="24"/>
          <w:szCs w:val="24"/>
          <w:lang w:eastAsia="ru-RU"/>
        </w:rPr>
        <w:t>.</w:t>
      </w:r>
    </w:p>
    <w:p w14:paraId="580CC755" w14:textId="77777777" w:rsidR="00F82865" w:rsidRPr="00F82865" w:rsidRDefault="00B22726" w:rsidP="00F82865">
      <w:pPr>
        <w:widowControl/>
        <w:suppressAutoHyphens w:val="0"/>
        <w:ind w:firstLine="709"/>
        <w:jc w:val="both"/>
        <w:textAlignment w:val="auto"/>
        <w:rPr>
          <w:rFonts w:eastAsia="Times New Roman"/>
          <w:sz w:val="24"/>
          <w:szCs w:val="24"/>
          <w:lang w:eastAsia="ru-RU"/>
        </w:rPr>
      </w:pPr>
      <w:r>
        <w:rPr>
          <w:rFonts w:eastAsia="Times New Roman"/>
          <w:sz w:val="24"/>
          <w:szCs w:val="24"/>
          <w:lang w:eastAsia="ru-RU"/>
        </w:rPr>
        <w:t>4</w:t>
      </w:r>
      <w:r w:rsidR="00F82865" w:rsidRPr="00F82865">
        <w:rPr>
          <w:rFonts w:eastAsia="Times New Roman"/>
          <w:sz w:val="24"/>
          <w:szCs w:val="24"/>
          <w:lang w:eastAsia="ru-RU"/>
        </w:rPr>
        <w:t xml:space="preserve">. </w:t>
      </w:r>
      <w:r>
        <w:rPr>
          <w:rFonts w:eastAsia="Times New Roman"/>
          <w:b/>
          <w:sz w:val="24"/>
          <w:szCs w:val="24"/>
          <w:lang w:eastAsia="ru-RU"/>
        </w:rPr>
        <w:t>Требования к количеству</w:t>
      </w:r>
      <w:r w:rsidR="00F82865" w:rsidRPr="00611ACA">
        <w:rPr>
          <w:rFonts w:eastAsia="Times New Roman"/>
          <w:b/>
          <w:sz w:val="24"/>
          <w:szCs w:val="24"/>
          <w:lang w:eastAsia="ru-RU"/>
        </w:rPr>
        <w:t xml:space="preserve">, </w:t>
      </w:r>
      <w:r>
        <w:rPr>
          <w:rFonts w:eastAsia="Times New Roman"/>
          <w:b/>
          <w:sz w:val="24"/>
          <w:szCs w:val="24"/>
          <w:lang w:eastAsia="ru-RU"/>
        </w:rPr>
        <w:t>и</w:t>
      </w:r>
      <w:r w:rsidRPr="00B22726">
        <w:rPr>
          <w:rFonts w:eastAsia="Times New Roman"/>
          <w:b/>
          <w:sz w:val="24"/>
          <w:szCs w:val="24"/>
          <w:lang w:eastAsia="ru-RU"/>
        </w:rPr>
        <w:t>ные показатели, связанные с определением соответствия  поставляемого товара, потребностям заказчика</w:t>
      </w:r>
      <w:r>
        <w:rPr>
          <w:rFonts w:eastAsia="Times New Roman"/>
          <w:sz w:val="24"/>
          <w:szCs w:val="24"/>
          <w:lang w:eastAsia="ru-RU"/>
        </w:rPr>
        <w:t>:</w:t>
      </w:r>
    </w:p>
    <w:p w14:paraId="7D47EC0E" w14:textId="77777777" w:rsidR="00F82865" w:rsidRPr="00F82865" w:rsidRDefault="00B22726" w:rsidP="00F82865">
      <w:pPr>
        <w:widowControl/>
        <w:suppressAutoHyphens w:val="0"/>
        <w:ind w:firstLine="709"/>
        <w:jc w:val="both"/>
        <w:textAlignment w:val="auto"/>
        <w:rPr>
          <w:rFonts w:eastAsia="Times New Roman"/>
          <w:sz w:val="24"/>
          <w:szCs w:val="24"/>
          <w:lang w:eastAsia="ru-RU"/>
        </w:rPr>
      </w:pPr>
      <w:r>
        <w:rPr>
          <w:rFonts w:eastAsia="Times New Roman"/>
          <w:sz w:val="24"/>
          <w:szCs w:val="24"/>
          <w:lang w:eastAsia="ru-RU"/>
        </w:rPr>
        <w:t>4</w:t>
      </w:r>
      <w:r w:rsidR="00F2115D">
        <w:rPr>
          <w:rFonts w:eastAsia="Times New Roman"/>
          <w:sz w:val="24"/>
          <w:szCs w:val="24"/>
          <w:lang w:eastAsia="ru-RU"/>
        </w:rPr>
        <w:t>.</w:t>
      </w:r>
      <w:r w:rsidR="00F82865" w:rsidRPr="00F82865">
        <w:rPr>
          <w:rFonts w:eastAsia="Times New Roman"/>
          <w:sz w:val="24"/>
          <w:szCs w:val="24"/>
          <w:lang w:eastAsia="ru-RU"/>
        </w:rPr>
        <w:t>1. Поставщик поставляет следующий ассортимент, наименование, количество продукции согласно Спецификации (Приложение №1).</w:t>
      </w:r>
    </w:p>
    <w:p w14:paraId="4B37CFAB" w14:textId="77777777" w:rsidR="00F82865" w:rsidRDefault="00B22726" w:rsidP="00B22726">
      <w:pPr>
        <w:widowControl/>
        <w:suppressAutoHyphens w:val="0"/>
        <w:ind w:firstLine="709"/>
        <w:jc w:val="both"/>
        <w:textAlignment w:val="auto"/>
        <w:rPr>
          <w:rFonts w:eastAsia="Times New Roman"/>
          <w:sz w:val="24"/>
          <w:szCs w:val="24"/>
          <w:lang w:eastAsia="ru-RU"/>
        </w:rPr>
        <w:sectPr w:rsidR="00F82865" w:rsidSect="00B323D4">
          <w:footerReference w:type="default" r:id="rId17"/>
          <w:pgSz w:w="11906" w:h="16838" w:code="9"/>
          <w:pgMar w:top="851" w:right="851" w:bottom="851" w:left="1418" w:header="0" w:footer="567" w:gutter="0"/>
          <w:cols w:space="720"/>
          <w:titlePg/>
          <w:docGrid w:linePitch="326"/>
        </w:sectPr>
      </w:pPr>
      <w:r>
        <w:rPr>
          <w:rFonts w:eastAsia="Times New Roman"/>
          <w:sz w:val="24"/>
          <w:szCs w:val="24"/>
          <w:lang w:eastAsia="ru-RU"/>
        </w:rPr>
        <w:lastRenderedPageBreak/>
        <w:t>4</w:t>
      </w:r>
      <w:r w:rsidR="00F2115D">
        <w:rPr>
          <w:rFonts w:eastAsia="Times New Roman"/>
          <w:sz w:val="24"/>
          <w:szCs w:val="24"/>
          <w:lang w:eastAsia="ru-RU"/>
        </w:rPr>
        <w:t>.</w:t>
      </w:r>
      <w:r w:rsidR="00F82865" w:rsidRPr="00F82865">
        <w:rPr>
          <w:rFonts w:eastAsia="Times New Roman"/>
          <w:sz w:val="24"/>
          <w:szCs w:val="24"/>
          <w:lang w:eastAsia="ru-RU"/>
        </w:rPr>
        <w:t xml:space="preserve">2. </w:t>
      </w:r>
      <w:r>
        <w:rPr>
          <w:rFonts w:eastAsia="Times New Roman"/>
          <w:sz w:val="24"/>
          <w:szCs w:val="24"/>
          <w:lang w:eastAsia="ru-RU"/>
        </w:rPr>
        <w:t>З</w:t>
      </w:r>
      <w:r w:rsidR="00F82865" w:rsidRPr="00F82865">
        <w:rPr>
          <w:rFonts w:eastAsia="Times New Roman"/>
          <w:sz w:val="24"/>
          <w:szCs w:val="24"/>
          <w:lang w:eastAsia="ru-RU"/>
        </w:rPr>
        <w:t>аказчик оставляет за собой право проводить проверку Товара. Обнаруженный в результате проверки Товар ненадлежащего качества подлежит возврату Поставщику и замене на качественный.</w:t>
      </w:r>
    </w:p>
    <w:p w14:paraId="3726B341" w14:textId="77777777" w:rsidR="00F82865" w:rsidRPr="00F82865" w:rsidRDefault="00F82865" w:rsidP="00F828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720"/>
        <w:jc w:val="right"/>
        <w:textAlignment w:val="auto"/>
        <w:rPr>
          <w:rFonts w:eastAsia="Times New Roman"/>
          <w:sz w:val="24"/>
          <w:szCs w:val="24"/>
          <w:lang w:eastAsia="ru-RU"/>
        </w:rPr>
      </w:pPr>
      <w:r w:rsidRPr="00F82865">
        <w:rPr>
          <w:rFonts w:eastAsia="Times New Roman"/>
          <w:sz w:val="24"/>
          <w:szCs w:val="24"/>
          <w:lang w:eastAsia="ru-RU"/>
        </w:rPr>
        <w:lastRenderedPageBreak/>
        <w:t>Приложение 1 к Техническому заданию</w:t>
      </w:r>
    </w:p>
    <w:p w14:paraId="62B7A02D" w14:textId="77777777" w:rsidR="00F82865" w:rsidRPr="00F82865" w:rsidRDefault="00F82865" w:rsidP="00F828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720"/>
        <w:jc w:val="center"/>
        <w:textAlignment w:val="auto"/>
        <w:rPr>
          <w:rFonts w:eastAsia="Times New Roman"/>
          <w:sz w:val="24"/>
          <w:szCs w:val="24"/>
          <w:lang w:eastAsia="ru-RU"/>
        </w:rPr>
      </w:pPr>
    </w:p>
    <w:p w14:paraId="3988B6D7" w14:textId="77777777" w:rsidR="00F82865" w:rsidRPr="00F82865" w:rsidRDefault="00F82865" w:rsidP="00F828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720"/>
        <w:jc w:val="center"/>
        <w:textAlignment w:val="auto"/>
        <w:rPr>
          <w:rFonts w:eastAsia="Times New Roman"/>
          <w:sz w:val="24"/>
          <w:szCs w:val="24"/>
          <w:lang w:eastAsia="ru-RU"/>
        </w:rPr>
      </w:pPr>
      <w:r w:rsidRPr="00F82865">
        <w:rPr>
          <w:rFonts w:eastAsia="Times New Roman"/>
          <w:sz w:val="24"/>
          <w:szCs w:val="24"/>
          <w:lang w:eastAsia="ru-RU"/>
        </w:rPr>
        <w:t>Требования к качественным, техническим характеристикам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документацией:</w:t>
      </w:r>
    </w:p>
    <w:tbl>
      <w:tblPr>
        <w:tblStyle w:val="af6"/>
        <w:tblW w:w="5000" w:type="pct"/>
        <w:tblInd w:w="-601" w:type="dxa"/>
        <w:tblLayout w:type="fixed"/>
        <w:tblLook w:val="04A0" w:firstRow="1" w:lastRow="0" w:firstColumn="1" w:lastColumn="0" w:noHBand="0" w:noVBand="1"/>
      </w:tblPr>
      <w:tblGrid>
        <w:gridCol w:w="962"/>
        <w:gridCol w:w="2346"/>
        <w:gridCol w:w="11818"/>
      </w:tblGrid>
      <w:tr w:rsidR="00F2115D" w:rsidRPr="00F2115D" w14:paraId="51A10520" w14:textId="77777777" w:rsidTr="00683C33">
        <w:trPr>
          <w:tblHeader/>
        </w:trPr>
        <w:tc>
          <w:tcPr>
            <w:tcW w:w="667" w:type="dxa"/>
          </w:tcPr>
          <w:p w14:paraId="4CDB1D70"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t>№№</w:t>
            </w:r>
          </w:p>
          <w:p w14:paraId="0D052888"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t>п/п</w:t>
            </w:r>
          </w:p>
        </w:tc>
        <w:tc>
          <w:tcPr>
            <w:tcW w:w="1627" w:type="dxa"/>
          </w:tcPr>
          <w:p w14:paraId="19F0B0E4"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t>Наименование</w:t>
            </w:r>
          </w:p>
        </w:tc>
        <w:tc>
          <w:tcPr>
            <w:tcW w:w="8196" w:type="dxa"/>
          </w:tcPr>
          <w:p w14:paraId="41BED93E" w14:textId="77777777" w:rsidR="00F2115D" w:rsidRPr="00F2115D" w:rsidRDefault="00F2115D" w:rsidP="00F2115D">
            <w:pPr>
              <w:widowControl/>
              <w:tabs>
                <w:tab w:val="left" w:pos="1916"/>
              </w:tabs>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tab/>
              <w:t xml:space="preserve">Описание </w:t>
            </w:r>
          </w:p>
        </w:tc>
      </w:tr>
      <w:tr w:rsidR="00F2115D" w:rsidRPr="00F2115D" w14:paraId="47796E2D" w14:textId="77777777" w:rsidTr="00F2115D">
        <w:tc>
          <w:tcPr>
            <w:tcW w:w="667" w:type="dxa"/>
          </w:tcPr>
          <w:p w14:paraId="294E8228"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t>1</w:t>
            </w:r>
          </w:p>
        </w:tc>
        <w:tc>
          <w:tcPr>
            <w:tcW w:w="1627" w:type="dxa"/>
          </w:tcPr>
          <w:p w14:paraId="43E3F0BA"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t>Костюм летний</w:t>
            </w:r>
          </w:p>
        </w:tc>
        <w:tc>
          <w:tcPr>
            <w:tcW w:w="8196" w:type="dxa"/>
          </w:tcPr>
          <w:p w14:paraId="1A96F241" w14:textId="77777777" w:rsidR="00F2115D" w:rsidRPr="00F2115D" w:rsidRDefault="00F2115D" w:rsidP="00F2115D">
            <w:pPr>
              <w:widowControl/>
              <w:suppressAutoHyphens w:val="0"/>
              <w:autoSpaceDE w:val="0"/>
              <w:autoSpaceDN w:val="0"/>
              <w:adjustRightInd w:val="0"/>
              <w:ind w:right="-108"/>
              <w:jc w:val="both"/>
              <w:textAlignment w:val="auto"/>
              <w:rPr>
                <w:rFonts w:ascii="Calibri" w:eastAsia="Calibri" w:hAnsi="Calibri"/>
                <w:b/>
                <w:bCs/>
                <w:lang w:eastAsia="en-US"/>
              </w:rPr>
            </w:pPr>
            <w:r w:rsidRPr="00F2115D">
              <w:rPr>
                <w:rFonts w:ascii="Calibri" w:eastAsia="Calibri" w:hAnsi="Calibri"/>
                <w:b/>
                <w:bCs/>
                <w:lang w:eastAsia="en-US"/>
              </w:rPr>
              <w:t>Костюм состоит из куртки и брюк.</w:t>
            </w:r>
          </w:p>
          <w:p w14:paraId="2BD8638F" w14:textId="77777777" w:rsidR="00F2115D" w:rsidRPr="00F2115D" w:rsidRDefault="00F2115D" w:rsidP="00F2115D">
            <w:pPr>
              <w:widowControl/>
              <w:suppressAutoHyphens w:val="0"/>
              <w:autoSpaceDE w:val="0"/>
              <w:autoSpaceDN w:val="0"/>
              <w:adjustRightInd w:val="0"/>
              <w:ind w:right="-108"/>
              <w:jc w:val="both"/>
              <w:textAlignment w:val="auto"/>
              <w:rPr>
                <w:rFonts w:ascii="Calibri" w:eastAsia="Calibri" w:hAnsi="Calibri"/>
                <w:b/>
                <w:bCs/>
                <w:lang w:eastAsia="en-US"/>
              </w:rPr>
            </w:pPr>
            <w:r w:rsidRPr="00F2115D">
              <w:rPr>
                <w:rFonts w:ascii="Calibri" w:eastAsia="Calibri" w:hAnsi="Calibri"/>
                <w:b/>
                <w:bCs/>
                <w:noProof/>
                <w:lang w:eastAsia="ru-RU"/>
              </w:rPr>
              <w:drawing>
                <wp:inline distT="0" distB="0" distL="0" distR="0" wp14:anchorId="7EC82084" wp14:editId="5E9455A6">
                  <wp:extent cx="2154555" cy="2122805"/>
                  <wp:effectExtent l="0" t="0" r="0" b="0"/>
                  <wp:docPr id="3" name="Рисунок 3" descr="C:\Users\INSPEKTOR\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SPEKTOR\Desktop\111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4555" cy="2122805"/>
                          </a:xfrm>
                          <a:prstGeom prst="rect">
                            <a:avLst/>
                          </a:prstGeom>
                          <a:noFill/>
                          <a:ln>
                            <a:noFill/>
                          </a:ln>
                        </pic:spPr>
                      </pic:pic>
                    </a:graphicData>
                  </a:graphic>
                </wp:inline>
              </w:drawing>
            </w:r>
            <w:r w:rsidRPr="00F2115D">
              <w:rPr>
                <w:rFonts w:ascii="Calibri" w:eastAsia="Calibri" w:hAnsi="Calibri"/>
                <w:b/>
                <w:bCs/>
                <w:lang w:eastAsia="en-US"/>
              </w:rPr>
              <w:t>Ткань Рип-Стоп цвет морской волны</w:t>
            </w:r>
          </w:p>
          <w:p w14:paraId="2770246A"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b/>
                <w:lang w:eastAsia="en-US"/>
              </w:rPr>
              <w:t xml:space="preserve">             Куртка</w:t>
            </w:r>
            <w:r w:rsidRPr="00F2115D">
              <w:rPr>
                <w:rFonts w:ascii="Calibri" w:eastAsia="Calibri" w:hAnsi="Calibri"/>
                <w:lang w:eastAsia="en-US"/>
              </w:rPr>
              <w:t xml:space="preserve"> с центральной застежкой на быстроразъемную молнию. Полочка куртки должна быть на частичной подкладке с притачным поясом. На полочке должны быть обработаны два накладных нагрудных кармана типа «портфель» с клапаном, застегивающимся на ленту «контакт». По краю складки нагрудных карманов должны быть проложены две параллельные строчки: первая строчка на расстоянии 0,1см от края, вторая – на расстоянии 0,7см от первой строчки. По трем сторонам клапанов карманов должны быть проложены отделочные строчки шириной 0,1см.  В нижней части полочки должны располагаться два прорезных боковых кармана в рамку с застежкой - молнией. На подкладке левой полочки должен быть расположен внутренний накладной карман с цельнокроеным клапаном с текстильной застежкой. На клапан правого нагрудного кармана должен быть прикреплен на текстильной застежке прямоугольный нагрудный знак «МЧС РОССИИ», размер знака 120*30 мм. На клапан левого нагрудного кармана должна быть настрочена застежка для крепления нагрудного знака «Ф.И.О».  Спинка куртки должна быть с цельнокроеным поясом с участками эластичной ленты по бокам. В верхней части спинки должна быть размещена надпись «МЧС РОССИИ» выполненная в 2 строки в виде термопереноса светоотражающей пленкой белого цвета. </w:t>
            </w:r>
          </w:p>
          <w:p w14:paraId="1431CA95" w14:textId="77777777" w:rsidR="00F2115D" w:rsidRPr="00F2115D" w:rsidRDefault="00F2115D" w:rsidP="00F2115D">
            <w:pPr>
              <w:widowControl/>
              <w:suppressAutoHyphens w:val="0"/>
              <w:jc w:val="both"/>
              <w:textAlignment w:val="auto"/>
              <w:rPr>
                <w:rFonts w:ascii="Calibri" w:eastAsia="Calibri" w:hAnsi="Calibri"/>
                <w:lang w:eastAsia="ru-RU"/>
              </w:rPr>
            </w:pPr>
            <w:r w:rsidRPr="00F2115D">
              <w:rPr>
                <w:rFonts w:ascii="Calibri" w:eastAsia="Calibri" w:hAnsi="Calibri"/>
                <w:lang w:eastAsia="ru-RU"/>
              </w:rPr>
              <w:t>В передней левой части куртки на нагрудном кармане (на уровне груди) – вышитый накладной фирменный знак организации (эскиз шеврона представлен в Приложении к техническому заданию), круглый, диаметром 85 мм, материал вышивки – цветная нить соответствующих эскизу цветов;</w:t>
            </w:r>
          </w:p>
          <w:p w14:paraId="553561F6" w14:textId="77777777" w:rsidR="00F2115D" w:rsidRPr="00F2115D" w:rsidRDefault="00F2115D" w:rsidP="00F2115D">
            <w:pPr>
              <w:widowControl/>
              <w:suppressAutoHyphens w:val="0"/>
              <w:jc w:val="both"/>
              <w:textAlignment w:val="auto"/>
              <w:rPr>
                <w:rFonts w:ascii="Calibri" w:eastAsia="Calibri" w:hAnsi="Calibri"/>
                <w:lang w:eastAsia="ru-RU"/>
              </w:rPr>
            </w:pPr>
            <w:r w:rsidRPr="00F2115D">
              <w:rPr>
                <w:rFonts w:ascii="Calibri" w:eastAsia="Calibri" w:hAnsi="Calibri"/>
                <w:lang w:eastAsia="ru-RU"/>
              </w:rPr>
              <w:t>На левом рукаве куртки, на расстоянии 30 мм от верхнего края рукава расположена нашивка, символизирующая Государственный флаг РФ, материал вышивки – цветная нить соответствующих эскизу цветов.</w:t>
            </w:r>
          </w:p>
          <w:p w14:paraId="7BFBFE2B"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lastRenderedPageBreak/>
              <w:t xml:space="preserve">Воротник должен быть отложным, с острыми концами. По отлету и концам воротника должна быть  проложена отделочная строчка шириной 0,1см. </w:t>
            </w:r>
          </w:p>
          <w:p w14:paraId="0D52B5BB" w14:textId="77777777" w:rsidR="00F2115D" w:rsidRPr="00F2115D" w:rsidRDefault="00F2115D" w:rsidP="00F2115D">
            <w:pPr>
              <w:suppressAutoHyphens w:val="0"/>
              <w:autoSpaceDE w:val="0"/>
              <w:autoSpaceDN w:val="0"/>
              <w:adjustRightInd w:val="0"/>
              <w:jc w:val="both"/>
              <w:textAlignment w:val="auto"/>
              <w:rPr>
                <w:rFonts w:ascii="Calibri" w:eastAsia="Calibri" w:hAnsi="Calibri"/>
                <w:lang w:eastAsia="en-US"/>
              </w:rPr>
            </w:pPr>
            <w:r w:rsidRPr="00F2115D">
              <w:rPr>
                <w:rFonts w:ascii="Calibri" w:eastAsia="Calibri" w:hAnsi="Calibri"/>
                <w:lang w:eastAsia="en-US"/>
              </w:rPr>
              <w:t xml:space="preserve">Рукав длинный, двухшовный, рубашечного типа. В области локтя на верхней и нижней частях рукава  должны быть настрочены детали усилителя.  Рукав с цельновыкроенной манжетой. По локтевому шву должна быть положена отделочная строчка шириной 0,1см. В передний шов рукава должна быть втачана пата, на конце которой пробита петля. Ширина манжеты должна регулироваться двумя пуговицами на манжете. В области подмышечных впадин должны быть расположены ластовицы треугольной формы из двойной синтетической сетки темно-синего цвета, для вентиляции. Куртка в области плечевых швов не должна иметь фальшпогоны на пуговицах. </w:t>
            </w:r>
          </w:p>
          <w:p w14:paraId="39126F0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b/>
                <w:lang w:eastAsia="en-US"/>
              </w:rPr>
              <w:t xml:space="preserve">Брюки </w:t>
            </w:r>
            <w:r w:rsidRPr="00F2115D">
              <w:rPr>
                <w:rFonts w:ascii="Calibri" w:eastAsia="Calibri" w:hAnsi="Calibri"/>
                <w:lang w:eastAsia="en-US"/>
              </w:rPr>
              <w:t>должны быть на частичной подкладке по передним половинкам, со стрелками. На передних половинках брюк должны располагаться боковые карманы с наклонным входом с отрезным бочком. Задние половинки брюк с талевыми вытачками. На правой задней половинке брюк должен располагаться прорезной карман с листочкой с втачными концами и  настрочным клапаном с текстильной застежкой.  Пояс брюк - притачной с эластичной тесьмой в области боковых швов. На пояс должны быть настрочены пять шлевок: одна  - по среднему шву спинки, две  - по стрелкам передних половинок брюк и две  - на равном расстоянии между задней и передней шлевками.</w:t>
            </w:r>
          </w:p>
          <w:p w14:paraId="1339F37A"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Брюки должны иметь застежку - молнию  в среднем шве передних половинок,  одну пуговицу и петлю на поясе.  Низ брюк должен быть обметан. </w:t>
            </w:r>
          </w:p>
          <w:p w14:paraId="313E4EF0"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Раскрой деталей костюма должен осуществляться согласно ГОСТ 20757. </w:t>
            </w:r>
          </w:p>
          <w:p w14:paraId="3E6708D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В готовом изделии должны отсутствовать: перекосы на полочках и спинке куртки, расхождение полочек и излишний заход одной на другую, отклонение рукавов куртки вперед и назад, неправильное распределение посадки рукавов, перекосы боковых и шаговых швов брюк, порок строчки, изменения конструктивных линий и форм деталей изделий, укорочение верхнего борта куртки по отношению к нижнему, удлинение левой стороны застежки брюк по отношению к правой стороне, искривленный край карманов, необработанные открытые срезы, отсутствие закрепляющих строчек в уголках карманов и других деталях, слабина в концах вытачек на деталях верха, проступание клея на лицевую поверхность детали, отслоение термоклеевого прокладочного материала от ткани верха, несоответствие цвета и оттенка ниток цвету ткани в наружных строчках, опал и  ласы и пролегание швов, прорубание ткани иглой, прорубание стежков обметывания петель, переход подкладки и нижних деталей на лицевую сторону,  неориентированное пришивание форменных пуговиц, искривления шва, коробление дублированных деталей, засечки и затаски и щелчки и заметная штопка и заломы на открытых частях и деталях костюма. Размеры допускаемых отклонений изделия не должно превышать значений: несимметричность по форме уступов клапанов, накладных карманов, концов воротника, манжет – до </w:t>
            </w:r>
            <w:smartTag w:uri="urn:schemas-microsoft-com:office:smarttags" w:element="metricconverter">
              <w:smartTagPr>
                <w:attr w:name="ProductID" w:val="0,1 см"/>
              </w:smartTagPr>
              <w:r w:rsidRPr="00F2115D">
                <w:rPr>
                  <w:rFonts w:ascii="Calibri" w:eastAsia="Calibri" w:hAnsi="Calibri"/>
                  <w:lang w:eastAsia="en-US"/>
                </w:rPr>
                <w:t>0,1 см</w:t>
              </w:r>
            </w:smartTag>
            <w:r w:rsidRPr="00F2115D">
              <w:rPr>
                <w:rFonts w:ascii="Calibri" w:eastAsia="Calibri" w:hAnsi="Calibri"/>
                <w:lang w:eastAsia="en-US"/>
              </w:rPr>
              <w:t xml:space="preserve">, несимметричность по расположению карманов – до </w:t>
            </w:r>
            <w:smartTag w:uri="urn:schemas-microsoft-com:office:smarttags" w:element="metricconverter">
              <w:smartTagPr>
                <w:attr w:name="ProductID" w:val="0,3 см"/>
              </w:smartTagPr>
              <w:r w:rsidRPr="00F2115D">
                <w:rPr>
                  <w:rFonts w:ascii="Calibri" w:eastAsia="Calibri" w:hAnsi="Calibri"/>
                  <w:lang w:eastAsia="en-US"/>
                </w:rPr>
                <w:t>0,3 см</w:t>
              </w:r>
            </w:smartTag>
            <w:r w:rsidRPr="00F2115D">
              <w:rPr>
                <w:rFonts w:ascii="Calibri" w:eastAsia="Calibri" w:hAnsi="Calibri"/>
                <w:lang w:eastAsia="en-US"/>
              </w:rPr>
              <w:t xml:space="preserve"> и шлевок – до </w:t>
            </w:r>
            <w:smartTag w:uri="urn:schemas-microsoft-com:office:smarttags" w:element="metricconverter">
              <w:smartTagPr>
                <w:attr w:name="ProductID" w:val="0,2 см"/>
              </w:smartTagPr>
              <w:r w:rsidRPr="00F2115D">
                <w:rPr>
                  <w:rFonts w:ascii="Calibri" w:eastAsia="Calibri" w:hAnsi="Calibri"/>
                  <w:lang w:eastAsia="en-US"/>
                </w:rPr>
                <w:t>0,2 см</w:t>
              </w:r>
            </w:smartTag>
            <w:r w:rsidRPr="00F2115D">
              <w:rPr>
                <w:rFonts w:ascii="Calibri" w:eastAsia="Calibri" w:hAnsi="Calibri"/>
                <w:lang w:eastAsia="en-US"/>
              </w:rPr>
              <w:t xml:space="preserve">, укорочение нижнего борта – до </w:t>
            </w:r>
            <w:smartTag w:uri="urn:schemas-microsoft-com:office:smarttags" w:element="metricconverter">
              <w:smartTagPr>
                <w:attr w:name="ProductID" w:val="0,3 см"/>
              </w:smartTagPr>
              <w:r w:rsidRPr="00F2115D">
                <w:rPr>
                  <w:rFonts w:ascii="Calibri" w:eastAsia="Calibri" w:hAnsi="Calibri"/>
                  <w:lang w:eastAsia="en-US"/>
                </w:rPr>
                <w:t>0,3 см</w:t>
              </w:r>
            </w:smartTag>
            <w:r w:rsidRPr="00F2115D">
              <w:rPr>
                <w:rFonts w:ascii="Calibri" w:eastAsia="Calibri" w:hAnsi="Calibri"/>
                <w:lang w:eastAsia="en-US"/>
              </w:rPr>
              <w:t xml:space="preserve">, укорочение или удлинение прорези входа в карман – до </w:t>
            </w:r>
            <w:smartTag w:uri="urn:schemas-microsoft-com:office:smarttags" w:element="metricconverter">
              <w:smartTagPr>
                <w:attr w:name="ProductID" w:val="0,5 см"/>
              </w:smartTagPr>
              <w:r w:rsidRPr="00F2115D">
                <w:rPr>
                  <w:rFonts w:ascii="Calibri" w:eastAsia="Calibri" w:hAnsi="Calibri"/>
                  <w:lang w:eastAsia="en-US"/>
                </w:rPr>
                <w:t>0,5 см</w:t>
              </w:r>
            </w:smartTag>
            <w:r w:rsidRPr="00F2115D">
              <w:rPr>
                <w:rFonts w:ascii="Calibri" w:eastAsia="Calibri" w:hAnsi="Calibri"/>
                <w:lang w:eastAsia="en-US"/>
              </w:rPr>
              <w:t xml:space="preserve">, несоответствие длины клапана ширине накладного кармана – до </w:t>
            </w:r>
            <w:smartTag w:uri="urn:schemas-microsoft-com:office:smarttags" w:element="metricconverter">
              <w:smartTagPr>
                <w:attr w:name="ProductID" w:val="0,1 см"/>
              </w:smartTagPr>
              <w:r w:rsidRPr="00F2115D">
                <w:rPr>
                  <w:rFonts w:ascii="Calibri" w:eastAsia="Calibri" w:hAnsi="Calibri"/>
                  <w:lang w:eastAsia="en-US"/>
                </w:rPr>
                <w:t>0,1 см</w:t>
              </w:r>
            </w:smartTag>
            <w:r w:rsidRPr="00F2115D">
              <w:rPr>
                <w:rFonts w:ascii="Calibri" w:eastAsia="Calibri" w:hAnsi="Calibri"/>
                <w:lang w:eastAsia="en-US"/>
              </w:rPr>
              <w:t xml:space="preserve">, искривленный край борта на длине до </w:t>
            </w:r>
            <w:smartTag w:uri="urn:schemas-microsoft-com:office:smarttags" w:element="metricconverter">
              <w:smartTagPr>
                <w:attr w:name="ProductID" w:val="20,0 см"/>
              </w:smartTagPr>
              <w:r w:rsidRPr="00F2115D">
                <w:rPr>
                  <w:rFonts w:ascii="Calibri" w:eastAsia="Calibri" w:hAnsi="Calibri"/>
                  <w:lang w:eastAsia="en-US"/>
                </w:rPr>
                <w:t>20,0 см</w:t>
              </w:r>
            </w:smartTag>
            <w:r w:rsidRPr="00F2115D">
              <w:rPr>
                <w:rFonts w:ascii="Calibri" w:eastAsia="Calibri" w:hAnsi="Calibri"/>
                <w:lang w:eastAsia="en-US"/>
              </w:rPr>
              <w:t xml:space="preserve"> – не более </w:t>
            </w:r>
            <w:smartTag w:uri="urn:schemas-microsoft-com:office:smarttags" w:element="metricconverter">
              <w:smartTagPr>
                <w:attr w:name="ProductID" w:val="0,2 см"/>
              </w:smartTagPr>
              <w:r w:rsidRPr="00F2115D">
                <w:rPr>
                  <w:rFonts w:ascii="Calibri" w:eastAsia="Calibri" w:hAnsi="Calibri"/>
                  <w:lang w:eastAsia="en-US"/>
                </w:rPr>
                <w:t>0,2 см</w:t>
              </w:r>
            </w:smartTag>
            <w:r w:rsidRPr="00F2115D">
              <w:rPr>
                <w:rFonts w:ascii="Calibri" w:eastAsia="Calibri" w:hAnsi="Calibri"/>
                <w:lang w:eastAsia="en-US"/>
              </w:rPr>
              <w:t xml:space="preserve">, искривленный край воротника – не более </w:t>
            </w:r>
            <w:smartTag w:uri="urn:schemas-microsoft-com:office:smarttags" w:element="metricconverter">
              <w:smartTagPr>
                <w:attr w:name="ProductID" w:val="0,2 см"/>
              </w:smartTagPr>
              <w:r w:rsidRPr="00F2115D">
                <w:rPr>
                  <w:rFonts w:ascii="Calibri" w:eastAsia="Calibri" w:hAnsi="Calibri"/>
                  <w:lang w:eastAsia="en-US"/>
                </w:rPr>
                <w:t>0,2 см</w:t>
              </w:r>
            </w:smartTag>
            <w:r w:rsidRPr="00F2115D">
              <w:rPr>
                <w:rFonts w:ascii="Calibri" w:eastAsia="Calibri" w:hAnsi="Calibri"/>
                <w:lang w:eastAsia="en-US"/>
              </w:rPr>
              <w:t xml:space="preserve">, низа рукавов и манжет и брюк – до </w:t>
            </w:r>
            <w:smartTag w:uri="urn:schemas-microsoft-com:office:smarttags" w:element="metricconverter">
              <w:smartTagPr>
                <w:attr w:name="ProductID" w:val="0,2 см"/>
              </w:smartTagPr>
              <w:r w:rsidRPr="00F2115D">
                <w:rPr>
                  <w:rFonts w:ascii="Calibri" w:eastAsia="Calibri" w:hAnsi="Calibri"/>
                  <w:lang w:eastAsia="en-US"/>
                </w:rPr>
                <w:t>0,2 см</w:t>
              </w:r>
            </w:smartTag>
            <w:r w:rsidRPr="00F2115D">
              <w:rPr>
                <w:rFonts w:ascii="Calibri" w:eastAsia="Calibri" w:hAnsi="Calibri"/>
                <w:lang w:eastAsia="en-US"/>
              </w:rPr>
              <w:t xml:space="preserve">, пояса на длине до </w:t>
            </w:r>
            <w:smartTag w:uri="urn:schemas-microsoft-com:office:smarttags" w:element="metricconverter">
              <w:smartTagPr>
                <w:attr w:name="ProductID" w:val="30,0 см"/>
              </w:smartTagPr>
              <w:r w:rsidRPr="00F2115D">
                <w:rPr>
                  <w:rFonts w:ascii="Calibri" w:eastAsia="Calibri" w:hAnsi="Calibri"/>
                  <w:lang w:eastAsia="en-US"/>
                </w:rPr>
                <w:t>30,0 см</w:t>
              </w:r>
            </w:smartTag>
            <w:r w:rsidRPr="00F2115D">
              <w:rPr>
                <w:rFonts w:ascii="Calibri" w:eastAsia="Calibri" w:hAnsi="Calibri"/>
                <w:lang w:eastAsia="en-US"/>
              </w:rPr>
              <w:t xml:space="preserve"> – не более </w:t>
            </w:r>
            <w:smartTag w:uri="urn:schemas-microsoft-com:office:smarttags" w:element="metricconverter">
              <w:smartTagPr>
                <w:attr w:name="ProductID" w:val="0,2 см"/>
              </w:smartTagPr>
              <w:r w:rsidRPr="00F2115D">
                <w:rPr>
                  <w:rFonts w:ascii="Calibri" w:eastAsia="Calibri" w:hAnsi="Calibri"/>
                  <w:lang w:eastAsia="en-US"/>
                </w:rPr>
                <w:t>0,2 см</w:t>
              </w:r>
            </w:smartTag>
            <w:r w:rsidRPr="00F2115D">
              <w:rPr>
                <w:rFonts w:ascii="Calibri" w:eastAsia="Calibri" w:hAnsi="Calibri"/>
                <w:lang w:eastAsia="en-US"/>
              </w:rPr>
              <w:t xml:space="preserve">, изменение ширины шва на открытых частях при расстоянии строчки от края детали или линии шва по всей длине до </w:t>
            </w:r>
            <w:smartTag w:uri="urn:schemas-microsoft-com:office:smarttags" w:element="metricconverter">
              <w:smartTagPr>
                <w:attr w:name="ProductID" w:val="0,5 см"/>
              </w:smartTagPr>
              <w:r w:rsidRPr="00F2115D">
                <w:rPr>
                  <w:rFonts w:ascii="Calibri" w:eastAsia="Calibri" w:hAnsi="Calibri"/>
                  <w:lang w:eastAsia="en-US"/>
                </w:rPr>
                <w:t>0,5 см</w:t>
              </w:r>
            </w:smartTag>
            <w:r w:rsidRPr="00F2115D">
              <w:rPr>
                <w:rFonts w:ascii="Calibri" w:eastAsia="Calibri" w:hAnsi="Calibri"/>
                <w:lang w:eastAsia="en-US"/>
              </w:rPr>
              <w:t xml:space="preserve"> – не более </w:t>
            </w:r>
            <w:smartTag w:uri="urn:schemas-microsoft-com:office:smarttags" w:element="metricconverter">
              <w:smartTagPr>
                <w:attr w:name="ProductID" w:val="0,1 см"/>
              </w:smartTagPr>
              <w:r w:rsidRPr="00F2115D">
                <w:rPr>
                  <w:rFonts w:ascii="Calibri" w:eastAsia="Calibri" w:hAnsi="Calibri"/>
                  <w:lang w:eastAsia="en-US"/>
                </w:rPr>
                <w:t>0,1 см</w:t>
              </w:r>
            </w:smartTag>
            <w:r w:rsidRPr="00F2115D">
              <w:rPr>
                <w:rFonts w:ascii="Calibri" w:eastAsia="Calibri" w:hAnsi="Calibri"/>
                <w:lang w:eastAsia="en-US"/>
              </w:rPr>
              <w:t xml:space="preserve">, а при расстоянии от края детали или линии шва по всей длине более </w:t>
            </w:r>
            <w:smartTag w:uri="urn:schemas-microsoft-com:office:smarttags" w:element="metricconverter">
              <w:smartTagPr>
                <w:attr w:name="ProductID" w:val="0,5 см"/>
              </w:smartTagPr>
              <w:r w:rsidRPr="00F2115D">
                <w:rPr>
                  <w:rFonts w:ascii="Calibri" w:eastAsia="Calibri" w:hAnsi="Calibri"/>
                  <w:lang w:eastAsia="en-US"/>
                </w:rPr>
                <w:t>0,5 см</w:t>
              </w:r>
            </w:smartTag>
            <w:r w:rsidRPr="00F2115D">
              <w:rPr>
                <w:rFonts w:ascii="Calibri" w:eastAsia="Calibri" w:hAnsi="Calibri"/>
                <w:lang w:eastAsia="en-US"/>
              </w:rPr>
              <w:t xml:space="preserve"> – до </w:t>
            </w:r>
            <w:smartTag w:uri="urn:schemas-microsoft-com:office:smarttags" w:element="metricconverter">
              <w:smartTagPr>
                <w:attr w:name="ProductID" w:val="0,2 см"/>
              </w:smartTagPr>
              <w:r w:rsidRPr="00F2115D">
                <w:rPr>
                  <w:rFonts w:ascii="Calibri" w:eastAsia="Calibri" w:hAnsi="Calibri"/>
                  <w:lang w:eastAsia="en-US"/>
                </w:rPr>
                <w:t>0,2 см</w:t>
              </w:r>
            </w:smartTag>
            <w:r w:rsidRPr="00F2115D">
              <w:rPr>
                <w:rFonts w:ascii="Calibri" w:eastAsia="Calibri" w:hAnsi="Calibri"/>
                <w:lang w:eastAsia="en-US"/>
              </w:rPr>
              <w:t>.  Общее количество допускаемых отклонений и пороков внешнего вида основной ткани в изделии не должно превышать пяти. Сорт изделия должен быть первым.</w:t>
            </w:r>
          </w:p>
          <w:p w14:paraId="11CA9D56"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Костюм должен быть изготовлен по размерам на типовые фигуры второй и третьей полнотных групп в соответствии с ГОСТ  31399. </w:t>
            </w:r>
          </w:p>
          <w:p w14:paraId="2502AA6F"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Варианты фигур по росту -  от 158 до </w:t>
            </w:r>
            <w:smartTag w:uri="urn:schemas-microsoft-com:office:smarttags" w:element="metricconverter">
              <w:smartTagPr>
                <w:attr w:name="ProductID" w:val="188 см"/>
              </w:smartTagPr>
              <w:r w:rsidRPr="00F2115D">
                <w:rPr>
                  <w:rFonts w:ascii="Calibri" w:eastAsia="Calibri" w:hAnsi="Calibri"/>
                  <w:lang w:eastAsia="en-US"/>
                </w:rPr>
                <w:t>188 см</w:t>
              </w:r>
            </w:smartTag>
            <w:r w:rsidRPr="00F2115D">
              <w:rPr>
                <w:rFonts w:ascii="Calibri" w:eastAsia="Calibri" w:hAnsi="Calibri"/>
                <w:lang w:eastAsia="en-US"/>
              </w:rPr>
              <w:t xml:space="preserve">. </w:t>
            </w:r>
          </w:p>
          <w:p w14:paraId="7251350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Варианты фигур по обхвату груди и обхвату талии - согласно Таблице 1. </w:t>
            </w:r>
          </w:p>
          <w:p w14:paraId="306BF2B5" w14:textId="77777777" w:rsidR="00F2115D" w:rsidRPr="00F2115D" w:rsidRDefault="00F2115D" w:rsidP="00F2115D">
            <w:pPr>
              <w:widowControl/>
              <w:suppressAutoHyphens w:val="0"/>
              <w:ind w:right="20"/>
              <w:jc w:val="right"/>
              <w:textAlignment w:val="auto"/>
              <w:rPr>
                <w:rFonts w:ascii="Calibri" w:eastAsia="Calibri" w:hAnsi="Calibri"/>
                <w:lang w:eastAsia="en-US"/>
              </w:rPr>
            </w:pPr>
            <w:r w:rsidRPr="00F2115D">
              <w:rPr>
                <w:rFonts w:ascii="Calibri" w:eastAsia="Calibri" w:hAnsi="Calibri"/>
                <w:lang w:eastAsia="en-US"/>
              </w:rPr>
              <w:lastRenderedPageBreak/>
              <w:t xml:space="preserve">          Таблица 1</w:t>
            </w:r>
          </w:p>
          <w:tbl>
            <w:tblPr>
              <w:tblW w:w="7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4"/>
              <w:gridCol w:w="993"/>
              <w:gridCol w:w="509"/>
              <w:gridCol w:w="540"/>
              <w:gridCol w:w="540"/>
              <w:gridCol w:w="540"/>
              <w:gridCol w:w="540"/>
              <w:gridCol w:w="540"/>
              <w:gridCol w:w="540"/>
              <w:gridCol w:w="540"/>
              <w:gridCol w:w="540"/>
              <w:gridCol w:w="540"/>
            </w:tblGrid>
            <w:tr w:rsidR="00F2115D" w:rsidRPr="00F2115D" w14:paraId="464451F8" w14:textId="77777777" w:rsidTr="00F2115D">
              <w:trPr>
                <w:trHeight w:val="1016"/>
              </w:trPr>
              <w:tc>
                <w:tcPr>
                  <w:tcW w:w="1214" w:type="dxa"/>
                  <w:vAlign w:val="center"/>
                </w:tcPr>
                <w:p w14:paraId="384AE731"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Номер полнотной группы</w:t>
                  </w:r>
                </w:p>
              </w:tc>
              <w:tc>
                <w:tcPr>
                  <w:tcW w:w="6362" w:type="dxa"/>
                  <w:gridSpan w:val="11"/>
                </w:tcPr>
                <w:p w14:paraId="2C9409AF"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Варианты фигур, см</w:t>
                  </w:r>
                </w:p>
              </w:tc>
            </w:tr>
            <w:tr w:rsidR="00F2115D" w:rsidRPr="00F2115D" w14:paraId="7CFAF41F" w14:textId="77777777" w:rsidTr="00F2115D">
              <w:trPr>
                <w:trHeight w:val="707"/>
              </w:trPr>
              <w:tc>
                <w:tcPr>
                  <w:tcW w:w="1214" w:type="dxa"/>
                  <w:vMerge w:val="restart"/>
                  <w:vAlign w:val="center"/>
                </w:tcPr>
                <w:p w14:paraId="4609774D"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 xml:space="preserve">Вторая </w:t>
                  </w:r>
                </w:p>
                <w:p w14:paraId="7432A780"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p>
              </w:tc>
              <w:tc>
                <w:tcPr>
                  <w:tcW w:w="993" w:type="dxa"/>
                </w:tcPr>
                <w:p w14:paraId="5650D43B"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 xml:space="preserve">Обхват груди </w:t>
                  </w:r>
                </w:p>
              </w:tc>
              <w:tc>
                <w:tcPr>
                  <w:tcW w:w="509" w:type="dxa"/>
                  <w:vAlign w:val="center"/>
                </w:tcPr>
                <w:p w14:paraId="75EAC9A6"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84</w:t>
                  </w:r>
                </w:p>
              </w:tc>
              <w:tc>
                <w:tcPr>
                  <w:tcW w:w="540" w:type="dxa"/>
                  <w:vAlign w:val="center"/>
                </w:tcPr>
                <w:p w14:paraId="4B46ECED"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88</w:t>
                  </w:r>
                </w:p>
              </w:tc>
              <w:tc>
                <w:tcPr>
                  <w:tcW w:w="540" w:type="dxa"/>
                  <w:vAlign w:val="center"/>
                </w:tcPr>
                <w:p w14:paraId="7AFC113E"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92</w:t>
                  </w:r>
                </w:p>
              </w:tc>
              <w:tc>
                <w:tcPr>
                  <w:tcW w:w="540" w:type="dxa"/>
                  <w:vAlign w:val="center"/>
                </w:tcPr>
                <w:p w14:paraId="332E6CDD"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96</w:t>
                  </w:r>
                </w:p>
              </w:tc>
              <w:tc>
                <w:tcPr>
                  <w:tcW w:w="540" w:type="dxa"/>
                  <w:vAlign w:val="center"/>
                </w:tcPr>
                <w:p w14:paraId="17131F26"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100</w:t>
                  </w:r>
                </w:p>
              </w:tc>
              <w:tc>
                <w:tcPr>
                  <w:tcW w:w="540" w:type="dxa"/>
                  <w:vAlign w:val="center"/>
                </w:tcPr>
                <w:p w14:paraId="539EA582"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104</w:t>
                  </w:r>
                </w:p>
              </w:tc>
              <w:tc>
                <w:tcPr>
                  <w:tcW w:w="540" w:type="dxa"/>
                  <w:vAlign w:val="center"/>
                </w:tcPr>
                <w:p w14:paraId="0840489E"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108</w:t>
                  </w:r>
                </w:p>
              </w:tc>
              <w:tc>
                <w:tcPr>
                  <w:tcW w:w="540" w:type="dxa"/>
                  <w:vAlign w:val="center"/>
                </w:tcPr>
                <w:p w14:paraId="252E8774"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112</w:t>
                  </w:r>
                </w:p>
              </w:tc>
              <w:tc>
                <w:tcPr>
                  <w:tcW w:w="540" w:type="dxa"/>
                  <w:vAlign w:val="center"/>
                </w:tcPr>
                <w:p w14:paraId="050F2D82"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116</w:t>
                  </w:r>
                </w:p>
              </w:tc>
              <w:tc>
                <w:tcPr>
                  <w:tcW w:w="540" w:type="dxa"/>
                  <w:vAlign w:val="center"/>
                </w:tcPr>
                <w:p w14:paraId="325188D4"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120</w:t>
                  </w:r>
                </w:p>
              </w:tc>
            </w:tr>
            <w:tr w:rsidR="00F2115D" w:rsidRPr="00F2115D" w14:paraId="0248A5D9" w14:textId="77777777" w:rsidTr="00F2115D">
              <w:trPr>
                <w:trHeight w:val="702"/>
              </w:trPr>
              <w:tc>
                <w:tcPr>
                  <w:tcW w:w="1214" w:type="dxa"/>
                  <w:vMerge/>
                  <w:vAlign w:val="center"/>
                </w:tcPr>
                <w:p w14:paraId="42743190"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p>
              </w:tc>
              <w:tc>
                <w:tcPr>
                  <w:tcW w:w="993" w:type="dxa"/>
                </w:tcPr>
                <w:p w14:paraId="7E9E3527"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 xml:space="preserve">Обхват талии </w:t>
                  </w:r>
                </w:p>
              </w:tc>
              <w:tc>
                <w:tcPr>
                  <w:tcW w:w="509" w:type="dxa"/>
                  <w:vAlign w:val="center"/>
                </w:tcPr>
                <w:p w14:paraId="166A2330"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68</w:t>
                  </w:r>
                </w:p>
              </w:tc>
              <w:tc>
                <w:tcPr>
                  <w:tcW w:w="540" w:type="dxa"/>
                  <w:vAlign w:val="center"/>
                </w:tcPr>
                <w:p w14:paraId="00D4B265"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72</w:t>
                  </w:r>
                </w:p>
              </w:tc>
              <w:tc>
                <w:tcPr>
                  <w:tcW w:w="540" w:type="dxa"/>
                  <w:vAlign w:val="center"/>
                </w:tcPr>
                <w:p w14:paraId="7ACC8AE1"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76</w:t>
                  </w:r>
                </w:p>
              </w:tc>
              <w:tc>
                <w:tcPr>
                  <w:tcW w:w="540" w:type="dxa"/>
                  <w:vAlign w:val="center"/>
                </w:tcPr>
                <w:p w14:paraId="13F8D0CE"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80</w:t>
                  </w:r>
                </w:p>
              </w:tc>
              <w:tc>
                <w:tcPr>
                  <w:tcW w:w="540" w:type="dxa"/>
                  <w:vAlign w:val="center"/>
                </w:tcPr>
                <w:p w14:paraId="4B6F1F9D"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84</w:t>
                  </w:r>
                </w:p>
              </w:tc>
              <w:tc>
                <w:tcPr>
                  <w:tcW w:w="540" w:type="dxa"/>
                  <w:vAlign w:val="center"/>
                </w:tcPr>
                <w:p w14:paraId="011CAD65"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88</w:t>
                  </w:r>
                </w:p>
              </w:tc>
              <w:tc>
                <w:tcPr>
                  <w:tcW w:w="540" w:type="dxa"/>
                  <w:vAlign w:val="center"/>
                </w:tcPr>
                <w:p w14:paraId="4434A99F"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92</w:t>
                  </w:r>
                </w:p>
              </w:tc>
              <w:tc>
                <w:tcPr>
                  <w:tcW w:w="540" w:type="dxa"/>
                  <w:vAlign w:val="center"/>
                </w:tcPr>
                <w:p w14:paraId="335C1FDE"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96</w:t>
                  </w:r>
                </w:p>
              </w:tc>
              <w:tc>
                <w:tcPr>
                  <w:tcW w:w="540" w:type="dxa"/>
                  <w:vAlign w:val="center"/>
                </w:tcPr>
                <w:p w14:paraId="703F4430"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100</w:t>
                  </w:r>
                </w:p>
              </w:tc>
              <w:tc>
                <w:tcPr>
                  <w:tcW w:w="540" w:type="dxa"/>
                  <w:vAlign w:val="center"/>
                </w:tcPr>
                <w:p w14:paraId="4627DCA6"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108</w:t>
                  </w:r>
                </w:p>
              </w:tc>
            </w:tr>
            <w:tr w:rsidR="00F2115D" w:rsidRPr="00F2115D" w14:paraId="6614945B" w14:textId="77777777" w:rsidTr="00F2115D">
              <w:trPr>
                <w:trHeight w:val="702"/>
              </w:trPr>
              <w:tc>
                <w:tcPr>
                  <w:tcW w:w="1214" w:type="dxa"/>
                  <w:vMerge w:val="restart"/>
                  <w:vAlign w:val="center"/>
                </w:tcPr>
                <w:p w14:paraId="380F2BA2"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Третья</w:t>
                  </w:r>
                </w:p>
                <w:p w14:paraId="3909A95D"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p>
              </w:tc>
              <w:tc>
                <w:tcPr>
                  <w:tcW w:w="993" w:type="dxa"/>
                </w:tcPr>
                <w:p w14:paraId="42B33884"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 xml:space="preserve">Обхват груди </w:t>
                  </w:r>
                </w:p>
              </w:tc>
              <w:tc>
                <w:tcPr>
                  <w:tcW w:w="509" w:type="dxa"/>
                  <w:vAlign w:val="center"/>
                </w:tcPr>
                <w:p w14:paraId="708BF0B9"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84</w:t>
                  </w:r>
                </w:p>
              </w:tc>
              <w:tc>
                <w:tcPr>
                  <w:tcW w:w="540" w:type="dxa"/>
                  <w:vAlign w:val="center"/>
                </w:tcPr>
                <w:p w14:paraId="439EE211"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88</w:t>
                  </w:r>
                </w:p>
              </w:tc>
              <w:tc>
                <w:tcPr>
                  <w:tcW w:w="540" w:type="dxa"/>
                  <w:vAlign w:val="center"/>
                </w:tcPr>
                <w:p w14:paraId="41537F91"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92</w:t>
                  </w:r>
                </w:p>
              </w:tc>
              <w:tc>
                <w:tcPr>
                  <w:tcW w:w="540" w:type="dxa"/>
                  <w:vAlign w:val="center"/>
                </w:tcPr>
                <w:p w14:paraId="3B51ABE7"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96</w:t>
                  </w:r>
                </w:p>
              </w:tc>
              <w:tc>
                <w:tcPr>
                  <w:tcW w:w="540" w:type="dxa"/>
                  <w:vAlign w:val="center"/>
                </w:tcPr>
                <w:p w14:paraId="473C88AC"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100</w:t>
                  </w:r>
                </w:p>
              </w:tc>
              <w:tc>
                <w:tcPr>
                  <w:tcW w:w="540" w:type="dxa"/>
                  <w:vAlign w:val="center"/>
                </w:tcPr>
                <w:p w14:paraId="7853FA75"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104</w:t>
                  </w:r>
                </w:p>
              </w:tc>
              <w:tc>
                <w:tcPr>
                  <w:tcW w:w="540" w:type="dxa"/>
                  <w:vAlign w:val="center"/>
                </w:tcPr>
                <w:p w14:paraId="48BC61C0"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108</w:t>
                  </w:r>
                </w:p>
              </w:tc>
              <w:tc>
                <w:tcPr>
                  <w:tcW w:w="540" w:type="dxa"/>
                  <w:vAlign w:val="center"/>
                </w:tcPr>
                <w:p w14:paraId="7DFED757"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112</w:t>
                  </w:r>
                </w:p>
              </w:tc>
              <w:tc>
                <w:tcPr>
                  <w:tcW w:w="540" w:type="dxa"/>
                  <w:vAlign w:val="center"/>
                </w:tcPr>
                <w:p w14:paraId="34982795"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116</w:t>
                  </w:r>
                </w:p>
              </w:tc>
              <w:tc>
                <w:tcPr>
                  <w:tcW w:w="540" w:type="dxa"/>
                  <w:vAlign w:val="center"/>
                </w:tcPr>
                <w:p w14:paraId="4C334616"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120</w:t>
                  </w:r>
                </w:p>
              </w:tc>
            </w:tr>
            <w:tr w:rsidR="00F2115D" w:rsidRPr="00F2115D" w14:paraId="656C9125" w14:textId="77777777" w:rsidTr="00F2115D">
              <w:trPr>
                <w:trHeight w:val="811"/>
              </w:trPr>
              <w:tc>
                <w:tcPr>
                  <w:tcW w:w="1214" w:type="dxa"/>
                  <w:vMerge/>
                  <w:vAlign w:val="center"/>
                </w:tcPr>
                <w:p w14:paraId="3E8C4325"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p>
              </w:tc>
              <w:tc>
                <w:tcPr>
                  <w:tcW w:w="993" w:type="dxa"/>
                </w:tcPr>
                <w:p w14:paraId="25F8C559"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 xml:space="preserve">Обхват талии </w:t>
                  </w:r>
                </w:p>
              </w:tc>
              <w:tc>
                <w:tcPr>
                  <w:tcW w:w="509" w:type="dxa"/>
                  <w:vAlign w:val="center"/>
                </w:tcPr>
                <w:p w14:paraId="53B7B82E"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74</w:t>
                  </w:r>
                </w:p>
              </w:tc>
              <w:tc>
                <w:tcPr>
                  <w:tcW w:w="540" w:type="dxa"/>
                  <w:vAlign w:val="center"/>
                </w:tcPr>
                <w:p w14:paraId="4A21962D"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78</w:t>
                  </w:r>
                </w:p>
              </w:tc>
              <w:tc>
                <w:tcPr>
                  <w:tcW w:w="540" w:type="dxa"/>
                  <w:vAlign w:val="center"/>
                </w:tcPr>
                <w:p w14:paraId="058B118C"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82</w:t>
                  </w:r>
                </w:p>
              </w:tc>
              <w:tc>
                <w:tcPr>
                  <w:tcW w:w="540" w:type="dxa"/>
                  <w:vAlign w:val="center"/>
                </w:tcPr>
                <w:p w14:paraId="432CC921"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86</w:t>
                  </w:r>
                </w:p>
              </w:tc>
              <w:tc>
                <w:tcPr>
                  <w:tcW w:w="540" w:type="dxa"/>
                  <w:vAlign w:val="center"/>
                </w:tcPr>
                <w:p w14:paraId="282CC358"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90</w:t>
                  </w:r>
                </w:p>
              </w:tc>
              <w:tc>
                <w:tcPr>
                  <w:tcW w:w="540" w:type="dxa"/>
                  <w:vAlign w:val="center"/>
                </w:tcPr>
                <w:p w14:paraId="584EBDF7"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94</w:t>
                  </w:r>
                </w:p>
              </w:tc>
              <w:tc>
                <w:tcPr>
                  <w:tcW w:w="540" w:type="dxa"/>
                  <w:vAlign w:val="center"/>
                </w:tcPr>
                <w:p w14:paraId="5FDA9302"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98</w:t>
                  </w:r>
                </w:p>
              </w:tc>
              <w:tc>
                <w:tcPr>
                  <w:tcW w:w="540" w:type="dxa"/>
                  <w:vAlign w:val="center"/>
                </w:tcPr>
                <w:p w14:paraId="5F468B3E"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102</w:t>
                  </w:r>
                </w:p>
              </w:tc>
              <w:tc>
                <w:tcPr>
                  <w:tcW w:w="540" w:type="dxa"/>
                  <w:vAlign w:val="center"/>
                </w:tcPr>
                <w:p w14:paraId="3058A95C"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106</w:t>
                  </w:r>
                </w:p>
              </w:tc>
              <w:tc>
                <w:tcPr>
                  <w:tcW w:w="540" w:type="dxa"/>
                  <w:vAlign w:val="center"/>
                </w:tcPr>
                <w:p w14:paraId="5465EE1C" w14:textId="77777777" w:rsidR="00F2115D" w:rsidRPr="00F2115D" w:rsidRDefault="00F2115D" w:rsidP="00F2115D">
                  <w:pPr>
                    <w:widowControl/>
                    <w:suppressAutoHyphens w:val="0"/>
                    <w:spacing w:after="200" w:line="276" w:lineRule="auto"/>
                    <w:ind w:right="-2"/>
                    <w:jc w:val="center"/>
                    <w:textAlignment w:val="auto"/>
                    <w:rPr>
                      <w:rFonts w:ascii="Calibri" w:eastAsia="Calibri" w:hAnsi="Calibri"/>
                      <w:lang w:eastAsia="en-US"/>
                    </w:rPr>
                  </w:pPr>
                  <w:r w:rsidRPr="00F2115D">
                    <w:rPr>
                      <w:rFonts w:ascii="Calibri" w:eastAsia="Calibri" w:hAnsi="Calibri"/>
                      <w:lang w:eastAsia="en-US"/>
                    </w:rPr>
                    <w:t>110</w:t>
                  </w:r>
                </w:p>
              </w:tc>
            </w:tr>
          </w:tbl>
          <w:p w14:paraId="110924A4" w14:textId="77777777" w:rsidR="00F2115D" w:rsidRPr="00F2115D" w:rsidRDefault="00F2115D" w:rsidP="00F2115D">
            <w:pPr>
              <w:widowControl/>
              <w:suppressAutoHyphens w:val="0"/>
              <w:jc w:val="both"/>
              <w:textAlignment w:val="auto"/>
              <w:rPr>
                <w:rFonts w:ascii="Calibri" w:eastAsia="Calibri" w:hAnsi="Calibri"/>
                <w:lang w:eastAsia="en-US"/>
              </w:rPr>
            </w:pPr>
          </w:p>
          <w:p w14:paraId="26CF662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Классификация и виды стежков, строчек, швов – согласно ГОСТ 12807-2003. </w:t>
            </w:r>
          </w:p>
          <w:p w14:paraId="7D8E669D"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Число стежков, виды и параметры швов, крепления фурнитуры должны соответствовать Инструкции «Технические требования к соединениям деталей швейных изделий» и ОСТ 17-835-80.</w:t>
            </w:r>
          </w:p>
          <w:p w14:paraId="5B0398AF" w14:textId="77777777" w:rsidR="00F2115D" w:rsidRPr="00F2115D" w:rsidRDefault="00F2115D" w:rsidP="00F2115D">
            <w:pPr>
              <w:widowControl/>
              <w:suppressAutoHyphens w:val="0"/>
              <w:jc w:val="both"/>
              <w:textAlignment w:val="auto"/>
              <w:rPr>
                <w:rFonts w:ascii="Calibri" w:eastAsia="Calibri" w:hAnsi="Calibri"/>
                <w:lang w:eastAsia="en-US"/>
              </w:rPr>
            </w:pPr>
          </w:p>
          <w:p w14:paraId="340550F6" w14:textId="77777777" w:rsidR="00F2115D" w:rsidRPr="00F2115D" w:rsidRDefault="00F2115D" w:rsidP="00F2115D">
            <w:pPr>
              <w:widowControl/>
              <w:suppressAutoHyphens w:val="0"/>
              <w:jc w:val="both"/>
              <w:textAlignment w:val="auto"/>
              <w:rPr>
                <w:rFonts w:ascii="Calibri" w:eastAsia="Calibri" w:hAnsi="Calibri"/>
                <w:b/>
                <w:lang w:eastAsia="en-US"/>
              </w:rPr>
            </w:pPr>
            <w:r w:rsidRPr="00F2115D">
              <w:rPr>
                <w:rFonts w:ascii="Calibri" w:eastAsia="Calibri" w:hAnsi="Calibri"/>
                <w:b/>
                <w:lang w:eastAsia="en-US"/>
              </w:rPr>
              <w:t>Куртка.</w:t>
            </w:r>
          </w:p>
          <w:p w14:paraId="4AFFA99C"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Частота стежка в 1,0 см:</w:t>
            </w:r>
          </w:p>
          <w:p w14:paraId="4D1AA102"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стачные, настрочные, накладные швы - 3,5 стежка</w:t>
            </w:r>
          </w:p>
          <w:p w14:paraId="119FB3AE"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обметочные швы - 2,5 стежка</w:t>
            </w:r>
          </w:p>
          <w:p w14:paraId="36BCC78B"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стачивающе-обметочные швы - 3,5 стежка</w:t>
            </w:r>
          </w:p>
          <w:p w14:paraId="033FF538"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петельные строчки - 20 стежков</w:t>
            </w:r>
          </w:p>
          <w:p w14:paraId="47AF1107"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Ширина швов:</w:t>
            </w:r>
          </w:p>
          <w:p w14:paraId="222D0F6A"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 стачных, настрочных - </w:t>
            </w:r>
            <w:smartTag w:uri="urn:schemas-microsoft-com:office:smarttags" w:element="metricconverter">
              <w:smartTagPr>
                <w:attr w:name="ProductID" w:val="1,0 см"/>
              </w:smartTagPr>
              <w:r w:rsidRPr="00F2115D">
                <w:rPr>
                  <w:rFonts w:ascii="Calibri" w:eastAsia="Calibri" w:hAnsi="Calibri"/>
                  <w:lang w:eastAsia="en-US"/>
                </w:rPr>
                <w:t>1,0 см</w:t>
              </w:r>
            </w:smartTag>
            <w:r w:rsidRPr="00F2115D">
              <w:rPr>
                <w:rFonts w:ascii="Calibri" w:eastAsia="Calibri" w:hAnsi="Calibri"/>
                <w:lang w:eastAsia="en-US"/>
              </w:rPr>
              <w:t xml:space="preserve"> </w:t>
            </w:r>
          </w:p>
          <w:p w14:paraId="35B52622"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 накладных - </w:t>
            </w:r>
            <w:smartTag w:uri="urn:schemas-microsoft-com:office:smarttags" w:element="metricconverter">
              <w:smartTagPr>
                <w:attr w:name="ProductID" w:val="1,0 см"/>
              </w:smartTagPr>
              <w:r w:rsidRPr="00F2115D">
                <w:rPr>
                  <w:rFonts w:ascii="Calibri" w:eastAsia="Calibri" w:hAnsi="Calibri"/>
                  <w:lang w:eastAsia="en-US"/>
                </w:rPr>
                <w:t>1,0 см</w:t>
              </w:r>
            </w:smartTag>
          </w:p>
          <w:p w14:paraId="0184AAEA"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 обтачных - </w:t>
            </w:r>
            <w:smartTag w:uri="urn:schemas-microsoft-com:office:smarttags" w:element="metricconverter">
              <w:smartTagPr>
                <w:attr w:name="ProductID" w:val="0,9 см"/>
              </w:smartTagPr>
              <w:r w:rsidRPr="00F2115D">
                <w:rPr>
                  <w:rFonts w:ascii="Calibri" w:eastAsia="Calibri" w:hAnsi="Calibri"/>
                  <w:lang w:eastAsia="en-US"/>
                </w:rPr>
                <w:t>0,9 см</w:t>
              </w:r>
            </w:smartTag>
          </w:p>
          <w:p w14:paraId="599D8E3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 втачивания воротника в горловину - </w:t>
            </w:r>
            <w:smartTag w:uri="urn:schemas-microsoft-com:office:smarttags" w:element="metricconverter">
              <w:smartTagPr>
                <w:attr w:name="ProductID" w:val="1,0 см"/>
              </w:smartTagPr>
              <w:r w:rsidRPr="00F2115D">
                <w:rPr>
                  <w:rFonts w:ascii="Calibri" w:eastAsia="Calibri" w:hAnsi="Calibri"/>
                  <w:lang w:eastAsia="en-US"/>
                </w:rPr>
                <w:t>1,0 см</w:t>
              </w:r>
            </w:smartTag>
          </w:p>
          <w:p w14:paraId="0C652767"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Шов в подгибку с закрытым срезом шириной  </w:t>
            </w:r>
            <w:smartTag w:uri="urn:schemas-microsoft-com:office:smarttags" w:element="metricconverter">
              <w:smartTagPr>
                <w:attr w:name="ProductID" w:val="3,5 см"/>
              </w:smartTagPr>
              <w:r w:rsidRPr="00F2115D">
                <w:rPr>
                  <w:rFonts w:ascii="Calibri" w:eastAsia="Calibri" w:hAnsi="Calibri"/>
                  <w:lang w:eastAsia="en-US"/>
                </w:rPr>
                <w:t>3,5 см</w:t>
              </w:r>
            </w:smartTag>
            <w:r w:rsidRPr="00F2115D">
              <w:rPr>
                <w:rFonts w:ascii="Calibri" w:eastAsia="Calibri" w:hAnsi="Calibri"/>
                <w:lang w:eastAsia="en-US"/>
              </w:rPr>
              <w:t xml:space="preserve"> -  верхний край (вход) накладных карманов полочек.</w:t>
            </w:r>
          </w:p>
          <w:p w14:paraId="1FA55670"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Шов в подгибку с закрытым срезом шириной  </w:t>
            </w:r>
            <w:smartTag w:uri="urn:schemas-microsoft-com:office:smarttags" w:element="metricconverter">
              <w:smartTagPr>
                <w:attr w:name="ProductID" w:val="1,0 см"/>
              </w:smartTagPr>
              <w:r w:rsidRPr="00F2115D">
                <w:rPr>
                  <w:rFonts w:ascii="Calibri" w:eastAsia="Calibri" w:hAnsi="Calibri"/>
                  <w:lang w:eastAsia="en-US"/>
                </w:rPr>
                <w:t>1,0 см</w:t>
              </w:r>
            </w:smartTag>
            <w:r w:rsidRPr="00F2115D">
              <w:rPr>
                <w:rFonts w:ascii="Calibri" w:eastAsia="Calibri" w:hAnsi="Calibri"/>
                <w:lang w:eastAsia="en-US"/>
              </w:rPr>
              <w:t xml:space="preserve"> – низ подкладки полочек.</w:t>
            </w:r>
          </w:p>
          <w:p w14:paraId="24F1CD1F"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lastRenderedPageBreak/>
              <w:t>Открытые срезы должны быть обметаны.</w:t>
            </w:r>
          </w:p>
          <w:p w14:paraId="6B56EE3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Требования к строчкам:</w:t>
            </w:r>
          </w:p>
          <w:p w14:paraId="00FD6031"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Отделочные строчки, выполненные нитками в цвет основной ткани:</w:t>
            </w:r>
          </w:p>
          <w:p w14:paraId="135FF1E0"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Двойная строчка: первая строчка на расстоянии </w:t>
            </w:r>
            <w:smartTag w:uri="urn:schemas-microsoft-com:office:smarttags" w:element="metricconverter">
              <w:smartTagPr>
                <w:attr w:name="ProductID" w:val="0,2 см"/>
              </w:smartTagPr>
              <w:r w:rsidRPr="00F2115D">
                <w:rPr>
                  <w:rFonts w:ascii="Calibri" w:eastAsia="Calibri" w:hAnsi="Calibri"/>
                  <w:lang w:eastAsia="en-US"/>
                </w:rPr>
                <w:t>0,2 см</w:t>
              </w:r>
            </w:smartTag>
            <w:r w:rsidRPr="00F2115D">
              <w:rPr>
                <w:rFonts w:ascii="Calibri" w:eastAsia="Calibri" w:hAnsi="Calibri"/>
                <w:lang w:eastAsia="en-US"/>
              </w:rPr>
              <w:t xml:space="preserve"> от края деталей, вторая строчка на расстоянии </w:t>
            </w:r>
            <w:smartTag w:uri="urn:schemas-microsoft-com:office:smarttags" w:element="metricconverter">
              <w:smartTagPr>
                <w:attr w:name="ProductID" w:val="0,7 см"/>
              </w:smartTagPr>
              <w:r w:rsidRPr="00F2115D">
                <w:rPr>
                  <w:rFonts w:ascii="Calibri" w:eastAsia="Calibri" w:hAnsi="Calibri"/>
                  <w:lang w:eastAsia="en-US"/>
                </w:rPr>
                <w:t>0,7 см</w:t>
              </w:r>
            </w:smartTag>
            <w:r w:rsidRPr="00F2115D">
              <w:rPr>
                <w:rFonts w:ascii="Calibri" w:eastAsia="Calibri" w:hAnsi="Calibri"/>
                <w:lang w:eastAsia="en-US"/>
              </w:rPr>
              <w:t xml:space="preserve"> от края деталей:</w:t>
            </w:r>
          </w:p>
          <w:p w14:paraId="62CEC91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внешнему сгибу объёма боковых сторон верхних карманов полочек.</w:t>
            </w:r>
          </w:p>
          <w:p w14:paraId="32052480"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Строчка на расстоянии </w:t>
            </w:r>
            <w:smartTag w:uri="urn:schemas-microsoft-com:office:smarttags" w:element="metricconverter">
              <w:smartTagPr>
                <w:attr w:name="ProductID" w:val="0,2 см"/>
              </w:smartTagPr>
              <w:r w:rsidRPr="00F2115D">
                <w:rPr>
                  <w:rFonts w:ascii="Calibri" w:eastAsia="Calibri" w:hAnsi="Calibri"/>
                  <w:lang w:eastAsia="en-US"/>
                </w:rPr>
                <w:t>0,2 см</w:t>
              </w:r>
            </w:smartTag>
            <w:r w:rsidRPr="00F2115D">
              <w:rPr>
                <w:rFonts w:ascii="Calibri" w:eastAsia="Calibri" w:hAnsi="Calibri"/>
                <w:lang w:eastAsia="en-US"/>
              </w:rPr>
              <w:t xml:space="preserve"> от шва (края деталей):</w:t>
            </w:r>
          </w:p>
          <w:p w14:paraId="0A561A0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отлёту, концам и шву втачивания воротник</w:t>
            </w:r>
          </w:p>
          <w:p w14:paraId="2430EB4A"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клапану верхних карманов полочек</w:t>
            </w:r>
          </w:p>
          <w:p w14:paraId="03BF359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нижнему краю и по шву настрачивания боковых сторон верхних карманов полочек</w:t>
            </w:r>
          </w:p>
          <w:p w14:paraId="59770B0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входу в нижние карманы полочек (по периметру)</w:t>
            </w:r>
          </w:p>
          <w:p w14:paraId="46EE5E49"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боковым и нижнему швам настрачивания внутреннего кармана</w:t>
            </w:r>
          </w:p>
          <w:p w14:paraId="41A3FB7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шву настрачивания цельновыкроенного клапана внутреннего кармана</w:t>
            </w:r>
          </w:p>
          <w:p w14:paraId="4AF237F4"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плечевым швам по полочкам</w:t>
            </w:r>
          </w:p>
          <w:p w14:paraId="495968ED"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верхнему и нижнему краям пояса полочки</w:t>
            </w:r>
          </w:p>
          <w:p w14:paraId="061B2B69"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локтевым швам</w:t>
            </w:r>
          </w:p>
          <w:p w14:paraId="5B5D106B"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шву настрачивания налокотников</w:t>
            </w:r>
          </w:p>
          <w:p w14:paraId="1C4BB85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патам рукавов</w:t>
            </w:r>
          </w:p>
          <w:p w14:paraId="1FEB5818"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краям шлевок</w:t>
            </w:r>
          </w:p>
          <w:p w14:paraId="229F419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вешалке</w:t>
            </w:r>
          </w:p>
          <w:p w14:paraId="52A3685D"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Строчка на расстоянии </w:t>
            </w:r>
            <w:smartTag w:uri="urn:schemas-microsoft-com:office:smarttags" w:element="metricconverter">
              <w:smartTagPr>
                <w:attr w:name="ProductID" w:val="0,7 см"/>
              </w:smartTagPr>
              <w:r w:rsidRPr="00F2115D">
                <w:rPr>
                  <w:rFonts w:ascii="Calibri" w:eastAsia="Calibri" w:hAnsi="Calibri"/>
                  <w:lang w:eastAsia="en-US"/>
                </w:rPr>
                <w:t>0,7 см</w:t>
              </w:r>
            </w:smartTag>
            <w:r w:rsidRPr="00F2115D">
              <w:rPr>
                <w:rFonts w:ascii="Calibri" w:eastAsia="Calibri" w:hAnsi="Calibri"/>
                <w:lang w:eastAsia="en-US"/>
              </w:rPr>
              <w:t xml:space="preserve"> от шва (края деталей):</w:t>
            </w:r>
          </w:p>
          <w:p w14:paraId="61E787F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настрачивание клапанов верхних карманов полочек</w:t>
            </w:r>
          </w:p>
          <w:p w14:paraId="0A57A97C"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краю борта вдоль шва притачивания тесьмы-молнии</w:t>
            </w:r>
          </w:p>
          <w:p w14:paraId="600DA79A"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Строчка на расстоянии </w:t>
            </w:r>
            <w:smartTag w:uri="urn:schemas-microsoft-com:office:smarttags" w:element="metricconverter">
              <w:smartTagPr>
                <w:attr w:name="ProductID" w:val="3,2 см"/>
              </w:smartTagPr>
              <w:r w:rsidRPr="00F2115D">
                <w:rPr>
                  <w:rFonts w:ascii="Calibri" w:eastAsia="Calibri" w:hAnsi="Calibri"/>
                  <w:lang w:eastAsia="en-US"/>
                </w:rPr>
                <w:t>3,2 см</w:t>
              </w:r>
            </w:smartTag>
            <w:r w:rsidRPr="00F2115D">
              <w:rPr>
                <w:rFonts w:ascii="Calibri" w:eastAsia="Calibri" w:hAnsi="Calibri"/>
                <w:lang w:eastAsia="en-US"/>
              </w:rPr>
              <w:t xml:space="preserve"> от края деталей:</w:t>
            </w:r>
          </w:p>
          <w:p w14:paraId="06E3A992"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верхнему краю (входу) накладных карманов</w:t>
            </w:r>
          </w:p>
          <w:p w14:paraId="66ED0BB8"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Строчка на расстоянии </w:t>
            </w:r>
            <w:smartTag w:uri="urn:schemas-microsoft-com:office:smarttags" w:element="metricconverter">
              <w:smartTagPr>
                <w:attr w:name="ProductID" w:val="4,4 см"/>
              </w:smartTagPr>
              <w:r w:rsidRPr="00F2115D">
                <w:rPr>
                  <w:rFonts w:ascii="Calibri" w:eastAsia="Calibri" w:hAnsi="Calibri"/>
                  <w:lang w:eastAsia="en-US"/>
                </w:rPr>
                <w:t>4,4 см</w:t>
              </w:r>
            </w:smartTag>
            <w:r w:rsidRPr="00F2115D">
              <w:rPr>
                <w:rFonts w:ascii="Calibri" w:eastAsia="Calibri" w:hAnsi="Calibri"/>
                <w:lang w:eastAsia="en-US"/>
              </w:rPr>
              <w:t xml:space="preserve"> от края деталей:</w:t>
            </w:r>
          </w:p>
          <w:p w14:paraId="2EE78F3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низу спинки куртки</w:t>
            </w:r>
          </w:p>
          <w:p w14:paraId="046D6CF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Закрепки длиной </w:t>
            </w:r>
            <w:smartTag w:uri="urn:schemas-microsoft-com:office:smarttags" w:element="metricconverter">
              <w:smartTagPr>
                <w:attr w:name="ProductID" w:val="0,8 см"/>
              </w:smartTagPr>
              <w:r w:rsidRPr="00F2115D">
                <w:rPr>
                  <w:rFonts w:ascii="Calibri" w:eastAsia="Calibri" w:hAnsi="Calibri"/>
                  <w:lang w:eastAsia="en-US"/>
                </w:rPr>
                <w:t>0,8 см</w:t>
              </w:r>
            </w:smartTag>
            <w:r w:rsidRPr="00F2115D">
              <w:rPr>
                <w:rFonts w:ascii="Calibri" w:eastAsia="Calibri" w:hAnsi="Calibri"/>
                <w:lang w:eastAsia="en-US"/>
              </w:rPr>
              <w:t>, выполненные на универсальной машине:</w:t>
            </w:r>
          </w:p>
          <w:p w14:paraId="74F95C7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вертикально по входу в верхние накладные карманы со стороны проймы насквозь по объёму (в шов прокладывания отделочной строчки складки объёма)</w:t>
            </w:r>
          </w:p>
          <w:p w14:paraId="1D5C8E22"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Закрепки длиной </w:t>
            </w:r>
            <w:smartTag w:uri="urn:schemas-microsoft-com:office:smarttags" w:element="metricconverter">
              <w:smartTagPr>
                <w:attr w:name="ProductID" w:val="6,3 см"/>
              </w:smartTagPr>
              <w:r w:rsidRPr="00F2115D">
                <w:rPr>
                  <w:rFonts w:ascii="Calibri" w:eastAsia="Calibri" w:hAnsi="Calibri"/>
                  <w:lang w:eastAsia="en-US"/>
                </w:rPr>
                <w:t>6,3 см</w:t>
              </w:r>
            </w:smartTag>
            <w:r w:rsidRPr="00F2115D">
              <w:rPr>
                <w:rFonts w:ascii="Calibri" w:eastAsia="Calibri" w:hAnsi="Calibri"/>
                <w:lang w:eastAsia="en-US"/>
              </w:rPr>
              <w:t>, выполненные на универсальной машине:</w:t>
            </w:r>
          </w:p>
          <w:p w14:paraId="02C566A0"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шву стачивания рукавов на уровне паты на заднюю часть рукава</w:t>
            </w:r>
          </w:p>
          <w:p w14:paraId="69FECB69"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Строчки, выполненные нитками черного цвета (в цвет фона шевронов):</w:t>
            </w:r>
          </w:p>
          <w:p w14:paraId="6ECE5954"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на расстоянии </w:t>
            </w:r>
            <w:smartTag w:uri="urn:schemas-microsoft-com:office:smarttags" w:element="metricconverter">
              <w:smartTagPr>
                <w:attr w:name="ProductID" w:val="0,2 см"/>
              </w:smartTagPr>
              <w:r w:rsidRPr="00F2115D">
                <w:rPr>
                  <w:rFonts w:ascii="Calibri" w:eastAsia="Calibri" w:hAnsi="Calibri"/>
                  <w:lang w:eastAsia="en-US"/>
                </w:rPr>
                <w:t>0,2 см</w:t>
              </w:r>
            </w:smartTag>
            <w:r w:rsidRPr="00F2115D">
              <w:rPr>
                <w:rFonts w:ascii="Calibri" w:eastAsia="Calibri" w:hAnsi="Calibri"/>
                <w:lang w:eastAsia="en-US"/>
              </w:rPr>
              <w:t xml:space="preserve"> от края деталей:</w:t>
            </w:r>
          </w:p>
          <w:p w14:paraId="7D45E8B8"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настрачивание текстильной застёжки</w:t>
            </w:r>
          </w:p>
          <w:p w14:paraId="7DFDC8C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настрачивание внутреннего кармана</w:t>
            </w:r>
          </w:p>
          <w:p w14:paraId="0C0BCCAA"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настрачивание шевронов.</w:t>
            </w:r>
          </w:p>
          <w:p w14:paraId="3BB757EC"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lastRenderedPageBreak/>
              <w:t xml:space="preserve">На расстоянии </w:t>
            </w:r>
            <w:smartTag w:uri="urn:schemas-microsoft-com:office:smarttags" w:element="metricconverter">
              <w:smartTagPr>
                <w:attr w:name="ProductID" w:val="0,9 см"/>
              </w:smartTagPr>
              <w:r w:rsidRPr="00F2115D">
                <w:rPr>
                  <w:rFonts w:ascii="Calibri" w:eastAsia="Calibri" w:hAnsi="Calibri"/>
                  <w:lang w:eastAsia="en-US"/>
                </w:rPr>
                <w:t>0,9 см</w:t>
              </w:r>
            </w:smartTag>
            <w:r w:rsidRPr="00F2115D">
              <w:rPr>
                <w:rFonts w:ascii="Calibri" w:eastAsia="Calibri" w:hAnsi="Calibri"/>
                <w:lang w:eastAsia="en-US"/>
              </w:rPr>
              <w:t xml:space="preserve"> от края деталей:</w:t>
            </w:r>
          </w:p>
          <w:p w14:paraId="03B4BB20"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низу подкладки полочки</w:t>
            </w:r>
          </w:p>
          <w:p w14:paraId="477B6B8E"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Требования к узлам:</w:t>
            </w:r>
          </w:p>
          <w:p w14:paraId="64D9F18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1. Верхний воротник должен быть продублирован прокладочным клееным материалом в один слой.</w:t>
            </w:r>
          </w:p>
          <w:p w14:paraId="18132102"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2. Плечевые швы, подкладка нижних карманов должны быть стачены,  рукава втачаны в открытые проймы двумя строчками на машинах челночного стежка или одной строчкой на машинах цепного стежка.</w:t>
            </w:r>
          </w:p>
          <w:p w14:paraId="30E60B37"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3. Ширина обтачек прорезного нижнего кармана с молнией должна составлять </w:t>
            </w:r>
            <w:smartTag w:uri="urn:schemas-microsoft-com:office:smarttags" w:element="metricconverter">
              <w:smartTagPr>
                <w:attr w:name="ProductID" w:val="0,7 см"/>
              </w:smartTagPr>
              <w:r w:rsidRPr="00F2115D">
                <w:rPr>
                  <w:rFonts w:ascii="Calibri" w:eastAsia="Calibri" w:hAnsi="Calibri"/>
                  <w:lang w:eastAsia="en-US"/>
                </w:rPr>
                <w:t>0,7 см</w:t>
              </w:r>
            </w:smartTag>
            <w:r w:rsidRPr="00F2115D">
              <w:rPr>
                <w:rFonts w:ascii="Calibri" w:eastAsia="Calibri" w:hAnsi="Calibri"/>
                <w:lang w:eastAsia="en-US"/>
              </w:rPr>
              <w:t xml:space="preserve">. Ширина рамки нижнего кармана - </w:t>
            </w:r>
            <w:smartTag w:uri="urn:schemas-microsoft-com:office:smarttags" w:element="metricconverter">
              <w:smartTagPr>
                <w:attr w:name="ProductID" w:val="1,5 см"/>
              </w:smartTagPr>
              <w:r w:rsidRPr="00F2115D">
                <w:rPr>
                  <w:rFonts w:ascii="Calibri" w:eastAsia="Calibri" w:hAnsi="Calibri"/>
                  <w:lang w:eastAsia="en-US"/>
                </w:rPr>
                <w:t>1,5 см</w:t>
              </w:r>
            </w:smartTag>
            <w:r w:rsidRPr="00F2115D">
              <w:rPr>
                <w:rFonts w:ascii="Calibri" w:eastAsia="Calibri" w:hAnsi="Calibri"/>
                <w:lang w:eastAsia="en-US"/>
              </w:rPr>
              <w:t>.</w:t>
            </w:r>
          </w:p>
          <w:p w14:paraId="04490D62"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4. На цельновыкроенный клапан внутреннего кармана должна быть настрочена мягкая часть текстильной застёжки (петли) длиной </w:t>
            </w:r>
            <w:smartTag w:uri="urn:schemas-microsoft-com:office:smarttags" w:element="metricconverter">
              <w:smartTagPr>
                <w:attr w:name="ProductID" w:val="4,0 см"/>
              </w:smartTagPr>
              <w:r w:rsidRPr="00F2115D">
                <w:rPr>
                  <w:rFonts w:ascii="Calibri" w:eastAsia="Calibri" w:hAnsi="Calibri"/>
                  <w:lang w:eastAsia="en-US"/>
                </w:rPr>
                <w:t>4,0 см</w:t>
              </w:r>
            </w:smartTag>
            <w:r w:rsidRPr="00F2115D">
              <w:rPr>
                <w:rFonts w:ascii="Calibri" w:eastAsia="Calibri" w:hAnsi="Calibri"/>
                <w:lang w:eastAsia="en-US"/>
              </w:rPr>
              <w:t xml:space="preserve"> и  шириной </w:t>
            </w:r>
            <w:smartTag w:uri="urn:schemas-microsoft-com:office:smarttags" w:element="metricconverter">
              <w:smartTagPr>
                <w:attr w:name="ProductID" w:val="2,5 см"/>
              </w:smartTagPr>
              <w:r w:rsidRPr="00F2115D">
                <w:rPr>
                  <w:rFonts w:ascii="Calibri" w:eastAsia="Calibri" w:hAnsi="Calibri"/>
                  <w:lang w:eastAsia="en-US"/>
                </w:rPr>
                <w:t>2,5 см</w:t>
              </w:r>
            </w:smartTag>
            <w:r w:rsidRPr="00F2115D">
              <w:rPr>
                <w:rFonts w:ascii="Calibri" w:eastAsia="Calibri" w:hAnsi="Calibri"/>
                <w:lang w:eastAsia="en-US"/>
              </w:rPr>
              <w:t xml:space="preserve"> нитками черного цвета строчкой на </w:t>
            </w:r>
            <w:smartTag w:uri="urn:schemas-microsoft-com:office:smarttags" w:element="metricconverter">
              <w:smartTagPr>
                <w:attr w:name="ProductID" w:val="0,2 см"/>
              </w:smartTagPr>
              <w:r w:rsidRPr="00F2115D">
                <w:rPr>
                  <w:rFonts w:ascii="Calibri" w:eastAsia="Calibri" w:hAnsi="Calibri"/>
                  <w:lang w:eastAsia="en-US"/>
                </w:rPr>
                <w:t>0,2 см</w:t>
              </w:r>
            </w:smartTag>
            <w:r w:rsidRPr="00F2115D">
              <w:rPr>
                <w:rFonts w:ascii="Calibri" w:eastAsia="Calibri" w:hAnsi="Calibri"/>
                <w:lang w:eastAsia="en-US"/>
              </w:rPr>
              <w:t xml:space="preserve"> от края. Верхний срез внутреннего кармана обработан в подгибку с закрытым срезом шириной </w:t>
            </w:r>
            <w:smartTag w:uri="urn:schemas-microsoft-com:office:smarttags" w:element="metricconverter">
              <w:smartTagPr>
                <w:attr w:name="ProductID" w:val="2,0 см"/>
              </w:smartTagPr>
              <w:r w:rsidRPr="00F2115D">
                <w:rPr>
                  <w:rFonts w:ascii="Calibri" w:eastAsia="Calibri" w:hAnsi="Calibri"/>
                  <w:lang w:eastAsia="en-US"/>
                </w:rPr>
                <w:t>2,0 см</w:t>
              </w:r>
            </w:smartTag>
            <w:r w:rsidRPr="00F2115D">
              <w:rPr>
                <w:rFonts w:ascii="Calibri" w:eastAsia="Calibri" w:hAnsi="Calibri"/>
                <w:lang w:eastAsia="en-US"/>
              </w:rPr>
              <w:t xml:space="preserve"> в готовом виде. </w:t>
            </w:r>
          </w:p>
          <w:p w14:paraId="0193184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5. Застежка-молния должна быть настрочена на припуски борта полочек и подбортов. По краю борта вдоль шва притачивания застежки-молнии проложена отделочная строчка на расстоянии </w:t>
            </w:r>
            <w:smartTag w:uri="urn:schemas-microsoft-com:office:smarttags" w:element="metricconverter">
              <w:smartTagPr>
                <w:attr w:name="ProductID" w:val="0,6 см"/>
              </w:smartTagPr>
              <w:r w:rsidRPr="00F2115D">
                <w:rPr>
                  <w:rFonts w:ascii="Calibri" w:eastAsia="Calibri" w:hAnsi="Calibri"/>
                  <w:lang w:eastAsia="en-US"/>
                </w:rPr>
                <w:t>0,6 см</w:t>
              </w:r>
            </w:smartTag>
            <w:r w:rsidRPr="00F2115D">
              <w:rPr>
                <w:rFonts w:ascii="Calibri" w:eastAsia="Calibri" w:hAnsi="Calibri"/>
                <w:lang w:eastAsia="en-US"/>
              </w:rPr>
              <w:t xml:space="preserve"> от края. Молния вверху не должна входить в воротник, внизу должна доходить до низа куртки.</w:t>
            </w:r>
          </w:p>
          <w:p w14:paraId="0316638A"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6. Низ рукава должен быть обработан в подгибку с обметанным срезом шириной </w:t>
            </w:r>
            <w:smartTag w:uri="urn:schemas-microsoft-com:office:smarttags" w:element="metricconverter">
              <w:smartTagPr>
                <w:attr w:name="ProductID" w:val="7,5 см"/>
              </w:smartTagPr>
              <w:r w:rsidRPr="00F2115D">
                <w:rPr>
                  <w:rFonts w:ascii="Calibri" w:eastAsia="Calibri" w:hAnsi="Calibri"/>
                  <w:lang w:eastAsia="en-US"/>
                </w:rPr>
                <w:t>7,5 см</w:t>
              </w:r>
            </w:smartTag>
            <w:r w:rsidRPr="00F2115D">
              <w:rPr>
                <w:rFonts w:ascii="Calibri" w:eastAsia="Calibri" w:hAnsi="Calibri"/>
                <w:lang w:eastAsia="en-US"/>
              </w:rPr>
              <w:t xml:space="preserve">, с прокладыванием строчки на </w:t>
            </w:r>
            <w:smartTag w:uri="urn:schemas-microsoft-com:office:smarttags" w:element="metricconverter">
              <w:smartTagPr>
                <w:attr w:name="ProductID" w:val="6,5 см"/>
              </w:smartTagPr>
              <w:r w:rsidRPr="00F2115D">
                <w:rPr>
                  <w:rFonts w:ascii="Calibri" w:eastAsia="Calibri" w:hAnsi="Calibri"/>
                  <w:lang w:eastAsia="en-US"/>
                </w:rPr>
                <w:t>6,5 см</w:t>
              </w:r>
            </w:smartTag>
            <w:r w:rsidRPr="00F2115D">
              <w:rPr>
                <w:rFonts w:ascii="Calibri" w:eastAsia="Calibri" w:hAnsi="Calibri"/>
                <w:lang w:eastAsia="en-US"/>
              </w:rPr>
              <w:t xml:space="preserve"> от низа. Пата рукава должна быть закреплена на передний срез верхней части рукава вровень с низом рукава и должны быть пришиты две пуговицы с расстоянием между ними  </w:t>
            </w:r>
            <w:smartTag w:uri="urn:schemas-microsoft-com:office:smarttags" w:element="metricconverter">
              <w:smartTagPr>
                <w:attr w:name="ProductID" w:val="4,0 см"/>
              </w:smartTagPr>
              <w:r w:rsidRPr="00F2115D">
                <w:rPr>
                  <w:rFonts w:ascii="Calibri" w:eastAsia="Calibri" w:hAnsi="Calibri"/>
                  <w:lang w:eastAsia="en-US"/>
                </w:rPr>
                <w:t>4,0 см</w:t>
              </w:r>
            </w:smartTag>
            <w:r w:rsidRPr="00F2115D">
              <w:rPr>
                <w:rFonts w:ascii="Calibri" w:eastAsia="Calibri" w:hAnsi="Calibri"/>
                <w:lang w:eastAsia="en-US"/>
              </w:rPr>
              <w:t xml:space="preserve">. Петля от угла паты рукава выметана на расстоянии </w:t>
            </w:r>
            <w:smartTag w:uri="urn:schemas-microsoft-com:office:smarttags" w:element="metricconverter">
              <w:smartTagPr>
                <w:attr w:name="ProductID" w:val="1,5 см"/>
              </w:smartTagPr>
              <w:r w:rsidRPr="00F2115D">
                <w:rPr>
                  <w:rFonts w:ascii="Calibri" w:eastAsia="Calibri" w:hAnsi="Calibri"/>
                  <w:lang w:eastAsia="en-US"/>
                </w:rPr>
                <w:t>1,5 см</w:t>
              </w:r>
            </w:smartTag>
            <w:r w:rsidRPr="00F2115D">
              <w:rPr>
                <w:rFonts w:ascii="Calibri" w:eastAsia="Calibri" w:hAnsi="Calibri"/>
                <w:lang w:eastAsia="en-US"/>
              </w:rPr>
              <w:t>. Припуск шва рукава на уровне паты рукава должен быть закреплен усиленной строчкой-закрепкой в сторону спинки.</w:t>
            </w:r>
          </w:p>
          <w:p w14:paraId="0CF54428"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7. Эластичная лента шириной 3,4 – </w:t>
            </w:r>
            <w:smartTag w:uri="urn:schemas-microsoft-com:office:smarttags" w:element="metricconverter">
              <w:smartTagPr>
                <w:attr w:name="ProductID" w:val="3,6 см"/>
              </w:smartTagPr>
              <w:r w:rsidRPr="00F2115D">
                <w:rPr>
                  <w:rFonts w:ascii="Calibri" w:eastAsia="Calibri" w:hAnsi="Calibri"/>
                  <w:lang w:eastAsia="en-US"/>
                </w:rPr>
                <w:t>3,6 см</w:t>
              </w:r>
            </w:smartTag>
            <w:r w:rsidRPr="00F2115D">
              <w:rPr>
                <w:rFonts w:ascii="Calibri" w:eastAsia="Calibri" w:hAnsi="Calibri"/>
                <w:lang w:eastAsia="en-US"/>
              </w:rPr>
              <w:t xml:space="preserve"> длиной </w:t>
            </w:r>
            <w:smartTag w:uri="urn:schemas-microsoft-com:office:smarttags" w:element="metricconverter">
              <w:smartTagPr>
                <w:attr w:name="ProductID" w:val="9,5 см"/>
              </w:smartTagPr>
              <w:r w:rsidRPr="00F2115D">
                <w:rPr>
                  <w:rFonts w:ascii="Calibri" w:eastAsia="Calibri" w:hAnsi="Calibri"/>
                  <w:lang w:eastAsia="en-US"/>
                </w:rPr>
                <w:t>9,5 см</w:t>
              </w:r>
            </w:smartTag>
            <w:r w:rsidRPr="00F2115D">
              <w:rPr>
                <w:rFonts w:ascii="Calibri" w:eastAsia="Calibri" w:hAnsi="Calibri"/>
                <w:lang w:eastAsia="en-US"/>
              </w:rPr>
              <w:t xml:space="preserve"> должна быть приложена на расстоянии </w:t>
            </w:r>
            <w:smartTag w:uri="urn:schemas-microsoft-com:office:smarttags" w:element="metricconverter">
              <w:smartTagPr>
                <w:attr w:name="ProductID" w:val="16,0 см"/>
              </w:smartTagPr>
              <w:r w:rsidRPr="00F2115D">
                <w:rPr>
                  <w:rFonts w:ascii="Calibri" w:eastAsia="Calibri" w:hAnsi="Calibri"/>
                  <w:lang w:eastAsia="en-US"/>
                </w:rPr>
                <w:t>16,0 см</w:t>
              </w:r>
            </w:smartTag>
            <w:r w:rsidRPr="00F2115D">
              <w:rPr>
                <w:rFonts w:ascii="Calibri" w:eastAsia="Calibri" w:hAnsi="Calibri"/>
                <w:lang w:eastAsia="en-US"/>
              </w:rPr>
              <w:t xml:space="preserve"> от бокового среза спинки и закреплена. Другой срез эластичной тесьмы должен быть закреплен в боковом шве. Низ спинки обработан в подгибку с обметанным срезом шириной </w:t>
            </w:r>
            <w:smartTag w:uri="urn:schemas-microsoft-com:office:smarttags" w:element="metricconverter">
              <w:smartTagPr>
                <w:attr w:name="ProductID" w:val="5,5 см"/>
              </w:smartTagPr>
              <w:r w:rsidRPr="00F2115D">
                <w:rPr>
                  <w:rFonts w:ascii="Calibri" w:eastAsia="Calibri" w:hAnsi="Calibri"/>
                  <w:lang w:eastAsia="en-US"/>
                </w:rPr>
                <w:t>5,5 см</w:t>
              </w:r>
            </w:smartTag>
            <w:r w:rsidRPr="00F2115D">
              <w:rPr>
                <w:rFonts w:ascii="Calibri" w:eastAsia="Calibri" w:hAnsi="Calibri"/>
                <w:lang w:eastAsia="en-US"/>
              </w:rPr>
              <w:t xml:space="preserve">. Строчка - на расстоянии </w:t>
            </w:r>
            <w:smartTag w:uri="urn:schemas-microsoft-com:office:smarttags" w:element="metricconverter">
              <w:smartTagPr>
                <w:attr w:name="ProductID" w:val="4,4 см"/>
              </w:smartTagPr>
              <w:r w:rsidRPr="00F2115D">
                <w:rPr>
                  <w:rFonts w:ascii="Calibri" w:eastAsia="Calibri" w:hAnsi="Calibri"/>
                  <w:lang w:eastAsia="en-US"/>
                </w:rPr>
                <w:t>4,4 см</w:t>
              </w:r>
            </w:smartTag>
            <w:r w:rsidRPr="00F2115D">
              <w:rPr>
                <w:rFonts w:ascii="Calibri" w:eastAsia="Calibri" w:hAnsi="Calibri"/>
                <w:lang w:eastAsia="en-US"/>
              </w:rPr>
              <w:t xml:space="preserve"> от низа.</w:t>
            </w:r>
          </w:p>
          <w:p w14:paraId="38447926" w14:textId="77777777" w:rsidR="00F2115D" w:rsidRPr="00F2115D" w:rsidRDefault="00F2115D" w:rsidP="00F2115D">
            <w:pPr>
              <w:widowControl/>
              <w:suppressAutoHyphens w:val="0"/>
              <w:jc w:val="both"/>
              <w:textAlignment w:val="auto"/>
              <w:rPr>
                <w:rFonts w:ascii="Calibri" w:eastAsia="Calibri" w:hAnsi="Calibri"/>
                <w:b/>
                <w:lang w:eastAsia="en-US"/>
              </w:rPr>
            </w:pPr>
            <w:r w:rsidRPr="00F2115D">
              <w:rPr>
                <w:rFonts w:ascii="Calibri" w:eastAsia="Calibri" w:hAnsi="Calibri"/>
                <w:b/>
                <w:lang w:eastAsia="en-US"/>
              </w:rPr>
              <w:t>Брюки:</w:t>
            </w:r>
          </w:p>
          <w:p w14:paraId="35E8845D"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Стачивание среднего и шаговых срезов брюк должно быть выполнено двумя строчками на машине челночного стежка. </w:t>
            </w:r>
          </w:p>
          <w:p w14:paraId="342AB130"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Частота стежка в 1,0 см:</w:t>
            </w:r>
          </w:p>
          <w:p w14:paraId="64DC4A4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 - стачные, настрочные, накладные швы  -  3,5 стежка</w:t>
            </w:r>
          </w:p>
          <w:p w14:paraId="7219E5A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обметочные швы  - 2,5 стежка</w:t>
            </w:r>
          </w:p>
          <w:p w14:paraId="668BEE10"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 - стачивающе-обметочные швы  - 3,5 стежка</w:t>
            </w:r>
          </w:p>
          <w:p w14:paraId="2138D739"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 - петельные строчки  - 20 стежков.</w:t>
            </w:r>
          </w:p>
          <w:p w14:paraId="1CA55F68"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Ширина швов:</w:t>
            </w:r>
          </w:p>
          <w:p w14:paraId="0F49C704"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  стачных, настрочных  - </w:t>
            </w:r>
            <w:smartTag w:uri="urn:schemas-microsoft-com:office:smarttags" w:element="metricconverter">
              <w:smartTagPr>
                <w:attr w:name="ProductID" w:val="1,0 см"/>
              </w:smartTagPr>
              <w:r w:rsidRPr="00F2115D">
                <w:rPr>
                  <w:rFonts w:ascii="Calibri" w:eastAsia="Calibri" w:hAnsi="Calibri"/>
                  <w:lang w:eastAsia="en-US"/>
                </w:rPr>
                <w:t>1,0 см</w:t>
              </w:r>
            </w:smartTag>
          </w:p>
          <w:p w14:paraId="1C649AB4"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  обтачных  - </w:t>
            </w:r>
            <w:smartTag w:uri="urn:schemas-microsoft-com:office:smarttags" w:element="metricconverter">
              <w:smartTagPr>
                <w:attr w:name="ProductID" w:val="0,9 см"/>
              </w:smartTagPr>
              <w:r w:rsidRPr="00F2115D">
                <w:rPr>
                  <w:rFonts w:ascii="Calibri" w:eastAsia="Calibri" w:hAnsi="Calibri"/>
                  <w:lang w:eastAsia="en-US"/>
                </w:rPr>
                <w:t>0,9 см</w:t>
              </w:r>
            </w:smartTag>
          </w:p>
          <w:p w14:paraId="5A8FB259"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 - швов обтачивания нижнего края откоска - </w:t>
            </w:r>
            <w:smartTag w:uri="urn:schemas-microsoft-com:office:smarttags" w:element="metricconverter">
              <w:smartTagPr>
                <w:attr w:name="ProductID" w:val="0,7 см"/>
              </w:smartTagPr>
              <w:r w:rsidRPr="00F2115D">
                <w:rPr>
                  <w:rFonts w:ascii="Calibri" w:eastAsia="Calibri" w:hAnsi="Calibri"/>
                  <w:lang w:eastAsia="en-US"/>
                </w:rPr>
                <w:t>0,7 см</w:t>
              </w:r>
            </w:smartTag>
            <w:r w:rsidRPr="00F2115D">
              <w:rPr>
                <w:rFonts w:ascii="Calibri" w:eastAsia="Calibri" w:hAnsi="Calibri"/>
                <w:lang w:eastAsia="en-US"/>
              </w:rPr>
              <w:t>.</w:t>
            </w:r>
          </w:p>
          <w:p w14:paraId="55B9DAB2"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Открытые срезы должны быть обметаны.</w:t>
            </w:r>
          </w:p>
          <w:p w14:paraId="5607BAC0"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Требования к строчкам:</w:t>
            </w:r>
          </w:p>
          <w:p w14:paraId="01943AA9"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Отделочные строчки, выполненные нитками в цвет основной ткани.</w:t>
            </w:r>
          </w:p>
          <w:p w14:paraId="2E9B0FE1"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Строчка на расстоянии </w:t>
            </w:r>
            <w:smartTag w:uri="urn:schemas-microsoft-com:office:smarttags" w:element="metricconverter">
              <w:smartTagPr>
                <w:attr w:name="ProductID" w:val="0,2 см"/>
              </w:smartTagPr>
              <w:r w:rsidRPr="00F2115D">
                <w:rPr>
                  <w:rFonts w:ascii="Calibri" w:eastAsia="Calibri" w:hAnsi="Calibri"/>
                  <w:lang w:eastAsia="en-US"/>
                </w:rPr>
                <w:t>0,2 см</w:t>
              </w:r>
            </w:smartTag>
            <w:r w:rsidRPr="00F2115D">
              <w:rPr>
                <w:rFonts w:ascii="Calibri" w:eastAsia="Calibri" w:hAnsi="Calibri"/>
                <w:lang w:eastAsia="en-US"/>
              </w:rPr>
              <w:t xml:space="preserve"> от шва (края деталей):</w:t>
            </w:r>
          </w:p>
          <w:p w14:paraId="0DBD043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стрелкам на передних половинках брюк</w:t>
            </w:r>
          </w:p>
          <w:p w14:paraId="27571F96"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lastRenderedPageBreak/>
              <w:t>- по нижнему краю пояса</w:t>
            </w:r>
          </w:p>
          <w:p w14:paraId="546393C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входу в боковые карманы</w:t>
            </w:r>
          </w:p>
          <w:p w14:paraId="0B28DFB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краям клапана заднего кармана</w:t>
            </w:r>
          </w:p>
          <w:p w14:paraId="3A1A79D8"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периметру входа в задний карман</w:t>
            </w:r>
          </w:p>
          <w:p w14:paraId="24C12691"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шву притачивания застежки-молнии и откоска к правой передней половинке</w:t>
            </w:r>
          </w:p>
          <w:p w14:paraId="20F14D0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среднему шву задних половинок брюк</w:t>
            </w:r>
          </w:p>
          <w:p w14:paraId="642438BD"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шлёвкам.</w:t>
            </w:r>
          </w:p>
          <w:p w14:paraId="5CA1A3E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Строчка на расстоянии </w:t>
            </w:r>
            <w:smartTag w:uri="urn:schemas-microsoft-com:office:smarttags" w:element="metricconverter">
              <w:smartTagPr>
                <w:attr w:name="ProductID" w:val="3,5 см"/>
              </w:smartTagPr>
              <w:r w:rsidRPr="00F2115D">
                <w:rPr>
                  <w:rFonts w:ascii="Calibri" w:eastAsia="Calibri" w:hAnsi="Calibri"/>
                  <w:lang w:eastAsia="en-US"/>
                </w:rPr>
                <w:t>3,5 см</w:t>
              </w:r>
            </w:smartTag>
            <w:r w:rsidRPr="00F2115D">
              <w:rPr>
                <w:rFonts w:ascii="Calibri" w:eastAsia="Calibri" w:hAnsi="Calibri"/>
                <w:lang w:eastAsia="en-US"/>
              </w:rPr>
              <w:t xml:space="preserve"> от шва (от края деталей):</w:t>
            </w:r>
          </w:p>
          <w:p w14:paraId="40195DFC"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гульфику.</w:t>
            </w:r>
          </w:p>
          <w:p w14:paraId="28376590"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Строчка на расстоянии </w:t>
            </w:r>
            <w:smartTag w:uri="urn:schemas-microsoft-com:office:smarttags" w:element="metricconverter">
              <w:smartTagPr>
                <w:attr w:name="ProductID" w:val="0,7 см"/>
              </w:smartTagPr>
              <w:r w:rsidRPr="00F2115D">
                <w:rPr>
                  <w:rFonts w:ascii="Calibri" w:eastAsia="Calibri" w:hAnsi="Calibri"/>
                  <w:lang w:eastAsia="en-US"/>
                </w:rPr>
                <w:t>0,7 см</w:t>
              </w:r>
            </w:smartTag>
            <w:r w:rsidRPr="00F2115D">
              <w:rPr>
                <w:rFonts w:ascii="Calibri" w:eastAsia="Calibri" w:hAnsi="Calibri"/>
                <w:lang w:eastAsia="en-US"/>
              </w:rPr>
              <w:t xml:space="preserve"> от шва (края деталей):</w:t>
            </w:r>
          </w:p>
          <w:p w14:paraId="7040170F"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настрачивание клапана заднего кармана.</w:t>
            </w:r>
          </w:p>
          <w:p w14:paraId="65C17ACE"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Строчки нитками черного цвета (в цвет фона шевронов): </w:t>
            </w:r>
          </w:p>
          <w:p w14:paraId="4A912174"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Строчка на расстоянии </w:t>
            </w:r>
            <w:smartTag w:uri="urn:schemas-microsoft-com:office:smarttags" w:element="metricconverter">
              <w:smartTagPr>
                <w:attr w:name="ProductID" w:val="0,2 см"/>
              </w:smartTagPr>
              <w:r w:rsidRPr="00F2115D">
                <w:rPr>
                  <w:rFonts w:ascii="Calibri" w:eastAsia="Calibri" w:hAnsi="Calibri"/>
                  <w:lang w:eastAsia="en-US"/>
                </w:rPr>
                <w:t>0,2 см</w:t>
              </w:r>
            </w:smartTag>
            <w:r w:rsidRPr="00F2115D">
              <w:rPr>
                <w:rFonts w:ascii="Calibri" w:eastAsia="Calibri" w:hAnsi="Calibri"/>
                <w:lang w:eastAsia="en-US"/>
              </w:rPr>
              <w:t xml:space="preserve"> от края деталей:</w:t>
            </w:r>
          </w:p>
          <w:p w14:paraId="3CBD3934"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настрачивание текстильной застёжки.</w:t>
            </w:r>
          </w:p>
          <w:p w14:paraId="42486678"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Строчка на расстоянии </w:t>
            </w:r>
            <w:smartTag w:uri="urn:schemas-microsoft-com:office:smarttags" w:element="metricconverter">
              <w:smartTagPr>
                <w:attr w:name="ProductID" w:val="0,9 см"/>
              </w:smartTagPr>
              <w:r w:rsidRPr="00F2115D">
                <w:rPr>
                  <w:rFonts w:ascii="Calibri" w:eastAsia="Calibri" w:hAnsi="Calibri"/>
                  <w:lang w:eastAsia="en-US"/>
                </w:rPr>
                <w:t>0,9 см</w:t>
              </w:r>
            </w:smartTag>
            <w:r w:rsidRPr="00F2115D">
              <w:rPr>
                <w:rFonts w:ascii="Calibri" w:eastAsia="Calibri" w:hAnsi="Calibri"/>
                <w:lang w:eastAsia="en-US"/>
              </w:rPr>
              <w:t xml:space="preserve"> от края деталей:</w:t>
            </w:r>
          </w:p>
          <w:p w14:paraId="6E8FD69E"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по низу подкладки передних частей брюк.</w:t>
            </w:r>
          </w:p>
          <w:p w14:paraId="1F29611D"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Закрепки должны быть выполнены на универсальной машине:</w:t>
            </w:r>
          </w:p>
          <w:p w14:paraId="117F56CD"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 по входу в боковые карманы: верхние – горизонтально на </w:t>
            </w:r>
            <w:smartTag w:uri="urn:schemas-microsoft-com:office:smarttags" w:element="metricconverter">
              <w:smartTagPr>
                <w:attr w:name="ProductID" w:val="0,5 см"/>
              </w:smartTagPr>
              <w:r w:rsidRPr="00F2115D">
                <w:rPr>
                  <w:rFonts w:ascii="Calibri" w:eastAsia="Calibri" w:hAnsi="Calibri"/>
                  <w:lang w:eastAsia="en-US"/>
                </w:rPr>
                <w:t>0,5 см</w:t>
              </w:r>
            </w:smartTag>
            <w:r w:rsidRPr="00F2115D">
              <w:rPr>
                <w:rFonts w:ascii="Calibri" w:eastAsia="Calibri" w:hAnsi="Calibri"/>
                <w:lang w:eastAsia="en-US"/>
              </w:rPr>
              <w:t xml:space="preserve"> от шва притачивания пояса, нижние – перпендикулярно входу в карман у бокового шва</w:t>
            </w:r>
          </w:p>
          <w:p w14:paraId="5D31B1F7"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вертикально по низу гульфика и по диагонали на фигурной строчке гульфика для закрепления откоска</w:t>
            </w:r>
          </w:p>
          <w:p w14:paraId="5685331C"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 по верхнему краю шлёвок на расстоянии </w:t>
            </w:r>
            <w:smartTag w:uri="urn:schemas-microsoft-com:office:smarttags" w:element="metricconverter">
              <w:smartTagPr>
                <w:attr w:name="ProductID" w:val="0,2 см"/>
              </w:smartTagPr>
              <w:r w:rsidRPr="00F2115D">
                <w:rPr>
                  <w:rFonts w:ascii="Calibri" w:eastAsia="Calibri" w:hAnsi="Calibri"/>
                  <w:lang w:eastAsia="en-US"/>
                </w:rPr>
                <w:t>0,2 см</w:t>
              </w:r>
            </w:smartTag>
            <w:r w:rsidRPr="00F2115D">
              <w:rPr>
                <w:rFonts w:ascii="Calibri" w:eastAsia="Calibri" w:hAnsi="Calibri"/>
                <w:lang w:eastAsia="en-US"/>
              </w:rPr>
              <w:t xml:space="preserve"> от сгиба.</w:t>
            </w:r>
          </w:p>
          <w:p w14:paraId="4F06A5F8"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Петля длиной </w:t>
            </w:r>
            <w:smartTag w:uri="urn:schemas-microsoft-com:office:smarttags" w:element="metricconverter">
              <w:smartTagPr>
                <w:attr w:name="ProductID" w:val="2,2 см"/>
              </w:smartTagPr>
              <w:r w:rsidRPr="00F2115D">
                <w:rPr>
                  <w:rFonts w:ascii="Calibri" w:eastAsia="Calibri" w:hAnsi="Calibri"/>
                  <w:lang w:eastAsia="en-US"/>
                </w:rPr>
                <w:t>2,2 см</w:t>
              </w:r>
            </w:smartTag>
            <w:r w:rsidRPr="00F2115D">
              <w:rPr>
                <w:rFonts w:ascii="Calibri" w:eastAsia="Calibri" w:hAnsi="Calibri"/>
                <w:lang w:eastAsia="en-US"/>
              </w:rPr>
              <w:t xml:space="preserve"> должна быть обметана на левом конце пояса на расстоянии </w:t>
            </w:r>
            <w:smartTag w:uri="urn:schemas-microsoft-com:office:smarttags" w:element="metricconverter">
              <w:smartTagPr>
                <w:attr w:name="ProductID" w:val="1,5 см"/>
              </w:smartTagPr>
              <w:r w:rsidRPr="00F2115D">
                <w:rPr>
                  <w:rFonts w:ascii="Calibri" w:eastAsia="Calibri" w:hAnsi="Calibri"/>
                  <w:lang w:eastAsia="en-US"/>
                </w:rPr>
                <w:t>1,5 см</w:t>
              </w:r>
            </w:smartTag>
            <w:r w:rsidRPr="00F2115D">
              <w:rPr>
                <w:rFonts w:ascii="Calibri" w:eastAsia="Calibri" w:hAnsi="Calibri"/>
                <w:lang w:eastAsia="en-US"/>
              </w:rPr>
              <w:t xml:space="preserve"> от края.</w:t>
            </w:r>
          </w:p>
          <w:p w14:paraId="4D19EB0B"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Пуговица должна быть пришита в соответствии с местоположением петли на правом конце пояса на расстоянии </w:t>
            </w:r>
            <w:smartTag w:uri="urn:schemas-microsoft-com:office:smarttags" w:element="metricconverter">
              <w:smartTagPr>
                <w:attr w:name="ProductID" w:val="2,5 см"/>
              </w:smartTagPr>
              <w:r w:rsidRPr="00F2115D">
                <w:rPr>
                  <w:rFonts w:ascii="Calibri" w:eastAsia="Calibri" w:hAnsi="Calibri"/>
                  <w:lang w:eastAsia="en-US"/>
                </w:rPr>
                <w:t>2,5 см</w:t>
              </w:r>
            </w:smartTag>
            <w:r w:rsidRPr="00F2115D">
              <w:rPr>
                <w:rFonts w:ascii="Calibri" w:eastAsia="Calibri" w:hAnsi="Calibri"/>
                <w:lang w:eastAsia="en-US"/>
              </w:rPr>
              <w:t xml:space="preserve"> от края.</w:t>
            </w:r>
          </w:p>
          <w:p w14:paraId="765AD790"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Требования к узлам:</w:t>
            </w:r>
          </w:p>
          <w:p w14:paraId="160CB5F6"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1. На правой задней половинке брюк должен быть обработан прорезной карман с обтачкой-листочкой (шириной </w:t>
            </w:r>
            <w:smartTag w:uri="urn:schemas-microsoft-com:office:smarttags" w:element="metricconverter">
              <w:smartTagPr>
                <w:attr w:name="ProductID" w:val="1,5 см"/>
              </w:smartTagPr>
              <w:r w:rsidRPr="00F2115D">
                <w:rPr>
                  <w:rFonts w:ascii="Calibri" w:eastAsia="Calibri" w:hAnsi="Calibri"/>
                  <w:lang w:eastAsia="en-US"/>
                </w:rPr>
                <w:t>1,5 см</w:t>
              </w:r>
            </w:smartTag>
            <w:r w:rsidRPr="00F2115D">
              <w:rPr>
                <w:rFonts w:ascii="Calibri" w:eastAsia="Calibri" w:hAnsi="Calibri"/>
                <w:lang w:eastAsia="en-US"/>
              </w:rPr>
              <w:t xml:space="preserve"> в готовом виде). Вход в карман должен быть отстрочен строчкой на </w:t>
            </w:r>
            <w:smartTag w:uri="urn:schemas-microsoft-com:office:smarttags" w:element="metricconverter">
              <w:smartTagPr>
                <w:attr w:name="ProductID" w:val="0,2 см"/>
              </w:smartTagPr>
              <w:r w:rsidRPr="00F2115D">
                <w:rPr>
                  <w:rFonts w:ascii="Calibri" w:eastAsia="Calibri" w:hAnsi="Calibri"/>
                  <w:lang w:eastAsia="en-US"/>
                </w:rPr>
                <w:t>0,2 см</w:t>
              </w:r>
            </w:smartTag>
            <w:r w:rsidRPr="00F2115D">
              <w:rPr>
                <w:rFonts w:ascii="Calibri" w:eastAsia="Calibri" w:hAnsi="Calibri"/>
                <w:lang w:eastAsia="en-US"/>
              </w:rPr>
              <w:t xml:space="preserve"> по периметру. Над входом в карман на расстоянии </w:t>
            </w:r>
            <w:smartTag w:uri="urn:schemas-microsoft-com:office:smarttags" w:element="metricconverter">
              <w:smartTagPr>
                <w:attr w:name="ProductID" w:val="1,0 см"/>
              </w:smartTagPr>
              <w:r w:rsidRPr="00F2115D">
                <w:rPr>
                  <w:rFonts w:ascii="Calibri" w:eastAsia="Calibri" w:hAnsi="Calibri"/>
                  <w:lang w:eastAsia="en-US"/>
                </w:rPr>
                <w:t>1,0 см</w:t>
              </w:r>
            </w:smartTag>
            <w:r w:rsidRPr="00F2115D">
              <w:rPr>
                <w:rFonts w:ascii="Calibri" w:eastAsia="Calibri" w:hAnsi="Calibri"/>
                <w:lang w:eastAsia="en-US"/>
              </w:rPr>
              <w:t xml:space="preserve"> (на </w:t>
            </w:r>
            <w:smartTag w:uri="urn:schemas-microsoft-com:office:smarttags" w:element="metricconverter">
              <w:smartTagPr>
                <w:attr w:name="ProductID" w:val="0,5 см"/>
              </w:smartTagPr>
              <w:r w:rsidRPr="00F2115D">
                <w:rPr>
                  <w:rFonts w:ascii="Calibri" w:eastAsia="Calibri" w:hAnsi="Calibri"/>
                  <w:lang w:eastAsia="en-US"/>
                </w:rPr>
                <w:t>0,5 см</w:t>
              </w:r>
            </w:smartTag>
            <w:r w:rsidRPr="00F2115D">
              <w:rPr>
                <w:rFonts w:ascii="Calibri" w:eastAsia="Calibri" w:hAnsi="Calibri"/>
                <w:lang w:eastAsia="en-US"/>
              </w:rPr>
              <w:t xml:space="preserve"> - линия прикладывания срезов) должен быть настрочен клапан. На нижний клапан заднего кармана настрочена мягкая часть текстильной застёжки (петли) длиной </w:t>
            </w:r>
            <w:smartTag w:uri="urn:schemas-microsoft-com:office:smarttags" w:element="metricconverter">
              <w:smartTagPr>
                <w:attr w:name="ProductID" w:val="10,0 см"/>
              </w:smartTagPr>
              <w:r w:rsidRPr="00F2115D">
                <w:rPr>
                  <w:rFonts w:ascii="Calibri" w:eastAsia="Calibri" w:hAnsi="Calibri"/>
                  <w:lang w:eastAsia="en-US"/>
                </w:rPr>
                <w:t>10,0 см</w:t>
              </w:r>
            </w:smartTag>
            <w:r w:rsidRPr="00F2115D">
              <w:rPr>
                <w:rFonts w:ascii="Calibri" w:eastAsia="Calibri" w:hAnsi="Calibri"/>
                <w:lang w:eastAsia="en-US"/>
              </w:rPr>
              <w:t xml:space="preserve"> шириной </w:t>
            </w:r>
            <w:smartTag w:uri="urn:schemas-microsoft-com:office:smarttags" w:element="metricconverter">
              <w:smartTagPr>
                <w:attr w:name="ProductID" w:val="2,5 см"/>
              </w:smartTagPr>
              <w:r w:rsidRPr="00F2115D">
                <w:rPr>
                  <w:rFonts w:ascii="Calibri" w:eastAsia="Calibri" w:hAnsi="Calibri"/>
                  <w:lang w:eastAsia="en-US"/>
                </w:rPr>
                <w:t>2,5 см</w:t>
              </w:r>
            </w:smartTag>
            <w:r w:rsidRPr="00F2115D">
              <w:rPr>
                <w:rFonts w:ascii="Calibri" w:eastAsia="Calibri" w:hAnsi="Calibri"/>
                <w:lang w:eastAsia="en-US"/>
              </w:rPr>
              <w:t xml:space="preserve"> нитками черного цвета строчкой на </w:t>
            </w:r>
            <w:smartTag w:uri="urn:schemas-microsoft-com:office:smarttags" w:element="metricconverter">
              <w:smartTagPr>
                <w:attr w:name="ProductID" w:val="0,2 см"/>
              </w:smartTagPr>
              <w:r w:rsidRPr="00F2115D">
                <w:rPr>
                  <w:rFonts w:ascii="Calibri" w:eastAsia="Calibri" w:hAnsi="Calibri"/>
                  <w:lang w:eastAsia="en-US"/>
                </w:rPr>
                <w:t>0,2 см</w:t>
              </w:r>
            </w:smartTag>
            <w:r w:rsidRPr="00F2115D">
              <w:rPr>
                <w:rFonts w:ascii="Calibri" w:eastAsia="Calibri" w:hAnsi="Calibri"/>
                <w:lang w:eastAsia="en-US"/>
              </w:rPr>
              <w:t xml:space="preserve"> от края.</w:t>
            </w:r>
          </w:p>
          <w:p w14:paraId="00AD619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2. Пояс брюк должен быть обработан с закрытыми срезами.</w:t>
            </w:r>
          </w:p>
          <w:p w14:paraId="168541FC"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3. Низ брюк должен быть обметан.</w:t>
            </w:r>
          </w:p>
          <w:p w14:paraId="1141248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b/>
                <w:lang w:eastAsia="en-US"/>
              </w:rPr>
              <w:t>Ткань верха</w:t>
            </w:r>
            <w:r w:rsidRPr="00F2115D">
              <w:rPr>
                <w:rFonts w:ascii="Calibri" w:eastAsia="Calibri" w:hAnsi="Calibri"/>
                <w:lang w:eastAsia="en-US"/>
              </w:rPr>
              <w:t xml:space="preserve">: </w:t>
            </w:r>
          </w:p>
          <w:p w14:paraId="0B226AE8" w14:textId="77777777" w:rsidR="00F2115D" w:rsidRPr="00F2115D" w:rsidRDefault="00F2115D" w:rsidP="00F2115D">
            <w:pPr>
              <w:widowControl/>
              <w:suppressAutoHyphens w:val="0"/>
              <w:autoSpaceDE w:val="0"/>
              <w:autoSpaceDN w:val="0"/>
              <w:adjustRightInd w:val="0"/>
              <w:textAlignment w:val="auto"/>
              <w:rPr>
                <w:rFonts w:ascii="Calibri" w:eastAsia="Calibri" w:hAnsi="Calibri"/>
                <w:lang w:eastAsia="en-US"/>
              </w:rPr>
            </w:pPr>
            <w:r w:rsidRPr="00F2115D">
              <w:rPr>
                <w:rFonts w:ascii="Calibri" w:eastAsia="Calibri" w:hAnsi="Calibri"/>
                <w:lang w:eastAsia="en-US"/>
              </w:rPr>
              <w:t xml:space="preserve">Смешанная хлопкополиэфирная гладкокрашеная ткань </w:t>
            </w:r>
            <w:r w:rsidRPr="00F2115D">
              <w:rPr>
                <w:rFonts w:ascii="Calibri" w:eastAsia="Calibri" w:hAnsi="Calibri"/>
                <w:u w:val="single"/>
                <w:lang w:eastAsia="en-US"/>
              </w:rPr>
              <w:t>с антистатической</w:t>
            </w:r>
            <w:r w:rsidRPr="00F2115D">
              <w:rPr>
                <w:rFonts w:ascii="Calibri" w:eastAsia="Calibri" w:hAnsi="Calibri"/>
                <w:b/>
                <w:color w:val="FF0000"/>
                <w:lang w:eastAsia="en-US"/>
              </w:rPr>
              <w:t xml:space="preserve">  </w:t>
            </w:r>
            <w:r w:rsidRPr="00F2115D">
              <w:rPr>
                <w:rFonts w:ascii="Calibri" w:eastAsia="Calibri" w:hAnsi="Calibri"/>
                <w:lang w:eastAsia="en-US"/>
              </w:rPr>
              <w:t xml:space="preserve">отделкой (с содержанием хлопка от 53 % (минимальное значение показателя) первого сорта особо прочной; прочной устойчивости к окраске.  Должна быть с водоотталкивающей или масло-водоотталкивающей, устойчивой к стиркам, отделкой, а также несминаемой отделкой. Поверхностная плотность ткани должна составлять от 263±13 г/м². Тип переплетения ткани – саржевое. По физико-механическим показателям ткань должна соответствовать требованиям: разрывная нагрузка полоски ткани размером 50× </w:t>
            </w:r>
            <w:smartTag w:uri="urn:schemas-microsoft-com:office:smarttags" w:element="metricconverter">
              <w:smartTagPr>
                <w:attr w:name="ProductID" w:val="200 мм"/>
              </w:smartTagPr>
              <w:r w:rsidRPr="00F2115D">
                <w:rPr>
                  <w:rFonts w:ascii="Calibri" w:eastAsia="Calibri" w:hAnsi="Calibri"/>
                  <w:lang w:eastAsia="en-US"/>
                </w:rPr>
                <w:t>200 мм</w:t>
              </w:r>
            </w:smartTag>
            <w:r w:rsidRPr="00F2115D">
              <w:rPr>
                <w:rFonts w:ascii="Calibri" w:eastAsia="Calibri" w:hAnsi="Calibri"/>
                <w:lang w:eastAsia="en-US"/>
              </w:rPr>
              <w:t xml:space="preserve"> – не менее 1050 Н по основе и не менее 500 Н по утку, </w:t>
            </w:r>
            <w:r w:rsidRPr="00F2115D">
              <w:rPr>
                <w:rFonts w:ascii="Calibri" w:eastAsia="Calibri" w:hAnsi="Calibri"/>
                <w:lang w:eastAsia="en-US"/>
              </w:rPr>
              <w:lastRenderedPageBreak/>
              <w:t xml:space="preserve">воздухопроницаемость – 30 дм³/ м²·с, водоотталкивание не менее 60 усл. ед. Изменение размеров тканей после мокрой обработки не должно превышать по основе минус 1,5%, по утку ±1,5%. Стойкость ткани к истиранию по плоскости – от 3300 циклов. Нормы устойчивости окраски ткани к воздействиям света и погоды, стирки, пота, органических растворителей – не менее четырех баллов, сухого трения – не менее трех баллов. В ткани не допускаются: недосеки, отсутствие уточных нитей, загрязненные и масляные и цветные нити основы и утка, штопка, пятна от крашения и масла и загрязнений, ворсовые плешины, близны, рассечки, поднырки. Размеры и число допустимых пороков внешнего вида основной ткани не должны превышать значений:  забоины и полосы от разного утка -  шириной до 0,5 в количестве не более 1 шт., местные утолщения нитей основы или утка  - более двухкратной и до восьмикратной толщины включительно в количестве не более 1 шт., утолщенные нити основы или утка – от трехкратной до пятикратной толщины в количестве не более 1 шт. Содержание ПЭ в ткани не должно превышать 47%. Число нитей на 10 см: по основе 376-392, по утку 199-211. </w:t>
            </w:r>
          </w:p>
          <w:p w14:paraId="426BEFAE"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b/>
                <w:lang w:eastAsia="en-US"/>
              </w:rPr>
              <w:t>Подклад</w:t>
            </w:r>
            <w:r w:rsidRPr="00F2115D">
              <w:rPr>
                <w:rFonts w:ascii="Calibri" w:eastAsia="Calibri" w:hAnsi="Calibri"/>
                <w:lang w:eastAsia="en-US"/>
              </w:rPr>
              <w:t>: саржа подкладочная (100% вискоза)</w:t>
            </w:r>
          </w:p>
          <w:p w14:paraId="41D6BA8B"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b/>
                <w:lang w:eastAsia="en-US"/>
              </w:rPr>
              <w:t>Прокладочный материал</w:t>
            </w:r>
            <w:r w:rsidRPr="00F2115D">
              <w:rPr>
                <w:rFonts w:ascii="Calibri" w:eastAsia="Calibri" w:hAnsi="Calibri"/>
                <w:lang w:eastAsia="en-US"/>
              </w:rPr>
              <w:t>: Материал с поверхностной плотностью до 100 г/м², изготовленный из химических волокон. Связующее: каучуковая дисперсия; латекс; акриловая дисперсия. Разрывная нагрузка ткани не должна составлять менее 4,0 даН по длине и 0,8 даН  по ширине. Удлинение при разрыве - до 30 % по длине и до 50% ширине. Несминаемость материала: 60 - 70%. Жесткость материала: не более 9,8 сН. Изменение линейных размеров после стирки: до 2,0 %. В материале не допускаются дыры, непроклей, масляные пятна. Материал должен быть термоустойчивым при температуре не ниже 170 ºС.</w:t>
            </w:r>
          </w:p>
          <w:p w14:paraId="65BF3DDC"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b/>
                <w:lang w:eastAsia="en-US"/>
              </w:rPr>
              <w:t xml:space="preserve">Молния </w:t>
            </w:r>
            <w:r w:rsidRPr="00F2115D">
              <w:rPr>
                <w:rFonts w:ascii="Calibri" w:eastAsia="Calibri" w:hAnsi="Calibri"/>
                <w:lang w:eastAsia="en-US"/>
              </w:rPr>
              <w:t xml:space="preserve">центральной застежки: быстроразъемная с фиксатором для быстрого размыкания. Тип застежки – молнии должен быть 5. Цвет: черный.  </w:t>
            </w:r>
          </w:p>
          <w:p w14:paraId="74B5192E"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b/>
                <w:lang w:eastAsia="en-US"/>
              </w:rPr>
              <w:t>Пуговицы:</w:t>
            </w:r>
            <w:r w:rsidRPr="00F2115D">
              <w:rPr>
                <w:rFonts w:ascii="Calibri" w:eastAsia="Calibri" w:hAnsi="Calibri"/>
                <w:lang w:eastAsia="en-US"/>
              </w:rPr>
              <w:t xml:space="preserve"> пуговицы должны быть без рисунка, цветными (в цвет основной ткани), с четырьмя отверстиями. Диаметр пуговиц: 18±</w:t>
            </w:r>
            <w:smartTag w:uri="urn:schemas-microsoft-com:office:smarttags" w:element="metricconverter">
              <w:smartTagPr>
                <w:attr w:name="ProductID" w:val="1,0 мм"/>
              </w:smartTagPr>
              <w:r w:rsidRPr="00F2115D">
                <w:rPr>
                  <w:rFonts w:ascii="Calibri" w:eastAsia="Calibri" w:hAnsi="Calibri"/>
                  <w:lang w:eastAsia="en-US"/>
                </w:rPr>
                <w:t>1,0 мм</w:t>
              </w:r>
            </w:smartTag>
            <w:r w:rsidRPr="00F2115D">
              <w:rPr>
                <w:rFonts w:ascii="Calibri" w:eastAsia="Calibri" w:hAnsi="Calibri"/>
                <w:lang w:eastAsia="en-US"/>
              </w:rPr>
              <w:t>. Материал пуговиц должен быть аминопласт.  Прочность материала пуговиц на изгиб должна составлять 60 -90 Мн/м².</w:t>
            </w:r>
          </w:p>
          <w:p w14:paraId="6293E801"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b/>
                <w:lang w:eastAsia="en-US"/>
              </w:rPr>
              <w:t>Нитки:</w:t>
            </w:r>
            <w:r w:rsidRPr="00F2115D">
              <w:rPr>
                <w:rFonts w:ascii="Calibri" w:eastAsia="Calibri" w:hAnsi="Calibri"/>
                <w:lang w:eastAsia="en-US"/>
              </w:rPr>
              <w:t xml:space="preserve"> Нитки цветные армированные однокруточные; двукруточные, особопрочной; прочной устойчивости окраски, с массовой долей  хлопкового волокна (если применяется) 28 - 50 %. Нитки могут быть обработаны биоцидами или иными составами, улучшающими пошивочные свойства (включающими кремнийорганические соединения или другими). Цвет ниток должен соответствовать цвету основной ткани изделия. Результирующая номинальная линейная плотность ниток </w:t>
            </w:r>
            <w:r w:rsidRPr="00F2115D">
              <w:rPr>
                <w:rFonts w:ascii="Calibri" w:eastAsia="Calibri" w:hAnsi="Calibri"/>
                <w:lang w:val="en-US" w:eastAsia="en-US"/>
              </w:rPr>
              <w:t>R</w:t>
            </w:r>
            <w:r w:rsidRPr="00F2115D">
              <w:rPr>
                <w:rFonts w:ascii="Calibri" w:eastAsia="Calibri" w:hAnsi="Calibri"/>
                <w:lang w:eastAsia="en-US"/>
              </w:rPr>
              <w:t xml:space="preserve">н должна составлять 34,5 – 45,0 текс. Нормированная влажность: 1,0 – 3,0 %. Удлинение при разрыве: до 22%. Разрывная нагрузка одной нити: не менее 1421 сН. В нитках должны отсутствовать нескрученные участки, дефектные узлы, необмотанные нити, смещение линейных плотностей, штопорные крутки, непрокрас с участками непрокрашенных нитей более </w:t>
            </w:r>
            <w:smartTag w:uri="urn:schemas-microsoft-com:office:smarttags" w:element="metricconverter">
              <w:smartTagPr>
                <w:attr w:name="ProductID" w:val="3 мм"/>
              </w:smartTagPr>
              <w:r w:rsidRPr="00F2115D">
                <w:rPr>
                  <w:rFonts w:ascii="Calibri" w:eastAsia="Calibri" w:hAnsi="Calibri"/>
                  <w:lang w:eastAsia="en-US"/>
                </w:rPr>
                <w:t>3 мм</w:t>
              </w:r>
            </w:smartTag>
            <w:r w:rsidRPr="00F2115D">
              <w:rPr>
                <w:rFonts w:ascii="Calibri" w:eastAsia="Calibri" w:hAnsi="Calibri"/>
                <w:lang w:eastAsia="en-US"/>
              </w:rPr>
              <w:t xml:space="preserve">, загрязненные участки нитки более </w:t>
            </w:r>
            <w:smartTag w:uri="urn:schemas-microsoft-com:office:smarttags" w:element="metricconverter">
              <w:smartTagPr>
                <w:attr w:name="ProductID" w:val="1,0 см"/>
              </w:smartTagPr>
              <w:r w:rsidRPr="00F2115D">
                <w:rPr>
                  <w:rFonts w:ascii="Calibri" w:eastAsia="Calibri" w:hAnsi="Calibri"/>
                  <w:lang w:eastAsia="en-US"/>
                </w:rPr>
                <w:t>1,0 см</w:t>
              </w:r>
            </w:smartTag>
            <w:r w:rsidRPr="00F2115D">
              <w:rPr>
                <w:rFonts w:ascii="Calibri" w:eastAsia="Calibri" w:hAnsi="Calibri"/>
                <w:lang w:eastAsia="en-US"/>
              </w:rPr>
              <w:t>. Линейная усадка ниток в кипящей воде не должна превышать 2,0 %.  Массовая доля биоцидов в нитках: не более 0,6 %.</w:t>
            </w:r>
          </w:p>
          <w:p w14:paraId="5F385696"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Индивидуальная маркировка костюма должна осуществляться с помощью товарного ярлыка, штампа и контрольной ленты с символами по уходу.</w:t>
            </w:r>
          </w:p>
          <w:p w14:paraId="0F5EABBC"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Товарный ярлык должен крепиться с изнаночной стороны изделия (в куртке – в горловину спинки, в брюках – в средний шов задних частей на расстоянии до </w:t>
            </w:r>
            <w:smartTag w:uri="urn:schemas-microsoft-com:office:smarttags" w:element="metricconverter">
              <w:smartTagPr>
                <w:attr w:name="ProductID" w:val="7,0 см"/>
              </w:smartTagPr>
              <w:r w:rsidRPr="00F2115D">
                <w:rPr>
                  <w:rFonts w:ascii="Calibri" w:eastAsia="Calibri" w:hAnsi="Calibri"/>
                  <w:lang w:eastAsia="en-US"/>
                </w:rPr>
                <w:t>7,0 см</w:t>
              </w:r>
            </w:smartTag>
            <w:r w:rsidRPr="00F2115D">
              <w:rPr>
                <w:rFonts w:ascii="Calibri" w:eastAsia="Calibri" w:hAnsi="Calibri"/>
                <w:lang w:eastAsia="en-US"/>
              </w:rPr>
              <w:t xml:space="preserve"> от шва притачивания пояса) и должен содержать: наименование изделия, товарный знак предприятия-изготовителя (при его наличии), наименование предприятия-изготовителя, размеры (полные величины размерных признаков: рост, обхват груди, обхват талии и дополнительно - условные обозначения размера и роста), артикул материала верха, обозначение нормативно-технической документации на изделие, год изготовления (две последние цифры). На изнаночной стороне товарного ярлыка должен быть проставлен штамп с номером контролера ОТК. Реквизиты маркировки должны быть нанесены печатным способом </w:t>
            </w:r>
            <w:r w:rsidRPr="00F2115D">
              <w:rPr>
                <w:rFonts w:ascii="Calibri" w:eastAsia="Calibri" w:hAnsi="Calibri"/>
                <w:lang w:eastAsia="en-US"/>
              </w:rPr>
              <w:lastRenderedPageBreak/>
              <w:t>шрифтом не более 10. Реквизиты маркировки, штамп должны быть нанесены четко неосыпающейся краской, контрастной цвету материала и устойчивой при эксплуатации, стирке и химической чистке. Площадь товарного ярлыка не должна превышать 60 см².</w:t>
            </w:r>
          </w:p>
          <w:p w14:paraId="3DEF0CB6"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Контрольная лента должна крепиться с изнаночной стороны изделия (в куртке – в левый боковой шов на расстоянии </w:t>
            </w:r>
            <w:smartTag w:uri="urn:schemas-microsoft-com:office:smarttags" w:element="metricconverter">
              <w:smartTagPr>
                <w:attr w:name="ProductID" w:val="12,0 см"/>
              </w:smartTagPr>
              <w:r w:rsidRPr="00F2115D">
                <w:rPr>
                  <w:rFonts w:ascii="Calibri" w:eastAsia="Calibri" w:hAnsi="Calibri"/>
                  <w:lang w:eastAsia="en-US"/>
                </w:rPr>
                <w:t>12,0 см</w:t>
              </w:r>
            </w:smartTag>
            <w:r w:rsidRPr="00F2115D">
              <w:rPr>
                <w:rFonts w:ascii="Calibri" w:eastAsia="Calibri" w:hAnsi="Calibri"/>
                <w:lang w:eastAsia="en-US"/>
              </w:rPr>
              <w:t xml:space="preserve"> от проймы, в брюках – в шов притачивания пояса на левой передней части брюк посередине) петлей или в развернутом виде. Контрольная лента должна быть изготовлена из тканой; трикотажной ленты из химических материалов; клееного нетканого материала поверхностной плотностью не менее 50 г/м²  и должна содержать: условное обозначение размера и роста, состав ткани верха, символы по уходу. Реквизиты на ленту наносятся типографским; печатным способом или методом шелкографии. Площадь контрольной ленты не должна превышать 12 см². </w:t>
            </w:r>
          </w:p>
          <w:p w14:paraId="16C76B8D"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Для групповой маркировки изделий применяется упаковочный ярлык, на котором должны быть указаны следующие реквизиты: наименование предприятия-изготовителя, товарный знак предприятия-изготовителя (при его наличии), наименование изделия, обозначение нормативно-технической документации на изделие, артикул материала верха, количество костюмов входящих в упаковку, размеры и их условное обозначение, номер упаковщика, год изготовления (две последние цифры). Размер упаковочного ярлыка не должен превышать 150 см².</w:t>
            </w:r>
          </w:p>
          <w:p w14:paraId="7B75B3FF"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Готовые изделия должны быть аккуратно сложены и упакованы в полиэтиленовые пакеты из пленки толщиной не менее </w:t>
            </w:r>
            <w:smartTag w:uri="urn:schemas-microsoft-com:office:smarttags" w:element="metricconverter">
              <w:smartTagPr>
                <w:attr w:name="ProductID" w:val="0,5 мм"/>
              </w:smartTagPr>
              <w:r w:rsidRPr="00F2115D">
                <w:rPr>
                  <w:rFonts w:ascii="Calibri" w:eastAsia="Calibri" w:hAnsi="Calibri"/>
                  <w:lang w:eastAsia="en-US"/>
                </w:rPr>
                <w:t>0,5 мм</w:t>
              </w:r>
            </w:smartTag>
            <w:r w:rsidRPr="00F2115D">
              <w:rPr>
                <w:rFonts w:ascii="Calibri" w:eastAsia="Calibri" w:hAnsi="Calibri"/>
                <w:lang w:eastAsia="en-US"/>
              </w:rPr>
              <w:t xml:space="preserve">. Куртки должны быть уложены спинкой вниз, левые полочки наложены на правые, при этом клапаны боковых карманов должны полностью располагаться на передней части изделия. Рукава должны быть уложены на полочке вдоль изделия. Сложенные брюки должны быть наложены на середину изделия, затем изделие должно быть согнуто  поперек по линии талии спинкой внутрь. Упакованные в пакеты костюмы должны быть сложены стопкой по пять штук. Каждая стопка должна быть перевязана шпагатом с двух сторон на расстоянии 1/3 от краёв. На стопку накладывается упаковочный ярлык.  Костюмы должны быть уложены по 25 комплектов в мешок из полипропиленовой неламинированной ткани размером 700 × </w:t>
            </w:r>
            <w:smartTag w:uri="urn:schemas-microsoft-com:office:smarttags" w:element="metricconverter">
              <w:smartTagPr>
                <w:attr w:name="ProductID" w:val="900 мм"/>
              </w:smartTagPr>
              <w:r w:rsidRPr="00F2115D">
                <w:rPr>
                  <w:rFonts w:ascii="Calibri" w:eastAsia="Calibri" w:hAnsi="Calibri"/>
                  <w:lang w:eastAsia="en-US"/>
                </w:rPr>
                <w:t>900 мм</w:t>
              </w:r>
            </w:smartTag>
            <w:r w:rsidRPr="00F2115D">
              <w:rPr>
                <w:rFonts w:ascii="Calibri" w:eastAsia="Calibri" w:hAnsi="Calibri"/>
                <w:lang w:eastAsia="en-US"/>
              </w:rPr>
              <w:t xml:space="preserve"> ±10%. Мешки с упакованными изделиями должны быть зашиты, концы ниток опломбированы с двух сторон мешка свинцовой пломбой. В каждый мешок  (внутри верхней части у шва) должен быть вложен упаковочный лист, содержащий: наименование и местонахождение предприятия-изготовителя, наименование изделия, обозначение нормативно-технической документации,  артикул материала верха, количество костюмов (в том числе по размерам), номер упаковщика, год изготовления (две последние цифры), массу брутто\нетто. Транспортная маркировка  - в соответствии с ГОСТ 14192-96 с дополнительным указанием реквизитов, предусмотренных упаковочным листом, и манипуляционного знака «Беречь от влаги».</w:t>
            </w:r>
          </w:p>
          <w:p w14:paraId="6D872B2E"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Транспортная маркировка должна быть нанесена непосредственно на боковую сторону у верхнего края мешка несмываемой краской по трафарету; штампованием; типографским способом. Допускается транспортную маркировку наносить на кусок ткани светлых тонов с последующим настрачиванием её по периметру. Вся маркировка должна быть выполнена четким шрифтом несмываемой краской.</w:t>
            </w:r>
          </w:p>
          <w:p w14:paraId="75907320" w14:textId="77777777" w:rsidR="00F2115D" w:rsidRPr="00F2115D" w:rsidRDefault="00F2115D" w:rsidP="00F2115D">
            <w:pPr>
              <w:widowControl/>
              <w:tabs>
                <w:tab w:val="left" w:pos="-142"/>
                <w:tab w:val="left" w:pos="142"/>
              </w:tabs>
              <w:suppressAutoHyphens w:val="0"/>
              <w:contextualSpacing/>
              <w:jc w:val="both"/>
              <w:textAlignment w:val="auto"/>
              <w:rPr>
                <w:rFonts w:ascii="Calibri" w:eastAsia="Calibri" w:hAnsi="Calibri"/>
                <w:lang w:eastAsia="en-US"/>
              </w:rPr>
            </w:pPr>
            <w:r w:rsidRPr="00F2115D">
              <w:rPr>
                <w:rFonts w:ascii="Calibri" w:eastAsia="Calibri" w:hAnsi="Calibri"/>
                <w:lang w:eastAsia="en-US"/>
              </w:rPr>
              <w:t>Гарантийный срок хранения костюма на складах не менее – 5 лет с момента поставки продукции поставщиком на склад заказчика.</w:t>
            </w:r>
          </w:p>
          <w:p w14:paraId="419D96B9"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Гарантийный срок эксплуатации костюма не менее – 12 месяцев с момента выдачи продукции со склада заказчика.</w:t>
            </w:r>
          </w:p>
          <w:p w14:paraId="55AC1A09"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Количество 150 комплектов.</w:t>
            </w:r>
          </w:p>
          <w:p w14:paraId="466FBB83" w14:textId="77777777" w:rsidR="00F2115D" w:rsidRPr="00F2115D" w:rsidRDefault="00F2115D" w:rsidP="00F2115D">
            <w:pPr>
              <w:widowControl/>
              <w:suppressAutoHyphens w:val="0"/>
              <w:textAlignment w:val="auto"/>
              <w:rPr>
                <w:rFonts w:ascii="Calibri" w:eastAsia="Calibri" w:hAnsi="Calibri"/>
                <w:sz w:val="22"/>
                <w:szCs w:val="22"/>
                <w:lang w:eastAsia="en-US"/>
              </w:rPr>
            </w:pPr>
          </w:p>
        </w:tc>
      </w:tr>
      <w:tr w:rsidR="00F2115D" w:rsidRPr="00F2115D" w14:paraId="6D2C0C6E" w14:textId="77777777" w:rsidTr="00F2115D">
        <w:tc>
          <w:tcPr>
            <w:tcW w:w="667" w:type="dxa"/>
          </w:tcPr>
          <w:p w14:paraId="1884892B"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lastRenderedPageBreak/>
              <w:t>2</w:t>
            </w:r>
          </w:p>
        </w:tc>
        <w:tc>
          <w:tcPr>
            <w:tcW w:w="1627" w:type="dxa"/>
          </w:tcPr>
          <w:p w14:paraId="2F8F01C7"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t>Куртка зимняя</w:t>
            </w:r>
          </w:p>
        </w:tc>
        <w:tc>
          <w:tcPr>
            <w:tcW w:w="8196" w:type="dxa"/>
          </w:tcPr>
          <w:p w14:paraId="1C43E9E4" w14:textId="77777777" w:rsidR="00F2115D" w:rsidRPr="00F2115D" w:rsidRDefault="00F2115D" w:rsidP="00F2115D">
            <w:pPr>
              <w:widowControl/>
              <w:suppressAutoHyphens w:val="0"/>
              <w:jc w:val="both"/>
              <w:textAlignment w:val="auto"/>
              <w:rPr>
                <w:rFonts w:ascii="Calibri" w:eastAsia="Calibri" w:hAnsi="Calibri"/>
                <w:lang w:eastAsia="en-US"/>
              </w:rPr>
            </w:pPr>
          </w:p>
          <w:tbl>
            <w:tblPr>
              <w:tblW w:w="7801" w:type="dxa"/>
              <w:tblLayout w:type="fixed"/>
              <w:tblLook w:val="0000" w:firstRow="0" w:lastRow="0" w:firstColumn="0" w:lastColumn="0" w:noHBand="0" w:noVBand="0"/>
            </w:tblPr>
            <w:tblGrid>
              <w:gridCol w:w="430"/>
              <w:gridCol w:w="850"/>
              <w:gridCol w:w="567"/>
              <w:gridCol w:w="567"/>
              <w:gridCol w:w="567"/>
              <w:gridCol w:w="567"/>
              <w:gridCol w:w="567"/>
              <w:gridCol w:w="567"/>
              <w:gridCol w:w="567"/>
              <w:gridCol w:w="709"/>
              <w:gridCol w:w="709"/>
              <w:gridCol w:w="567"/>
              <w:gridCol w:w="567"/>
            </w:tblGrid>
            <w:tr w:rsidR="00F2115D" w:rsidRPr="00F2115D" w14:paraId="0FC08C29" w14:textId="77777777" w:rsidTr="00F2115D">
              <w:trPr>
                <w:trHeight w:val="1"/>
              </w:trPr>
              <w:tc>
                <w:tcPr>
                  <w:tcW w:w="430"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747084F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olor w:val="000000"/>
                      <w:sz w:val="14"/>
                      <w:szCs w:val="14"/>
                      <w:lang w:val="en-US" w:eastAsia="en-US"/>
                    </w:rPr>
                  </w:pPr>
                  <w:r w:rsidRPr="00F2115D">
                    <w:rPr>
                      <w:rFonts w:ascii="Calibri" w:eastAsia="Calibri" w:hAnsi="Calibri"/>
                      <w:color w:val="000000"/>
                      <w:sz w:val="14"/>
                      <w:szCs w:val="14"/>
                      <w:lang w:val="en-US" w:eastAsia="en-US"/>
                    </w:rPr>
                    <w:t xml:space="preserve">№ </w:t>
                  </w:r>
                </w:p>
                <w:p w14:paraId="1BA9562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s="Times New Roman CYR"/>
                      <w:color w:val="000000"/>
                      <w:sz w:val="14"/>
                      <w:szCs w:val="14"/>
                      <w:lang w:eastAsia="en-US"/>
                    </w:rPr>
                    <w:lastRenderedPageBreak/>
                    <w:t>п/п</w:t>
                  </w:r>
                  <w:r w:rsidRPr="00F2115D">
                    <w:rPr>
                      <w:rFonts w:ascii="Calibri" w:eastAsia="Calibri" w:hAnsi="Calibri" w:cs="Times New Roman CYR"/>
                      <w:sz w:val="14"/>
                      <w:szCs w:val="14"/>
                      <w:lang w:eastAsia="en-US"/>
                    </w:rPr>
                    <w:t xml:space="preserve"> </w:t>
                  </w:r>
                </w:p>
              </w:tc>
              <w:tc>
                <w:tcPr>
                  <w:tcW w:w="850"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4A5B54B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s="Times New Roman CYR"/>
                      <w:color w:val="000000"/>
                      <w:sz w:val="14"/>
                      <w:szCs w:val="14"/>
                      <w:lang w:eastAsia="en-US"/>
                    </w:rPr>
                    <w:lastRenderedPageBreak/>
                    <w:t xml:space="preserve">Наименование </w:t>
                  </w:r>
                  <w:r w:rsidRPr="00F2115D">
                    <w:rPr>
                      <w:rFonts w:ascii="Calibri" w:eastAsia="Calibri" w:hAnsi="Calibri" w:cs="Times New Roman CYR"/>
                      <w:color w:val="000000"/>
                      <w:sz w:val="14"/>
                      <w:szCs w:val="14"/>
                      <w:lang w:eastAsia="en-US"/>
                    </w:rPr>
                    <w:lastRenderedPageBreak/>
                    <w:t>измерения</w:t>
                  </w:r>
                  <w:r w:rsidRPr="00F2115D">
                    <w:rPr>
                      <w:rFonts w:ascii="Calibri" w:eastAsia="Calibri" w:hAnsi="Calibri" w:cs="Times New Roman CYR"/>
                      <w:sz w:val="14"/>
                      <w:szCs w:val="14"/>
                      <w:lang w:eastAsia="en-US"/>
                    </w:rPr>
                    <w:t xml:space="preserve"> </w:t>
                  </w:r>
                </w:p>
              </w:tc>
              <w:tc>
                <w:tcPr>
                  <w:tcW w:w="567"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2CCDA09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s="Times New Roman CYR"/>
                      <w:color w:val="000000"/>
                      <w:sz w:val="14"/>
                      <w:szCs w:val="14"/>
                      <w:lang w:eastAsia="en-US"/>
                    </w:rPr>
                    <w:lastRenderedPageBreak/>
                    <w:t>Рост</w:t>
                  </w:r>
                  <w:r w:rsidRPr="00F2115D">
                    <w:rPr>
                      <w:rFonts w:ascii="Calibri" w:eastAsia="Calibri" w:hAnsi="Calibri" w:cs="Times New Roman CYR"/>
                      <w:sz w:val="14"/>
                      <w:szCs w:val="14"/>
                      <w:lang w:eastAsia="en-US"/>
                    </w:rPr>
                    <w:t xml:space="preserve"> </w:t>
                  </w:r>
                </w:p>
              </w:tc>
              <w:tc>
                <w:tcPr>
                  <w:tcW w:w="5954" w:type="dxa"/>
                  <w:gridSpan w:val="10"/>
                  <w:tcBorders>
                    <w:top w:val="single" w:sz="3" w:space="0" w:color="000000"/>
                    <w:left w:val="single" w:sz="3" w:space="0" w:color="000000"/>
                    <w:bottom w:val="single" w:sz="3" w:space="0" w:color="000000"/>
                    <w:right w:val="single" w:sz="3" w:space="0" w:color="000000"/>
                  </w:tcBorders>
                  <w:shd w:val="clear" w:color="000000" w:fill="FFFFFF"/>
                </w:tcPr>
                <w:p w14:paraId="6796657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s="Times New Roman CYR"/>
                      <w:color w:val="000000"/>
                      <w:sz w:val="14"/>
                      <w:szCs w:val="14"/>
                      <w:lang w:eastAsia="en-US"/>
                    </w:rPr>
                    <w:t>Обхват груди типовой фигуры человека</w:t>
                  </w:r>
                  <w:r w:rsidRPr="00F2115D">
                    <w:rPr>
                      <w:rFonts w:ascii="Calibri" w:eastAsia="Calibri" w:hAnsi="Calibri" w:cs="Times New Roman CYR"/>
                      <w:sz w:val="14"/>
                      <w:szCs w:val="14"/>
                      <w:lang w:eastAsia="en-US"/>
                    </w:rPr>
                    <w:t xml:space="preserve"> </w:t>
                  </w:r>
                </w:p>
              </w:tc>
            </w:tr>
            <w:tr w:rsidR="00F2115D" w:rsidRPr="00F2115D" w14:paraId="4249E550"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68CDBE42"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3808E11D"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p>
              </w:tc>
              <w:tc>
                <w:tcPr>
                  <w:tcW w:w="567" w:type="dxa"/>
                  <w:vMerge/>
                  <w:tcBorders>
                    <w:top w:val="single" w:sz="3" w:space="0" w:color="000000"/>
                    <w:left w:val="single" w:sz="3" w:space="0" w:color="000000"/>
                    <w:bottom w:val="single" w:sz="3" w:space="0" w:color="000000"/>
                    <w:right w:val="single" w:sz="3" w:space="0" w:color="000000"/>
                  </w:tcBorders>
                  <w:shd w:val="clear" w:color="000000" w:fill="FFFFFF"/>
                </w:tcPr>
                <w:p w14:paraId="47B0E808"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8C2543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225D5F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92</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08E349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A84E9E9"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100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80E8B0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104</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0F9185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108</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5F267D71"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112</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62A743B9"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116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5DDEAB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120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D827EDD" w14:textId="77777777" w:rsidR="00F2115D" w:rsidRPr="00F2115D" w:rsidRDefault="00F2115D" w:rsidP="00F2115D">
                  <w:pPr>
                    <w:widowControl/>
                    <w:tabs>
                      <w:tab w:val="left" w:pos="709"/>
                    </w:tabs>
                    <w:suppressAutoHyphens w:val="0"/>
                    <w:autoSpaceDE w:val="0"/>
                    <w:autoSpaceDN w:val="0"/>
                    <w:adjustRightInd w:val="0"/>
                    <w:spacing w:after="200" w:line="276" w:lineRule="auto"/>
                    <w:ind w:right="-959"/>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124</w:t>
                  </w:r>
                  <w:r w:rsidRPr="00F2115D">
                    <w:rPr>
                      <w:rFonts w:ascii="Calibri" w:eastAsia="Calibri" w:hAnsi="Calibri"/>
                      <w:sz w:val="14"/>
                      <w:szCs w:val="14"/>
                      <w:lang w:val="en-US" w:eastAsia="en-US"/>
                    </w:rPr>
                    <w:t xml:space="preserve"> </w:t>
                  </w:r>
                </w:p>
              </w:tc>
            </w:tr>
            <w:tr w:rsidR="00F2115D" w:rsidRPr="00F2115D" w14:paraId="16D8888F" w14:textId="77777777" w:rsidTr="00F2115D">
              <w:trPr>
                <w:trHeight w:val="1"/>
              </w:trPr>
              <w:tc>
                <w:tcPr>
                  <w:tcW w:w="7801" w:type="dxa"/>
                  <w:gridSpan w:val="13"/>
                  <w:tcBorders>
                    <w:top w:val="single" w:sz="3" w:space="0" w:color="000000"/>
                    <w:left w:val="single" w:sz="3" w:space="0" w:color="000000"/>
                    <w:bottom w:val="single" w:sz="3" w:space="0" w:color="000000"/>
                    <w:right w:val="single" w:sz="3" w:space="0" w:color="000000"/>
                  </w:tcBorders>
                  <w:shd w:val="clear" w:color="000000" w:fill="FFFFFF"/>
                </w:tcPr>
                <w:p w14:paraId="27EEFFD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s="Times New Roman CYR"/>
                      <w:color w:val="000000"/>
                      <w:sz w:val="14"/>
                      <w:szCs w:val="14"/>
                      <w:lang w:eastAsia="en-US"/>
                    </w:rPr>
                    <w:t>КУРТКА</w:t>
                  </w:r>
                  <w:r w:rsidRPr="00F2115D">
                    <w:rPr>
                      <w:rFonts w:ascii="Calibri" w:eastAsia="Calibri" w:hAnsi="Calibri" w:cs="Times New Roman CYR"/>
                      <w:sz w:val="14"/>
                      <w:szCs w:val="14"/>
                      <w:lang w:eastAsia="en-US"/>
                    </w:rPr>
                    <w:t xml:space="preserve"> </w:t>
                  </w:r>
                </w:p>
              </w:tc>
            </w:tr>
            <w:tr w:rsidR="00F2115D" w:rsidRPr="00F2115D" w14:paraId="6F065EA3" w14:textId="77777777" w:rsidTr="00F2115D">
              <w:trPr>
                <w:trHeight w:val="1"/>
              </w:trPr>
              <w:tc>
                <w:tcPr>
                  <w:tcW w:w="430"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0BFBA00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sz w:val="14"/>
                      <w:szCs w:val="14"/>
                      <w:lang w:val="en-US" w:eastAsia="en-US"/>
                    </w:rPr>
                  </w:pPr>
                  <w:r w:rsidRPr="00F2115D">
                    <w:rPr>
                      <w:rFonts w:ascii="Calibri" w:eastAsia="Calibri" w:hAnsi="Calibri"/>
                      <w:color w:val="000000"/>
                      <w:sz w:val="14"/>
                      <w:szCs w:val="14"/>
                      <w:lang w:val="en-US" w:eastAsia="en-US"/>
                    </w:rPr>
                    <w:t>1</w:t>
                  </w:r>
                  <w:r w:rsidRPr="00F2115D">
                    <w:rPr>
                      <w:rFonts w:ascii="Calibri" w:eastAsia="Calibri" w:hAnsi="Calibri"/>
                      <w:sz w:val="14"/>
                      <w:szCs w:val="14"/>
                      <w:lang w:val="en-US" w:eastAsia="en-US"/>
                    </w:rPr>
                    <w:t xml:space="preserve"> </w:t>
                  </w:r>
                </w:p>
                <w:p w14:paraId="4F38053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p>
              </w:tc>
              <w:tc>
                <w:tcPr>
                  <w:tcW w:w="850"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332CD77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s="Times New Roman CYR"/>
                      <w:color w:val="000000"/>
                      <w:sz w:val="14"/>
                      <w:szCs w:val="14"/>
                      <w:lang w:eastAsia="en-US"/>
                    </w:rPr>
                    <w:t>Длина спинки</w:t>
                  </w:r>
                  <w:r w:rsidRPr="00F2115D">
                    <w:rPr>
                      <w:rFonts w:ascii="Calibri" w:eastAsia="Calibri" w:hAnsi="Calibri" w:cs="Times New Roman CYR"/>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A51AFF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158</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AD86D2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80.0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BDF28A9"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80.0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B27B28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80.0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CF9152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80.0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AAC40EB"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80.0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D435E7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80.0</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4C8C1F6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80.0</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369D64F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80.0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F38556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80.0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F31A7F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80.0</w:t>
                  </w:r>
                  <w:r w:rsidRPr="00F2115D">
                    <w:rPr>
                      <w:rFonts w:ascii="Calibri" w:eastAsia="Calibri" w:hAnsi="Calibri"/>
                      <w:sz w:val="14"/>
                      <w:szCs w:val="14"/>
                      <w:lang w:val="en-US" w:eastAsia="en-US"/>
                    </w:rPr>
                    <w:t xml:space="preserve"> </w:t>
                  </w:r>
                </w:p>
              </w:tc>
            </w:tr>
            <w:tr w:rsidR="00F2115D" w:rsidRPr="00F2115D" w14:paraId="00C47339"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6269893A"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05C25336"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AFEE9A1"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164</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055830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82.0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B8F9C1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82.0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F634F2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82.0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FE08B9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82.0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4582CF1"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82.0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5C11AE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82.0</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0C30F10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82.0</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4C9A369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82.0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32CEB1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82.0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D42A51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82.0</w:t>
                  </w:r>
                  <w:r w:rsidRPr="00F2115D">
                    <w:rPr>
                      <w:rFonts w:ascii="Calibri" w:eastAsia="Calibri" w:hAnsi="Calibri"/>
                      <w:sz w:val="14"/>
                      <w:szCs w:val="14"/>
                      <w:lang w:val="en-US" w:eastAsia="en-US"/>
                    </w:rPr>
                    <w:t xml:space="preserve"> </w:t>
                  </w:r>
                </w:p>
              </w:tc>
            </w:tr>
            <w:tr w:rsidR="00F2115D" w:rsidRPr="00F2115D" w14:paraId="6EE79306"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0B84FB98"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07B4BE4E"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BF56B4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170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1212FB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84.0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130420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84.0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36178A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84.0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D5F944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84.0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6C7A6A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84.0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450D11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84.0</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B71842B"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84.0</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3CE83D4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84.0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484074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84.0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8187FB1"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84.0</w:t>
                  </w:r>
                  <w:r w:rsidRPr="00F2115D">
                    <w:rPr>
                      <w:rFonts w:ascii="Calibri" w:eastAsia="Calibri" w:hAnsi="Calibri"/>
                      <w:sz w:val="14"/>
                      <w:szCs w:val="14"/>
                      <w:lang w:val="en-US" w:eastAsia="en-US"/>
                    </w:rPr>
                    <w:t xml:space="preserve"> </w:t>
                  </w:r>
                </w:p>
              </w:tc>
            </w:tr>
            <w:tr w:rsidR="00F2115D" w:rsidRPr="00F2115D" w14:paraId="6F1DD991"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45003255"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3397C91C"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10B160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176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159091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86.0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FBED5E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86.0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720E63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86.0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42DD05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86.0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C9E37BB"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86.0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CCCB54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86.0</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5454704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86.0</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4663AF2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86.0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9434BD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86.0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5C0C3A2"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86.0</w:t>
                  </w:r>
                  <w:r w:rsidRPr="00F2115D">
                    <w:rPr>
                      <w:rFonts w:ascii="Calibri" w:eastAsia="Calibri" w:hAnsi="Calibri"/>
                      <w:sz w:val="14"/>
                      <w:szCs w:val="14"/>
                      <w:lang w:val="en-US" w:eastAsia="en-US"/>
                    </w:rPr>
                    <w:t xml:space="preserve"> </w:t>
                  </w:r>
                </w:p>
              </w:tc>
            </w:tr>
            <w:tr w:rsidR="00F2115D" w:rsidRPr="00F2115D" w14:paraId="07A28D94"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673086F6"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4BB66BCD"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052688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182</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4818AD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88.0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8B92F7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88.0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35F4A7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88.0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9B792D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88.0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289080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88.0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E0546F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88.0</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6B8120F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88.0</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53DA8164"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88.0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0A2B54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88.0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D10C6AB"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88.0</w:t>
                  </w:r>
                  <w:r w:rsidRPr="00F2115D">
                    <w:rPr>
                      <w:rFonts w:ascii="Calibri" w:eastAsia="Calibri" w:hAnsi="Calibri"/>
                      <w:sz w:val="14"/>
                      <w:szCs w:val="14"/>
                      <w:lang w:val="en-US" w:eastAsia="en-US"/>
                    </w:rPr>
                    <w:t xml:space="preserve"> </w:t>
                  </w:r>
                </w:p>
              </w:tc>
            </w:tr>
            <w:tr w:rsidR="00F2115D" w:rsidRPr="00F2115D" w14:paraId="7187F36A"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021E24BC"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5973FC17"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19AD63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188</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C1A2234"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90.0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19EED4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90.0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9015BB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90.0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4293C2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90.0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CF64E02"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90.0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01B7D6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90.0</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69A636E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90.0</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895F49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90.0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BD54489"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90.0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FB3030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90.0</w:t>
                  </w:r>
                </w:p>
              </w:tc>
            </w:tr>
            <w:tr w:rsidR="00F2115D" w:rsidRPr="00F2115D" w14:paraId="3C8FDFA6" w14:textId="77777777" w:rsidTr="00F2115D">
              <w:trPr>
                <w:trHeight w:val="1"/>
              </w:trPr>
              <w:tc>
                <w:tcPr>
                  <w:tcW w:w="430"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07921B7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2</w:t>
                  </w:r>
                  <w:r w:rsidRPr="00F2115D">
                    <w:rPr>
                      <w:rFonts w:ascii="Calibri" w:eastAsia="Calibri" w:hAnsi="Calibri"/>
                      <w:sz w:val="14"/>
                      <w:szCs w:val="14"/>
                      <w:lang w:val="en-US" w:eastAsia="en-US"/>
                    </w:rPr>
                    <w:t xml:space="preserve"> </w:t>
                  </w:r>
                </w:p>
              </w:tc>
              <w:tc>
                <w:tcPr>
                  <w:tcW w:w="850"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0B34D57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s="Times New Roman CYR"/>
                      <w:color w:val="000000"/>
                      <w:sz w:val="14"/>
                      <w:szCs w:val="14"/>
                      <w:lang w:eastAsia="en-US"/>
                    </w:rPr>
                    <w:t>Длина полочки</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04ECF36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158</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11431F8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81.8</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571D0E6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82.2</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10BD69A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82.6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D8AA094"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83.0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5A3F2C19"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83.4</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48BAF39"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83.8</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3DCDE60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84.2</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1EFDE5C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84.6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0D657B62"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85.0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093B21E4"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85.4</w:t>
                  </w:r>
                  <w:r w:rsidRPr="00F2115D">
                    <w:rPr>
                      <w:rFonts w:ascii="Calibri" w:eastAsia="Calibri" w:hAnsi="Calibri"/>
                      <w:sz w:val="14"/>
                      <w:szCs w:val="14"/>
                      <w:lang w:val="en-US" w:eastAsia="en-US"/>
                    </w:rPr>
                    <w:t xml:space="preserve"> </w:t>
                  </w:r>
                </w:p>
              </w:tc>
            </w:tr>
            <w:tr w:rsidR="00F2115D" w:rsidRPr="00F2115D" w14:paraId="132EBB47"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7683C981"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38D650C6"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0E59FF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164</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43666A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83.8</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60CD6A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84.2</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594AC0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84.6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39841B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85.0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31DD3B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85.4</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A50AD5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85.8</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541788F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86.2</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5EF920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86.6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2C1E5E4"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87.0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39D4362"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87.4</w:t>
                  </w:r>
                  <w:r w:rsidRPr="00F2115D">
                    <w:rPr>
                      <w:rFonts w:ascii="Calibri" w:eastAsia="Calibri" w:hAnsi="Calibri"/>
                      <w:sz w:val="14"/>
                      <w:szCs w:val="14"/>
                      <w:lang w:val="en-US" w:eastAsia="en-US"/>
                    </w:rPr>
                    <w:t xml:space="preserve"> </w:t>
                  </w:r>
                </w:p>
              </w:tc>
            </w:tr>
            <w:tr w:rsidR="00F2115D" w:rsidRPr="00F2115D" w14:paraId="7BF24098"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02D360DF"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023808D5"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AB7813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170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CE5D1E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85.8</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7B36251"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86.2</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7CF828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86.6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ECEA13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87.0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80AF18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87.4</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6E187C2"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87.8</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4522200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88.2</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49328A0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88.6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2E5E2D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89.0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83C4A11"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89.4</w:t>
                  </w:r>
                  <w:r w:rsidRPr="00F2115D">
                    <w:rPr>
                      <w:rFonts w:ascii="Calibri" w:eastAsia="Calibri" w:hAnsi="Calibri"/>
                      <w:sz w:val="14"/>
                      <w:szCs w:val="14"/>
                      <w:lang w:val="en-US" w:eastAsia="en-US"/>
                    </w:rPr>
                    <w:t xml:space="preserve"> </w:t>
                  </w:r>
                </w:p>
              </w:tc>
            </w:tr>
            <w:tr w:rsidR="00F2115D" w:rsidRPr="00F2115D" w14:paraId="3169ACB7"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17A4FFEE"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2FFB18EA"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EF79F79"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176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CADD654"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87.8</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404012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88.2</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8ADD8B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88.6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05FB541"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89.0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2B9511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89.4</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A69787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89.8</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3B401AAB"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92.2</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54BE212"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90.6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B2C9F1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91.0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9E0D57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91.4</w:t>
                  </w:r>
                  <w:r w:rsidRPr="00F2115D">
                    <w:rPr>
                      <w:rFonts w:ascii="Calibri" w:eastAsia="Calibri" w:hAnsi="Calibri"/>
                      <w:sz w:val="14"/>
                      <w:szCs w:val="14"/>
                      <w:lang w:val="en-US" w:eastAsia="en-US"/>
                    </w:rPr>
                    <w:t xml:space="preserve"> </w:t>
                  </w:r>
                </w:p>
              </w:tc>
            </w:tr>
            <w:tr w:rsidR="00F2115D" w:rsidRPr="00F2115D" w14:paraId="4D62BA18"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3E13BFB3"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16ADF9FD"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B5C2F1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182</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A87201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89.8</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CE77FB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90.2</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81BED31"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90.6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2675CE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91.0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264A7B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91.4</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A8228F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91.8</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E6A424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90.2</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3D7D80A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92.6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2BC4402"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93.0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B89B7F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93.4</w:t>
                  </w:r>
                  <w:r w:rsidRPr="00F2115D">
                    <w:rPr>
                      <w:rFonts w:ascii="Calibri" w:eastAsia="Calibri" w:hAnsi="Calibri"/>
                      <w:sz w:val="14"/>
                      <w:szCs w:val="14"/>
                      <w:lang w:val="en-US" w:eastAsia="en-US"/>
                    </w:rPr>
                    <w:t xml:space="preserve"> </w:t>
                  </w:r>
                </w:p>
              </w:tc>
            </w:tr>
            <w:tr w:rsidR="00F2115D" w:rsidRPr="00F2115D" w14:paraId="1A52ACD9"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5F8A1C3C"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506A0AC1"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val="en-US"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F2B699B"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188</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F7F0A7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91.8</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7C1690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92.2</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1E7C7D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92.6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3E9DB04"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93.0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D8421E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93.4</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115D25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93.8</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6D33469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94.2</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632914B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94.6</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A0C409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95.0</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316BCB9"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95.4</w:t>
                  </w:r>
                  <w:r w:rsidRPr="00F2115D">
                    <w:rPr>
                      <w:rFonts w:ascii="Calibri" w:eastAsia="Calibri" w:hAnsi="Calibri"/>
                      <w:sz w:val="14"/>
                      <w:szCs w:val="14"/>
                      <w:lang w:val="en-US" w:eastAsia="en-US"/>
                    </w:rPr>
                    <w:t xml:space="preserve"> </w:t>
                  </w:r>
                </w:p>
              </w:tc>
            </w:tr>
            <w:tr w:rsidR="00F2115D" w:rsidRPr="00F2115D" w14:paraId="3092ED3B" w14:textId="77777777" w:rsidTr="00F2115D">
              <w:trPr>
                <w:trHeight w:val="1"/>
              </w:trPr>
              <w:tc>
                <w:tcPr>
                  <w:tcW w:w="430" w:type="dxa"/>
                  <w:tcBorders>
                    <w:top w:val="single" w:sz="3" w:space="0" w:color="000000"/>
                    <w:left w:val="single" w:sz="3" w:space="0" w:color="000000"/>
                    <w:bottom w:val="single" w:sz="3" w:space="0" w:color="000000"/>
                    <w:right w:val="single" w:sz="3" w:space="0" w:color="000000"/>
                  </w:tcBorders>
                  <w:shd w:val="clear" w:color="000000" w:fill="FFFFFF"/>
                </w:tcPr>
                <w:p w14:paraId="70BDB7A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3</w:t>
                  </w:r>
                  <w:r w:rsidRPr="00F2115D">
                    <w:rPr>
                      <w:rFonts w:ascii="Calibri" w:eastAsia="Calibri" w:hAnsi="Calibri"/>
                      <w:sz w:val="14"/>
                      <w:szCs w:val="14"/>
                      <w:lang w:val="en-US" w:eastAsia="en-US"/>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14:paraId="393C7D8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s="Times New Roman CYR"/>
                      <w:color w:val="000000"/>
                      <w:sz w:val="14"/>
                      <w:szCs w:val="14"/>
                      <w:lang w:eastAsia="en-US"/>
                    </w:rPr>
                    <w:t>Ширина спинки</w:t>
                  </w:r>
                  <w:r w:rsidRPr="00F2115D">
                    <w:rPr>
                      <w:rFonts w:ascii="Calibri" w:eastAsia="Calibri" w:hAnsi="Calibri" w:cs="Times New Roman CYR"/>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0A9876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158-188</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2BD4E71"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49.5</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37729D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50.5</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D8C8F9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51.5</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46E85E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52.5</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F14B3A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53.5</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83D16D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54.5</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0AA2E62B"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55.5</w:t>
                  </w:r>
                  <w:r w:rsidRPr="00F2115D">
                    <w:rPr>
                      <w:rFonts w:ascii="Calibri" w:eastAsia="Calibri" w:hAnsi="Calibri"/>
                      <w:sz w:val="14"/>
                      <w:szCs w:val="14"/>
                      <w:lang w:val="en-US"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664B6D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56.5</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0C7514B"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57.5</w:t>
                  </w:r>
                  <w:r w:rsidRPr="00F2115D">
                    <w:rPr>
                      <w:rFonts w:ascii="Calibri" w:eastAsia="Calibri" w:hAnsi="Calibri"/>
                      <w:sz w:val="14"/>
                      <w:szCs w:val="14"/>
                      <w:lang w:val="en-US"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9864F0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58.5</w:t>
                  </w:r>
                  <w:r w:rsidRPr="00F2115D">
                    <w:rPr>
                      <w:rFonts w:ascii="Calibri" w:eastAsia="Calibri" w:hAnsi="Calibri"/>
                      <w:sz w:val="14"/>
                      <w:szCs w:val="14"/>
                      <w:lang w:val="en-US" w:eastAsia="en-US"/>
                    </w:rPr>
                    <w:t xml:space="preserve"> </w:t>
                  </w:r>
                </w:p>
              </w:tc>
            </w:tr>
            <w:tr w:rsidR="00F2115D" w:rsidRPr="00F2115D" w14:paraId="4B8EF08D" w14:textId="77777777" w:rsidTr="00F2115D">
              <w:trPr>
                <w:trHeight w:val="1027"/>
              </w:trPr>
              <w:tc>
                <w:tcPr>
                  <w:tcW w:w="430" w:type="dxa"/>
                  <w:tcBorders>
                    <w:top w:val="single" w:sz="3" w:space="0" w:color="000000"/>
                    <w:left w:val="single" w:sz="3" w:space="0" w:color="000000"/>
                    <w:bottom w:val="single" w:sz="3" w:space="0" w:color="000000"/>
                    <w:right w:val="single" w:sz="3" w:space="0" w:color="000000"/>
                  </w:tcBorders>
                  <w:shd w:val="clear" w:color="000000" w:fill="FFFFFF"/>
                </w:tcPr>
                <w:p w14:paraId="0FA3B11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val="en-US" w:eastAsia="en-US"/>
                    </w:rPr>
                  </w:pPr>
                  <w:r w:rsidRPr="00F2115D">
                    <w:rPr>
                      <w:rFonts w:ascii="Calibri" w:eastAsia="Calibri" w:hAnsi="Calibri"/>
                      <w:color w:val="000000"/>
                      <w:sz w:val="14"/>
                      <w:szCs w:val="14"/>
                      <w:lang w:val="en-US" w:eastAsia="en-US"/>
                    </w:rPr>
                    <w:t>4</w:t>
                  </w:r>
                  <w:r w:rsidRPr="00F2115D">
                    <w:rPr>
                      <w:rFonts w:ascii="Calibri" w:eastAsia="Calibri" w:hAnsi="Calibri"/>
                      <w:sz w:val="14"/>
                      <w:szCs w:val="14"/>
                      <w:lang w:val="en-US" w:eastAsia="en-US"/>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CDDC8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s="Times New Roman CYR"/>
                      <w:color w:val="000000"/>
                      <w:sz w:val="14"/>
                      <w:szCs w:val="14"/>
                      <w:lang w:eastAsia="en-US"/>
                    </w:rPr>
                    <w:t>Ширина изделия на уровне глубины проймы</w:t>
                  </w:r>
                  <w:r w:rsidRPr="00F2115D">
                    <w:rPr>
                      <w:rFonts w:ascii="Calibri" w:eastAsia="Calibri" w:hAnsi="Calibri" w:cs="Times New Roman CYR"/>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5931093" w14:textId="77777777" w:rsidR="00F2115D" w:rsidRPr="00F2115D" w:rsidRDefault="00F2115D" w:rsidP="00F2115D">
                  <w:pPr>
                    <w:widowControl/>
                    <w:tabs>
                      <w:tab w:val="left" w:pos="709"/>
                    </w:tabs>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158-188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5EF9AD6" w14:textId="77777777" w:rsidR="00F2115D" w:rsidRPr="00F2115D" w:rsidRDefault="00F2115D" w:rsidP="00F2115D">
                  <w:pPr>
                    <w:widowControl/>
                    <w:tabs>
                      <w:tab w:val="left" w:pos="709"/>
                    </w:tabs>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62.0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413EFDE" w14:textId="77777777" w:rsidR="00F2115D" w:rsidRPr="00F2115D" w:rsidRDefault="00F2115D" w:rsidP="00F2115D">
                  <w:pPr>
                    <w:widowControl/>
                    <w:tabs>
                      <w:tab w:val="left" w:pos="709"/>
                    </w:tabs>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64.0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BE5CF3E" w14:textId="77777777" w:rsidR="00F2115D" w:rsidRPr="00F2115D" w:rsidRDefault="00F2115D" w:rsidP="00F2115D">
                  <w:pPr>
                    <w:widowControl/>
                    <w:tabs>
                      <w:tab w:val="left" w:pos="709"/>
                    </w:tabs>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66.0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A4C7530" w14:textId="77777777" w:rsidR="00F2115D" w:rsidRPr="00F2115D" w:rsidRDefault="00F2115D" w:rsidP="00F2115D">
                  <w:pPr>
                    <w:widowControl/>
                    <w:tabs>
                      <w:tab w:val="left" w:pos="709"/>
                    </w:tabs>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68.0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23868FD" w14:textId="77777777" w:rsidR="00F2115D" w:rsidRPr="00F2115D" w:rsidRDefault="00F2115D" w:rsidP="00F2115D">
                  <w:pPr>
                    <w:widowControl/>
                    <w:tabs>
                      <w:tab w:val="left" w:pos="709"/>
                    </w:tabs>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70.0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9206E61" w14:textId="77777777" w:rsidR="00F2115D" w:rsidRPr="00F2115D" w:rsidRDefault="00F2115D" w:rsidP="00F2115D">
                  <w:pPr>
                    <w:widowControl/>
                    <w:tabs>
                      <w:tab w:val="left" w:pos="709"/>
                    </w:tabs>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72.0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7C37491E" w14:textId="77777777" w:rsidR="00F2115D" w:rsidRPr="00F2115D" w:rsidRDefault="00F2115D" w:rsidP="00F2115D">
                  <w:pPr>
                    <w:widowControl/>
                    <w:tabs>
                      <w:tab w:val="left" w:pos="709"/>
                    </w:tabs>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74.0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6FFCF87C" w14:textId="77777777" w:rsidR="00F2115D" w:rsidRPr="00F2115D" w:rsidRDefault="00F2115D" w:rsidP="00F2115D">
                  <w:pPr>
                    <w:widowControl/>
                    <w:tabs>
                      <w:tab w:val="left" w:pos="709"/>
                    </w:tabs>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76.0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6D59F29" w14:textId="77777777" w:rsidR="00F2115D" w:rsidRPr="00F2115D" w:rsidRDefault="00F2115D" w:rsidP="00F2115D">
                  <w:pPr>
                    <w:widowControl/>
                    <w:tabs>
                      <w:tab w:val="left" w:pos="709"/>
                    </w:tabs>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78.0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C47DA4F" w14:textId="77777777" w:rsidR="00F2115D" w:rsidRPr="00F2115D" w:rsidRDefault="00F2115D" w:rsidP="00F2115D">
                  <w:pPr>
                    <w:widowControl/>
                    <w:tabs>
                      <w:tab w:val="left" w:pos="709"/>
                    </w:tabs>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80.0</w:t>
                  </w:r>
                </w:p>
              </w:tc>
            </w:tr>
            <w:tr w:rsidR="00F2115D" w:rsidRPr="00F2115D" w14:paraId="5C364108" w14:textId="77777777" w:rsidTr="00F2115D">
              <w:trPr>
                <w:trHeight w:val="1"/>
              </w:trPr>
              <w:tc>
                <w:tcPr>
                  <w:tcW w:w="430" w:type="dxa"/>
                  <w:tcBorders>
                    <w:top w:val="single" w:sz="3" w:space="0" w:color="000000"/>
                    <w:left w:val="single" w:sz="3" w:space="0" w:color="000000"/>
                    <w:bottom w:val="single" w:sz="3" w:space="0" w:color="000000"/>
                    <w:right w:val="single" w:sz="3" w:space="0" w:color="000000"/>
                  </w:tcBorders>
                  <w:shd w:val="clear" w:color="000000" w:fill="FFFFFF"/>
                </w:tcPr>
                <w:p w14:paraId="45AF219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w:t>
                  </w:r>
                  <w:r w:rsidRPr="00F2115D">
                    <w:rPr>
                      <w:rFonts w:ascii="Calibri" w:eastAsia="Calibri" w:hAnsi="Calibri"/>
                      <w:sz w:val="14"/>
                      <w:szCs w:val="14"/>
                      <w:lang w:eastAsia="en-US"/>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14:paraId="6AA9A6C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s="Times New Roman CYR"/>
                      <w:color w:val="000000"/>
                      <w:sz w:val="14"/>
                      <w:szCs w:val="14"/>
                      <w:lang w:eastAsia="en-US"/>
                    </w:rPr>
                    <w:t>Ширина рукава вверху</w:t>
                  </w:r>
                  <w:r w:rsidRPr="00F2115D">
                    <w:rPr>
                      <w:rFonts w:ascii="Calibri" w:eastAsia="Calibri" w:hAnsi="Calibri" w:cs="Times New Roman CYR"/>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9700E3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158-188</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ADE195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26.3</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57FE64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29.0</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6B1A49B"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29.7</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804A95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30.5</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5E1896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31.2</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8613EF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31.9</w:t>
                  </w:r>
                  <w:r w:rsidRPr="00F2115D">
                    <w:rPr>
                      <w:rFonts w:ascii="Calibri" w:eastAsia="Calibri" w:hAnsi="Calibri"/>
                      <w:sz w:val="14"/>
                      <w:szCs w:val="14"/>
                      <w:lang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45B9379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32.6</w:t>
                  </w:r>
                  <w:r w:rsidRPr="00F2115D">
                    <w:rPr>
                      <w:rFonts w:ascii="Calibri" w:eastAsia="Calibri" w:hAnsi="Calibri"/>
                      <w:sz w:val="14"/>
                      <w:szCs w:val="14"/>
                      <w:lang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6D96559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33.3</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B5FB6B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34.0</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1F0569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34.7</w:t>
                  </w:r>
                  <w:r w:rsidRPr="00F2115D">
                    <w:rPr>
                      <w:rFonts w:ascii="Calibri" w:eastAsia="Calibri" w:hAnsi="Calibri"/>
                      <w:sz w:val="14"/>
                      <w:szCs w:val="14"/>
                      <w:lang w:eastAsia="en-US"/>
                    </w:rPr>
                    <w:t xml:space="preserve"> </w:t>
                  </w:r>
                </w:p>
              </w:tc>
            </w:tr>
            <w:tr w:rsidR="00F2115D" w:rsidRPr="00F2115D" w14:paraId="5E721C5D" w14:textId="77777777" w:rsidTr="00F2115D">
              <w:trPr>
                <w:trHeight w:val="1"/>
              </w:trPr>
              <w:tc>
                <w:tcPr>
                  <w:tcW w:w="430" w:type="dxa"/>
                  <w:tcBorders>
                    <w:top w:val="single" w:sz="3" w:space="0" w:color="000000"/>
                    <w:left w:val="single" w:sz="3" w:space="0" w:color="000000"/>
                    <w:bottom w:val="single" w:sz="3" w:space="0" w:color="000000"/>
                    <w:right w:val="single" w:sz="3" w:space="0" w:color="000000"/>
                  </w:tcBorders>
                  <w:shd w:val="clear" w:color="000000" w:fill="FFFFFF"/>
                </w:tcPr>
                <w:p w14:paraId="2869C4D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lastRenderedPageBreak/>
                    <w:t>6</w:t>
                  </w:r>
                  <w:r w:rsidRPr="00F2115D">
                    <w:rPr>
                      <w:rFonts w:ascii="Calibri" w:eastAsia="Calibri" w:hAnsi="Calibri"/>
                      <w:sz w:val="14"/>
                      <w:szCs w:val="14"/>
                      <w:lang w:eastAsia="en-US"/>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14:paraId="7CB2673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s="Times New Roman CYR"/>
                      <w:color w:val="000000"/>
                      <w:sz w:val="14"/>
                      <w:szCs w:val="14"/>
                      <w:lang w:eastAsia="en-US"/>
                    </w:rPr>
                    <w:t>Ширина рукава внизу</w:t>
                  </w:r>
                  <w:r w:rsidRPr="00F2115D">
                    <w:rPr>
                      <w:rFonts w:ascii="Calibri" w:eastAsia="Calibri" w:hAnsi="Calibri" w:cs="Times New Roman CYR"/>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32F9342"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158-188</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3312DC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18.4</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0B7281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18.6</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D8964DB"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18.8</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AEED40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19.0</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748741B"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19.2</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19B1F8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19.4</w:t>
                  </w:r>
                  <w:r w:rsidRPr="00F2115D">
                    <w:rPr>
                      <w:rFonts w:ascii="Calibri" w:eastAsia="Calibri" w:hAnsi="Calibri"/>
                      <w:sz w:val="14"/>
                      <w:szCs w:val="14"/>
                      <w:lang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1715513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19.6</w:t>
                  </w:r>
                  <w:r w:rsidRPr="00F2115D">
                    <w:rPr>
                      <w:rFonts w:ascii="Calibri" w:eastAsia="Calibri" w:hAnsi="Calibri"/>
                      <w:sz w:val="14"/>
                      <w:szCs w:val="14"/>
                      <w:lang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7D97649"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19.8</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C9B970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20.0</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7FEA0F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20.2</w:t>
                  </w:r>
                  <w:r w:rsidRPr="00F2115D">
                    <w:rPr>
                      <w:rFonts w:ascii="Calibri" w:eastAsia="Calibri" w:hAnsi="Calibri"/>
                      <w:sz w:val="14"/>
                      <w:szCs w:val="14"/>
                      <w:lang w:eastAsia="en-US"/>
                    </w:rPr>
                    <w:t xml:space="preserve"> </w:t>
                  </w:r>
                </w:p>
              </w:tc>
            </w:tr>
            <w:tr w:rsidR="00F2115D" w:rsidRPr="00F2115D" w14:paraId="0FBCB1F8" w14:textId="77777777" w:rsidTr="00F2115D">
              <w:trPr>
                <w:trHeight w:val="1"/>
              </w:trPr>
              <w:tc>
                <w:tcPr>
                  <w:tcW w:w="430" w:type="dxa"/>
                  <w:tcBorders>
                    <w:top w:val="single" w:sz="3" w:space="0" w:color="000000"/>
                    <w:left w:val="single" w:sz="3" w:space="0" w:color="000000"/>
                    <w:bottom w:val="single" w:sz="3" w:space="0" w:color="000000"/>
                    <w:right w:val="single" w:sz="3" w:space="0" w:color="000000"/>
                  </w:tcBorders>
                  <w:shd w:val="clear" w:color="000000" w:fill="FFFFFF"/>
                </w:tcPr>
                <w:p w14:paraId="5AB7068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7</w:t>
                  </w:r>
                  <w:r w:rsidRPr="00F2115D">
                    <w:rPr>
                      <w:rFonts w:ascii="Calibri" w:eastAsia="Calibri" w:hAnsi="Calibri"/>
                      <w:sz w:val="14"/>
                      <w:szCs w:val="14"/>
                      <w:lang w:eastAsia="en-US"/>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14:paraId="3A836F92"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s="Times New Roman CYR"/>
                      <w:color w:val="000000"/>
                      <w:sz w:val="14"/>
                      <w:szCs w:val="14"/>
                      <w:lang w:eastAsia="en-US"/>
                    </w:rPr>
                    <w:t>Длина воротника</w:t>
                  </w:r>
                  <w:r w:rsidRPr="00F2115D">
                    <w:rPr>
                      <w:rFonts w:ascii="Calibri" w:eastAsia="Calibri" w:hAnsi="Calibri" w:cs="Times New Roman CYR"/>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F5C02C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158-188</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7E3D58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51.0</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A8457B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52.0</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225EAF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53.0</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3B4A7C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54.0</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4955C2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55.0</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0FD1C8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56.0</w:t>
                  </w:r>
                  <w:r w:rsidRPr="00F2115D">
                    <w:rPr>
                      <w:rFonts w:ascii="Calibri" w:eastAsia="Calibri" w:hAnsi="Calibri"/>
                      <w:sz w:val="14"/>
                      <w:szCs w:val="14"/>
                      <w:lang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93B871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57.0</w:t>
                  </w:r>
                  <w:r w:rsidRPr="00F2115D">
                    <w:rPr>
                      <w:rFonts w:ascii="Calibri" w:eastAsia="Calibri" w:hAnsi="Calibri"/>
                      <w:sz w:val="14"/>
                      <w:szCs w:val="14"/>
                      <w:lang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6BB9308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58.0</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A86877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59.0</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608193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60.0</w:t>
                  </w:r>
                  <w:r w:rsidRPr="00F2115D">
                    <w:rPr>
                      <w:rFonts w:ascii="Calibri" w:eastAsia="Calibri" w:hAnsi="Calibri"/>
                      <w:sz w:val="14"/>
                      <w:szCs w:val="14"/>
                      <w:lang w:eastAsia="en-US"/>
                    </w:rPr>
                    <w:t xml:space="preserve"> </w:t>
                  </w:r>
                </w:p>
              </w:tc>
            </w:tr>
            <w:tr w:rsidR="00F2115D" w:rsidRPr="00F2115D" w14:paraId="494791CA" w14:textId="77777777" w:rsidTr="00F2115D">
              <w:trPr>
                <w:trHeight w:val="1"/>
              </w:trPr>
              <w:tc>
                <w:tcPr>
                  <w:tcW w:w="430"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5504402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8</w:t>
                  </w:r>
                  <w:r w:rsidRPr="00F2115D">
                    <w:rPr>
                      <w:rFonts w:ascii="Calibri" w:eastAsia="Calibri" w:hAnsi="Calibri"/>
                      <w:sz w:val="14"/>
                      <w:szCs w:val="14"/>
                      <w:lang w:eastAsia="en-US"/>
                    </w:rPr>
                    <w:t xml:space="preserve"> </w:t>
                  </w:r>
                </w:p>
              </w:tc>
              <w:tc>
                <w:tcPr>
                  <w:tcW w:w="850"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1F1DCF7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s="Times New Roman CYR"/>
                      <w:color w:val="000000"/>
                      <w:sz w:val="14"/>
                      <w:szCs w:val="14"/>
                      <w:lang w:eastAsia="en-US"/>
                    </w:rPr>
                    <w:t>Длина рукава</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5ACE404"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158</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4B45AD9"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57.4</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60E1829"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57.6</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5C1DB3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57.8</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903FD2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58.0</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91302F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58.2</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96613C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58.4</w:t>
                  </w:r>
                  <w:r w:rsidRPr="00F2115D">
                    <w:rPr>
                      <w:rFonts w:ascii="Calibri" w:eastAsia="Calibri" w:hAnsi="Calibri"/>
                      <w:sz w:val="14"/>
                      <w:szCs w:val="14"/>
                      <w:lang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4C12774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58.6</w:t>
                  </w:r>
                  <w:r w:rsidRPr="00F2115D">
                    <w:rPr>
                      <w:rFonts w:ascii="Calibri" w:eastAsia="Calibri" w:hAnsi="Calibri"/>
                      <w:sz w:val="14"/>
                      <w:szCs w:val="14"/>
                      <w:lang w:eastAsia="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7B772739"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58.8</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528B1A4"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59.0</w:t>
                  </w:r>
                  <w:r w:rsidRPr="00F2115D">
                    <w:rPr>
                      <w:rFonts w:ascii="Calibri" w:eastAsia="Calibri" w:hAnsi="Calibri"/>
                      <w:sz w:val="14"/>
                      <w:szCs w:val="14"/>
                      <w:lang w:eastAsia="en-US"/>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533A4D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59.2</w:t>
                  </w:r>
                  <w:r w:rsidRPr="00F2115D">
                    <w:rPr>
                      <w:rFonts w:ascii="Calibri" w:eastAsia="Calibri" w:hAnsi="Calibri"/>
                      <w:sz w:val="14"/>
                      <w:szCs w:val="14"/>
                      <w:lang w:eastAsia="en-US"/>
                    </w:rPr>
                    <w:t xml:space="preserve"> </w:t>
                  </w:r>
                </w:p>
              </w:tc>
            </w:tr>
            <w:tr w:rsidR="00F2115D" w:rsidRPr="00F2115D" w14:paraId="38A5AA30"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59B0C960"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6E2A3D4A"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57E42C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164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7D4D91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59.4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B98E014"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59.6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2D95D39"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59.8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7DA143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60.0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446913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60.2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23EDCC1"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60.4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40A79AC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60.6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78EA774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60.8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5EEB03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61.0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0EBFF1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61.2</w:t>
                  </w:r>
                </w:p>
              </w:tc>
            </w:tr>
            <w:tr w:rsidR="00F2115D" w:rsidRPr="00F2115D" w14:paraId="27E225F1"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467EB9F2"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06B04FD6"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4F36CD4"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170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9A2E1A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61.4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8B8697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61.6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5B2B5F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61.8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3FAFC4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62.0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EACF0D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62.2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B9FE85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62.4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60A0CD42"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62.6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13EF48A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62.8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DC2E2D1"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63.0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88455F4"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63.2</w:t>
                  </w:r>
                </w:p>
              </w:tc>
            </w:tr>
            <w:tr w:rsidR="00F2115D" w:rsidRPr="00F2115D" w14:paraId="33B9810D"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29D66026"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2033643A"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E98D76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176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88CEF3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63.4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1C339E6"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63.6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99109B1"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63.8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C2D9CA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64.0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CE0565D"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64.2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55E0C7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64.4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24122E6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64.6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688A8C64"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64.8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638BEE8"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65.0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A00974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65.2</w:t>
                  </w:r>
                </w:p>
              </w:tc>
            </w:tr>
            <w:tr w:rsidR="00F2115D" w:rsidRPr="00F2115D" w14:paraId="6C890ADF"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6E9890E8"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6DFC1588"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AD2E8FB"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182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840D8A7"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65.4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AC42EB3"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65.6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13404D11"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65.8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4D935F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66.0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BF7B4F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66.2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8E76EE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66.4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51978790"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66.6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3D3876C1"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66.8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A30A2FB"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67.0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6E93AF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67.2</w:t>
                  </w:r>
                </w:p>
              </w:tc>
            </w:tr>
            <w:tr w:rsidR="00F2115D" w:rsidRPr="00F2115D" w14:paraId="3F3D44B0" w14:textId="77777777" w:rsidTr="00F2115D">
              <w:trPr>
                <w:trHeight w:val="1"/>
              </w:trPr>
              <w:tc>
                <w:tcPr>
                  <w:tcW w:w="430" w:type="dxa"/>
                  <w:vMerge/>
                  <w:tcBorders>
                    <w:top w:val="single" w:sz="3" w:space="0" w:color="000000"/>
                    <w:left w:val="single" w:sz="3" w:space="0" w:color="000000"/>
                    <w:bottom w:val="single" w:sz="3" w:space="0" w:color="000000"/>
                    <w:right w:val="single" w:sz="3" w:space="0" w:color="000000"/>
                  </w:tcBorders>
                  <w:shd w:val="clear" w:color="000000" w:fill="FFFFFF"/>
                </w:tcPr>
                <w:p w14:paraId="6072FCBA"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3656652E" w14:textId="77777777" w:rsidR="00F2115D" w:rsidRPr="00F2115D" w:rsidRDefault="00F2115D" w:rsidP="00F2115D">
                  <w:pPr>
                    <w:widowControl/>
                    <w:suppressAutoHyphens w:val="0"/>
                    <w:autoSpaceDE w:val="0"/>
                    <w:autoSpaceDN w:val="0"/>
                    <w:adjustRightInd w:val="0"/>
                    <w:spacing w:after="200" w:line="276" w:lineRule="auto"/>
                    <w:jc w:val="center"/>
                    <w:textAlignment w:val="auto"/>
                    <w:rPr>
                      <w:rFonts w:ascii="Calibri" w:eastAsia="Calibri" w:hAnsi="Calibri" w:cs="Calibri"/>
                      <w:sz w:val="14"/>
                      <w:szCs w:val="14"/>
                      <w:lang w:eastAsia="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B7467F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188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BC5F2F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67.4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406749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67.6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6B4ECDF"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67.8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5F0238B"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68.0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89060F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68.2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5E5AD6A"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68.4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173A9DBE"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68.6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14:paraId="3EC23A85"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68.8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C4BD882"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69.0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4BDC50C" w14:textId="77777777" w:rsidR="00F2115D" w:rsidRPr="00F2115D" w:rsidRDefault="00F2115D" w:rsidP="00F2115D">
                  <w:pPr>
                    <w:widowControl/>
                    <w:tabs>
                      <w:tab w:val="left" w:pos="709"/>
                    </w:tabs>
                    <w:suppressAutoHyphens w:val="0"/>
                    <w:autoSpaceDE w:val="0"/>
                    <w:autoSpaceDN w:val="0"/>
                    <w:adjustRightInd w:val="0"/>
                    <w:spacing w:after="200" w:line="276" w:lineRule="auto"/>
                    <w:jc w:val="both"/>
                    <w:textAlignment w:val="auto"/>
                    <w:rPr>
                      <w:rFonts w:ascii="Calibri" w:eastAsia="Calibri" w:hAnsi="Calibri" w:cs="Calibri"/>
                      <w:sz w:val="14"/>
                      <w:szCs w:val="14"/>
                      <w:lang w:eastAsia="en-US"/>
                    </w:rPr>
                  </w:pPr>
                  <w:r w:rsidRPr="00F2115D">
                    <w:rPr>
                      <w:rFonts w:ascii="Calibri" w:eastAsia="Calibri" w:hAnsi="Calibri"/>
                      <w:color w:val="000000"/>
                      <w:sz w:val="14"/>
                      <w:szCs w:val="14"/>
                      <w:lang w:eastAsia="en-US"/>
                    </w:rPr>
                    <w:t>69.2</w:t>
                  </w:r>
                </w:p>
              </w:tc>
            </w:tr>
          </w:tbl>
          <w:p w14:paraId="2C80D9EC" w14:textId="77777777" w:rsidR="00F2115D" w:rsidRPr="00F2115D" w:rsidRDefault="00F2115D" w:rsidP="00F2115D">
            <w:pPr>
              <w:widowControl/>
              <w:suppressAutoHyphens w:val="0"/>
              <w:jc w:val="both"/>
              <w:textAlignment w:val="auto"/>
              <w:rPr>
                <w:rFonts w:ascii="Calibri" w:eastAsia="Calibri" w:hAnsi="Calibri"/>
                <w:lang w:eastAsia="en-US"/>
              </w:rPr>
            </w:pPr>
          </w:p>
          <w:p w14:paraId="6634FF3C"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Куртка зимняя с меховым воротником с утепляющей подкладкой, капюшоном, съемной меховой подстежкой и воротником съемным меховым (натуральная овчина серо-синего цвета).</w:t>
            </w:r>
          </w:p>
          <w:p w14:paraId="1A308C19"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Куртка зимняя на утепляющей подкладке, с притачным отложным утепленным воротником, на котором пять пуговиц для застегивания мехового воротника, отстегивающимся капюшоном, центральной бортовой застежкой на металлическую молнию с двумя замками. Молния должна быть закрыта ветрозащитным клапаном, застегивающимся на 5 кнопок и внутренним ветрозащитным клапаном, входящим в правый борт.</w:t>
            </w:r>
          </w:p>
          <w:p w14:paraId="537B52C1"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Полочка с отрезной кокеткой, пристроченными фигурными клапанами, входящими в шов притачивания кокеток полочек и двумя нагрудными прорезными карманами, застегивающимися на тесьму – «молния» в рамку, с вертикальной линией входа. Полочка с отделочной строчкой, имитирующей карманы.  На фигурных клапанах с правой стороны должна быть настрочена текстильная лента «контакт» прямоугольной формы размером не более 120х30 мм для размещения нагрудного знака «МЧС России» и с левой стороны должна быть настрочена текстильная лента «контакт» прямоугольной формы размером не более 120х30 мм для размещения фамилии и инициалов. Нижняя часть полочки - с боковыми карманами с листочками с настрочными концами (двойной строчкой). На подкладке левой полочки должен быть обработан накладной карман с цельнокроеной обтачкой верха, застегивающийся на петлю и пуговицу.</w:t>
            </w:r>
          </w:p>
          <w:p w14:paraId="3D228E61"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Внутри отделочной строчки, имитирующей левый нагрудный карман, настрочен круглый нагрудный знак «МЧС РОССИИ» диаметром не более 85 мм. </w:t>
            </w:r>
          </w:p>
          <w:p w14:paraId="71BCF807"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Спинка с отрезной кокеткой, с кулисой по линии талии, в которую продернут эластичный шнур, снабженный фиксаторами, выходящий в боковых швах подкладки. В центре верхней части спинки под кокеткой должна быть  расположена надпись «МЧС РОССИИ» вышитая шелковыми нитками белого цвета в 2 строчки. Буквы должны быть выполнены шрифтом </w:t>
            </w:r>
            <w:r w:rsidRPr="00F2115D">
              <w:rPr>
                <w:rFonts w:ascii="Calibri" w:eastAsia="Calibri" w:hAnsi="Calibri"/>
                <w:lang w:val="en-US" w:eastAsia="en-US"/>
              </w:rPr>
              <w:t>ARIAL</w:t>
            </w:r>
            <w:r w:rsidRPr="00F2115D">
              <w:rPr>
                <w:rFonts w:ascii="Calibri" w:eastAsia="Calibri" w:hAnsi="Calibri"/>
                <w:lang w:eastAsia="en-US"/>
              </w:rPr>
              <w:t xml:space="preserve"> </w:t>
            </w:r>
            <w:r w:rsidRPr="00F2115D">
              <w:rPr>
                <w:rFonts w:ascii="Calibri" w:eastAsia="Calibri" w:hAnsi="Calibri"/>
                <w:lang w:val="en-US" w:eastAsia="en-US"/>
              </w:rPr>
              <w:t>BLACK</w:t>
            </w:r>
            <w:r w:rsidRPr="00F2115D">
              <w:rPr>
                <w:rFonts w:ascii="Calibri" w:eastAsia="Calibri" w:hAnsi="Calibri"/>
                <w:lang w:eastAsia="en-US"/>
              </w:rPr>
              <w:t xml:space="preserve"> или аналогичным шрифтом, застил – «Тотами» (или аналог) с компенсацией стягивания не менее 2%, плотностью не менее 100%, длина стежка не должна превышать 3 </w:t>
            </w:r>
            <w:r w:rsidRPr="00F2115D">
              <w:rPr>
                <w:rFonts w:ascii="Calibri" w:eastAsia="Calibri" w:hAnsi="Calibri"/>
                <w:lang w:eastAsia="en-US"/>
              </w:rPr>
              <w:lastRenderedPageBreak/>
              <w:t>мм. Высота букв должна быть не менее 17 мм, ширина – пропорционально высоте. Контур букв должен быть с застилом «Сатин» с длинной стежка от 3 до 4 мм.</w:t>
            </w:r>
          </w:p>
          <w:p w14:paraId="798407BF"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Рукава втачные двухшовные. В районе плечевых швов должны быть расположены шлевки под погоны. В области локтевых суставов  - усилительные накладки. По локтевому шву должны быть проложены две отделочные строчки: первая строчка на расстоянии 0,1 см от шва стачивания, вторая - на расстоянии 0,7 см от первой.  На левом рукаве настрочены установленные для МЧС России нарукавный знак на расстоянии около 80 мм от шва втачивания рукава и нашивка, символизирующая Государственный флаг Российской федерации, с надписью «</w:t>
            </w:r>
            <w:r w:rsidRPr="00F2115D">
              <w:rPr>
                <w:rFonts w:ascii="Calibri" w:eastAsia="Calibri" w:hAnsi="Calibri"/>
                <w:lang w:val="en-US" w:eastAsia="en-US"/>
              </w:rPr>
              <w:t>RUSSIA</w:t>
            </w:r>
            <w:r w:rsidRPr="00F2115D">
              <w:rPr>
                <w:rFonts w:ascii="Calibri" w:eastAsia="Calibri" w:hAnsi="Calibri"/>
                <w:lang w:eastAsia="en-US"/>
              </w:rPr>
              <w:t>» не более, чем на 10 мм выше нарукавного знака. Рукав с отрезной манжетой, в боковой шов которой втачана пата. На нижнюю пату и верхнюю манжету настрочена тесьма-«липучка», при помощи которой регулируется ширина манжеты.</w:t>
            </w:r>
          </w:p>
          <w:p w14:paraId="592A171B"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Съемная меховая подстежка должна прикрепляться к куртке при помощи тесьмы-молнии и кнопок. Цвет подстежки должен быть серо-синим (цвет отложного мехового воротника и подстежки должны быть идентичными, они не должны отличаться по оттенку)</w:t>
            </w:r>
          </w:p>
          <w:p w14:paraId="3EC5563A"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 xml:space="preserve">Капюшон пристегивается к куртке при помощи 5-ти кнопок, расположенных на горловине капюшона и на планке, втачанной в горловину куртки со стороны верхнего воротника. Глубина капюшона регулируется патой с текстильной лентой. В подгибку лицевого среза должен быть вставлен шнур с фиксаторами и наконечниками, выведенный с обеих сторон в петли нижней части подгибки с лицевой стороны.  Верх и подкладка капюшона с отрезной центральной частью. По шву притачивания центральной части верха капюшона должны быть проложены две отделочные строчки: первая на расстоянии 0,1 см. от шва стачивания, вторая -0,7 см от первой строчки. По шву обтачивания капюшона подкладкой проложена отделочная строчка шириной 0,1 см. </w:t>
            </w:r>
          </w:p>
          <w:p w14:paraId="3389CCBB"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Воротник съемный из натурального меха (натуральная овчина облагороженная) на отлетной подкладке из ткани верха и прорезными петлями для пристегивания концов воротника на пуговицы.</w:t>
            </w:r>
          </w:p>
          <w:p w14:paraId="487FFDB8"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Шевроны должны быть вышиты шелковой нитью на сукне приборном с массовой долей шерсти не менее 83%, капрона не более 17%, плотностью не менее 281 г/м2.</w:t>
            </w:r>
          </w:p>
          <w:p w14:paraId="7135693D"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1.1.5. Основные требования к изготовлению.</w:t>
            </w:r>
          </w:p>
          <w:p w14:paraId="29132A7E"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1)</w:t>
            </w:r>
            <w:r w:rsidRPr="00F2115D">
              <w:rPr>
                <w:rFonts w:ascii="Calibri" w:eastAsia="Calibri" w:hAnsi="Calibri"/>
                <w:lang w:eastAsia="en-US"/>
              </w:rPr>
              <w:tab/>
              <w:t>Классификация и виды стежков, строчек, швов - по ГОСТ 12807.</w:t>
            </w:r>
          </w:p>
          <w:p w14:paraId="5F51FBD0"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Требования к стежкам, строчкам и швам - по инструкции «Технические</w:t>
            </w:r>
          </w:p>
          <w:p w14:paraId="673644CF"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требования к соединениям деталей швейных изделий» и ОСТ 1 7-835.</w:t>
            </w:r>
          </w:p>
          <w:p w14:paraId="27FAA8C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2)</w:t>
            </w:r>
            <w:r w:rsidRPr="00F2115D">
              <w:rPr>
                <w:rFonts w:ascii="Calibri" w:eastAsia="Calibri" w:hAnsi="Calibri"/>
                <w:lang w:eastAsia="en-US"/>
              </w:rPr>
              <w:tab/>
              <w:t>Раскрой куртки - по ГОСТ 20757.</w:t>
            </w:r>
          </w:p>
          <w:p w14:paraId="562952CD"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3)</w:t>
            </w:r>
            <w:r w:rsidRPr="00F2115D">
              <w:rPr>
                <w:rFonts w:ascii="Calibri" w:eastAsia="Calibri" w:hAnsi="Calibri"/>
                <w:lang w:eastAsia="en-US"/>
              </w:rPr>
              <w:tab/>
              <w:t>Определение сортности - по ГОСТ 11259.</w:t>
            </w:r>
          </w:p>
          <w:p w14:paraId="0A5A5605" w14:textId="77777777" w:rsidR="00F2115D" w:rsidRPr="00F2115D" w:rsidRDefault="00F2115D" w:rsidP="00F2115D">
            <w:pPr>
              <w:widowControl/>
              <w:suppressAutoHyphens w:val="0"/>
              <w:spacing w:after="200" w:line="276" w:lineRule="auto"/>
              <w:jc w:val="both"/>
              <w:textAlignment w:val="auto"/>
              <w:rPr>
                <w:rFonts w:ascii="Calibri" w:eastAsia="Calibri" w:hAnsi="Calibri"/>
                <w:lang w:eastAsia="en-US"/>
              </w:rPr>
            </w:pPr>
            <w:r w:rsidRPr="00F2115D">
              <w:rPr>
                <w:rFonts w:ascii="Calibri" w:eastAsia="Calibri" w:hAnsi="Calibri"/>
                <w:lang w:eastAsia="en-US"/>
              </w:rPr>
              <w:t>4)</w:t>
            </w:r>
            <w:r w:rsidRPr="00F2115D">
              <w:rPr>
                <w:rFonts w:ascii="Calibri" w:eastAsia="Calibri" w:hAnsi="Calibri"/>
                <w:lang w:eastAsia="en-US"/>
              </w:rPr>
              <w:tab/>
              <w:t>Куртка должна изготавливаться 1 сорта.</w:t>
            </w:r>
          </w:p>
          <w:p w14:paraId="46A2C599"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Упаковка и маркировка</w:t>
            </w:r>
          </w:p>
          <w:p w14:paraId="6D8358DE"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ab/>
              <w:t>Каждая единица продукции должна быть в индивидуальной упаковке из полиэтиленового пакета толщиной от 20 до 50 мкм.</w:t>
            </w:r>
          </w:p>
          <w:p w14:paraId="62F53821"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ab/>
              <w:t>Маркировка готовых изделий – по ГОСТ 3897.</w:t>
            </w:r>
          </w:p>
          <w:p w14:paraId="7477310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ab/>
              <w:t>Обозначение символов по уходу – по ГОСТ Р ИСО 3758.</w:t>
            </w:r>
          </w:p>
          <w:p w14:paraId="1BA036EE"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ab/>
              <w:t>Маркировка должна быть четко выполненной несмываемой краской.</w:t>
            </w:r>
          </w:p>
          <w:p w14:paraId="6C67FF3B"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ab/>
              <w:t>Товарный ярлык должен содержать:</w:t>
            </w:r>
          </w:p>
          <w:p w14:paraId="6CB7722B"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w:t>
            </w:r>
            <w:r w:rsidRPr="00F2115D">
              <w:rPr>
                <w:rFonts w:ascii="Calibri" w:eastAsia="Calibri" w:hAnsi="Calibri"/>
                <w:lang w:eastAsia="en-US"/>
              </w:rPr>
              <w:tab/>
              <w:t>наименование, адрес, телефон, товарный знак, сайт производителя (при наличии);</w:t>
            </w:r>
          </w:p>
          <w:p w14:paraId="54A3BFA6"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w:t>
            </w:r>
            <w:r w:rsidRPr="00F2115D">
              <w:rPr>
                <w:rFonts w:ascii="Calibri" w:eastAsia="Calibri" w:hAnsi="Calibri"/>
                <w:lang w:eastAsia="en-US"/>
              </w:rPr>
              <w:tab/>
              <w:t>наименование изделия;</w:t>
            </w:r>
          </w:p>
          <w:p w14:paraId="28FC3007"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lastRenderedPageBreak/>
              <w:t>•</w:t>
            </w:r>
            <w:r w:rsidRPr="00F2115D">
              <w:rPr>
                <w:rFonts w:ascii="Calibri" w:eastAsia="Calibri" w:hAnsi="Calibri"/>
                <w:lang w:eastAsia="en-US"/>
              </w:rPr>
              <w:tab/>
              <w:t>номер модели;</w:t>
            </w:r>
          </w:p>
          <w:p w14:paraId="6DCB4585"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w:t>
            </w:r>
            <w:r w:rsidRPr="00F2115D">
              <w:rPr>
                <w:rFonts w:ascii="Calibri" w:eastAsia="Calibri" w:hAnsi="Calibri"/>
                <w:lang w:eastAsia="en-US"/>
              </w:rPr>
              <w:tab/>
              <w:t>обозначение размера и роста изделия;</w:t>
            </w:r>
          </w:p>
          <w:p w14:paraId="2A36FC60"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w:t>
            </w:r>
            <w:r w:rsidRPr="00F2115D">
              <w:rPr>
                <w:rFonts w:ascii="Calibri" w:eastAsia="Calibri" w:hAnsi="Calibri"/>
                <w:lang w:eastAsia="en-US"/>
              </w:rPr>
              <w:tab/>
              <w:t>состав сырья;</w:t>
            </w:r>
          </w:p>
          <w:p w14:paraId="1A7CA87F"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w:t>
            </w:r>
            <w:r w:rsidRPr="00F2115D">
              <w:rPr>
                <w:rFonts w:ascii="Calibri" w:eastAsia="Calibri" w:hAnsi="Calibri"/>
                <w:lang w:eastAsia="en-US"/>
              </w:rPr>
              <w:tab/>
              <w:t>штамп ОТК;</w:t>
            </w:r>
          </w:p>
          <w:p w14:paraId="3B58DDC3"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w:t>
            </w:r>
            <w:r w:rsidRPr="00F2115D">
              <w:rPr>
                <w:rFonts w:ascii="Calibri" w:eastAsia="Calibri" w:hAnsi="Calibri"/>
                <w:lang w:eastAsia="en-US"/>
              </w:rPr>
              <w:tab/>
              <w:t>дата выпуска продукции.</w:t>
            </w:r>
          </w:p>
          <w:p w14:paraId="5B406292" w14:textId="77777777" w:rsidR="00F2115D" w:rsidRPr="00F2115D" w:rsidRDefault="00F2115D" w:rsidP="00F2115D">
            <w:pPr>
              <w:widowControl/>
              <w:suppressAutoHyphens w:val="0"/>
              <w:jc w:val="both"/>
              <w:textAlignment w:val="auto"/>
              <w:rPr>
                <w:rFonts w:ascii="Calibri" w:eastAsia="Calibri" w:hAnsi="Calibri"/>
                <w:lang w:eastAsia="en-US"/>
              </w:rPr>
            </w:pPr>
            <w:r w:rsidRPr="00F2115D">
              <w:rPr>
                <w:rFonts w:ascii="Calibri" w:eastAsia="Calibri" w:hAnsi="Calibri"/>
                <w:lang w:eastAsia="en-US"/>
              </w:rPr>
              <w:t>Место крепление товарного ярлыка: горловина  спинки или боковой шов.</w:t>
            </w:r>
          </w:p>
          <w:p w14:paraId="501267FC" w14:textId="77777777" w:rsidR="00F2115D" w:rsidRPr="00F2115D" w:rsidRDefault="00F2115D" w:rsidP="00F2115D">
            <w:pPr>
              <w:widowControl/>
              <w:suppressAutoHyphens w:val="0"/>
              <w:spacing w:after="200"/>
              <w:jc w:val="both"/>
              <w:textAlignment w:val="auto"/>
              <w:rPr>
                <w:rFonts w:ascii="Calibri" w:eastAsia="Calibri" w:hAnsi="Calibri"/>
                <w:lang w:eastAsia="en-US"/>
              </w:rPr>
            </w:pPr>
            <w:r w:rsidRPr="00F2115D">
              <w:rPr>
                <w:rFonts w:ascii="Calibri" w:eastAsia="Calibri" w:hAnsi="Calibri"/>
                <w:lang w:eastAsia="en-US"/>
              </w:rPr>
              <w:t>Количество 150 штук.</w:t>
            </w:r>
          </w:p>
        </w:tc>
      </w:tr>
      <w:tr w:rsidR="00F2115D" w:rsidRPr="00F2115D" w14:paraId="76553031" w14:textId="77777777" w:rsidTr="00F2115D">
        <w:tc>
          <w:tcPr>
            <w:tcW w:w="667" w:type="dxa"/>
          </w:tcPr>
          <w:p w14:paraId="4DE5C8A7"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lastRenderedPageBreak/>
              <w:t>3</w:t>
            </w:r>
          </w:p>
        </w:tc>
        <w:tc>
          <w:tcPr>
            <w:tcW w:w="1627" w:type="dxa"/>
          </w:tcPr>
          <w:p w14:paraId="034F8FB4"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t xml:space="preserve">Шапка-ушанка </w:t>
            </w:r>
          </w:p>
        </w:tc>
        <w:tc>
          <w:tcPr>
            <w:tcW w:w="8196" w:type="dxa"/>
          </w:tcPr>
          <w:p w14:paraId="1E48A87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b/>
                <w:lang w:eastAsia="en-US"/>
              </w:rPr>
              <w:t>Шапка-ушанка</w:t>
            </w:r>
            <w:r w:rsidRPr="00F2115D">
              <w:rPr>
                <w:rFonts w:ascii="Calibri" w:eastAsia="Calibri" w:hAnsi="Calibri"/>
                <w:lang w:eastAsia="en-US"/>
              </w:rPr>
              <w:t xml:space="preserve"> меховая из овчины крашеной в серо-синий цвет тип А</w:t>
            </w:r>
          </w:p>
          <w:p w14:paraId="64746A73"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для сотрудников МЧС.</w:t>
            </w:r>
          </w:p>
          <w:p w14:paraId="6124A09B"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«Шапка-ушанка состоит из четырехклинного колпака, козырька и наушников с назатыльником из серого сукна. Лицевые детали козырька и наушников с назатыльником - из овчины меховой. На концах наушников - тесьма для завязывания. </w:t>
            </w:r>
          </w:p>
          <w:p w14:paraId="55324A8D"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Размер шапки-ушанки должен соответствовать обхвату головы человека по ГОСТ 23167».</w:t>
            </w:r>
          </w:p>
          <w:p w14:paraId="0562E0D0" w14:textId="77777777" w:rsidR="00F2115D" w:rsidRPr="00F2115D" w:rsidRDefault="00F2115D" w:rsidP="00F2115D">
            <w:pPr>
              <w:widowControl/>
              <w:suppressAutoHyphens w:val="0"/>
              <w:textAlignment w:val="auto"/>
              <w:rPr>
                <w:rFonts w:ascii="Calibri" w:eastAsia="Calibri" w:hAnsi="Calibri"/>
                <w:lang w:eastAsia="en-US"/>
              </w:rPr>
            </w:pPr>
          </w:p>
          <w:p w14:paraId="3D573A05" w14:textId="77777777" w:rsidR="00F2115D" w:rsidRPr="00F2115D" w:rsidRDefault="00F2115D" w:rsidP="00F2115D">
            <w:pPr>
              <w:widowControl/>
              <w:suppressAutoHyphens w:val="0"/>
              <w:textAlignment w:val="auto"/>
              <w:rPr>
                <w:rFonts w:ascii="Calibri" w:eastAsia="Calibri" w:hAnsi="Calibri"/>
                <w:lang w:eastAsia="en-US"/>
              </w:rPr>
            </w:pPr>
          </w:p>
          <w:p w14:paraId="56599CF8"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noProof/>
                <w:sz w:val="22"/>
                <w:szCs w:val="22"/>
                <w:lang w:eastAsia="ru-RU"/>
              </w:rPr>
              <w:drawing>
                <wp:inline distT="0" distB="0" distL="0" distR="0" wp14:anchorId="7BA69825" wp14:editId="4127B149">
                  <wp:extent cx="2733675" cy="2236470"/>
                  <wp:effectExtent l="0" t="0" r="9525" b="0"/>
                  <wp:docPr id="4" name="Рисунок 1"/>
                  <wp:cNvGraphicFramePr/>
                  <a:graphic xmlns:a="http://schemas.openxmlformats.org/drawingml/2006/main">
                    <a:graphicData uri="http://schemas.openxmlformats.org/drawingml/2006/picture">
                      <pic:pic xmlns:pic="http://schemas.openxmlformats.org/drawingml/2006/picture">
                        <pic:nvPicPr>
                          <pic:cNvPr id="7" name="Рисунок 1"/>
                          <pic:cNvPicPr/>
                        </pic:nvPicPr>
                        <pic:blipFill>
                          <a:blip r:embed="rId19" cstate="print"/>
                          <a:srcRect l="11155" t="6266" r="19961" b="18538"/>
                          <a:stretch>
                            <a:fillRect/>
                          </a:stretch>
                        </pic:blipFill>
                        <pic:spPr bwMode="auto">
                          <a:xfrm>
                            <a:off x="0" y="0"/>
                            <a:ext cx="2733675" cy="2236470"/>
                          </a:xfrm>
                          <a:prstGeom prst="rect">
                            <a:avLst/>
                          </a:prstGeom>
                          <a:noFill/>
                          <a:ln w="9525">
                            <a:noFill/>
                            <a:miter lim="800000"/>
                            <a:headEnd/>
                            <a:tailEnd/>
                          </a:ln>
                        </pic:spPr>
                      </pic:pic>
                    </a:graphicData>
                  </a:graphic>
                </wp:inline>
              </w:drawing>
            </w:r>
          </w:p>
          <w:tbl>
            <w:tblPr>
              <w:tblStyle w:val="af6"/>
              <w:tblW w:w="8330" w:type="dxa"/>
              <w:tblLayout w:type="fixed"/>
              <w:tblLook w:val="04A0" w:firstRow="1" w:lastRow="0" w:firstColumn="1" w:lastColumn="0" w:noHBand="0" w:noVBand="1"/>
            </w:tblPr>
            <w:tblGrid>
              <w:gridCol w:w="534"/>
              <w:gridCol w:w="3969"/>
              <w:gridCol w:w="1984"/>
              <w:gridCol w:w="1843"/>
            </w:tblGrid>
            <w:tr w:rsidR="00F2115D" w:rsidRPr="00F2115D" w14:paraId="27C25887" w14:textId="77777777" w:rsidTr="00F2115D">
              <w:tc>
                <w:tcPr>
                  <w:tcW w:w="534" w:type="dxa"/>
                  <w:tcBorders>
                    <w:top w:val="single" w:sz="4" w:space="0" w:color="auto"/>
                    <w:left w:val="single" w:sz="4" w:space="0" w:color="auto"/>
                    <w:bottom w:val="single" w:sz="4" w:space="0" w:color="auto"/>
                    <w:right w:val="single" w:sz="4" w:space="0" w:color="auto"/>
                  </w:tcBorders>
                  <w:hideMark/>
                </w:tcPr>
                <w:p w14:paraId="46E7B70D"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42664936"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Овчина меховая выделанная, крашеная в серо-синий цвет,</w:t>
                  </w:r>
                </w:p>
                <w:p w14:paraId="69136E23"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стриженая с высотой волосяного покрова 14 мм, тонкорунная или</w:t>
                  </w:r>
                </w:p>
                <w:p w14:paraId="29752688"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полутон</w:t>
                  </w:r>
                  <w:r w:rsidRPr="00F2115D">
                    <w:rPr>
                      <w:rFonts w:ascii="Calibri" w:eastAsia="Calibri" w:hAnsi="Calibri"/>
                      <w:sz w:val="18"/>
                      <w:szCs w:val="18"/>
                      <w:lang w:eastAsia="en-US"/>
                    </w:rPr>
                    <w:cr/>
                    <w:t>орунная облагороженная</w:t>
                  </w:r>
                </w:p>
              </w:tc>
              <w:tc>
                <w:tcPr>
                  <w:tcW w:w="1984" w:type="dxa"/>
                  <w:tcBorders>
                    <w:top w:val="single" w:sz="4" w:space="0" w:color="auto"/>
                    <w:left w:val="single" w:sz="4" w:space="0" w:color="auto"/>
                    <w:bottom w:val="single" w:sz="4" w:space="0" w:color="auto"/>
                    <w:right w:val="single" w:sz="4" w:space="0" w:color="auto"/>
                  </w:tcBorders>
                  <w:hideMark/>
                </w:tcPr>
                <w:p w14:paraId="0E5405E0"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ГОСТ 4661</w:t>
                  </w:r>
                </w:p>
              </w:tc>
              <w:tc>
                <w:tcPr>
                  <w:tcW w:w="1843" w:type="dxa"/>
                  <w:tcBorders>
                    <w:top w:val="single" w:sz="4" w:space="0" w:color="auto"/>
                    <w:left w:val="single" w:sz="4" w:space="0" w:color="auto"/>
                    <w:bottom w:val="single" w:sz="4" w:space="0" w:color="auto"/>
                    <w:right w:val="single" w:sz="4" w:space="0" w:color="auto"/>
                  </w:tcBorders>
                </w:tcPr>
                <w:p w14:paraId="48722D61"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Для лицевых</w:t>
                  </w:r>
                </w:p>
                <w:p w14:paraId="5F43B542"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деталей козырька, наушников и назатыльника</w:t>
                  </w:r>
                </w:p>
                <w:p w14:paraId="438D88B5" w14:textId="77777777" w:rsidR="00F2115D" w:rsidRPr="00F2115D" w:rsidRDefault="00F2115D" w:rsidP="00F2115D">
                  <w:pPr>
                    <w:widowControl/>
                    <w:suppressAutoHyphens w:val="0"/>
                    <w:textAlignment w:val="auto"/>
                    <w:rPr>
                      <w:rFonts w:ascii="Calibri" w:eastAsia="Calibri" w:hAnsi="Calibri"/>
                      <w:sz w:val="18"/>
                      <w:szCs w:val="18"/>
                      <w:lang w:eastAsia="en-US"/>
                    </w:rPr>
                  </w:pPr>
                </w:p>
              </w:tc>
            </w:tr>
            <w:tr w:rsidR="00F2115D" w:rsidRPr="00F2115D" w14:paraId="216C0EC5" w14:textId="77777777" w:rsidTr="00F2115D">
              <w:tc>
                <w:tcPr>
                  <w:tcW w:w="534" w:type="dxa"/>
                  <w:tcBorders>
                    <w:top w:val="single" w:sz="4" w:space="0" w:color="auto"/>
                    <w:left w:val="single" w:sz="4" w:space="0" w:color="auto"/>
                    <w:bottom w:val="single" w:sz="4" w:space="0" w:color="auto"/>
                    <w:right w:val="single" w:sz="4" w:space="0" w:color="auto"/>
                  </w:tcBorders>
                  <w:hideMark/>
                </w:tcPr>
                <w:p w14:paraId="65CB0589"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2</w:t>
                  </w:r>
                </w:p>
              </w:tc>
              <w:tc>
                <w:tcPr>
                  <w:tcW w:w="3969" w:type="dxa"/>
                  <w:tcBorders>
                    <w:top w:val="single" w:sz="4" w:space="0" w:color="auto"/>
                    <w:left w:val="single" w:sz="4" w:space="0" w:color="auto"/>
                    <w:bottom w:val="single" w:sz="4" w:space="0" w:color="auto"/>
                    <w:right w:val="single" w:sz="4" w:space="0" w:color="auto"/>
                  </w:tcBorders>
                  <w:hideMark/>
                </w:tcPr>
                <w:p w14:paraId="38A05873"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Сукно шапочное с</w:t>
                  </w:r>
                </w:p>
                <w:p w14:paraId="7A6DFB08"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водоотталкивающей пропиткой</w:t>
                  </w:r>
                </w:p>
                <w:p w14:paraId="68445824"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lastRenderedPageBreak/>
                    <w:t>серо-синего цвета</w:t>
                  </w:r>
                </w:p>
              </w:tc>
              <w:tc>
                <w:tcPr>
                  <w:tcW w:w="1984" w:type="dxa"/>
                  <w:tcBorders>
                    <w:top w:val="single" w:sz="4" w:space="0" w:color="auto"/>
                    <w:left w:val="single" w:sz="4" w:space="0" w:color="auto"/>
                    <w:bottom w:val="single" w:sz="4" w:space="0" w:color="auto"/>
                    <w:right w:val="single" w:sz="4" w:space="0" w:color="auto"/>
                  </w:tcBorders>
                  <w:hideMark/>
                </w:tcPr>
                <w:p w14:paraId="20F64F32"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lastRenderedPageBreak/>
                    <w:t>ТУ 858-5678</w:t>
                  </w:r>
                </w:p>
              </w:tc>
              <w:tc>
                <w:tcPr>
                  <w:tcW w:w="1843" w:type="dxa"/>
                  <w:tcBorders>
                    <w:top w:val="single" w:sz="4" w:space="0" w:color="auto"/>
                    <w:left w:val="single" w:sz="4" w:space="0" w:color="auto"/>
                    <w:bottom w:val="single" w:sz="4" w:space="0" w:color="auto"/>
                    <w:right w:val="single" w:sz="4" w:space="0" w:color="auto"/>
                  </w:tcBorders>
                  <w:hideMark/>
                </w:tcPr>
                <w:p w14:paraId="2448FD25"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Для деталей</w:t>
                  </w:r>
                </w:p>
                <w:p w14:paraId="1F242EF6"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колпака и</w:t>
                  </w:r>
                </w:p>
                <w:p w14:paraId="4A2A67E3"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lastRenderedPageBreak/>
                    <w:t>подлицевых</w:t>
                  </w:r>
                </w:p>
                <w:p w14:paraId="57E0451B"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козырька,</w:t>
                  </w:r>
                </w:p>
                <w:p w14:paraId="51C80E40"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наушников с</w:t>
                  </w:r>
                </w:p>
                <w:p w14:paraId="02D7873E"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назатыльником</w:t>
                  </w:r>
                </w:p>
              </w:tc>
            </w:tr>
            <w:tr w:rsidR="00F2115D" w:rsidRPr="00F2115D" w14:paraId="7E42980C" w14:textId="77777777" w:rsidTr="00F2115D">
              <w:tc>
                <w:tcPr>
                  <w:tcW w:w="534" w:type="dxa"/>
                  <w:tcBorders>
                    <w:top w:val="single" w:sz="4" w:space="0" w:color="auto"/>
                    <w:left w:val="single" w:sz="4" w:space="0" w:color="auto"/>
                    <w:bottom w:val="single" w:sz="4" w:space="0" w:color="auto"/>
                    <w:right w:val="single" w:sz="4" w:space="0" w:color="auto"/>
                  </w:tcBorders>
                  <w:hideMark/>
                </w:tcPr>
                <w:p w14:paraId="497F6CB7"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lastRenderedPageBreak/>
                    <w:t>3</w:t>
                  </w:r>
                </w:p>
              </w:tc>
              <w:tc>
                <w:tcPr>
                  <w:tcW w:w="3969" w:type="dxa"/>
                  <w:tcBorders>
                    <w:top w:val="single" w:sz="4" w:space="0" w:color="auto"/>
                    <w:left w:val="single" w:sz="4" w:space="0" w:color="auto"/>
                    <w:bottom w:val="single" w:sz="4" w:space="0" w:color="auto"/>
                    <w:right w:val="single" w:sz="4" w:space="0" w:color="auto"/>
                  </w:tcBorders>
                  <w:hideMark/>
                </w:tcPr>
                <w:p w14:paraId="387A8E75"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Саржа вискозная подкладоч</w:t>
                  </w:r>
                  <w:r w:rsidRPr="00F2115D">
                    <w:rPr>
                      <w:rFonts w:ascii="Calibri" w:eastAsia="Calibri" w:hAnsi="Calibri"/>
                      <w:sz w:val="18"/>
                      <w:szCs w:val="18"/>
                      <w:lang w:eastAsia="en-US"/>
                    </w:rPr>
                    <w:cr/>
                    <w:t>ая</w:t>
                  </w:r>
                </w:p>
              </w:tc>
              <w:tc>
                <w:tcPr>
                  <w:tcW w:w="1984" w:type="dxa"/>
                  <w:tcBorders>
                    <w:top w:val="single" w:sz="4" w:space="0" w:color="auto"/>
                    <w:left w:val="single" w:sz="4" w:space="0" w:color="auto"/>
                    <w:bottom w:val="single" w:sz="4" w:space="0" w:color="auto"/>
                    <w:right w:val="single" w:sz="4" w:space="0" w:color="auto"/>
                  </w:tcBorders>
                  <w:hideMark/>
                </w:tcPr>
                <w:p w14:paraId="50B80082"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ТУ 858-5678</w:t>
                  </w:r>
                </w:p>
              </w:tc>
              <w:tc>
                <w:tcPr>
                  <w:tcW w:w="1843" w:type="dxa"/>
                  <w:tcBorders>
                    <w:top w:val="single" w:sz="4" w:space="0" w:color="auto"/>
                    <w:left w:val="single" w:sz="4" w:space="0" w:color="auto"/>
                    <w:bottom w:val="single" w:sz="4" w:space="0" w:color="auto"/>
                    <w:right w:val="single" w:sz="4" w:space="0" w:color="auto"/>
                  </w:tcBorders>
                  <w:hideMark/>
                </w:tcPr>
                <w:p w14:paraId="3DF86B8B"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Для подкладки</w:t>
                  </w:r>
                </w:p>
              </w:tc>
            </w:tr>
            <w:tr w:rsidR="00F2115D" w:rsidRPr="00F2115D" w14:paraId="210834A1" w14:textId="77777777" w:rsidTr="00F2115D">
              <w:tc>
                <w:tcPr>
                  <w:tcW w:w="534" w:type="dxa"/>
                  <w:tcBorders>
                    <w:top w:val="single" w:sz="4" w:space="0" w:color="auto"/>
                    <w:left w:val="single" w:sz="4" w:space="0" w:color="auto"/>
                    <w:bottom w:val="single" w:sz="4" w:space="0" w:color="auto"/>
                    <w:right w:val="single" w:sz="4" w:space="0" w:color="auto"/>
                  </w:tcBorders>
                  <w:hideMark/>
                </w:tcPr>
                <w:p w14:paraId="5BCFFB6B"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4</w:t>
                  </w:r>
                </w:p>
              </w:tc>
              <w:tc>
                <w:tcPr>
                  <w:tcW w:w="3969" w:type="dxa"/>
                  <w:tcBorders>
                    <w:top w:val="single" w:sz="4" w:space="0" w:color="auto"/>
                    <w:left w:val="single" w:sz="4" w:space="0" w:color="auto"/>
                    <w:bottom w:val="single" w:sz="4" w:space="0" w:color="auto"/>
                    <w:right w:val="single" w:sz="4" w:space="0" w:color="auto"/>
                  </w:tcBorders>
                </w:tcPr>
                <w:p w14:paraId="54ED29D6"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Лента хлопчатобумажная</w:t>
                  </w:r>
                </w:p>
                <w:p w14:paraId="296ADB26"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саржевая</w:t>
                  </w:r>
                </w:p>
                <w:p w14:paraId="03660392" w14:textId="77777777" w:rsidR="00F2115D" w:rsidRPr="00F2115D" w:rsidRDefault="00F2115D" w:rsidP="00F2115D">
                  <w:pPr>
                    <w:widowControl/>
                    <w:suppressAutoHyphens w:val="0"/>
                    <w:textAlignment w:val="auto"/>
                    <w:rPr>
                      <w:rFonts w:ascii="Calibri" w:eastAsia="Calibri" w:hAnsi="Calibri"/>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7BA3A571"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ОСТ 17-10-030</w:t>
                  </w:r>
                </w:p>
              </w:tc>
              <w:tc>
                <w:tcPr>
                  <w:tcW w:w="1843" w:type="dxa"/>
                  <w:tcBorders>
                    <w:top w:val="single" w:sz="4" w:space="0" w:color="auto"/>
                    <w:left w:val="single" w:sz="4" w:space="0" w:color="auto"/>
                    <w:bottom w:val="single" w:sz="4" w:space="0" w:color="auto"/>
                    <w:right w:val="single" w:sz="4" w:space="0" w:color="auto"/>
                  </w:tcBorders>
                  <w:hideMark/>
                </w:tcPr>
                <w:p w14:paraId="500EE31A"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Для завязывания</w:t>
                  </w:r>
                </w:p>
                <w:p w14:paraId="662B2A72"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наушников</w:t>
                  </w:r>
                </w:p>
              </w:tc>
            </w:tr>
            <w:tr w:rsidR="00F2115D" w:rsidRPr="00F2115D" w14:paraId="5B63A18E" w14:textId="77777777" w:rsidTr="00F2115D">
              <w:tc>
                <w:tcPr>
                  <w:tcW w:w="534" w:type="dxa"/>
                  <w:tcBorders>
                    <w:top w:val="single" w:sz="4" w:space="0" w:color="auto"/>
                    <w:left w:val="single" w:sz="4" w:space="0" w:color="auto"/>
                    <w:bottom w:val="single" w:sz="4" w:space="0" w:color="auto"/>
                    <w:right w:val="single" w:sz="4" w:space="0" w:color="auto"/>
                  </w:tcBorders>
                  <w:hideMark/>
                </w:tcPr>
                <w:p w14:paraId="52D7B677"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387FD2FD"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Нитки швейные хлопчатобумажные</w:t>
                  </w:r>
                </w:p>
                <w:p w14:paraId="1ACE12FF"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армированные 44лх, нитки швейные</w:t>
                  </w:r>
                </w:p>
                <w:p w14:paraId="6EBB875E"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лавсановые армированные 45лл</w:t>
                  </w:r>
                </w:p>
                <w:p w14:paraId="2B450CF9"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Нитки обувные хлопчатобумажные</w:t>
                  </w:r>
                </w:p>
                <w:p w14:paraId="130F6E9F"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армированные 65лх</w:t>
                  </w:r>
                </w:p>
              </w:tc>
              <w:tc>
                <w:tcPr>
                  <w:tcW w:w="1984" w:type="dxa"/>
                  <w:tcBorders>
                    <w:top w:val="single" w:sz="4" w:space="0" w:color="auto"/>
                    <w:left w:val="single" w:sz="4" w:space="0" w:color="auto"/>
                    <w:bottom w:val="single" w:sz="4" w:space="0" w:color="auto"/>
                    <w:right w:val="single" w:sz="4" w:space="0" w:color="auto"/>
                  </w:tcBorders>
                </w:tcPr>
                <w:p w14:paraId="52138C26"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ГОСТ 6309</w:t>
                  </w:r>
                </w:p>
                <w:p w14:paraId="52F46518"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ГОСТ 30226</w:t>
                  </w:r>
                </w:p>
                <w:p w14:paraId="04D73B04" w14:textId="77777777" w:rsidR="00F2115D" w:rsidRPr="00F2115D" w:rsidRDefault="00F2115D" w:rsidP="00F2115D">
                  <w:pPr>
                    <w:widowControl/>
                    <w:suppressAutoHyphens w:val="0"/>
                    <w:textAlignment w:val="auto"/>
                    <w:rPr>
                      <w:rFonts w:ascii="Calibri" w:eastAsia="Calibri" w:hAnsi="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4FFFAE24"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Для изготовления</w:t>
                  </w:r>
                </w:p>
                <w:p w14:paraId="1EC882EE"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шапки-ушанки</w:t>
                  </w:r>
                </w:p>
                <w:p w14:paraId="0D53B4DD"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Для навешивания</w:t>
                  </w:r>
                </w:p>
                <w:p w14:paraId="5F4E31F0" w14:textId="77777777" w:rsidR="00F2115D" w:rsidRPr="00F2115D" w:rsidRDefault="00F2115D" w:rsidP="00F2115D">
                  <w:pPr>
                    <w:widowControl/>
                    <w:suppressAutoHyphens w:val="0"/>
                    <w:textAlignment w:val="auto"/>
                    <w:rPr>
                      <w:rFonts w:ascii="Calibri" w:eastAsia="Calibri" w:hAnsi="Calibri"/>
                      <w:sz w:val="18"/>
                      <w:szCs w:val="18"/>
                      <w:lang w:eastAsia="en-US"/>
                    </w:rPr>
                  </w:pPr>
                  <w:r w:rsidRPr="00F2115D">
                    <w:rPr>
                      <w:rFonts w:ascii="Calibri" w:eastAsia="Calibri" w:hAnsi="Calibri"/>
                      <w:sz w:val="18"/>
                      <w:szCs w:val="18"/>
                      <w:lang w:eastAsia="en-US"/>
                    </w:rPr>
                    <w:t>товарного ярлыка</w:t>
                  </w:r>
                </w:p>
                <w:p w14:paraId="55DEB21B" w14:textId="77777777" w:rsidR="00F2115D" w:rsidRPr="00F2115D" w:rsidRDefault="00F2115D" w:rsidP="00F2115D">
                  <w:pPr>
                    <w:widowControl/>
                    <w:suppressAutoHyphens w:val="0"/>
                    <w:textAlignment w:val="auto"/>
                    <w:rPr>
                      <w:rFonts w:ascii="Calibri" w:eastAsia="Calibri" w:hAnsi="Calibri"/>
                      <w:sz w:val="18"/>
                      <w:szCs w:val="18"/>
                      <w:lang w:eastAsia="en-US"/>
                    </w:rPr>
                  </w:pPr>
                </w:p>
              </w:tc>
            </w:tr>
            <w:tr w:rsidR="00F2115D" w:rsidRPr="00F2115D" w14:paraId="29699A4E" w14:textId="77777777" w:rsidTr="00F2115D">
              <w:tc>
                <w:tcPr>
                  <w:tcW w:w="8330" w:type="dxa"/>
                  <w:gridSpan w:val="4"/>
                  <w:tcBorders>
                    <w:top w:val="single" w:sz="4" w:space="0" w:color="auto"/>
                    <w:left w:val="single" w:sz="4" w:space="0" w:color="auto"/>
                    <w:bottom w:val="single" w:sz="4" w:space="0" w:color="auto"/>
                    <w:right w:val="single" w:sz="4" w:space="0" w:color="auto"/>
                  </w:tcBorders>
                  <w:hideMark/>
                </w:tcPr>
                <w:p w14:paraId="1839A61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Цвет подкладки и ниток должен соответствовать цвету основной ткани.</w:t>
                  </w:r>
                </w:p>
                <w:p w14:paraId="76A4C013"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Количество 150 штук.</w:t>
                  </w:r>
                </w:p>
              </w:tc>
            </w:tr>
          </w:tbl>
          <w:p w14:paraId="5351707C" w14:textId="77777777" w:rsidR="00F2115D" w:rsidRPr="00F2115D" w:rsidRDefault="00F2115D" w:rsidP="00F2115D">
            <w:pPr>
              <w:widowControl/>
              <w:suppressAutoHyphens w:val="0"/>
              <w:textAlignment w:val="auto"/>
              <w:rPr>
                <w:rFonts w:ascii="Calibri" w:eastAsia="Calibri" w:hAnsi="Calibri"/>
                <w:lang w:eastAsia="en-US"/>
              </w:rPr>
            </w:pPr>
          </w:p>
        </w:tc>
      </w:tr>
      <w:tr w:rsidR="00F2115D" w:rsidRPr="00F2115D" w14:paraId="4F3CD040" w14:textId="77777777" w:rsidTr="00F2115D">
        <w:tc>
          <w:tcPr>
            <w:tcW w:w="667" w:type="dxa"/>
          </w:tcPr>
          <w:p w14:paraId="3D26BE43"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lastRenderedPageBreak/>
              <w:t>4</w:t>
            </w:r>
          </w:p>
        </w:tc>
        <w:tc>
          <w:tcPr>
            <w:tcW w:w="1627" w:type="dxa"/>
          </w:tcPr>
          <w:p w14:paraId="125DF0ED"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t>Кепи летнее</w:t>
            </w:r>
          </w:p>
        </w:tc>
        <w:tc>
          <w:tcPr>
            <w:tcW w:w="8196" w:type="dxa"/>
          </w:tcPr>
          <w:p w14:paraId="38F06CBF"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Головной убор летний (кепи) должен состоять из круглой головки, козырька на жесткой прокладке и налобника. Головка верха состоит из шести клиньев. Передние два клина на подкладке. В тыльной части расположен фиксатор для регулировки размера. На боковых и задних клиньях вентиляционные отверстия, по одному на каждом клине. Козырек обтяжной с жестким формованным вкладышем. В шве обтачивания деталей козырька должен быть проложен кант оранжевого цвета. Швы стачивания клиньев верха расстрочены на расстоянии 4 - 5 мм от строчки соединения. По низу кепи проложена отделочная строчка на расстоянии 10 мм от края.</w:t>
            </w:r>
          </w:p>
          <w:p w14:paraId="7A889B2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Спереди головного убора летнего (кепи) должен быть расположен знак в форме круга диаметром 55 мм черного цвета. В центре знака в меньшем круге диаметром 30 мм расположена малая эмблема МЧС России на преломленном Государственном флаге Российской Федерации. По внешней стороне меньшего круга нанесена надпись золотистого цвета: в верхней части - "МЧС России", в нижней - "EMERCOM".</w:t>
            </w:r>
          </w:p>
          <w:p w14:paraId="65B4F0BF" w14:textId="77777777" w:rsidR="00F2115D" w:rsidRPr="00F2115D" w:rsidRDefault="00F2115D" w:rsidP="00F2115D">
            <w:pPr>
              <w:widowControl/>
              <w:suppressAutoHyphens w:val="0"/>
              <w:textAlignment w:val="auto"/>
              <w:rPr>
                <w:rFonts w:ascii="Calibri" w:eastAsia="Calibri" w:hAnsi="Calibri"/>
                <w:lang w:eastAsia="en-US"/>
              </w:rPr>
            </w:pPr>
          </w:p>
          <w:p w14:paraId="6984B79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noProof/>
                <w:sz w:val="22"/>
                <w:szCs w:val="22"/>
                <w:lang w:eastAsia="ru-RU"/>
              </w:rPr>
              <w:lastRenderedPageBreak/>
              <w:drawing>
                <wp:inline distT="0" distB="0" distL="0" distR="0" wp14:anchorId="2AC92273" wp14:editId="013B62F5">
                  <wp:extent cx="4215765" cy="2733675"/>
                  <wp:effectExtent l="0" t="0" r="0" b="9525"/>
                  <wp:docPr id="5" name="Рисунок 1" descr="https://arsenal.army/components/com_jshopping/files/img_products/thumb_beysbolka_mchs_2.jpg"/>
                  <wp:cNvGraphicFramePr/>
                  <a:graphic xmlns:a="http://schemas.openxmlformats.org/drawingml/2006/main">
                    <a:graphicData uri="http://schemas.openxmlformats.org/drawingml/2006/picture">
                      <pic:pic xmlns:pic="http://schemas.openxmlformats.org/drawingml/2006/picture">
                        <pic:nvPicPr>
                          <pic:cNvPr id="17" name="Рисунок 1" descr="https://arsenal.army/components/com_jshopping/files/img_products/thumb_beysbolka_mchs_2.jpg"/>
                          <pic:cNvPicPr/>
                        </pic:nvPicPr>
                        <pic:blipFill>
                          <a:blip r:embed="rId20" cstate="print"/>
                          <a:srcRect t="22374" b="23744"/>
                          <a:stretch>
                            <a:fillRect/>
                          </a:stretch>
                        </pic:blipFill>
                        <pic:spPr bwMode="auto">
                          <a:xfrm>
                            <a:off x="0" y="0"/>
                            <a:ext cx="4215765" cy="2733675"/>
                          </a:xfrm>
                          <a:prstGeom prst="rect">
                            <a:avLst/>
                          </a:prstGeom>
                          <a:noFill/>
                          <a:ln w="9525">
                            <a:noFill/>
                            <a:miter lim="800000"/>
                            <a:headEnd/>
                            <a:tailEnd/>
                          </a:ln>
                        </pic:spPr>
                      </pic:pic>
                    </a:graphicData>
                  </a:graphic>
                </wp:inline>
              </w:drawing>
            </w:r>
          </w:p>
          <w:p w14:paraId="2384CEEA"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 Детали клиньев кепи и детали подкладки кепи должны быть выкроены по направлению вдоль деталей, верхний и нижний козырек - в направлении основы ткани относительно ширины деталей. Налобник должен быть выкроен под углом 45° по направлению к нити основы.</w:t>
            </w:r>
          </w:p>
          <w:p w14:paraId="3902A86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2. Детали передних клиньев должны быть дублированы клеевой прокладкой. Операцию выполняют уравнивая детали по срезам.</w:t>
            </w:r>
          </w:p>
          <w:p w14:paraId="360400AA"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3. Клинья кепи должны быть стачаны швом шириной 0,4 см и расстрочены швом шириной 0,5 см с одновременным закреплением тесьмы, закрывающей припуски швов с изнаночной стороны.</w:t>
            </w:r>
          </w:p>
          <w:p w14:paraId="529A53E5"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4. Край выреза затылочной части кепи должен быть обточен, с лицевой стороны должна быть проложена отделочная строчка на расстоянии 0,5 см от края.</w:t>
            </w:r>
          </w:p>
          <w:p w14:paraId="059165BE"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5.  В обтяжном козырьке должен применяться формованный вкладыш.</w:t>
            </w:r>
          </w:p>
          <w:p w14:paraId="35F8CC91"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6. Детали козырька должны быть обточены швом шириной 0,5 см, припуск шва обтачивания должен настрачиваться на нижний козырек на расстоянии 0,2 см от строчки соединения нижнего козырька с верхним. </w:t>
            </w:r>
          </w:p>
          <w:p w14:paraId="24CCA667"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7. Посередине боковых и задних клиньев должны быть вышиты круглые вентиляционные отверстия - по одному на каждом клине на расстоянии 8,6 ±0,1 см от нижнего края кепи.</w:t>
            </w:r>
          </w:p>
          <w:p w14:paraId="5A187B15"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8. Прокладка налобника должна огибаться налобником с двух сторон и застрочена швом шириной 0,7 см. Ширина припуска на огибание должна составлять 1,3±0,1  см.</w:t>
            </w:r>
          </w:p>
          <w:p w14:paraId="7836C14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9. Сборный налобник должен быть настрочен по нижнему срезу кепи на расстоянии 0,2 см от сгиба налобника. Ширина припуска по нижнему срезу  - 0,9 см.</w:t>
            </w:r>
          </w:p>
          <w:p w14:paraId="67A182CD"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10. В шов настрачивания налобника должна быть вложена вшивная лента с указанием размера кепи. </w:t>
            </w:r>
          </w:p>
          <w:p w14:paraId="3A23F3BA"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lastRenderedPageBreak/>
              <w:t>Классификация и виды стежков, строчек, швов – в соответствии с ГОСТ 12807-2003.  Число стежков, виды и параметры швов должны соответствовать Инструкции «Технические требования к соединениям деталей швейных изделий». Швы стачивания клиньев верха кепи должны быть расстрочены на расстоянии 0,5 см от строчки соединения. По низу кепи должна быть проложена отделочная строчка на расстоянии 1,0 см от края.</w:t>
            </w:r>
          </w:p>
          <w:p w14:paraId="1049E6B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Размеры допускаемых отклонений по контролируемым признакам готовых изделий не должны превышать значений: несимметричность по форме частей стенки кепи и других парных деталей -  до 0,2 см, изменение ширины шва на открытых частях кепи - до 0,1 (при расстоянии строчки от края детали или линии шва до 0,5 см) или до 0,2 см (при расстоянии строчки от края детали или линии шва более 0,5 см), изменение ширины шва на открытых частях кепи при расстоянии строчки от края детали или линии шва до 0,5 см – до 0,1 см несимметричность козырька кепи  - до 0,2 см, несимметричность шва стачивания стенок со швом стачивания околыша кепи  - до 0,1 см, обужение (расширение) отделочного канта – не допускается, искривление и перекос переднего шва кепи, перекос заднего и боковых швов  - до  0,3 см, переход подкладки на лицевую сторону – не допускается, изменение ширины канта со стороны верхней детали и навалы швов на длине 10 см – не допускаются, растяжение и излишняя посадка стенок изделия – не допускаются, порок строчки и прорубание ткани иглой – не допускаются. Изделия должны быть изготовлены первого сорта. Общее количество допускаемых отклонений по контролируемым признакам и пороков внешнего вида основной ткани в изделии не должно превышать трех.</w:t>
            </w:r>
          </w:p>
          <w:p w14:paraId="7E249A2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Количество 150 штук.</w:t>
            </w:r>
          </w:p>
          <w:p w14:paraId="5D3B83D1" w14:textId="77777777" w:rsidR="00F2115D" w:rsidRPr="00F2115D" w:rsidRDefault="00F2115D" w:rsidP="00F2115D">
            <w:pPr>
              <w:widowControl/>
              <w:suppressAutoHyphens w:val="0"/>
              <w:textAlignment w:val="auto"/>
              <w:rPr>
                <w:rFonts w:ascii="Calibri" w:eastAsia="Calibri" w:hAnsi="Calibri"/>
                <w:lang w:eastAsia="en-US"/>
              </w:rPr>
            </w:pPr>
          </w:p>
        </w:tc>
      </w:tr>
      <w:tr w:rsidR="00F2115D" w:rsidRPr="00F2115D" w14:paraId="72A0DD38" w14:textId="77777777" w:rsidTr="00F2115D">
        <w:trPr>
          <w:trHeight w:val="840"/>
        </w:trPr>
        <w:tc>
          <w:tcPr>
            <w:tcW w:w="667" w:type="dxa"/>
          </w:tcPr>
          <w:p w14:paraId="6B0E1398"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lastRenderedPageBreak/>
              <w:t>5</w:t>
            </w:r>
          </w:p>
          <w:p w14:paraId="1612A116"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63BA8E00"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06E67B02"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5309A982"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34B8B964"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2DAD1103"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63727834"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397A541C"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24F97B42"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11FA5897"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4C254284"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4C759B7E"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56DB0CEF"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2C8C16B3"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154F9DC2"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2A63CEF4"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52073850"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7A082E73"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26EAE65E"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1C946FE7"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0595BCE6"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5C7C7E13"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2EFD736C"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4C41CBE1"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133741D2"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49E4C8EA"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68FC989D"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3D77B68C"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34A2E7D6"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68A4C173"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139E4846"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3A4763B2" w14:textId="77777777" w:rsidR="00F2115D" w:rsidRPr="00F2115D" w:rsidRDefault="00F2115D" w:rsidP="00F2115D">
            <w:pPr>
              <w:widowControl/>
              <w:suppressAutoHyphens w:val="0"/>
              <w:textAlignment w:val="auto"/>
              <w:rPr>
                <w:rFonts w:ascii="Calibri" w:eastAsia="Calibri" w:hAnsi="Calibri"/>
                <w:sz w:val="22"/>
                <w:szCs w:val="22"/>
                <w:lang w:eastAsia="en-US"/>
              </w:rPr>
            </w:pPr>
          </w:p>
        </w:tc>
        <w:tc>
          <w:tcPr>
            <w:tcW w:w="1627" w:type="dxa"/>
          </w:tcPr>
          <w:p w14:paraId="5FC87B54"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lastRenderedPageBreak/>
              <w:t>Футболка х/б</w:t>
            </w:r>
          </w:p>
        </w:tc>
        <w:tc>
          <w:tcPr>
            <w:tcW w:w="8196" w:type="dxa"/>
          </w:tcPr>
          <w:p w14:paraId="2930334A"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Футболка облегающего силуэта, цвет синий, с короткими втачными рукавами, плечевыми и боковыми швами, круглым вырезом горловины, обработанной обтачкой из трикотажного полотна синего цвета.    </w:t>
            </w:r>
          </w:p>
          <w:p w14:paraId="392C5555"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Перед – цельнокроеный. Спинка цельнокроеная. По плечевым швам проложена отделочная строчка шириной  0,6±0,1 см. Воротник-стойка из двухслойной текстильной резинки прострочен двойной строчкой. Плечевой шов и шов втачивания воротника в горловину на уровне спинки, с внутренней стороны обработан текстильной бейкой из основного полотна. Края рукавов и низ изделия  подвернуты и прошиты отделочными швами. Двойные отделочные швы на горловине, плечах, вокруг проймы и подгибах.</w:t>
            </w:r>
          </w:p>
          <w:p w14:paraId="74D2613D"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В верхней части спинки  логотип белого цвета «МЧС РОССИИ», нанесенный способом печати.</w:t>
            </w:r>
          </w:p>
          <w:p w14:paraId="45E94650"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noProof/>
                <w:sz w:val="22"/>
                <w:szCs w:val="22"/>
                <w:lang w:eastAsia="ru-RU"/>
              </w:rPr>
              <w:lastRenderedPageBreak/>
              <w:drawing>
                <wp:inline distT="0" distB="0" distL="0" distR="0" wp14:anchorId="5E5007ED" wp14:editId="3F4CEE68">
                  <wp:extent cx="3235960" cy="3235960"/>
                  <wp:effectExtent l="0" t="0" r="0" b="0"/>
                  <wp:docPr id="6" name="Рисунок 6" descr="Futbolka_s_vishivkoy_M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bolka_s_vishivkoy_MCH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5960" cy="3235960"/>
                          </a:xfrm>
                          <a:prstGeom prst="rect">
                            <a:avLst/>
                          </a:prstGeom>
                          <a:noFill/>
                          <a:ln>
                            <a:noFill/>
                          </a:ln>
                        </pic:spPr>
                      </pic:pic>
                    </a:graphicData>
                  </a:graphic>
                </wp:inline>
              </w:drawing>
            </w:r>
          </w:p>
          <w:p w14:paraId="213B4D4C" w14:textId="77777777" w:rsidR="00F2115D" w:rsidRPr="00F2115D" w:rsidRDefault="00F2115D" w:rsidP="00F2115D">
            <w:pPr>
              <w:widowControl/>
              <w:suppressAutoHyphens w:val="0"/>
              <w:textAlignment w:val="auto"/>
              <w:rPr>
                <w:rFonts w:ascii="Calibri" w:eastAsia="Calibri" w:hAnsi="Calibri"/>
                <w:lang w:eastAsia="en-US"/>
              </w:rPr>
            </w:pPr>
          </w:p>
          <w:p w14:paraId="7B11151A" w14:textId="77777777" w:rsidR="00F2115D" w:rsidRPr="00F2115D" w:rsidRDefault="00F2115D" w:rsidP="00F2115D">
            <w:pPr>
              <w:widowControl/>
              <w:tabs>
                <w:tab w:val="left" w:pos="1440"/>
              </w:tabs>
              <w:suppressAutoHyphens w:val="0"/>
              <w:textAlignment w:val="auto"/>
              <w:rPr>
                <w:rFonts w:ascii="Calibri" w:eastAsia="Calibri" w:hAnsi="Calibri"/>
                <w:lang w:eastAsia="en-US"/>
              </w:rPr>
            </w:pPr>
            <w:r w:rsidRPr="00F2115D">
              <w:rPr>
                <w:rFonts w:ascii="Calibri" w:eastAsia="Calibri" w:hAnsi="Calibri"/>
                <w:lang w:eastAsia="en-US"/>
              </w:rPr>
              <w:t>Рукава втачные, короткие. На внешней стороне левого рукава на расстоянии 3 см от верха рукава (от шва втачивания рукава) расположен нарукавный знак в виде полукруга, нанесен термотрансферной печатью (термопечатью). Нарукавный знак символизирует Государственный флаг Российской Федерации.</w:t>
            </w:r>
            <w:r w:rsidRPr="00F2115D">
              <w:rPr>
                <w:rFonts w:ascii="Calibri" w:eastAsia="Calibri" w:hAnsi="Calibri"/>
                <w:lang w:eastAsia="en-US"/>
              </w:rPr>
              <w:tab/>
            </w:r>
          </w:p>
          <w:p w14:paraId="596384FF"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u w:val="single"/>
                <w:lang w:eastAsia="en-US"/>
              </w:rPr>
              <w:t>Маркировка и упаковка</w:t>
            </w:r>
            <w:r w:rsidRPr="00F2115D">
              <w:rPr>
                <w:rFonts w:ascii="Calibri" w:eastAsia="Calibri" w:hAnsi="Calibri"/>
                <w:lang w:eastAsia="en-US"/>
              </w:rPr>
              <w:t>:  в соответствии с  ГОСТ 10581-91 «Изделия швейные. Маркировка, упаковка, транспортирование и хранение»:</w:t>
            </w:r>
          </w:p>
          <w:p w14:paraId="59F222E5"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Каждое изделие  укомплектовано в индивидуальный полиэтиленовый пакет.</w:t>
            </w:r>
          </w:p>
          <w:p w14:paraId="3931997D" w14:textId="77777777" w:rsidR="00F2115D" w:rsidRPr="00F2115D" w:rsidRDefault="00F2115D" w:rsidP="00F2115D">
            <w:pPr>
              <w:widowControl/>
              <w:tabs>
                <w:tab w:val="right" w:leader="underscore" w:pos="9900"/>
              </w:tabs>
              <w:suppressAutoHyphens w:val="0"/>
              <w:kinsoku w:val="0"/>
              <w:overflowPunct w:val="0"/>
              <w:autoSpaceDE w:val="0"/>
              <w:textAlignment w:val="auto"/>
              <w:rPr>
                <w:rFonts w:ascii="Calibri" w:eastAsia="Calibri" w:hAnsi="Calibri"/>
                <w:lang w:eastAsia="en-US"/>
              </w:rPr>
            </w:pPr>
            <w:r w:rsidRPr="00F2115D">
              <w:rPr>
                <w:rFonts w:ascii="Calibri" w:eastAsia="Calibri" w:hAnsi="Calibri"/>
                <w:lang w:eastAsia="en-US"/>
              </w:rPr>
              <w:t>- Маркировка изделия читается без необходимости нарушения целостности упаковки.</w:t>
            </w:r>
          </w:p>
          <w:p w14:paraId="3EDA1246" w14:textId="77777777" w:rsidR="00F2115D" w:rsidRPr="00F2115D" w:rsidRDefault="00F2115D" w:rsidP="00F2115D">
            <w:pPr>
              <w:widowControl/>
              <w:suppressAutoHyphens w:val="0"/>
              <w:textAlignment w:val="auto"/>
              <w:rPr>
                <w:rFonts w:ascii="Calibri" w:eastAsia="Calibri" w:hAnsi="Calibri"/>
                <w:u w:val="single"/>
                <w:lang w:eastAsia="ru-RU"/>
              </w:rPr>
            </w:pPr>
            <w:r w:rsidRPr="00F2115D">
              <w:rPr>
                <w:rFonts w:ascii="Calibri" w:eastAsia="Calibri" w:hAnsi="Calibri"/>
                <w:u w:val="single"/>
                <w:lang w:eastAsia="ru-RU"/>
              </w:rPr>
              <w:t>Размерный ряд:</w:t>
            </w:r>
          </w:p>
          <w:p w14:paraId="4EFBD44E"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ru-RU"/>
              </w:rPr>
              <w:t>От 44 по 64.   По согласованию с Заказчиком:  размерный ряд направляется Поставщику после заключения договора</w:t>
            </w:r>
          </w:p>
          <w:p w14:paraId="2E0C9C1D"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Требования к материалам: </w:t>
            </w:r>
          </w:p>
          <w:tbl>
            <w:tblPr>
              <w:tblW w:w="8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5"/>
              <w:gridCol w:w="1551"/>
              <w:gridCol w:w="3377"/>
            </w:tblGrid>
            <w:tr w:rsidR="00F2115D" w:rsidRPr="00F2115D" w14:paraId="2AC4F712" w14:textId="77777777" w:rsidTr="00F2115D">
              <w:tc>
                <w:tcPr>
                  <w:tcW w:w="3155" w:type="dxa"/>
                  <w:vAlign w:val="center"/>
                </w:tcPr>
                <w:p w14:paraId="34CDCDF7"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Наименование материала</w:t>
                  </w:r>
                </w:p>
              </w:tc>
              <w:tc>
                <w:tcPr>
                  <w:tcW w:w="1551" w:type="dxa"/>
                  <w:vAlign w:val="center"/>
                </w:tcPr>
                <w:p w14:paraId="566356DE"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Назначение материала</w:t>
                  </w:r>
                </w:p>
              </w:tc>
              <w:tc>
                <w:tcPr>
                  <w:tcW w:w="3377" w:type="dxa"/>
                </w:tcPr>
                <w:p w14:paraId="3C08703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Характеристика материала</w:t>
                  </w:r>
                </w:p>
              </w:tc>
            </w:tr>
            <w:tr w:rsidR="00F2115D" w:rsidRPr="00F2115D" w14:paraId="6F0C0912" w14:textId="77777777" w:rsidTr="00F2115D">
              <w:tc>
                <w:tcPr>
                  <w:tcW w:w="3155" w:type="dxa"/>
                </w:tcPr>
                <w:p w14:paraId="61473D43"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Полотно трикотажное</w:t>
                  </w:r>
                </w:p>
              </w:tc>
              <w:tc>
                <w:tcPr>
                  <w:tcW w:w="1551" w:type="dxa"/>
                </w:tcPr>
                <w:p w14:paraId="0506175F"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Основная ткань футболки</w:t>
                  </w:r>
                </w:p>
              </w:tc>
              <w:tc>
                <w:tcPr>
                  <w:tcW w:w="3377" w:type="dxa"/>
                </w:tcPr>
                <w:p w14:paraId="55BB5DCB" w14:textId="77777777" w:rsidR="00F2115D" w:rsidRPr="00F2115D" w:rsidRDefault="00F2115D" w:rsidP="00F2115D">
                  <w:pPr>
                    <w:widowControl/>
                    <w:suppressAutoHyphens w:val="0"/>
                    <w:textAlignment w:val="auto"/>
                    <w:rPr>
                      <w:rFonts w:ascii="Calibri" w:eastAsia="Calibri" w:hAnsi="Calibri"/>
                      <w:color w:val="FF0000"/>
                      <w:lang w:eastAsia="en-US"/>
                    </w:rPr>
                  </w:pPr>
                  <w:r w:rsidRPr="00F2115D">
                    <w:rPr>
                      <w:rFonts w:ascii="Calibri" w:eastAsia="Calibri" w:hAnsi="Calibri"/>
                      <w:lang w:eastAsia="en-US"/>
                    </w:rPr>
                    <w:t>Состав пряжи: 95% хлопок, 5% лайкра.</w:t>
                  </w:r>
                </w:p>
                <w:p w14:paraId="100A1D20"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lastRenderedPageBreak/>
                    <w:t>Разрывная нагрузка* полотна по петельным столбикам: не менее 80 Н.</w:t>
                  </w:r>
                </w:p>
              </w:tc>
            </w:tr>
            <w:tr w:rsidR="00F2115D" w:rsidRPr="00F2115D" w14:paraId="7EC86C07" w14:textId="77777777" w:rsidTr="00F2115D">
              <w:tc>
                <w:tcPr>
                  <w:tcW w:w="3155" w:type="dxa"/>
                </w:tcPr>
                <w:p w14:paraId="3BC4FD70"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lastRenderedPageBreak/>
                    <w:t>Трикотажное отделочное полотно эластичного переплетения</w:t>
                  </w:r>
                </w:p>
              </w:tc>
              <w:tc>
                <w:tcPr>
                  <w:tcW w:w="1551" w:type="dxa"/>
                </w:tcPr>
                <w:p w14:paraId="0F3B7BF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ткань воротника футболки</w:t>
                  </w:r>
                </w:p>
              </w:tc>
              <w:tc>
                <w:tcPr>
                  <w:tcW w:w="3377" w:type="dxa"/>
                </w:tcPr>
                <w:p w14:paraId="780EA69D"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Состав пряжи: 95% хлопок, 5% лайкра.</w:t>
                  </w:r>
                </w:p>
                <w:p w14:paraId="651ABB9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поверхностная плотность*:  не менее 140 г/м².</w:t>
                  </w:r>
                </w:p>
                <w:p w14:paraId="4D9C4323"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Растяжимость полотна: в диапазоне 60 % - 110%.</w:t>
                  </w:r>
                </w:p>
              </w:tc>
            </w:tr>
            <w:tr w:rsidR="00F2115D" w:rsidRPr="00F2115D" w14:paraId="0658632E" w14:textId="77777777" w:rsidTr="00F2115D">
              <w:tc>
                <w:tcPr>
                  <w:tcW w:w="3155" w:type="dxa"/>
                </w:tcPr>
                <w:p w14:paraId="69E55255"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Нитки швейные </w:t>
                  </w:r>
                </w:p>
              </w:tc>
              <w:tc>
                <w:tcPr>
                  <w:tcW w:w="1551" w:type="dxa"/>
                </w:tcPr>
                <w:p w14:paraId="1D948895"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Соединение деталей футболки</w:t>
                  </w:r>
                </w:p>
              </w:tc>
              <w:tc>
                <w:tcPr>
                  <w:tcW w:w="3377" w:type="dxa"/>
                </w:tcPr>
                <w:p w14:paraId="66487FB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синтетические армированные, из комплексных полиэфирных нитей.</w:t>
                  </w:r>
                </w:p>
              </w:tc>
            </w:tr>
          </w:tbl>
          <w:p w14:paraId="07E18B12"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t>Количество 300 штук.</w:t>
            </w:r>
          </w:p>
        </w:tc>
      </w:tr>
      <w:tr w:rsidR="00F2115D" w:rsidRPr="00F2115D" w14:paraId="0B3A4C26" w14:textId="77777777" w:rsidTr="00F2115D">
        <w:tc>
          <w:tcPr>
            <w:tcW w:w="667" w:type="dxa"/>
          </w:tcPr>
          <w:p w14:paraId="2053A994"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lastRenderedPageBreak/>
              <w:t>6</w:t>
            </w:r>
          </w:p>
        </w:tc>
        <w:tc>
          <w:tcPr>
            <w:tcW w:w="1627" w:type="dxa"/>
          </w:tcPr>
          <w:p w14:paraId="449D4C89"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t>Берцы зимние</w:t>
            </w:r>
          </w:p>
        </w:tc>
        <w:tc>
          <w:tcPr>
            <w:tcW w:w="8196" w:type="dxa"/>
          </w:tcPr>
          <w:p w14:paraId="618DFF55"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Ботинки с высокими берцами (далее по тексту также «обувь») должны быть черного цвета (барабанного и/или покрывного крашения) и должны представлять собой заготовку конструкции «конверт», с настрочными берцами, глухим клапаном и мягким кантом. Берцы должны быть пристрочены к союзке четырехрядной строчкой с дополнительным креплением на хольнитен. Ботинки должны иметь кожаную подкладку под союзку, задний внутренний ремень и центральную часть глухого клапана. В верхней части берцев должен быть выполнен мягкий манжет, дублированный пенополиуретаном повышенной плотности. Формованный клапан и кожкарман также должны иметь прокладку из пенополиуретана плотностью не менее 70 кг/м3. Обувь должна быть первого сорта.  Метод крепления подошвы: прямой прилив.</w:t>
            </w:r>
          </w:p>
          <w:p w14:paraId="1F89385F"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По размеру в метрической и штихмассовой системах нумерации обувь должна соответствовать требованиям стандартов, по виду и фасону колодки и полноте - требованиям, указанным в Таблице 1.</w:t>
            </w:r>
          </w:p>
          <w:p w14:paraId="6E445BD7" w14:textId="77777777" w:rsidR="00F2115D" w:rsidRPr="00F2115D" w:rsidRDefault="00F2115D" w:rsidP="00F2115D">
            <w:pPr>
              <w:widowControl/>
              <w:suppressAutoHyphens w:val="0"/>
              <w:textAlignment w:val="auto"/>
              <w:rPr>
                <w:rFonts w:ascii="Calibri" w:eastAsia="Calibri" w:hAnsi="Calibri"/>
                <w:b/>
                <w:lang w:eastAsia="en-US"/>
              </w:rPr>
            </w:pPr>
          </w:p>
          <w:p w14:paraId="4F84444F" w14:textId="77777777" w:rsidR="00F2115D" w:rsidRPr="00F2115D" w:rsidRDefault="00F2115D" w:rsidP="00F2115D">
            <w:pPr>
              <w:widowControl/>
              <w:suppressAutoHyphens w:val="0"/>
              <w:textAlignment w:val="auto"/>
              <w:rPr>
                <w:rFonts w:ascii="Calibri" w:eastAsia="Calibri" w:hAnsi="Calibri"/>
                <w:b/>
                <w:lang w:eastAsia="en-US"/>
              </w:rPr>
            </w:pPr>
            <w:r w:rsidRPr="00F2115D">
              <w:rPr>
                <w:rFonts w:ascii="Calibri" w:eastAsia="Calibri" w:hAnsi="Calibri"/>
                <w:lang w:eastAsia="en-U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16"/>
              <w:gridCol w:w="1776"/>
              <w:gridCol w:w="2381"/>
              <w:gridCol w:w="2602"/>
            </w:tblGrid>
            <w:tr w:rsidR="00F2115D" w:rsidRPr="00F2115D" w14:paraId="6527D594" w14:textId="77777777" w:rsidTr="00F2115D">
              <w:trPr>
                <w:trHeight w:hRule="exact" w:val="888"/>
                <w:jc w:val="center"/>
              </w:trPr>
              <w:tc>
                <w:tcPr>
                  <w:tcW w:w="2616" w:type="dxa"/>
                  <w:shd w:val="clear" w:color="auto" w:fill="FFFFFF"/>
                  <w:vAlign w:val="center"/>
                </w:tcPr>
                <w:p w14:paraId="203D789F"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Вид обуви</w:t>
                  </w:r>
                </w:p>
              </w:tc>
              <w:tc>
                <w:tcPr>
                  <w:tcW w:w="1776" w:type="dxa"/>
                  <w:shd w:val="clear" w:color="auto" w:fill="FFFFFF"/>
                  <w:vAlign w:val="center"/>
                </w:tcPr>
                <w:p w14:paraId="71493125"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Половозрастная группа</w:t>
                  </w:r>
                </w:p>
              </w:tc>
              <w:tc>
                <w:tcPr>
                  <w:tcW w:w="2381" w:type="dxa"/>
                  <w:shd w:val="clear" w:color="auto" w:fill="FFFFFF"/>
                  <w:vAlign w:val="center"/>
                </w:tcPr>
                <w:p w14:paraId="1FEF39ED"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Фасон</w:t>
                  </w:r>
                </w:p>
                <w:p w14:paraId="378DF8B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колодки</w:t>
                  </w:r>
                </w:p>
              </w:tc>
              <w:tc>
                <w:tcPr>
                  <w:tcW w:w="2602" w:type="dxa"/>
                  <w:shd w:val="clear" w:color="auto" w:fill="FFFFFF"/>
                  <w:vAlign w:val="center"/>
                </w:tcPr>
                <w:p w14:paraId="5C8B401F"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Полнота</w:t>
                  </w:r>
                </w:p>
              </w:tc>
            </w:tr>
            <w:tr w:rsidR="00F2115D" w:rsidRPr="00F2115D" w14:paraId="14CFDFFF" w14:textId="77777777" w:rsidTr="00F2115D">
              <w:trPr>
                <w:trHeight w:hRule="exact" w:val="605"/>
                <w:jc w:val="center"/>
              </w:trPr>
              <w:tc>
                <w:tcPr>
                  <w:tcW w:w="2616" w:type="dxa"/>
                  <w:shd w:val="clear" w:color="auto" w:fill="FFFFFF"/>
                  <w:vAlign w:val="center"/>
                </w:tcPr>
                <w:p w14:paraId="4439735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Ботинки с высокими берцами</w:t>
                  </w:r>
                </w:p>
              </w:tc>
              <w:tc>
                <w:tcPr>
                  <w:tcW w:w="1776" w:type="dxa"/>
                  <w:shd w:val="clear" w:color="auto" w:fill="FFFFFF"/>
                  <w:vAlign w:val="center"/>
                </w:tcPr>
                <w:p w14:paraId="6B09E17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мужские</w:t>
                  </w:r>
                </w:p>
              </w:tc>
              <w:tc>
                <w:tcPr>
                  <w:tcW w:w="2381" w:type="dxa"/>
                  <w:shd w:val="clear" w:color="auto" w:fill="FFFFFF"/>
                  <w:vAlign w:val="center"/>
                </w:tcPr>
                <w:p w14:paraId="751C43EF"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96221</w:t>
                  </w:r>
                </w:p>
              </w:tc>
              <w:tc>
                <w:tcPr>
                  <w:tcW w:w="2602" w:type="dxa"/>
                  <w:shd w:val="clear" w:color="auto" w:fill="FFFFFF"/>
                  <w:vAlign w:val="center"/>
                </w:tcPr>
                <w:p w14:paraId="58672B9F"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средняя</w:t>
                  </w:r>
                </w:p>
                <w:p w14:paraId="0901601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широкая</w:t>
                  </w:r>
                </w:p>
              </w:tc>
            </w:tr>
          </w:tbl>
          <w:p w14:paraId="05D0EF5D" w14:textId="77777777" w:rsidR="00F2115D" w:rsidRPr="00F2115D" w:rsidRDefault="00F2115D" w:rsidP="00F2115D">
            <w:pPr>
              <w:widowControl/>
              <w:suppressAutoHyphens w:val="0"/>
              <w:textAlignment w:val="auto"/>
              <w:rPr>
                <w:rFonts w:ascii="Calibri" w:eastAsia="Calibri" w:hAnsi="Calibri"/>
                <w:b/>
                <w:lang w:eastAsia="en-US"/>
              </w:rPr>
            </w:pPr>
          </w:p>
          <w:p w14:paraId="3B7B7F54"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Интервал между смежными размерами в обуви должен составлять 7,0 - 7,5 мм, интервал между смежными полнотами в обуви одного размера: 9 - 10 мм в пучковой части.</w:t>
            </w:r>
          </w:p>
          <w:p w14:paraId="0BD08A5E" w14:textId="77777777" w:rsidR="00F2115D" w:rsidRPr="00F2115D" w:rsidRDefault="00F2115D" w:rsidP="00F2115D">
            <w:pPr>
              <w:widowControl/>
              <w:suppressAutoHyphens w:val="0"/>
              <w:textAlignment w:val="auto"/>
              <w:rPr>
                <w:rFonts w:ascii="Calibri" w:eastAsia="Calibri" w:hAnsi="Calibri"/>
                <w:b/>
                <w:lang w:eastAsia="en-US"/>
              </w:rPr>
            </w:pPr>
          </w:p>
          <w:p w14:paraId="5A58EB40"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1.2. Используемые материалы, швейная фурнитура:</w:t>
            </w:r>
          </w:p>
          <w:p w14:paraId="2045CB72" w14:textId="77777777" w:rsidR="00F2115D" w:rsidRPr="00F2115D" w:rsidRDefault="00F2115D" w:rsidP="00F2115D">
            <w:pPr>
              <w:widowControl/>
              <w:suppressAutoHyphens w:val="0"/>
              <w:textAlignment w:val="auto"/>
              <w:rPr>
                <w:rFonts w:ascii="Calibri" w:eastAsia="Calibri" w:hAnsi="Calibri"/>
                <w:lang w:eastAsia="en-US"/>
              </w:rPr>
            </w:pPr>
          </w:p>
          <w:p w14:paraId="309A9C0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  союзка:  кожа  хромового  дубления  (яловка легкая/опоек/выросток/полукожник/ яловка  средняя/бычок/бычина легкая/шевро), чепрачная часть.</w:t>
            </w:r>
          </w:p>
          <w:p w14:paraId="366144B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2.  берцы:  кожа  хромового  дубления  (яловка  легкая/опоек/выросток/полукожник/ яловка  средняя/бычок/бычина легкая/шевро), все плотные части кожи кроме пашин.</w:t>
            </w:r>
          </w:p>
          <w:p w14:paraId="4C95D77A"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3.  задинка:  кожа  хромового  дубления  (яловка  легкая/опоек/выросток/полукожник/ яловка средняя/бычок/бычиналегкая/шевро), все плотные части кожи кроме пашин.</w:t>
            </w:r>
          </w:p>
          <w:p w14:paraId="2B784999"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4. клапан:  кожа  хромового  дубления  (яловка  легкая/опоек/выросток/полукожник/ яловка  средняя/бычок/бычина легкая/шевро), все плотные части кожи кроме пашин.</w:t>
            </w:r>
          </w:p>
          <w:p w14:paraId="40AC4A19"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5.  подкладка:  клапана (верхняя часть) кожа  хромового  дубления  (яловка  легкая/ опоек/выросток/полукожник/яловка  средняя/бычок/бычина легкая/шевро), все плотные части кожи кроме пашин.</w:t>
            </w:r>
          </w:p>
          <w:p w14:paraId="2CA380EB"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Зим. - натуральный мех.</w:t>
            </w:r>
          </w:p>
          <w:p w14:paraId="17957710"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6.  боковая:  часть клапана кожа  хромового  дубления  (яловка  легкая/опоек/выросток/ полукожник/яловка  средняя/бычок/бычина легкая/шевро), все плотные части кожи кроме пашин.</w:t>
            </w:r>
          </w:p>
          <w:p w14:paraId="5C05636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7.  манжет фигурный:   кожа  хромового  дубления  (яловка  легкая/опоек/выросток/ полукожник/яловка  средняя/бычок/бычиналегкая/шевро), все плотные части кожи кроме пашин.</w:t>
            </w:r>
          </w:p>
          <w:p w14:paraId="55C4126E"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8.  задний  внутренний ремень:кожа  подкладочная  хромового;  комбинированного дубления  (яловка  легкая/опоек/выросток/полукожник/яловка  средняя/бычок/бычина легкая/козлина/шевро).</w:t>
            </w:r>
          </w:p>
          <w:p w14:paraId="5E03EAE3"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9.  подкладка  под клапан: кожа  подкладочная  хромового;  комбинированного</w:t>
            </w:r>
          </w:p>
          <w:p w14:paraId="5756FA01"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дубления  (яловка  легкая/опоек/выросток/полукожник/яловка  средняя/бычок/бычина легкая/козлина/шевро).</w:t>
            </w:r>
          </w:p>
          <w:p w14:paraId="3EC1D5A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10.  межподкладка  под союзку: толщиной 1,0±0,1 мм ткань хлопчатобумажная.</w:t>
            </w:r>
          </w:p>
          <w:p w14:paraId="2D2E209D"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11.  прокладка  под манжет: пенополиуретан</w:t>
            </w:r>
          </w:p>
          <w:p w14:paraId="5DA602A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12.  прокладка  под центральную  часть клапана,  задний внутренний ремень: пенополиуретан.</w:t>
            </w:r>
          </w:p>
          <w:p w14:paraId="44C15FF1"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13.  подошва:  двухслойная: полиуретан и резина (подошва должна выдерживать температуру ±40°С).</w:t>
            </w:r>
          </w:p>
          <w:p w14:paraId="498A8A20"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14.  стелька основная:  картон обувной марки СОП.</w:t>
            </w:r>
          </w:p>
          <w:p w14:paraId="62E1C4D7"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15.  полустелька:  картон обувной марки ПСП.</w:t>
            </w:r>
          </w:p>
          <w:p w14:paraId="0A49566F"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16.  задник:  картон обувной марки ЗП.</w:t>
            </w:r>
          </w:p>
          <w:p w14:paraId="3A858A23"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17.  подносок:  усиленный из термопластичного материала.</w:t>
            </w:r>
          </w:p>
          <w:p w14:paraId="301121D4"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18.  супинатор:  длиной 110/115/120 мм сталь</w:t>
            </w:r>
          </w:p>
          <w:p w14:paraId="1C4B95F0"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19.  стелька вкладная  двухслойная:  первый  слой  –  композиционный полимерный материал толщиной до 6 мм, второй слой - воздухопроницаемое ворсовое полотно толщиной 1 - 2 мм</w:t>
            </w:r>
          </w:p>
          <w:p w14:paraId="1AC3DC73"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20. нитки обувные 70 лл; 65 лх и/или 3; 4 для скрепления деталей обуви</w:t>
            </w:r>
          </w:p>
          <w:p w14:paraId="66ECED75" w14:textId="77777777" w:rsidR="00F2115D" w:rsidRPr="00F2115D" w:rsidRDefault="00F2115D" w:rsidP="00F2115D">
            <w:pPr>
              <w:widowControl/>
              <w:suppressAutoHyphens w:val="0"/>
              <w:textAlignment w:val="auto"/>
              <w:rPr>
                <w:rFonts w:ascii="Calibri" w:eastAsia="Calibri" w:hAnsi="Calibri"/>
                <w:lang w:eastAsia="en-US"/>
              </w:rPr>
            </w:pPr>
          </w:p>
          <w:p w14:paraId="2A5E9EDC" w14:textId="77777777" w:rsidR="00F2115D" w:rsidRPr="00F2115D" w:rsidRDefault="00F2115D" w:rsidP="00F2115D">
            <w:pPr>
              <w:widowControl/>
              <w:suppressAutoHyphens w:val="0"/>
              <w:textAlignment w:val="auto"/>
              <w:rPr>
                <w:rFonts w:ascii="Calibri" w:eastAsia="Calibri" w:hAnsi="Calibri"/>
                <w:lang w:eastAsia="en-US"/>
              </w:rPr>
            </w:pPr>
          </w:p>
          <w:p w14:paraId="0B013358"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Примерный внешний вид изделия представлен на рисунке 1.</w:t>
            </w:r>
          </w:p>
          <w:p w14:paraId="481B6D24" w14:textId="77777777" w:rsidR="00F2115D" w:rsidRPr="00F2115D" w:rsidRDefault="00F2115D" w:rsidP="00F2115D">
            <w:pPr>
              <w:widowControl/>
              <w:suppressAutoHyphens w:val="0"/>
              <w:textAlignment w:val="auto"/>
              <w:rPr>
                <w:rFonts w:ascii="Calibri" w:eastAsia="Calibri" w:hAnsi="Calibri"/>
                <w:b/>
                <w:lang w:eastAsia="en-US"/>
              </w:rPr>
            </w:pPr>
          </w:p>
          <w:p w14:paraId="5F36E46E" w14:textId="77777777" w:rsidR="00F2115D" w:rsidRPr="00F2115D" w:rsidRDefault="00F2115D" w:rsidP="00F2115D">
            <w:pPr>
              <w:widowControl/>
              <w:suppressAutoHyphens w:val="0"/>
              <w:textAlignment w:val="auto"/>
              <w:rPr>
                <w:rFonts w:ascii="Calibri" w:eastAsia="Calibri" w:hAnsi="Calibri"/>
                <w:b/>
                <w:lang w:eastAsia="en-US"/>
              </w:rPr>
            </w:pPr>
          </w:p>
          <w:p w14:paraId="57E62E72" w14:textId="77777777" w:rsidR="00F2115D" w:rsidRPr="00F2115D" w:rsidRDefault="00F2115D" w:rsidP="00F2115D">
            <w:pPr>
              <w:widowControl/>
              <w:suppressAutoHyphens w:val="0"/>
              <w:textAlignment w:val="auto"/>
              <w:rPr>
                <w:rFonts w:ascii="Calibri" w:eastAsia="Calibri" w:hAnsi="Calibri"/>
                <w:b/>
                <w:lang w:eastAsia="en-US"/>
              </w:rPr>
            </w:pPr>
            <w:r w:rsidRPr="00F2115D">
              <w:rPr>
                <w:rFonts w:ascii="Calibri" w:eastAsia="Calibri" w:hAnsi="Calibri"/>
                <w:noProof/>
                <w:lang w:eastAsia="ru-RU"/>
              </w:rPr>
              <w:drawing>
                <wp:inline distT="0" distB="0" distL="0" distR="0" wp14:anchorId="0562F2E3" wp14:editId="400C9F8B">
                  <wp:extent cx="1914525" cy="1914525"/>
                  <wp:effectExtent l="19050" t="0" r="9525" b="0"/>
                  <wp:docPr id="7" name="Рисунок 7" descr="/upload/iblock/409/40922a9813dd9e0d04e261e4ddd101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iblock/409/40922a9813dd9e0d04e261e4ddd101c0.jpg"/>
                          <pic:cNvPicPr>
                            <a:picLocks noChangeAspect="1" noChangeArrowheads="1"/>
                          </pic:cNvPicPr>
                        </pic:nvPicPr>
                        <pic:blipFill>
                          <a:blip r:embed="rId22"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p w14:paraId="3490A721" w14:textId="77777777" w:rsidR="00F2115D" w:rsidRPr="00F2115D" w:rsidRDefault="00F2115D" w:rsidP="00F2115D">
            <w:pPr>
              <w:widowControl/>
              <w:suppressAutoHyphens w:val="0"/>
              <w:textAlignment w:val="auto"/>
              <w:rPr>
                <w:rFonts w:ascii="Calibri" w:eastAsia="Calibri" w:hAnsi="Calibri"/>
                <w:b/>
                <w:lang w:eastAsia="en-US"/>
              </w:rPr>
            </w:pPr>
          </w:p>
          <w:p w14:paraId="2C685D0E"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Рис. 1</w:t>
            </w:r>
          </w:p>
          <w:p w14:paraId="3AC6A12D" w14:textId="77777777" w:rsidR="00F2115D" w:rsidRPr="00F2115D" w:rsidRDefault="00F2115D" w:rsidP="00F2115D">
            <w:pPr>
              <w:widowControl/>
              <w:suppressAutoHyphens w:val="0"/>
              <w:textAlignment w:val="auto"/>
              <w:rPr>
                <w:rFonts w:ascii="Calibri" w:eastAsia="Calibri" w:hAnsi="Calibri"/>
                <w:b/>
                <w:lang w:eastAsia="en-US"/>
              </w:rPr>
            </w:pPr>
          </w:p>
          <w:p w14:paraId="712212F0"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Обувь должна быть парной. Все одноименные детали в паре должны быть одинаковыми по размеру, толщине, форме, цвету. В паре обуви не допускаются: разная высота обуви величиной свыше 6 мм, разная длина и ширина подошв и каблуков свыше 4 мм, разная ширина берцев (в сторону увеличения) свыше 7 мм, разная высота задников и задинок свыше 5 мм, разная длина крыльев задника величиной свыше 8 мм. В обуви не допускаются также: неприклеивание подошвы, деформация следа подошвы, плохое формирование пяточной части обуви (бугристость, складки), загрязнение обуви, сквозные повреждения  деталей  обуви,  порванная  подкладка  и  складки  внутри  обуви, непараллельность строчек между собой и по отношению к краю деталей на союзках и задинках длиной св. 70 мм, разная длина и перекос союзок, задинок, берцев, подносков размером св. 4 мм. Подноски в обуви должны быть стойкими, за исключением 1/3 длины носка, прилегающей к союзке. Остаточная деформация подноска обуви не должна превышать 1,0 мм. Задники в обуви должны быть стойкими во всех частях, кроме верхней, на расстоянии не более 20 мм от верхнего края задника и в крыльях на расстоянии не более 35 мм от концов. </w:t>
            </w:r>
          </w:p>
          <w:p w14:paraId="433D67FD" w14:textId="77777777" w:rsidR="00F2115D" w:rsidRPr="00F2115D" w:rsidRDefault="00F2115D" w:rsidP="00F2115D">
            <w:pPr>
              <w:widowControl/>
              <w:suppressAutoHyphens w:val="0"/>
              <w:textAlignment w:val="auto"/>
              <w:rPr>
                <w:rFonts w:ascii="Calibri" w:eastAsia="Calibri" w:hAnsi="Calibri"/>
                <w:lang w:eastAsia="en-US"/>
              </w:rPr>
            </w:pPr>
          </w:p>
          <w:p w14:paraId="25CB36D8"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1.3. Требования к используемым материалам, швейной фурнитуре:</w:t>
            </w:r>
          </w:p>
          <w:p w14:paraId="0003BF75" w14:textId="77777777" w:rsidR="00F2115D" w:rsidRPr="00F2115D" w:rsidRDefault="00F2115D" w:rsidP="00F2115D">
            <w:pPr>
              <w:widowControl/>
              <w:suppressAutoHyphens w:val="0"/>
              <w:textAlignment w:val="auto"/>
              <w:rPr>
                <w:rFonts w:ascii="Calibri" w:eastAsia="Calibri" w:hAnsi="Calibri"/>
                <w:lang w:eastAsia="en-US"/>
              </w:rPr>
            </w:pPr>
          </w:p>
          <w:p w14:paraId="2AD4ADD1"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1.3.1. Союзка,  берцы, задинка,  клапан, боковая  часть клапана:</w:t>
            </w:r>
          </w:p>
          <w:p w14:paraId="3C1CFB40"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Детали должны быть изготовлены из гладкой кожи хромового дубления со шлифованной; естественной нешлифованной лицевой поверхностью и с казеиновым или эмульсионно-казеиновым или эмульсионным покрытием. В зависимости от толщины в стандартной точке Н применяемая кожа может быть средней и/или толстой. По физико-механическим показателям кожа должна соответствовать нормам: предел прочности при растяжении, по партии, 10 МПа, не менее: 1,8, удлинение при напряжении 10 МПа, %, не менее: 15, напряжение при появлении трещин лицевого слоя, по партии, 10 МПа, не менее: 1,3, устойчивость покрытия к многократному изгибу по партии (если нормируется), баллы, не менее: 3. Во всех деталях должны отсутствовать пороки материала: </w:t>
            </w:r>
            <w:r w:rsidRPr="00F2115D">
              <w:rPr>
                <w:rFonts w:ascii="Calibri" w:eastAsia="Calibri" w:hAnsi="Calibri"/>
                <w:lang w:eastAsia="en-US"/>
              </w:rPr>
              <w:lastRenderedPageBreak/>
              <w:t>непродуб, ломины, жесткость, сквозные повреждения, незаросшие пороки лицевой поверхности, пятна плесени и гнили, общая ломкость, тавро, общая садка, отдушистость и стяжка и провал аппретуры на площади превышающей 25% кожи, рыхлость, неровное  строгание,  загрязнение  лицевой  поверхности запрессованной и прилипшей пылью, не поддающиеся удалению пятна жирового и минерального происхождения, растрескивание покрытия при растягивании кожи, отсутствие естественной мереи, шероховатость лицевой поверхности, подсев, тощесть. В союзках не допускаются также: воротистость в передней части союзок, стяжка лицевой поверхности, сильно выраженная жилистость, царапины и механические повреждения, свищи и укусы насекомых заросшие в нескученном виде в количестве более 10 шт., в верхней части и крыльях союзок не допускаются роговины и кнутовины заросшие и не дающие садки лицевой поверхности и не попадающие под строчку длиной св. 15 мм, в передней части союзок не допускаются безличины и лизуха и молеедины, в верхней части и крыльях союзок не допускаются подрези глубиной более 1/4 толщины общей длиной св. 8 мм. В берцах и задинках должны отсутствовать: свищи и укусы насекомых заросшие в нескученном виде в количестве более 30 шт., сильно выраженная жилистость, хорошо заделанные царапины и механические повреждения общей длиной св. 30 мм, отдушистость в задинках и в нижней части берцев на расстоянии 1/3 их высоты, роговины и кнутовины заросшие и не попадающие под строчку должны отсутствовать в задинках и в нижней части берцев, а также в верхней части берцев общей длиной более 25 мм, безличины и лизуха и молеедины общей площадью более 3,5 см², подрези глубиной более ¼ толщины кожи общей длиной более 25 мм. Окраска кож должна быть устойчива к сухому и мокрому трению. Адгезия покрывной пленки к сухой коже не должна составлять менее 100 Н/мм. Толщина кожи, мм: не менее 1,5 (союзка, берцы, задинка), более 1,0 (клапан, боковая часть клапана). Массовая доля влаги в коже, %: от 10 до 16. Массовая доля окиси хрома, %, не менее: 3,7.</w:t>
            </w:r>
          </w:p>
          <w:p w14:paraId="3EDFA320" w14:textId="77777777" w:rsidR="00F2115D" w:rsidRPr="00F2115D" w:rsidRDefault="00F2115D" w:rsidP="00F2115D">
            <w:pPr>
              <w:widowControl/>
              <w:suppressAutoHyphens w:val="0"/>
              <w:textAlignment w:val="auto"/>
              <w:rPr>
                <w:rFonts w:ascii="Calibri" w:eastAsia="Calibri" w:hAnsi="Calibri"/>
                <w:lang w:eastAsia="en-US"/>
              </w:rPr>
            </w:pPr>
          </w:p>
          <w:p w14:paraId="2481CEC1"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1.3.2. Подкладка клапана (верхняя  часть), манжет фигурный:</w:t>
            </w:r>
          </w:p>
          <w:p w14:paraId="22E58A9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Детали должны быть изготовлены из тисненой кожи хромового дубления с естественной нешлифованной лицевой поверхностью. В зависимости от толщины в стандартной точке Н кожа может быть  средней  и/или  толстой.  По  физико-механическим показателям кожа должна соответствовать требованиям: предел прочности при растяжении, по коже, 10 МПа, не менее: 1,3, удлинение при напряжении 10 МПа, %, не менее: 15, напряжение при появлении трещин лицевого слоя, по партии, не менее, 10 МПа: 1,3. Во всех деталях должны отсутствовать пороки материала: непродуб, ломины, жесткость, сквозные повреждения, незаросшие пороки лицевой поверхности, пятна плесени и гнили, общая ломкость, тавро, общая садка, отдушистость и стяжка и провал аппретуры на площади превышающей 25% кожи, рыхлость, неровное  строгание,  загрязнение  лицевой  поверхности запрессованной и прилипшей пылью, не поддающиеся удалению пятна жирового и минерального происхождения, растрескивание покрытия при растягивании кожи, отсутствие естественной мереи, шероховатость лицевой поверхности, подсев, тощесть. Массовая доля влаги в коже должна составлять 10 - 16 %. Массовая доля окиси хрома, %, от: 3,7. Толщина применяемой кожи, мм: 1,1±0,1(манжет фигурный) и 1,2±0,1 (подкладка клапана). </w:t>
            </w:r>
          </w:p>
          <w:p w14:paraId="5B01CF51" w14:textId="77777777" w:rsidR="00F2115D" w:rsidRPr="00F2115D" w:rsidRDefault="00F2115D" w:rsidP="00F2115D">
            <w:pPr>
              <w:widowControl/>
              <w:suppressAutoHyphens w:val="0"/>
              <w:textAlignment w:val="auto"/>
              <w:rPr>
                <w:rFonts w:ascii="Calibri" w:eastAsia="Calibri" w:hAnsi="Calibri"/>
                <w:lang w:eastAsia="en-US"/>
              </w:rPr>
            </w:pPr>
          </w:p>
          <w:p w14:paraId="6F7B2CD1"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1.3.3. Задний внутренний ремень, подкладка под клапан:</w:t>
            </w:r>
          </w:p>
          <w:p w14:paraId="6373385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Должны быть изготовлены из гладкой (лощеной/прессованной) кожи со шлифованной; с естественной нешлифованной; с естественной  подшлифованной  лицевой  поверхностью. Допускается применение кожи с анилиновой отделкой или с эмульсионным покрытием. Кожа должна быть полностью продубленой, без ломкости и осыпания покрывной пленки. На коже не допускаются: общая садка, бронзистость, стяжка и жесткость и рыхлость занимающие св. 50 % площади кожи, загрязненность отдельной поверхности св. </w:t>
            </w:r>
            <w:r w:rsidRPr="00F2115D">
              <w:rPr>
                <w:rFonts w:ascii="Calibri" w:eastAsia="Calibri" w:hAnsi="Calibri"/>
                <w:lang w:eastAsia="en-US"/>
              </w:rPr>
              <w:lastRenderedPageBreak/>
              <w:t>30% кожи, жировые налеты и налеты минеральных солей занимающие св. 30% площади кожи. По физико-механическим показателям кожа должна  соответствовать  нормам:  предел  прочности  при растяжении  (среднее  значение  испытаний  продольных  и поперечных образцов) по коже, 10 МПа, не менее: 1,2, удлинение при напряжении 5 МПа (среднее значение испытаний продольных и поперечных образцов), по партии: не менее 15 %. Устойчивость окраски кожи (по шкале серых эталонов) к сухому и к мокрому трению, не менее, баллы: 4. Массовая доля влаги в коже, %: 10 - 16. Массовая доля окиси хрома в коже, %, не менее: 0,6. Сорт кожи должен быть первым или вторым. Толщина применяемой кожи должна составлять 1,0±0,1 мм.</w:t>
            </w:r>
          </w:p>
          <w:p w14:paraId="56449F4B" w14:textId="77777777" w:rsidR="00F2115D" w:rsidRPr="00F2115D" w:rsidRDefault="00F2115D" w:rsidP="00F2115D">
            <w:pPr>
              <w:widowControl/>
              <w:suppressAutoHyphens w:val="0"/>
              <w:textAlignment w:val="auto"/>
              <w:rPr>
                <w:rFonts w:ascii="Calibri" w:eastAsia="Calibri" w:hAnsi="Calibri"/>
                <w:lang w:eastAsia="en-US"/>
              </w:rPr>
            </w:pPr>
          </w:p>
          <w:p w14:paraId="219FE39A"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1.3.4. Межподкладка под союзку.</w:t>
            </w:r>
          </w:p>
          <w:p w14:paraId="0DEB5F3E"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Должна быть изготовлена из хлопчатобумажной ткани плотностью не  менее  140  г/м²,  особо  прочной/прочной/обыкновенной устойчивости окраски. В ткани не должно быть нарушения целостности (дыр, просечек, пробоин), подплетин св. 1 см, затека краски от края кромки более 6 см, засечек более 3 см, швов и перекоса более 5%. По физико-механическим показателям ткань должна соответствовать нормам: удлинение при разрыве полоски ткани размером 50×200 мм не должно составлять, %, менее: 4 по основе и 9 по утку, разрывная нагрузка полоски ткани размером 50×200 мм, Н (кгс), не менее: 215 (22) по основе и 177 (18) по утку. В ткани не допускаются: нарушение целостности ткани (дыры, просечки, пробоины, отрыв основы), подплетина более 1 см, утолщение более пятикратной толщины, засечки более 3 см, швы. Устойчивость окраски ткани к воздействию пота и сухого трения не должна составлять менее трех баллов. </w:t>
            </w:r>
          </w:p>
          <w:p w14:paraId="19B18E44" w14:textId="77777777" w:rsidR="00F2115D" w:rsidRPr="00F2115D" w:rsidRDefault="00F2115D" w:rsidP="00F2115D">
            <w:pPr>
              <w:widowControl/>
              <w:suppressAutoHyphens w:val="0"/>
              <w:textAlignment w:val="auto"/>
              <w:rPr>
                <w:rFonts w:ascii="Calibri" w:eastAsia="Calibri" w:hAnsi="Calibri"/>
                <w:lang w:eastAsia="en-US"/>
              </w:rPr>
            </w:pPr>
          </w:p>
          <w:p w14:paraId="4BAB77C8"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1.3.5. Прокладка  под манжет, прокладка под  центральную часть клапана, задний внутренний ремень. </w:t>
            </w:r>
          </w:p>
          <w:p w14:paraId="0C1F0C8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Детали должны быть изготовлены из пенополиуретана плотностью80±10 кг/м³. Толщина деталей, мм: не менее 10 (прокладка под манжет) и не менее 4 (прокладка под центральную часть клапана, задний внутренний ремень).</w:t>
            </w:r>
          </w:p>
          <w:p w14:paraId="1E30347E" w14:textId="77777777" w:rsidR="00F2115D" w:rsidRPr="00F2115D" w:rsidRDefault="00F2115D" w:rsidP="00F2115D">
            <w:pPr>
              <w:widowControl/>
              <w:suppressAutoHyphens w:val="0"/>
              <w:textAlignment w:val="auto"/>
              <w:rPr>
                <w:rFonts w:ascii="Calibri" w:eastAsia="Calibri" w:hAnsi="Calibri"/>
                <w:lang w:eastAsia="en-US"/>
              </w:rPr>
            </w:pPr>
          </w:p>
          <w:p w14:paraId="3A5A8803"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1.3.6. Подошва  с каблуком.</w:t>
            </w:r>
          </w:p>
          <w:p w14:paraId="3E20A47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Должны быть формованными. Должны быть однородного черного цвета. На подошве должны отсутствовать жесткие включения, выцветание серы. Размеры и число дефектов поверхности подошвы не должны превышать значений: проколы – допускается в пяточной части диаметром до 3 мм в количестве не более одного прокола, пористость по контуру подошвы – допускается только в местах уреза подошвы диаметром каждая не более одного миллиметра (поры не должны быть в скученном виде), волокнистые включения - допускаются на неходовой поверхности в пяточной части общей площадью до 100 мм² и на неходовой поверхности в подметочной и геленочной частях общей площадью не более 100 мм² каждая и в пяточной части площадью не более 150 мм², пузыри – допускаются на ходовой поверхности в пяточной части диаметром до 2 мм и общей площадью до 200 мм² и на неходовой поверхности в подметочной части общей площадью до 50 мм² и в геленочной части общей площадью до 100 мм² и в пяточной части общей площадью до 200 мм² причем диаметр пузырей не должен быть более 3 мм, вмятины на расстоянии от уреза до 8 мм – допускаются по всему контуру подошвы (за исключением носочной части) шириной до 2 мм, выхваты – допускаются глубиной до 1 мм и общей длиной до 50 мм в количестве не более двух выхватов. На поверхности каблуков должны отсутствовать жесткие включения, выхваты шириной более 1,5 мм, полочка шириной более 2,0 мм. Допустимые дефекты поверхности каблуков: шероховатость и сыпь и несмываемые водой пятна и выцветание серы – допускаются на всей поверхности либо допускаются на внутренней стороне и незначительные на наружной, разнотонность – допускается на ходовой поверхности незначительная либо допускается на лицевой </w:t>
            </w:r>
            <w:r w:rsidRPr="00F2115D">
              <w:rPr>
                <w:rFonts w:ascii="Calibri" w:eastAsia="Calibri" w:hAnsi="Calibri"/>
                <w:lang w:eastAsia="en-US"/>
              </w:rPr>
              <w:lastRenderedPageBreak/>
              <w:t>стороне, раковины и вмятины – допускаются на торцовой и внутренней сторонах глубиной до ноля целых пяти десятых миллиметра,  волокнистые  включения  –  допускаются  на внутренней стороне общей площадью до 200 мм², пузыри – допускаются на ходовой поверхности общей площадью до 5 мм² и на внутренней стороне общей площадью до 100 мм² (причем диаметр пузырей не должен быть более двух миллиметров и на внутренней стороне расстояние пузырей от контура должно быть не менее ноля целых пяти десятых миллиметра). Цвет деталей должен быть однородным. Общее число дефектов на детали из резины не должно превышать двух. По физико-механическим показателям  подошвы  и  каблуки  должны  соответствовать требованиям: плотность, г/см³: до 1,3, твердость, условные единицы: от 70 до 85, относительное удлинение (если нормируется), %: не менее 250, условная прочность, не менее (если нормируется), МПа: 9,5, сопротивление многократному изгибу  (если  нормируется),  килоциклы,  от:  пятнадцати, сопротивление истиранию, Дж/мм³, не менее: 6,2, температурный предел хрупкости, (если нормируется), °С: не выше минус 50.</w:t>
            </w:r>
          </w:p>
          <w:p w14:paraId="05517C97"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Детали должны быть износоустойчивыми. Сорт деталей: первый.</w:t>
            </w:r>
          </w:p>
          <w:p w14:paraId="222551CC" w14:textId="77777777" w:rsidR="00F2115D" w:rsidRPr="00F2115D" w:rsidRDefault="00F2115D" w:rsidP="00F2115D">
            <w:pPr>
              <w:widowControl/>
              <w:suppressAutoHyphens w:val="0"/>
              <w:textAlignment w:val="auto"/>
              <w:rPr>
                <w:rFonts w:ascii="Calibri" w:eastAsia="Calibri" w:hAnsi="Calibri"/>
                <w:lang w:eastAsia="en-US"/>
              </w:rPr>
            </w:pPr>
          </w:p>
          <w:p w14:paraId="0CBFC7A5"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1.3.7.. Стелька  основная, полустелька, задник.</w:t>
            </w:r>
          </w:p>
          <w:p w14:paraId="345AB1D3"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Детали из оклеенного и/или неоклеенного текстилем обувного картона соответствующих видов (марок) плотностью до 1,1 г/м³. Толщина деталей должна составлять: стельки: 2,7±0,2 мм, полустельки: 1,7±0,2 мм, задника: 2,2±0,2 мм. Разнотолщинность деталей не должна превышать ±0,1 мм. По физико-механическим показателям  применяемый  картон  должен  соответствовать требованиям: жесткость при статическом изгибе в машинном и в поперечном направлении (если применяется), Н: от 7 до 180, предел прочности при растяжении после замачивания в воде в машинном и в поперечном направлении (если применяется), не менее, МПа: 3, влажность, %, не менее: 4, влагоотдача (если применяется),  %,  не  менее:  1,  гигроскопичность  (если применяется), %, не менее: 2,5, относительное удлинение при растяжении в сухом состоянии в поперечном направлении (если применяется), %: от 12 до 60, намокаемость (если применяется), %, до: 50, изменение линейных размеров при увлажнении и высушивании в поперечном направлении, не более, (если применяется), %: 1,5, формоустойчивость (если применяется), мм, не менее: 46, формуемость (если применяется), мм, не менее: 48. Поверхность  деталей  не  должна  иметь  пузырей,  сдиров, твключений, края не должны расслаиваться, не должны иметь заусенцев, выхватов, недорубов. Задники по всему периметру должны быть спущены. На поверхности задников допускается шероховатость по спущенному краю, следы маркировки картона. На деталях, оклеенных текстилем, не должно быть местного отслаивания.</w:t>
            </w:r>
          </w:p>
          <w:p w14:paraId="1664BDED" w14:textId="77777777" w:rsidR="00F2115D" w:rsidRPr="00F2115D" w:rsidRDefault="00F2115D" w:rsidP="00F2115D">
            <w:pPr>
              <w:widowControl/>
              <w:suppressAutoHyphens w:val="0"/>
              <w:textAlignment w:val="auto"/>
              <w:rPr>
                <w:rFonts w:ascii="Calibri" w:eastAsia="Calibri" w:hAnsi="Calibri"/>
                <w:lang w:eastAsia="en-US"/>
              </w:rPr>
            </w:pPr>
          </w:p>
          <w:p w14:paraId="31D6F18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1.3.8.. Подносок.</w:t>
            </w:r>
          </w:p>
          <w:p w14:paraId="1DFBDBD9"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Должен  быть  изготовлен  из  термопластичного  материала толщиной 1,4±0,1 мм. По физико-механическим показателям применяемый  материал  должен  соответствовать  нормам:</w:t>
            </w:r>
          </w:p>
          <w:p w14:paraId="622DE294"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жесткость, кгс/см², от: 13, удлинение при разрыве, %, от: 25,</w:t>
            </w:r>
          </w:p>
          <w:p w14:paraId="155A444D"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напряжение при разрыве, кгс/см², от: 1,5,</w:t>
            </w:r>
          </w:p>
          <w:p w14:paraId="42FAED1A"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максимальная ударная нагрузка, Дж, от: 5, </w:t>
            </w:r>
          </w:p>
          <w:p w14:paraId="2F66E1F4"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сопротивление надрыву, кгс/мм, от: 5,0, </w:t>
            </w:r>
          </w:p>
          <w:p w14:paraId="18F70983"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истираемость, до, см³/квт·ч: 175.</w:t>
            </w:r>
          </w:p>
          <w:p w14:paraId="58349F16" w14:textId="77777777" w:rsidR="00F2115D" w:rsidRPr="00F2115D" w:rsidRDefault="00F2115D" w:rsidP="00F2115D">
            <w:pPr>
              <w:widowControl/>
              <w:suppressAutoHyphens w:val="0"/>
              <w:textAlignment w:val="auto"/>
              <w:rPr>
                <w:rFonts w:ascii="Calibri" w:eastAsia="Calibri" w:hAnsi="Calibri"/>
                <w:lang w:eastAsia="en-US"/>
              </w:rPr>
            </w:pPr>
          </w:p>
          <w:p w14:paraId="75C7E72E"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1.3.9. Супинатор.</w:t>
            </w:r>
          </w:p>
          <w:p w14:paraId="10FCC7E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lastRenderedPageBreak/>
              <w:t>Пластинки из стальной холоднокатаной ленты толщиной не менее 1,0 мм, изогнутые по профилю следа геленочно-пяточной части обуви, имеющие по два выдавленных продольных ребра жесткости . Должны иметь антикоррозионное покрытие. Твердость деталей, НRC: от 48 до 50. Упругость, мм: от 0,03 до 0,12. Усилие выпрямления, Н, от: 400</w:t>
            </w:r>
          </w:p>
          <w:p w14:paraId="4C8D8384" w14:textId="77777777" w:rsidR="00F2115D" w:rsidRPr="00F2115D" w:rsidRDefault="00F2115D" w:rsidP="00F2115D">
            <w:pPr>
              <w:widowControl/>
              <w:suppressAutoHyphens w:val="0"/>
              <w:textAlignment w:val="auto"/>
              <w:rPr>
                <w:rFonts w:ascii="Calibri" w:eastAsia="Calibri" w:hAnsi="Calibri"/>
                <w:lang w:eastAsia="en-US"/>
              </w:rPr>
            </w:pPr>
          </w:p>
          <w:p w14:paraId="6BFB4B4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1.3.10. Стелька вкладная.</w:t>
            </w:r>
          </w:p>
          <w:p w14:paraId="2284957A"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Стелька  вкладная  анатомическая,  антибактериальная, влагопоглощающая толщиной 4-8 мм. Стелька должна быть двухслойной: первый слой - из композиционного полимерного материала  (этиленвинилацетат),  второй  слой  –  из воздухопроницаемого ворсового полотна плотностью 220 – 230 г/м³.  Применяемый  полимерный  материал  должен  быть эластичным, водонепроницаемым, износостойким, стойким к воздействию  химических  веществ.  Плотность  полимерного материала: 50 - 100 кг/м³. Водопоглощение материала, %: до 5. Удлинение при разрыве, %, не менее: 130. Сопротивление разрыву, кг/см², не менее: 6.</w:t>
            </w:r>
          </w:p>
          <w:p w14:paraId="53672E54" w14:textId="77777777" w:rsidR="00F2115D" w:rsidRPr="00F2115D" w:rsidRDefault="00F2115D" w:rsidP="00F2115D">
            <w:pPr>
              <w:widowControl/>
              <w:suppressAutoHyphens w:val="0"/>
              <w:textAlignment w:val="auto"/>
              <w:rPr>
                <w:rFonts w:ascii="Calibri" w:eastAsia="Calibri" w:hAnsi="Calibri"/>
                <w:lang w:eastAsia="en-US"/>
              </w:rPr>
            </w:pPr>
          </w:p>
          <w:p w14:paraId="38693185"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1.3.11. Нитки обувные.</w:t>
            </w:r>
          </w:p>
          <w:p w14:paraId="369D8F7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  Детали заготовок обуви должны быть скреплены особо прочными хлопчатобумажными матовыми/глянцевыми нитками в девять сложений и/или армированными синтетическими нитками, особо прочной/прочной степени устойчивости окраски. Нитки должны быть цветными (в цвет деталей обуви). Нитки могут быть парафированы  и/или  обработаны  составами,  улучшающими пошивочные  свойства  ниток.  По  физико-механическим показателям  применяемые  нитки  должны  соответствовать требованиям: результирующая номинальная линейная плотность, текс: 65,0 - 148,3, удлинение ниток при разрыве, %, до: 24, разрывная нагрузка, определяемая методом разрыва одной нити, гс, от: 2257,92, нормированная влажность ниток, %, до: 7,0. Массовая доля хлопкового волокна в армированных нитках не должна составлять менее 28%. Массовая доля биоцидов в нитках, не более, %: 0,6. В нитках не допускаются: дефектные узлы, нарушение  числа  сложений,  нескрученные  участки  ниток, штопорная  крутка,  смещение  линейных  плотностей. Неравновесность  ниток  не  должна  превышать  4  витков. Устойчивость окраски ниток к возведению сухого трения и света по восьмибалльной шкале эталонов, баллы: от четырех.</w:t>
            </w:r>
          </w:p>
          <w:p w14:paraId="55957B08" w14:textId="77777777" w:rsidR="00F2115D" w:rsidRPr="00F2115D" w:rsidRDefault="00F2115D" w:rsidP="00F2115D">
            <w:pPr>
              <w:widowControl/>
              <w:suppressAutoHyphens w:val="0"/>
              <w:textAlignment w:val="auto"/>
              <w:rPr>
                <w:rFonts w:ascii="Calibri" w:eastAsia="Calibri" w:hAnsi="Calibri"/>
                <w:lang w:eastAsia="en-US"/>
              </w:rPr>
            </w:pPr>
          </w:p>
          <w:p w14:paraId="629DC197"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1.3.12. Блочки и крючки.</w:t>
            </w:r>
          </w:p>
          <w:p w14:paraId="591895F8"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Каждая полупара обуви должна иметь не менее 3  пар симметрично расположенных металлических блочек и не менее 4 пар симметрично расположенных металлических крючков. Отклонение от оси симметрии блочек и крючков в каждой полупаре и паре обуви не должно превышать 4 мм. Блочки и кючки должны иметь защитно-декоративное покрытие темного цвета (графитированные/оксидированные).</w:t>
            </w:r>
          </w:p>
          <w:p w14:paraId="1F3E3C50" w14:textId="77777777" w:rsidR="00F2115D" w:rsidRPr="00F2115D" w:rsidRDefault="00F2115D" w:rsidP="00F2115D">
            <w:pPr>
              <w:widowControl/>
              <w:suppressAutoHyphens w:val="0"/>
              <w:textAlignment w:val="auto"/>
              <w:rPr>
                <w:rFonts w:ascii="Calibri" w:eastAsia="Calibri" w:hAnsi="Calibri"/>
                <w:lang w:eastAsia="en-US"/>
              </w:rPr>
            </w:pPr>
          </w:p>
          <w:p w14:paraId="319C8E2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1.3.13. Шнурки.</w:t>
            </w:r>
          </w:p>
          <w:p w14:paraId="5E060D69"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Шнурки должны быть изготовлены из синтетических нитей диаметром 5,0 мм длиной 170 - 180 см. Наконечники должны быть термически обработанными. Разрывная нагрузка шнурков, кгс: от 60. Разрывное удлинение, %, до: 110.</w:t>
            </w:r>
          </w:p>
          <w:p w14:paraId="293D6B88" w14:textId="77777777" w:rsidR="00F2115D" w:rsidRPr="00F2115D" w:rsidRDefault="00F2115D" w:rsidP="00F2115D">
            <w:pPr>
              <w:widowControl/>
              <w:suppressAutoHyphens w:val="0"/>
              <w:textAlignment w:val="auto"/>
              <w:rPr>
                <w:rFonts w:ascii="Calibri" w:eastAsia="Calibri" w:hAnsi="Calibri"/>
                <w:lang w:eastAsia="en-US"/>
              </w:rPr>
            </w:pPr>
          </w:p>
          <w:p w14:paraId="345319F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1.4. Требования к маркировке и упаковке:</w:t>
            </w:r>
          </w:p>
          <w:p w14:paraId="73173513" w14:textId="77777777" w:rsidR="00F2115D" w:rsidRPr="00F2115D" w:rsidRDefault="00F2115D" w:rsidP="00F2115D">
            <w:pPr>
              <w:widowControl/>
              <w:suppressAutoHyphens w:val="0"/>
              <w:textAlignment w:val="auto"/>
              <w:rPr>
                <w:rFonts w:ascii="Calibri" w:eastAsia="Calibri" w:hAnsi="Calibri"/>
                <w:lang w:eastAsia="en-US"/>
              </w:rPr>
            </w:pPr>
          </w:p>
          <w:p w14:paraId="5C5C03C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lastRenderedPageBreak/>
              <w:t>На каждую полупару обуви должна быть нанесена маркировка с указанием: товарного знака (при наличии), наименования предприятия-изготовителя и его местонахождения (город), артикула, размера, полноты, сорта, номера контролера ОТК, обозначения нормативно-технической документации, даты выпуска. При этом артикул, сорт, номер контроллера ОТК, обозначение нормативно-технической документации, дата выпуска должны быть нанесены в верхней части подкладки под берцы горячим тиснением через фольгу или несмываемой контрастной краской высотой шрифта 4 -6 мм. Товарный знак (при наличии), наименование предприятия-изготовителя и его местонахождение – в верхней части подкладки под берцы/на берцах/на заднем внутреннем ремне/в геленочной части стельки горячим тиснением через фольгу или несмываемой контрастной краской высотой шрифта 6- 8 мм. Размер, полнота - в геленочной части подошвы высотой шрифта 6-8 мм. Маркировка размера на подошве должна быть в метрической и штихмассовой системах нумерации. Для обозначения сорта на обувь должно быть нанесено клеймо круглой формы или формы ромба диаметром/длиной сторон 15 мм. В клейме должны быть обозначены дробью: в числителе - сорт обуви, в знаменателе - номер контролера ОТК. Обувь должна быть попарно упакована в картонные коробки с перестиланием бумагой. В носочную часть каждой полупары обуви должен быть вставлен вкладыш из коробочного картона. На торцевой поверхности каждой коробки должна быть приклеена этикетка с обозначениями: товарного знака (при наличии), наименования предприятия-изготовителя и его почтового адреса, артикула, размера в метрической и штихмассовой системах нумерации, полноты, сорта, нормативно-технической документации, даты выпуска. Этикетка должна быть отпечатана типографским или литографским способом. Высота шрифта: не менее 8 мм. В качестве транспортной тары для обуви должны применяться деревянные ящики и/или ящики из гофрированного картона. На две торцевые стороны каждого ящика из гофрированного картона должен быть прикреплен ярлык из афишной; газетной бумаги со следующими обозначениями: условного номера ящика, порядкового номера ящика в партии, наименования вида обуви, размеров обуви в метрической и штихмассовой системах нумерации, полноты, сорта, количества пар обуви в ящике (по размерам, полнотам и сортам), даты выпуска, наименования предприятия-изготовителя и его почтового адреса, нормативно-технической документации, массы нетто и брутто, номера упаковщика. Ярлык должен быть отпечатан типографским; литографским; машинописным способом. Данные изменяющегося характера допускается проставлять штампом. На торцевую или боковую сторону каждого деревянного ящика по трафарету должны быть нанесены обозначения: номер ящика, наименование вида обуви, количество пар обуви (по размерам и полнотам), масса ящика нетто и брутто, дата упаковывания, номер упаковщика. В каждый деревянный ящик должен быть вложен ярлык из афишной; газетной бумаги с обозначениями, указанными на ящике. Продукция должна быть изготовлена не ранее 2016 года и должна сопровождаться соответствующими документами.</w:t>
            </w:r>
          </w:p>
          <w:p w14:paraId="5109B618" w14:textId="77777777" w:rsidR="00F2115D" w:rsidRPr="00F2115D" w:rsidRDefault="00F2115D" w:rsidP="00F2115D">
            <w:pPr>
              <w:widowControl/>
              <w:suppressAutoHyphens w:val="0"/>
              <w:textAlignment w:val="auto"/>
              <w:rPr>
                <w:rFonts w:ascii="Calibri" w:eastAsia="Calibri" w:hAnsi="Calibri"/>
                <w:lang w:eastAsia="en-US"/>
              </w:rPr>
            </w:pPr>
          </w:p>
          <w:p w14:paraId="7C9B978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6.5. Гарантийный срок эксплуатации не должен составлять менее 3 лет.</w:t>
            </w:r>
          </w:p>
          <w:p w14:paraId="7810E397" w14:textId="77777777" w:rsidR="00F2115D" w:rsidRPr="00F2115D" w:rsidRDefault="00F2115D" w:rsidP="00F2115D">
            <w:pPr>
              <w:widowControl/>
              <w:suppressAutoHyphens w:val="0"/>
              <w:textAlignment w:val="auto"/>
              <w:rPr>
                <w:rFonts w:ascii="Calibri" w:eastAsia="Calibri" w:hAnsi="Calibri"/>
                <w:lang w:eastAsia="en-US"/>
              </w:rPr>
            </w:pPr>
          </w:p>
          <w:p w14:paraId="3AF8180F"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6.6. Качество  товаров,  используемых  материалов,  швейной  фурнитуры,  их характеристики  должны  соответствовать  настоящему  Техническому  заданию, государственным  стандартам  и  иным  нормам,  определенным  действующим законодательством, в том числе*: ГОСТ 3927-88, ГОСТ 940-81, ГОСТ 21463-87, ГОСТ 447-91, ГОСТ 29277-92, ГОСТ 1903-78, ГОСТ 338-81, ГОСТ 28422-89, ГОСТ 939-88, ГОСТ 3123-78, ГОСТ 17311-71, ГОСТ 19196-93, ГОСТ 9542-89, ГОСТ 23251-83, ГОСТ 316-75, ГОСТ 27837-88, ГОСТ 30227-93, ГОСТ 339-87, ГОСТ 30226-93, ГОСТ 339-87 и др.</w:t>
            </w:r>
          </w:p>
          <w:p w14:paraId="5ABFC93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Количество 150 пар.</w:t>
            </w:r>
          </w:p>
          <w:p w14:paraId="0A966387" w14:textId="77777777" w:rsidR="00F2115D" w:rsidRPr="00F2115D" w:rsidRDefault="00F2115D" w:rsidP="00F2115D">
            <w:pPr>
              <w:widowControl/>
              <w:suppressAutoHyphens w:val="0"/>
              <w:textAlignment w:val="auto"/>
              <w:rPr>
                <w:rFonts w:ascii="Calibri" w:eastAsia="Calibri" w:hAnsi="Calibri"/>
                <w:lang w:eastAsia="en-US"/>
              </w:rPr>
            </w:pPr>
          </w:p>
          <w:p w14:paraId="4674D5C9" w14:textId="77777777" w:rsidR="00F2115D" w:rsidRPr="00F2115D" w:rsidRDefault="00F2115D" w:rsidP="00F2115D">
            <w:pPr>
              <w:widowControl/>
              <w:suppressAutoHyphens w:val="0"/>
              <w:textAlignment w:val="auto"/>
              <w:rPr>
                <w:rFonts w:ascii="Calibri" w:eastAsia="Calibri" w:hAnsi="Calibri"/>
                <w:lang w:eastAsia="en-US"/>
              </w:rPr>
            </w:pPr>
          </w:p>
        </w:tc>
      </w:tr>
      <w:tr w:rsidR="00F2115D" w:rsidRPr="00F2115D" w14:paraId="424C623C" w14:textId="77777777" w:rsidTr="00F2115D">
        <w:tc>
          <w:tcPr>
            <w:tcW w:w="667" w:type="dxa"/>
          </w:tcPr>
          <w:p w14:paraId="56881642"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lastRenderedPageBreak/>
              <w:t>7</w:t>
            </w:r>
          </w:p>
        </w:tc>
        <w:tc>
          <w:tcPr>
            <w:tcW w:w="1627" w:type="dxa"/>
          </w:tcPr>
          <w:p w14:paraId="3DCAD49E"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t>Берцы летние</w:t>
            </w:r>
          </w:p>
        </w:tc>
        <w:tc>
          <w:tcPr>
            <w:tcW w:w="8196" w:type="dxa"/>
          </w:tcPr>
          <w:tbl>
            <w:tblPr>
              <w:tblpPr w:leftFromText="180" w:rightFromText="180" w:vertAnchor="text" w:tblpX="-32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6"/>
              <w:gridCol w:w="2036"/>
            </w:tblGrid>
            <w:tr w:rsidR="00F2115D" w:rsidRPr="00F2115D" w14:paraId="278BBEA8" w14:textId="77777777" w:rsidTr="00F2115D">
              <w:trPr>
                <w:trHeight w:val="148"/>
              </w:trPr>
              <w:tc>
                <w:tcPr>
                  <w:tcW w:w="3876" w:type="pct"/>
                  <w:gridSpan w:val="2"/>
                  <w:vAlign w:val="center"/>
                </w:tcPr>
                <w:p w14:paraId="294B87CB"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Обувь должна представлять собой ботинки с высокими настроченными берцами, мягким кантом, с задним наружным ремнем, с мягким манжетом, полуглухим клапаном на кожаной подкладке. Кант ботинок должен представлять собой мягкий манжет из композиционной кожи, дублированной поролоном. </w:t>
                  </w:r>
                </w:p>
                <w:p w14:paraId="51A53AC8"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Полуглухой клапан, пристроченный к берцам, должен  предохраняет ногу от тугой шнуровки и попадания внутрь обуви грязи и пыли. Ботинки </w:t>
                  </w:r>
                  <w:r w:rsidRPr="00F2115D">
                    <w:rPr>
                      <w:rFonts w:ascii="Calibri" w:eastAsia="Calibri" w:hAnsi="Calibri"/>
                      <w:color w:val="000000"/>
                      <w:lang w:eastAsia="ru-RU"/>
                    </w:rPr>
                    <w:t xml:space="preserve">ранто-клеевого </w:t>
                  </w:r>
                  <w:r w:rsidRPr="00F2115D">
                    <w:rPr>
                      <w:rFonts w:ascii="Calibri" w:eastAsia="Calibri" w:hAnsi="Calibri"/>
                      <w:lang w:eastAsia="en-US"/>
                    </w:rPr>
                    <w:t>метода крепления на формованной подошве из маслобензостой резины.</w:t>
                  </w:r>
                </w:p>
                <w:p w14:paraId="4ACCE1C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Каждая полупара обуви должна иметь не менее 3 пар симметрично расположенных металлических блочек и не менее 4 пар симметрично расположенных металлических крючков. Отклонение от оси симметрии блочек и крючков в каждой полупаре и паре обуви не должно превышать 4 мм. </w:t>
                  </w:r>
                </w:p>
                <w:p w14:paraId="30FF3277"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Обувь должна изготавливаться </w:t>
                  </w:r>
                  <w:r w:rsidRPr="00F2115D">
                    <w:rPr>
                      <w:rFonts w:ascii="Calibri" w:eastAsia="Calibri" w:hAnsi="Calibri"/>
                      <w:color w:val="000000"/>
                      <w:lang w:eastAsia="en-US"/>
                    </w:rPr>
                    <w:t xml:space="preserve"> </w:t>
                  </w:r>
                  <w:r w:rsidRPr="00F2115D">
                    <w:rPr>
                      <w:rFonts w:ascii="Calibri" w:eastAsia="Calibri" w:hAnsi="Calibri"/>
                      <w:color w:val="000000"/>
                      <w:lang w:eastAsia="ru-RU"/>
                    </w:rPr>
                    <w:t xml:space="preserve">ранто-клеевым </w:t>
                  </w:r>
                  <w:r w:rsidRPr="00F2115D">
                    <w:rPr>
                      <w:rFonts w:ascii="Calibri" w:eastAsia="Calibri" w:hAnsi="Calibri"/>
                      <w:lang w:eastAsia="en-US"/>
                    </w:rPr>
                    <w:t>методом крепления</w:t>
                  </w:r>
                  <w:r w:rsidRPr="00F2115D">
                    <w:rPr>
                      <w:rFonts w:ascii="Calibri" w:eastAsia="Calibri" w:hAnsi="Calibri"/>
                      <w:color w:val="000000"/>
                      <w:lang w:eastAsia="ru-RU"/>
                    </w:rPr>
                    <w:t xml:space="preserve"> подошвы</w:t>
                  </w:r>
                  <w:r w:rsidRPr="00F2115D">
                    <w:rPr>
                      <w:rFonts w:ascii="Calibri" w:eastAsia="Calibri" w:hAnsi="Calibri"/>
                      <w:lang w:eastAsia="en-US"/>
                    </w:rPr>
                    <w:t>.</w:t>
                  </w:r>
                </w:p>
                <w:p w14:paraId="493FD38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Обувь по размерам и полнотам должна соответствовать требованиям </w:t>
                  </w:r>
                </w:p>
                <w:p w14:paraId="30A2A2C8"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ГОСТ 1 1373- 88 и ГОСТ 3927-88.</w:t>
                  </w:r>
                </w:p>
                <w:p w14:paraId="6A4BAA18"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Размеры ботинок, ширина берцев и их высота:</w:t>
                  </w:r>
                </w:p>
                <w:p w14:paraId="73C959F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-исходный размер по ГОСТ 11373 - 270/42;</w:t>
                  </w:r>
                </w:p>
                <w:p w14:paraId="0E8C8317"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-ширина берцев - 150 мм;</w:t>
                  </w:r>
                </w:p>
                <w:p w14:paraId="3F8DCBAB"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-высота обуви – от  250 мм</w:t>
                  </w:r>
                </w:p>
                <w:p w14:paraId="3DCB2F7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Разница в высоте обуви в смежных размерах должна быть ± 2,0 мм.</w:t>
                  </w:r>
                </w:p>
                <w:p w14:paraId="36E7F777"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Разница в ширине берцев смежных размерах должна быть ± 2,5 мм.</w:t>
                  </w:r>
                </w:p>
                <w:p w14:paraId="7C0D5BE8"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Высота задников во всех полнотах одного размера должна быть одинаковой.</w:t>
                  </w:r>
                </w:p>
              </w:tc>
            </w:tr>
            <w:tr w:rsidR="00F2115D" w:rsidRPr="00F2115D" w14:paraId="51BC8E8B" w14:textId="77777777" w:rsidTr="00F2115D">
              <w:trPr>
                <w:trHeight w:val="60"/>
              </w:trPr>
              <w:tc>
                <w:tcPr>
                  <w:tcW w:w="3195" w:type="pct"/>
                </w:tcPr>
                <w:p w14:paraId="371DF1BF"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Материал союзки, берец, заднего наружного ремня - кожа хромового дубления, выросток, полукожник, яловка легкая и средняя, бычина по ГОСТ 939, ГОСТ 28422, чепрачная часть</w:t>
                  </w:r>
                </w:p>
              </w:tc>
              <w:tc>
                <w:tcPr>
                  <w:tcW w:w="681" w:type="pct"/>
                  <w:vAlign w:val="center"/>
                </w:tcPr>
                <w:p w14:paraId="12D00781"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наличие*</w:t>
                  </w:r>
                </w:p>
              </w:tc>
            </w:tr>
            <w:tr w:rsidR="00F2115D" w:rsidRPr="00F2115D" w14:paraId="50BAC21C" w14:textId="77777777" w:rsidTr="00F2115D">
              <w:trPr>
                <w:trHeight w:val="70"/>
              </w:trPr>
              <w:tc>
                <w:tcPr>
                  <w:tcW w:w="3195" w:type="pct"/>
                </w:tcPr>
                <w:p w14:paraId="49B54A8E"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Толщина деталей, мм</w:t>
                  </w:r>
                </w:p>
              </w:tc>
              <w:tc>
                <w:tcPr>
                  <w:tcW w:w="681" w:type="pct"/>
                  <w:vAlign w:val="center"/>
                </w:tcPr>
                <w:p w14:paraId="4AF9FE2E"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не менее 1,4 </w:t>
                  </w:r>
                </w:p>
                <w:p w14:paraId="7399075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не более 1,6**</w:t>
                  </w:r>
                </w:p>
              </w:tc>
            </w:tr>
            <w:tr w:rsidR="00F2115D" w:rsidRPr="00F2115D" w14:paraId="04BB4B5C" w14:textId="77777777" w:rsidTr="00F2115D">
              <w:trPr>
                <w:trHeight w:val="70"/>
              </w:trPr>
              <w:tc>
                <w:tcPr>
                  <w:tcW w:w="3195" w:type="pct"/>
                </w:tcPr>
                <w:p w14:paraId="27B5869D"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Материал обтяжки мягкого канта - обувная композиционная кожа для мягких кантов</w:t>
                  </w:r>
                </w:p>
              </w:tc>
              <w:tc>
                <w:tcPr>
                  <w:tcW w:w="681" w:type="pct"/>
                  <w:vAlign w:val="center"/>
                </w:tcPr>
                <w:p w14:paraId="79F9F1B9"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наличие*</w:t>
                  </w:r>
                </w:p>
              </w:tc>
            </w:tr>
            <w:tr w:rsidR="00F2115D" w:rsidRPr="00F2115D" w14:paraId="7955BAEC" w14:textId="77777777" w:rsidTr="00F2115D">
              <w:trPr>
                <w:trHeight w:val="70"/>
              </w:trPr>
              <w:tc>
                <w:tcPr>
                  <w:tcW w:w="3195" w:type="pct"/>
                </w:tcPr>
                <w:p w14:paraId="2046B35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Материал полуглухого клапана - кожа хромового дубления, выросток, полукожник, яловка легкая и средняя, бычина по ГОСТ 939, ГОСТ 28422, плотные части кожи, воротки</w:t>
                  </w:r>
                </w:p>
              </w:tc>
              <w:tc>
                <w:tcPr>
                  <w:tcW w:w="681" w:type="pct"/>
                  <w:vAlign w:val="center"/>
                </w:tcPr>
                <w:p w14:paraId="535B86F8"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наличие*</w:t>
                  </w:r>
                </w:p>
              </w:tc>
            </w:tr>
            <w:tr w:rsidR="00F2115D" w:rsidRPr="00F2115D" w14:paraId="3F338408" w14:textId="77777777" w:rsidTr="00F2115D">
              <w:trPr>
                <w:trHeight w:val="70"/>
              </w:trPr>
              <w:tc>
                <w:tcPr>
                  <w:tcW w:w="3195" w:type="pct"/>
                </w:tcPr>
                <w:p w14:paraId="68F0DFFA"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Толщина детали, мм</w:t>
                  </w:r>
                </w:p>
              </w:tc>
              <w:tc>
                <w:tcPr>
                  <w:tcW w:w="681" w:type="pct"/>
                  <w:vAlign w:val="center"/>
                </w:tcPr>
                <w:p w14:paraId="7BCD578D"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не менее 0,9</w:t>
                  </w:r>
                </w:p>
                <w:p w14:paraId="0FA4C558"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не более 1,2**</w:t>
                  </w:r>
                </w:p>
              </w:tc>
            </w:tr>
            <w:tr w:rsidR="00F2115D" w:rsidRPr="00F2115D" w14:paraId="451EBC01" w14:textId="77777777" w:rsidTr="00F2115D">
              <w:trPr>
                <w:trHeight w:val="70"/>
              </w:trPr>
              <w:tc>
                <w:tcPr>
                  <w:tcW w:w="3195" w:type="pct"/>
                </w:tcPr>
                <w:p w14:paraId="365CF030" w14:textId="77777777" w:rsidR="00F2115D" w:rsidRPr="00F2115D" w:rsidRDefault="00F2115D" w:rsidP="00F2115D">
                  <w:pPr>
                    <w:widowControl/>
                    <w:suppressAutoHyphens w:val="0"/>
                    <w:textAlignment w:val="auto"/>
                    <w:rPr>
                      <w:rFonts w:ascii="Calibri" w:eastAsia="Calibri" w:hAnsi="Calibri"/>
                      <w:bCs/>
                      <w:lang w:eastAsia="en-US"/>
                    </w:rPr>
                  </w:pPr>
                  <w:r w:rsidRPr="00F2115D">
                    <w:rPr>
                      <w:rFonts w:ascii="Calibri" w:eastAsia="Calibri" w:hAnsi="Calibri"/>
                      <w:bCs/>
                      <w:lang w:eastAsia="en-US"/>
                    </w:rPr>
                    <w:t xml:space="preserve">Материал подошвы - резина маслобензостойкая, формованная </w:t>
                  </w:r>
                </w:p>
              </w:tc>
              <w:tc>
                <w:tcPr>
                  <w:tcW w:w="681" w:type="pct"/>
                  <w:vAlign w:val="center"/>
                </w:tcPr>
                <w:p w14:paraId="26772DA4" w14:textId="77777777" w:rsidR="00F2115D" w:rsidRPr="00F2115D" w:rsidRDefault="00F2115D" w:rsidP="00F2115D">
                  <w:pPr>
                    <w:widowControl/>
                    <w:suppressAutoHyphens w:val="0"/>
                    <w:textAlignment w:val="auto"/>
                    <w:rPr>
                      <w:rFonts w:ascii="Calibri" w:eastAsia="Calibri" w:hAnsi="Calibri"/>
                      <w:lang w:eastAsia="en-US"/>
                    </w:rPr>
                  </w:pPr>
                </w:p>
              </w:tc>
            </w:tr>
            <w:tr w:rsidR="00F2115D" w:rsidRPr="00F2115D" w14:paraId="7E8C2781" w14:textId="77777777" w:rsidTr="00F2115D">
              <w:trPr>
                <w:trHeight w:val="70"/>
              </w:trPr>
              <w:tc>
                <w:tcPr>
                  <w:tcW w:w="3195" w:type="pct"/>
                </w:tcPr>
                <w:p w14:paraId="471F3A85"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Высота протектора, мм в зависимости от формы подошвы</w:t>
                  </w:r>
                </w:p>
              </w:tc>
              <w:tc>
                <w:tcPr>
                  <w:tcW w:w="681" w:type="pct"/>
                  <w:vAlign w:val="center"/>
                </w:tcPr>
                <w:p w14:paraId="1414D71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от 6 до 9**</w:t>
                  </w:r>
                </w:p>
              </w:tc>
            </w:tr>
            <w:tr w:rsidR="00F2115D" w:rsidRPr="00F2115D" w14:paraId="725E0339" w14:textId="77777777" w:rsidTr="00F2115D">
              <w:trPr>
                <w:trHeight w:val="70"/>
              </w:trPr>
              <w:tc>
                <w:tcPr>
                  <w:tcW w:w="3195" w:type="pct"/>
                </w:tcPr>
                <w:p w14:paraId="61D468C3"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Материал стельки затяжной с полустелькой - обувной картон </w:t>
                  </w:r>
                </w:p>
              </w:tc>
              <w:tc>
                <w:tcPr>
                  <w:tcW w:w="681" w:type="pct"/>
                  <w:vAlign w:val="center"/>
                </w:tcPr>
                <w:p w14:paraId="2CC3E61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наличие*</w:t>
                  </w:r>
                </w:p>
              </w:tc>
            </w:tr>
            <w:tr w:rsidR="00F2115D" w:rsidRPr="00F2115D" w14:paraId="5E8753C2" w14:textId="77777777" w:rsidTr="00F2115D">
              <w:trPr>
                <w:trHeight w:val="70"/>
              </w:trPr>
              <w:tc>
                <w:tcPr>
                  <w:tcW w:w="3195" w:type="pct"/>
                </w:tcPr>
                <w:p w14:paraId="1BAE94E0"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Толщина детали, мм</w:t>
                  </w:r>
                </w:p>
              </w:tc>
              <w:tc>
                <w:tcPr>
                  <w:tcW w:w="681" w:type="pct"/>
                  <w:vAlign w:val="center"/>
                </w:tcPr>
                <w:p w14:paraId="13920FE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не менее 2,0</w:t>
                  </w:r>
                </w:p>
                <w:p w14:paraId="657898B5"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не более 2,25**</w:t>
                  </w:r>
                </w:p>
              </w:tc>
            </w:tr>
            <w:tr w:rsidR="00F2115D" w:rsidRPr="00F2115D" w14:paraId="2DC6D008" w14:textId="77777777" w:rsidTr="00F2115D">
              <w:trPr>
                <w:trHeight w:val="70"/>
              </w:trPr>
              <w:tc>
                <w:tcPr>
                  <w:tcW w:w="3195" w:type="pct"/>
                </w:tcPr>
                <w:p w14:paraId="08A52AE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Материал подноска и задника - композитные термопластичные материалы</w:t>
                  </w:r>
                </w:p>
              </w:tc>
              <w:tc>
                <w:tcPr>
                  <w:tcW w:w="681" w:type="pct"/>
                  <w:vAlign w:val="center"/>
                </w:tcPr>
                <w:p w14:paraId="436C535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наличие*</w:t>
                  </w:r>
                </w:p>
              </w:tc>
            </w:tr>
            <w:tr w:rsidR="00F2115D" w:rsidRPr="00F2115D" w14:paraId="2B412BE3" w14:textId="77777777" w:rsidTr="00F2115D">
              <w:trPr>
                <w:trHeight w:val="70"/>
              </w:trPr>
              <w:tc>
                <w:tcPr>
                  <w:tcW w:w="3195" w:type="pct"/>
                </w:tcPr>
                <w:p w14:paraId="3F27940E"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Толщина детали, мм</w:t>
                  </w:r>
                </w:p>
              </w:tc>
              <w:tc>
                <w:tcPr>
                  <w:tcW w:w="681" w:type="pct"/>
                  <w:vAlign w:val="center"/>
                </w:tcPr>
                <w:p w14:paraId="6C67AC0F"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не менее 1,4</w:t>
                  </w:r>
                </w:p>
                <w:p w14:paraId="6040A685"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lastRenderedPageBreak/>
                    <w:t>не более 1,5**</w:t>
                  </w:r>
                </w:p>
              </w:tc>
            </w:tr>
            <w:tr w:rsidR="00F2115D" w:rsidRPr="00F2115D" w14:paraId="672CC542" w14:textId="77777777" w:rsidTr="00F2115D">
              <w:trPr>
                <w:trHeight w:val="70"/>
              </w:trPr>
              <w:tc>
                <w:tcPr>
                  <w:tcW w:w="3195" w:type="pct"/>
                </w:tcPr>
                <w:p w14:paraId="7E3D68B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lastRenderedPageBreak/>
                    <w:t>Блочки, крючки, хольнитены должны быть под цвет верха или оксидированные</w:t>
                  </w:r>
                </w:p>
              </w:tc>
              <w:tc>
                <w:tcPr>
                  <w:tcW w:w="681" w:type="pct"/>
                  <w:vAlign w:val="center"/>
                </w:tcPr>
                <w:p w14:paraId="14E66E93"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наличие*</w:t>
                  </w:r>
                </w:p>
              </w:tc>
            </w:tr>
            <w:tr w:rsidR="00F2115D" w:rsidRPr="00F2115D" w14:paraId="1AC4AF26" w14:textId="77777777" w:rsidTr="00F2115D">
              <w:trPr>
                <w:trHeight w:val="70"/>
              </w:trPr>
              <w:tc>
                <w:tcPr>
                  <w:tcW w:w="3195" w:type="pct"/>
                </w:tcPr>
                <w:p w14:paraId="3B98563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Материал шнурков - шнурки из-синтетический нитей с термически обработанными наконечниками по одному комплекту на каждую пару.</w:t>
                  </w:r>
                </w:p>
              </w:tc>
              <w:tc>
                <w:tcPr>
                  <w:tcW w:w="681" w:type="pct"/>
                  <w:vAlign w:val="center"/>
                </w:tcPr>
                <w:p w14:paraId="5E310CCB"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наличие*</w:t>
                  </w:r>
                </w:p>
              </w:tc>
            </w:tr>
            <w:tr w:rsidR="00F2115D" w:rsidRPr="00F2115D" w14:paraId="05D8483C" w14:textId="77777777" w:rsidTr="00F2115D">
              <w:trPr>
                <w:trHeight w:val="70"/>
              </w:trPr>
              <w:tc>
                <w:tcPr>
                  <w:tcW w:w="3195" w:type="pct"/>
                </w:tcPr>
                <w:p w14:paraId="068011C3"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Длинна, см</w:t>
                  </w:r>
                </w:p>
              </w:tc>
              <w:tc>
                <w:tcPr>
                  <w:tcW w:w="681" w:type="pct"/>
                  <w:vAlign w:val="center"/>
                </w:tcPr>
                <w:p w14:paraId="7A3607DB"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от 150 до 160**</w:t>
                  </w:r>
                </w:p>
              </w:tc>
            </w:tr>
            <w:tr w:rsidR="00F2115D" w:rsidRPr="00F2115D" w14:paraId="5AE97E6C" w14:textId="77777777" w:rsidTr="00F2115D">
              <w:trPr>
                <w:trHeight w:val="70"/>
              </w:trPr>
              <w:tc>
                <w:tcPr>
                  <w:tcW w:w="3195" w:type="pct"/>
                </w:tcPr>
                <w:p w14:paraId="5557DA05"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Детали заготовки должны быть скреплены синтетическими нитками с разрывной нагрузкой на 1 см длины шва по каждому образцу, Н/см:</w:t>
                  </w:r>
                </w:p>
                <w:p w14:paraId="2653E2CF"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-при одной строчке; </w:t>
                  </w:r>
                </w:p>
                <w:p w14:paraId="7B30F5BD"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-при двух строчках; </w:t>
                  </w:r>
                </w:p>
                <w:p w14:paraId="20504BFF"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-при строчках более двух. </w:t>
                  </w:r>
                </w:p>
              </w:tc>
              <w:tc>
                <w:tcPr>
                  <w:tcW w:w="681" w:type="pct"/>
                  <w:vAlign w:val="center"/>
                </w:tcPr>
                <w:p w14:paraId="438044B0" w14:textId="77777777" w:rsidR="00F2115D" w:rsidRPr="00F2115D" w:rsidRDefault="00F2115D" w:rsidP="00F2115D">
                  <w:pPr>
                    <w:widowControl/>
                    <w:suppressAutoHyphens w:val="0"/>
                    <w:textAlignment w:val="auto"/>
                    <w:rPr>
                      <w:rFonts w:ascii="Calibri" w:eastAsia="Calibri" w:hAnsi="Calibri"/>
                      <w:lang w:eastAsia="en-US"/>
                    </w:rPr>
                  </w:pPr>
                </w:p>
                <w:p w14:paraId="2AD7DF9E" w14:textId="77777777" w:rsidR="00F2115D" w:rsidRPr="00F2115D" w:rsidRDefault="00F2115D" w:rsidP="00F2115D">
                  <w:pPr>
                    <w:widowControl/>
                    <w:suppressAutoHyphens w:val="0"/>
                    <w:textAlignment w:val="auto"/>
                    <w:rPr>
                      <w:rFonts w:ascii="Calibri" w:eastAsia="Calibri" w:hAnsi="Calibri"/>
                      <w:lang w:eastAsia="en-US"/>
                    </w:rPr>
                  </w:pPr>
                </w:p>
                <w:p w14:paraId="36AA7569"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не менее90**</w:t>
                  </w:r>
                </w:p>
                <w:p w14:paraId="4466FBC9"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не менее 115**</w:t>
                  </w:r>
                </w:p>
                <w:p w14:paraId="3DD6222A"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не менее 145**</w:t>
                  </w:r>
                </w:p>
              </w:tc>
            </w:tr>
            <w:tr w:rsidR="00F2115D" w:rsidRPr="00F2115D" w14:paraId="57F46D43" w14:textId="77777777" w:rsidTr="00F2115D">
              <w:trPr>
                <w:trHeight w:val="70"/>
              </w:trPr>
              <w:tc>
                <w:tcPr>
                  <w:tcW w:w="3195" w:type="pct"/>
                </w:tcPr>
                <w:p w14:paraId="4AA3D4EB"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Подноски в обуви должны быть стойкими. Общая деформация подноска обуви должна бытьне более,мм</w:t>
                  </w:r>
                </w:p>
              </w:tc>
              <w:tc>
                <w:tcPr>
                  <w:tcW w:w="681" w:type="pct"/>
                  <w:vAlign w:val="center"/>
                </w:tcPr>
                <w:p w14:paraId="0A2C137E"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2,6*</w:t>
                  </w:r>
                </w:p>
              </w:tc>
            </w:tr>
            <w:tr w:rsidR="00F2115D" w:rsidRPr="00F2115D" w14:paraId="6427004C" w14:textId="77777777" w:rsidTr="00F2115D">
              <w:trPr>
                <w:trHeight w:val="70"/>
              </w:trPr>
              <w:tc>
                <w:tcPr>
                  <w:tcW w:w="3195" w:type="pct"/>
                </w:tcPr>
                <w:p w14:paraId="57108EC9"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Задники в обуви должны быть стойкими во всех частях, кроме верхней, на расстоянии не более 20 мм.от верхнего слоя задника и в крыльях на расстоянии не более 35 мм. от концов. Общая деформация жесткого задника не должна превышать3,0 мм</w:t>
                  </w:r>
                </w:p>
              </w:tc>
              <w:tc>
                <w:tcPr>
                  <w:tcW w:w="681" w:type="pct"/>
                  <w:vAlign w:val="center"/>
                </w:tcPr>
                <w:p w14:paraId="3142A0FE" w14:textId="77777777" w:rsidR="00F2115D" w:rsidRPr="00F2115D" w:rsidRDefault="00F2115D" w:rsidP="00F2115D">
                  <w:pPr>
                    <w:widowControl/>
                    <w:suppressAutoHyphens w:val="0"/>
                    <w:textAlignment w:val="auto"/>
                    <w:rPr>
                      <w:rFonts w:ascii="Calibri" w:eastAsia="Calibri" w:hAnsi="Calibri"/>
                      <w:lang w:eastAsia="en-US"/>
                    </w:rPr>
                  </w:pPr>
                </w:p>
              </w:tc>
            </w:tr>
            <w:tr w:rsidR="00F2115D" w:rsidRPr="00F2115D" w14:paraId="4CB10B9B" w14:textId="77777777" w:rsidTr="00F2115D">
              <w:trPr>
                <w:trHeight w:val="70"/>
              </w:trPr>
              <w:tc>
                <w:tcPr>
                  <w:tcW w:w="3195" w:type="pct"/>
                </w:tcPr>
                <w:p w14:paraId="47433D26"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Норма гибкости обуви не более 19 н/см</w:t>
                  </w:r>
                </w:p>
              </w:tc>
              <w:tc>
                <w:tcPr>
                  <w:tcW w:w="681" w:type="pct"/>
                  <w:vAlign w:val="center"/>
                </w:tcPr>
                <w:p w14:paraId="798DB6F7"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наличие*</w:t>
                  </w:r>
                </w:p>
              </w:tc>
            </w:tr>
            <w:tr w:rsidR="00F2115D" w:rsidRPr="00F2115D" w14:paraId="7B93AABB" w14:textId="77777777" w:rsidTr="00F2115D">
              <w:trPr>
                <w:trHeight w:val="70"/>
              </w:trPr>
              <w:tc>
                <w:tcPr>
                  <w:tcW w:w="3195" w:type="pct"/>
                </w:tcPr>
                <w:p w14:paraId="3F17061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ru-RU"/>
                    </w:rPr>
                    <w:t>Маркировка и упаковка обуви по ГОСТ 28837</w:t>
                  </w:r>
                </w:p>
              </w:tc>
              <w:tc>
                <w:tcPr>
                  <w:tcW w:w="681" w:type="pct"/>
                  <w:vAlign w:val="center"/>
                </w:tcPr>
                <w:p w14:paraId="715240FA"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наличие*</w:t>
                  </w:r>
                </w:p>
              </w:tc>
            </w:tr>
            <w:tr w:rsidR="00F2115D" w:rsidRPr="00F2115D" w14:paraId="1A64674D" w14:textId="77777777" w:rsidTr="00F2115D">
              <w:trPr>
                <w:trHeight w:val="70"/>
              </w:trPr>
              <w:tc>
                <w:tcPr>
                  <w:tcW w:w="3195" w:type="pct"/>
                </w:tcPr>
                <w:p w14:paraId="6B09C822" w14:textId="77777777" w:rsidR="00F2115D" w:rsidRPr="00F2115D" w:rsidRDefault="00F2115D" w:rsidP="00F2115D">
                  <w:pPr>
                    <w:widowControl/>
                    <w:suppressAutoHyphens w:val="0"/>
                    <w:textAlignment w:val="auto"/>
                    <w:rPr>
                      <w:rFonts w:ascii="Calibri" w:eastAsia="Calibri" w:hAnsi="Calibri"/>
                      <w:lang w:eastAsia="ru-RU"/>
                    </w:rPr>
                  </w:pPr>
                  <w:r w:rsidRPr="00F2115D">
                    <w:rPr>
                      <w:rFonts w:ascii="Calibri" w:eastAsia="Calibri" w:hAnsi="Calibri"/>
                      <w:lang w:eastAsia="ru-RU"/>
                    </w:rPr>
                    <w:t>Количество 150 пар.</w:t>
                  </w:r>
                </w:p>
              </w:tc>
              <w:tc>
                <w:tcPr>
                  <w:tcW w:w="681" w:type="pct"/>
                  <w:vAlign w:val="center"/>
                </w:tcPr>
                <w:p w14:paraId="714FB875" w14:textId="77777777" w:rsidR="00F2115D" w:rsidRPr="00F2115D" w:rsidRDefault="00F2115D" w:rsidP="00F2115D">
                  <w:pPr>
                    <w:widowControl/>
                    <w:suppressAutoHyphens w:val="0"/>
                    <w:textAlignment w:val="auto"/>
                    <w:rPr>
                      <w:rFonts w:ascii="Calibri" w:eastAsia="Calibri" w:hAnsi="Calibri"/>
                      <w:lang w:eastAsia="en-US"/>
                    </w:rPr>
                  </w:pPr>
                </w:p>
              </w:tc>
            </w:tr>
          </w:tbl>
          <w:p w14:paraId="18DBC61F" w14:textId="77777777" w:rsidR="00F2115D" w:rsidRPr="00F2115D" w:rsidRDefault="00F2115D" w:rsidP="00F2115D">
            <w:pPr>
              <w:widowControl/>
              <w:suppressAutoHyphens w:val="0"/>
              <w:textAlignment w:val="auto"/>
              <w:rPr>
                <w:rFonts w:ascii="Calibri" w:eastAsia="Calibri" w:hAnsi="Calibri"/>
                <w:sz w:val="22"/>
                <w:szCs w:val="22"/>
                <w:lang w:eastAsia="en-US"/>
              </w:rPr>
            </w:pPr>
          </w:p>
        </w:tc>
      </w:tr>
      <w:tr w:rsidR="00F2115D" w:rsidRPr="00F2115D" w14:paraId="00EEF6BA" w14:textId="77777777" w:rsidTr="00F2115D">
        <w:trPr>
          <w:trHeight w:val="4440"/>
        </w:trPr>
        <w:tc>
          <w:tcPr>
            <w:tcW w:w="667" w:type="dxa"/>
          </w:tcPr>
          <w:p w14:paraId="076182E0"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lastRenderedPageBreak/>
              <w:t>8</w:t>
            </w:r>
          </w:p>
          <w:p w14:paraId="42E66E24"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1D1C3FB6"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5FC4DA6B"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1DFC28A5"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6DAFF963"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12FF34B1"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6395292A"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6C59194E"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312CB881"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1BAEE763"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1FEF6F1F"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3F86CDE8"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3196085C"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63CB8B69"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12B01AC2" w14:textId="77777777" w:rsidR="00F2115D" w:rsidRPr="00F2115D" w:rsidRDefault="00F2115D" w:rsidP="00F2115D">
            <w:pPr>
              <w:widowControl/>
              <w:suppressAutoHyphens w:val="0"/>
              <w:textAlignment w:val="auto"/>
              <w:rPr>
                <w:rFonts w:ascii="Calibri" w:eastAsia="Calibri" w:hAnsi="Calibri"/>
                <w:sz w:val="22"/>
                <w:szCs w:val="22"/>
                <w:lang w:eastAsia="en-US"/>
              </w:rPr>
            </w:pPr>
          </w:p>
          <w:p w14:paraId="08FF2F44" w14:textId="77777777" w:rsidR="00F2115D" w:rsidRPr="00F2115D" w:rsidRDefault="00F2115D" w:rsidP="00F2115D">
            <w:pPr>
              <w:widowControl/>
              <w:suppressAutoHyphens w:val="0"/>
              <w:textAlignment w:val="auto"/>
              <w:rPr>
                <w:rFonts w:ascii="Calibri" w:eastAsia="Calibri" w:hAnsi="Calibri"/>
                <w:sz w:val="22"/>
                <w:szCs w:val="22"/>
                <w:lang w:eastAsia="en-US"/>
              </w:rPr>
            </w:pPr>
          </w:p>
        </w:tc>
        <w:tc>
          <w:tcPr>
            <w:tcW w:w="1627" w:type="dxa"/>
          </w:tcPr>
          <w:p w14:paraId="40C4EC51"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Подшлемник термостойкий из арамидного трикотажного волокна</w:t>
            </w:r>
          </w:p>
        </w:tc>
        <w:tc>
          <w:tcPr>
            <w:tcW w:w="8196" w:type="dxa"/>
          </w:tcPr>
          <w:tbl>
            <w:tblPr>
              <w:tblW w:w="7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4"/>
              <w:gridCol w:w="1701"/>
            </w:tblGrid>
            <w:tr w:rsidR="00F2115D" w:rsidRPr="00F2115D" w14:paraId="7FD29218" w14:textId="77777777" w:rsidTr="00F2115D">
              <w:trPr>
                <w:cantSplit/>
                <w:trHeight w:val="222"/>
              </w:trPr>
              <w:tc>
                <w:tcPr>
                  <w:tcW w:w="6274" w:type="dxa"/>
                  <w:vAlign w:val="center"/>
                </w:tcPr>
                <w:p w14:paraId="5DAAA422"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Наименование показателя</w:t>
                  </w:r>
                </w:p>
              </w:tc>
              <w:tc>
                <w:tcPr>
                  <w:tcW w:w="1701" w:type="dxa"/>
                  <w:vAlign w:val="center"/>
                </w:tcPr>
                <w:p w14:paraId="76679BD8"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Значение</w:t>
                  </w:r>
                </w:p>
              </w:tc>
            </w:tr>
            <w:tr w:rsidR="00F2115D" w:rsidRPr="00F2115D" w14:paraId="5252FF1A" w14:textId="77777777" w:rsidTr="00F2115D">
              <w:trPr>
                <w:cantSplit/>
              </w:trPr>
              <w:tc>
                <w:tcPr>
                  <w:tcW w:w="6274" w:type="dxa"/>
                </w:tcPr>
                <w:p w14:paraId="4C3BA0D3"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Состав</w:t>
                  </w:r>
                </w:p>
              </w:tc>
              <w:tc>
                <w:tcPr>
                  <w:tcW w:w="1701" w:type="dxa"/>
                  <w:vAlign w:val="center"/>
                </w:tcPr>
                <w:p w14:paraId="26958D1B"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100 % арамидное волокно</w:t>
                  </w:r>
                </w:p>
              </w:tc>
            </w:tr>
            <w:tr w:rsidR="00F2115D" w:rsidRPr="00F2115D" w14:paraId="09F5F317" w14:textId="77777777" w:rsidTr="00F2115D">
              <w:trPr>
                <w:cantSplit/>
              </w:trPr>
              <w:tc>
                <w:tcPr>
                  <w:tcW w:w="6274" w:type="dxa"/>
                </w:tcPr>
                <w:p w14:paraId="55116E6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Разрывная нагрузка:</w:t>
                  </w:r>
                </w:p>
                <w:p w14:paraId="18C6073E"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 по основе (длине), Н, </w:t>
                  </w:r>
                </w:p>
                <w:p w14:paraId="00109F7B" w14:textId="77777777" w:rsidR="00F2115D" w:rsidRPr="00F2115D" w:rsidRDefault="00F2115D" w:rsidP="00F2115D">
                  <w:pPr>
                    <w:widowControl/>
                    <w:suppressAutoHyphens w:val="0"/>
                    <w:textAlignment w:val="auto"/>
                    <w:rPr>
                      <w:rFonts w:ascii="Calibri" w:eastAsia="Calibri" w:hAnsi="Calibri"/>
                      <w:b/>
                      <w:lang w:eastAsia="en-US"/>
                    </w:rPr>
                  </w:pPr>
                  <w:r w:rsidRPr="00F2115D">
                    <w:rPr>
                      <w:rFonts w:ascii="Calibri" w:eastAsia="Calibri" w:hAnsi="Calibri"/>
                      <w:lang w:eastAsia="en-US"/>
                    </w:rPr>
                    <w:t xml:space="preserve">- по утку (ширине), Н, </w:t>
                  </w:r>
                </w:p>
              </w:tc>
              <w:tc>
                <w:tcPr>
                  <w:tcW w:w="1701" w:type="dxa"/>
                  <w:vAlign w:val="bottom"/>
                </w:tcPr>
                <w:p w14:paraId="18C2EFE0" w14:textId="77777777" w:rsidR="00F2115D" w:rsidRPr="00F2115D" w:rsidRDefault="00F2115D" w:rsidP="00F2115D">
                  <w:pPr>
                    <w:widowControl/>
                    <w:suppressAutoHyphens w:val="0"/>
                    <w:textAlignment w:val="auto"/>
                    <w:rPr>
                      <w:rFonts w:ascii="Calibri" w:eastAsia="Calibri" w:hAnsi="Calibri"/>
                      <w:vertAlign w:val="superscript"/>
                      <w:lang w:eastAsia="en-US"/>
                    </w:rPr>
                  </w:pPr>
                  <w:r w:rsidRPr="00F2115D">
                    <w:rPr>
                      <w:rFonts w:ascii="Calibri" w:eastAsia="Calibri" w:hAnsi="Calibri"/>
                      <w:lang w:eastAsia="en-US"/>
                    </w:rPr>
                    <w:t>не менее 500</w:t>
                  </w:r>
                </w:p>
                <w:p w14:paraId="09793514"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не менее 400</w:t>
                  </w:r>
                </w:p>
              </w:tc>
            </w:tr>
            <w:tr w:rsidR="00F2115D" w:rsidRPr="00F2115D" w14:paraId="2ED27045" w14:textId="77777777" w:rsidTr="00F2115D">
              <w:trPr>
                <w:cantSplit/>
              </w:trPr>
              <w:tc>
                <w:tcPr>
                  <w:tcW w:w="6274" w:type="dxa"/>
                </w:tcPr>
                <w:p w14:paraId="3B7B6AD4" w14:textId="77777777" w:rsidR="00F2115D" w:rsidRPr="00F2115D" w:rsidRDefault="00F2115D" w:rsidP="00F2115D">
                  <w:pPr>
                    <w:widowControl/>
                    <w:suppressAutoHyphens w:val="0"/>
                    <w:textAlignment w:val="auto"/>
                    <w:rPr>
                      <w:rFonts w:ascii="Calibri" w:eastAsia="Calibri" w:hAnsi="Calibri"/>
                      <w:spacing w:val="-12"/>
                      <w:lang w:eastAsia="en-US"/>
                    </w:rPr>
                  </w:pPr>
                  <w:r w:rsidRPr="00F2115D">
                    <w:rPr>
                      <w:rFonts w:ascii="Calibri" w:eastAsia="Calibri" w:hAnsi="Calibri"/>
                      <w:spacing w:val="-12"/>
                      <w:lang w:eastAsia="en-US"/>
                    </w:rPr>
                    <w:t xml:space="preserve"> Сопротивление раздиранию:</w:t>
                  </w:r>
                </w:p>
                <w:p w14:paraId="08BE1484"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 по основе (длине), Н, </w:t>
                  </w:r>
                </w:p>
                <w:p w14:paraId="7F25B084" w14:textId="77777777" w:rsidR="00F2115D" w:rsidRPr="00F2115D" w:rsidRDefault="00F2115D" w:rsidP="00F2115D">
                  <w:pPr>
                    <w:widowControl/>
                    <w:suppressAutoHyphens w:val="0"/>
                    <w:textAlignment w:val="auto"/>
                    <w:rPr>
                      <w:rFonts w:ascii="Calibri" w:eastAsia="Calibri" w:hAnsi="Calibri"/>
                      <w:b/>
                      <w:lang w:eastAsia="en-US"/>
                    </w:rPr>
                  </w:pPr>
                  <w:r w:rsidRPr="00F2115D">
                    <w:rPr>
                      <w:rFonts w:ascii="Calibri" w:eastAsia="Calibri" w:hAnsi="Calibri"/>
                      <w:lang w:eastAsia="en-US"/>
                    </w:rPr>
                    <w:t xml:space="preserve">- по утку (ширине), Н, </w:t>
                  </w:r>
                </w:p>
              </w:tc>
              <w:tc>
                <w:tcPr>
                  <w:tcW w:w="1701" w:type="dxa"/>
                  <w:vAlign w:val="bottom"/>
                </w:tcPr>
                <w:p w14:paraId="63F1AA5E"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не менее 40</w:t>
                  </w:r>
                </w:p>
                <w:p w14:paraId="4921C013"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не менее 30</w:t>
                  </w:r>
                </w:p>
              </w:tc>
            </w:tr>
            <w:tr w:rsidR="00F2115D" w:rsidRPr="00F2115D" w14:paraId="62A3D7B4" w14:textId="77777777" w:rsidTr="00F2115D">
              <w:trPr>
                <w:cantSplit/>
              </w:trPr>
              <w:tc>
                <w:tcPr>
                  <w:tcW w:w="6274" w:type="dxa"/>
                </w:tcPr>
                <w:p w14:paraId="5A29D8F6" w14:textId="77777777" w:rsidR="00F2115D" w:rsidRPr="00F2115D" w:rsidRDefault="00F2115D" w:rsidP="00F2115D">
                  <w:pPr>
                    <w:widowControl/>
                    <w:suppressAutoHyphens w:val="0"/>
                    <w:textAlignment w:val="auto"/>
                    <w:rPr>
                      <w:rFonts w:ascii="Calibri" w:eastAsia="Calibri" w:hAnsi="Calibri"/>
                      <w:spacing w:val="-4"/>
                      <w:lang w:eastAsia="en-US"/>
                    </w:rPr>
                  </w:pPr>
                  <w:r w:rsidRPr="00F2115D">
                    <w:rPr>
                      <w:rFonts w:ascii="Calibri" w:eastAsia="Calibri" w:hAnsi="Calibri"/>
                      <w:spacing w:val="-4"/>
                      <w:lang w:eastAsia="en-US"/>
                    </w:rPr>
                    <w:t>Усадка после намокания и высушивания:</w:t>
                  </w:r>
                </w:p>
                <w:p w14:paraId="127543AA"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 xml:space="preserve">- по основе (длине), %, </w:t>
                  </w:r>
                </w:p>
                <w:p w14:paraId="37B1929F" w14:textId="77777777" w:rsidR="00F2115D" w:rsidRPr="00F2115D" w:rsidRDefault="00F2115D" w:rsidP="00F2115D">
                  <w:pPr>
                    <w:widowControl/>
                    <w:suppressAutoHyphens w:val="0"/>
                    <w:textAlignment w:val="auto"/>
                    <w:rPr>
                      <w:rFonts w:ascii="Calibri" w:eastAsia="Calibri" w:hAnsi="Calibri"/>
                      <w:b/>
                      <w:spacing w:val="-4"/>
                      <w:lang w:eastAsia="en-US"/>
                    </w:rPr>
                  </w:pPr>
                  <w:r w:rsidRPr="00F2115D">
                    <w:rPr>
                      <w:rFonts w:ascii="Calibri" w:eastAsia="Calibri" w:hAnsi="Calibri"/>
                      <w:lang w:eastAsia="en-US"/>
                    </w:rPr>
                    <w:t xml:space="preserve">- по утку (ширине), %, </w:t>
                  </w:r>
                </w:p>
              </w:tc>
              <w:tc>
                <w:tcPr>
                  <w:tcW w:w="1701" w:type="dxa"/>
                  <w:vAlign w:val="bottom"/>
                </w:tcPr>
                <w:p w14:paraId="3252AAA4"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не более 2,5</w:t>
                  </w:r>
                </w:p>
                <w:p w14:paraId="286916FE"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не более 2,5</w:t>
                  </w:r>
                </w:p>
              </w:tc>
            </w:tr>
            <w:tr w:rsidR="00F2115D" w:rsidRPr="00F2115D" w14:paraId="2A55CFC3" w14:textId="77777777" w:rsidTr="00F2115D">
              <w:trPr>
                <w:cantSplit/>
              </w:trPr>
              <w:tc>
                <w:tcPr>
                  <w:tcW w:w="6274" w:type="dxa"/>
                  <w:tcBorders>
                    <w:top w:val="single" w:sz="4" w:space="0" w:color="auto"/>
                    <w:left w:val="single" w:sz="4" w:space="0" w:color="auto"/>
                    <w:bottom w:val="single" w:sz="4" w:space="0" w:color="auto"/>
                    <w:right w:val="single" w:sz="4" w:space="0" w:color="auto"/>
                  </w:tcBorders>
                </w:tcPr>
                <w:p w14:paraId="4296EE88" w14:textId="77777777" w:rsidR="00F2115D" w:rsidRPr="00F2115D" w:rsidRDefault="00F2115D" w:rsidP="00F2115D">
                  <w:pPr>
                    <w:widowControl/>
                    <w:suppressAutoHyphens w:val="0"/>
                    <w:textAlignment w:val="auto"/>
                    <w:rPr>
                      <w:rFonts w:ascii="Calibri" w:eastAsia="Calibri" w:hAnsi="Calibri"/>
                      <w:spacing w:val="-4"/>
                      <w:lang w:eastAsia="en-US"/>
                    </w:rPr>
                  </w:pPr>
                  <w:r w:rsidRPr="00F2115D">
                    <w:rPr>
                      <w:rFonts w:ascii="Calibri" w:eastAsia="Calibri" w:hAnsi="Calibri"/>
                      <w:spacing w:val="-4"/>
                      <w:lang w:eastAsia="en-US"/>
                    </w:rPr>
                    <w:t xml:space="preserve">Устойчивость к воздействию температуры окружающей среды 300 °С, с, </w:t>
                  </w:r>
                </w:p>
              </w:tc>
              <w:tc>
                <w:tcPr>
                  <w:tcW w:w="1701" w:type="dxa"/>
                  <w:tcBorders>
                    <w:top w:val="single" w:sz="4" w:space="0" w:color="auto"/>
                    <w:left w:val="single" w:sz="4" w:space="0" w:color="auto"/>
                    <w:bottom w:val="single" w:sz="4" w:space="0" w:color="auto"/>
                    <w:right w:val="single" w:sz="4" w:space="0" w:color="auto"/>
                  </w:tcBorders>
                  <w:vAlign w:val="bottom"/>
                </w:tcPr>
                <w:p w14:paraId="33499E97"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spacing w:val="-4"/>
                      <w:lang w:eastAsia="en-US"/>
                    </w:rPr>
                    <w:t>не менее</w:t>
                  </w:r>
                  <w:r w:rsidRPr="00F2115D">
                    <w:rPr>
                      <w:rFonts w:ascii="Calibri" w:eastAsia="Calibri" w:hAnsi="Calibri"/>
                      <w:lang w:eastAsia="en-US"/>
                    </w:rPr>
                    <w:t xml:space="preserve"> 300</w:t>
                  </w:r>
                </w:p>
              </w:tc>
            </w:tr>
            <w:tr w:rsidR="00F2115D" w:rsidRPr="00F2115D" w14:paraId="031A3CA1" w14:textId="77777777" w:rsidTr="00F2115D">
              <w:trPr>
                <w:cantSplit/>
              </w:trPr>
              <w:tc>
                <w:tcPr>
                  <w:tcW w:w="6274" w:type="dxa"/>
                  <w:tcBorders>
                    <w:top w:val="single" w:sz="4" w:space="0" w:color="auto"/>
                    <w:left w:val="single" w:sz="4" w:space="0" w:color="auto"/>
                    <w:bottom w:val="single" w:sz="4" w:space="0" w:color="auto"/>
                    <w:right w:val="single" w:sz="4" w:space="0" w:color="auto"/>
                  </w:tcBorders>
                </w:tcPr>
                <w:p w14:paraId="39103B90" w14:textId="77777777" w:rsidR="00F2115D" w:rsidRPr="00F2115D" w:rsidRDefault="00F2115D" w:rsidP="00F2115D">
                  <w:pPr>
                    <w:widowControl/>
                    <w:suppressAutoHyphens w:val="0"/>
                    <w:textAlignment w:val="auto"/>
                    <w:rPr>
                      <w:rFonts w:ascii="Calibri" w:eastAsia="Calibri" w:hAnsi="Calibri"/>
                      <w:spacing w:val="-4"/>
                      <w:lang w:eastAsia="en-US"/>
                    </w:rPr>
                  </w:pPr>
                  <w:r w:rsidRPr="00F2115D">
                    <w:rPr>
                      <w:rFonts w:ascii="Calibri" w:eastAsia="Calibri" w:hAnsi="Calibri"/>
                      <w:spacing w:val="-4"/>
                      <w:lang w:eastAsia="en-US"/>
                    </w:rPr>
                    <w:t>Устойчивость к воздействию теплового потока</w:t>
                  </w:r>
                </w:p>
                <w:p w14:paraId="3EC9E758" w14:textId="77777777" w:rsidR="00F2115D" w:rsidRPr="00F2115D" w:rsidRDefault="00F2115D" w:rsidP="00F2115D">
                  <w:pPr>
                    <w:widowControl/>
                    <w:suppressAutoHyphens w:val="0"/>
                    <w:textAlignment w:val="auto"/>
                    <w:rPr>
                      <w:rFonts w:ascii="Calibri" w:eastAsia="Calibri" w:hAnsi="Calibri"/>
                      <w:spacing w:val="-4"/>
                      <w:lang w:eastAsia="en-US"/>
                    </w:rPr>
                  </w:pPr>
                  <w:r w:rsidRPr="00F2115D">
                    <w:rPr>
                      <w:rFonts w:ascii="Calibri" w:eastAsia="Calibri" w:hAnsi="Calibri"/>
                      <w:spacing w:val="-4"/>
                      <w:lang w:eastAsia="en-US"/>
                    </w:rPr>
                    <w:t>5,0 кВт/м</w:t>
                  </w:r>
                  <w:r w:rsidRPr="00F2115D">
                    <w:rPr>
                      <w:rFonts w:ascii="Calibri" w:eastAsia="Calibri" w:hAnsi="Calibri"/>
                      <w:spacing w:val="-4"/>
                      <w:vertAlign w:val="superscript"/>
                      <w:lang w:eastAsia="en-US"/>
                    </w:rPr>
                    <w:t>2</w:t>
                  </w:r>
                  <w:r w:rsidRPr="00F2115D">
                    <w:rPr>
                      <w:rFonts w:ascii="Calibri" w:eastAsia="Calibri" w:hAnsi="Calibri"/>
                      <w:spacing w:val="-4"/>
                      <w:lang w:eastAsia="en-US"/>
                    </w:rPr>
                    <w:t xml:space="preserve">, с, </w:t>
                  </w:r>
                </w:p>
              </w:tc>
              <w:tc>
                <w:tcPr>
                  <w:tcW w:w="1701" w:type="dxa"/>
                  <w:tcBorders>
                    <w:top w:val="single" w:sz="4" w:space="0" w:color="auto"/>
                    <w:left w:val="single" w:sz="4" w:space="0" w:color="auto"/>
                    <w:bottom w:val="single" w:sz="4" w:space="0" w:color="auto"/>
                    <w:right w:val="single" w:sz="4" w:space="0" w:color="auto"/>
                  </w:tcBorders>
                  <w:vAlign w:val="bottom"/>
                </w:tcPr>
                <w:p w14:paraId="62BCE140"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spacing w:val="-4"/>
                      <w:lang w:eastAsia="en-US"/>
                    </w:rPr>
                    <w:t>не менее</w:t>
                  </w:r>
                  <w:r w:rsidRPr="00F2115D">
                    <w:rPr>
                      <w:rFonts w:ascii="Calibri" w:eastAsia="Calibri" w:hAnsi="Calibri"/>
                      <w:lang w:eastAsia="en-US"/>
                    </w:rPr>
                    <w:t xml:space="preserve"> 240</w:t>
                  </w:r>
                </w:p>
              </w:tc>
            </w:tr>
          </w:tbl>
          <w:p w14:paraId="2094A0F1"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t>Количество 80 штук.</w:t>
            </w:r>
          </w:p>
        </w:tc>
      </w:tr>
      <w:tr w:rsidR="00F2115D" w:rsidRPr="00F2115D" w14:paraId="090878F9" w14:textId="77777777" w:rsidTr="00F2115D">
        <w:tc>
          <w:tcPr>
            <w:tcW w:w="667" w:type="dxa"/>
          </w:tcPr>
          <w:p w14:paraId="6A7BF863" w14:textId="77777777" w:rsidR="00F2115D" w:rsidRPr="00F2115D" w:rsidRDefault="00F2115D" w:rsidP="00F2115D">
            <w:pPr>
              <w:widowControl/>
              <w:suppressAutoHyphens w:val="0"/>
              <w:textAlignment w:val="auto"/>
              <w:rPr>
                <w:rFonts w:ascii="Calibri" w:eastAsia="Calibri" w:hAnsi="Calibri"/>
                <w:sz w:val="22"/>
                <w:szCs w:val="22"/>
                <w:lang w:eastAsia="en-US"/>
              </w:rPr>
            </w:pPr>
            <w:r w:rsidRPr="00F2115D">
              <w:rPr>
                <w:rFonts w:ascii="Calibri" w:eastAsia="Calibri" w:hAnsi="Calibri"/>
                <w:sz w:val="22"/>
                <w:szCs w:val="22"/>
                <w:lang w:eastAsia="en-US"/>
              </w:rPr>
              <w:lastRenderedPageBreak/>
              <w:t>9</w:t>
            </w:r>
          </w:p>
        </w:tc>
        <w:tc>
          <w:tcPr>
            <w:tcW w:w="1627" w:type="dxa"/>
          </w:tcPr>
          <w:p w14:paraId="30F4DE5C" w14:textId="77777777" w:rsidR="00F2115D" w:rsidRPr="00F2115D" w:rsidRDefault="00F2115D" w:rsidP="00F2115D">
            <w:pPr>
              <w:widowControl/>
              <w:suppressAutoHyphens w:val="0"/>
              <w:jc w:val="center"/>
              <w:textAlignment w:val="auto"/>
              <w:rPr>
                <w:rFonts w:ascii="Calibri" w:eastAsia="Calibri" w:hAnsi="Calibri"/>
                <w:sz w:val="22"/>
                <w:szCs w:val="22"/>
                <w:lang w:eastAsia="en-US"/>
              </w:rPr>
            </w:pPr>
            <w:r w:rsidRPr="00F2115D">
              <w:rPr>
                <w:rFonts w:ascii="Calibri" w:eastAsia="Calibri" w:hAnsi="Calibri"/>
                <w:sz w:val="22"/>
                <w:szCs w:val="22"/>
                <w:lang w:eastAsia="en-US"/>
              </w:rPr>
              <w:t>Нашивка ФИО</w:t>
            </w:r>
          </w:p>
        </w:tc>
        <w:tc>
          <w:tcPr>
            <w:tcW w:w="8196" w:type="dxa"/>
          </w:tcPr>
          <w:p w14:paraId="3D03400C"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Размер нашивки 12*3 см. Вышивка выполнена шелковыми нитками желтого цвета,  размер букв: высота _1,5 см, ширина_1см</w:t>
            </w:r>
          </w:p>
          <w:p w14:paraId="40BCD0EB" w14:textId="77777777" w:rsidR="00F2115D" w:rsidRPr="00F2115D" w:rsidRDefault="00F2115D" w:rsidP="00F2115D">
            <w:pPr>
              <w:widowControl/>
              <w:suppressAutoHyphens w:val="0"/>
              <w:textAlignment w:val="auto"/>
              <w:rPr>
                <w:rFonts w:ascii="Calibri" w:eastAsia="Calibri" w:hAnsi="Calibri"/>
                <w:lang w:eastAsia="en-US"/>
              </w:rPr>
            </w:pPr>
            <w:r w:rsidRPr="00F2115D">
              <w:rPr>
                <w:rFonts w:ascii="Calibri" w:eastAsia="Calibri" w:hAnsi="Calibri"/>
                <w:lang w:eastAsia="en-US"/>
              </w:rPr>
              <w:t>Основа: Фильц черный, состав: 79% полиэстер, 21% вискоза, вес 170 г/м2</w:t>
            </w:r>
          </w:p>
          <w:p w14:paraId="26A7A8EE" w14:textId="77777777" w:rsidR="00F2115D" w:rsidRPr="00F2115D" w:rsidRDefault="00F2115D" w:rsidP="00F2115D">
            <w:pPr>
              <w:widowControl/>
              <w:suppressAutoHyphens w:val="0"/>
              <w:textAlignment w:val="auto"/>
              <w:rPr>
                <w:rFonts w:ascii="Calibri" w:eastAsia="Calibri" w:hAnsi="Calibri"/>
                <w:color w:val="FF0000"/>
                <w:lang w:eastAsia="en-US"/>
              </w:rPr>
            </w:pPr>
            <w:r w:rsidRPr="00F2115D">
              <w:rPr>
                <w:rFonts w:ascii="Calibri" w:eastAsia="Calibri" w:hAnsi="Calibri"/>
                <w:lang w:eastAsia="en-US"/>
              </w:rPr>
              <w:t>Количество 300 штук.</w:t>
            </w:r>
          </w:p>
        </w:tc>
      </w:tr>
    </w:tbl>
    <w:p w14:paraId="25159903" w14:textId="77777777" w:rsidR="00F2115D" w:rsidRDefault="00F2115D" w:rsidP="00F82865">
      <w:pPr>
        <w:shd w:val="clear" w:color="auto" w:fill="FFFFFF"/>
        <w:suppressAutoHyphens w:val="0"/>
        <w:autoSpaceDE w:val="0"/>
        <w:autoSpaceDN w:val="0"/>
        <w:adjustRightInd w:val="0"/>
        <w:spacing w:after="60"/>
        <w:jc w:val="both"/>
        <w:textAlignment w:val="auto"/>
        <w:rPr>
          <w:rFonts w:eastAsia="Times New Roman"/>
          <w:sz w:val="24"/>
          <w:szCs w:val="24"/>
          <w:lang w:eastAsia="ru-RU"/>
        </w:rPr>
      </w:pPr>
    </w:p>
    <w:p w14:paraId="489BD68A" w14:textId="77777777" w:rsidR="00F2115D" w:rsidRPr="002C05DD" w:rsidRDefault="00F2115D" w:rsidP="00F2115D">
      <w:pPr>
        <w:rPr>
          <w:b/>
        </w:rPr>
      </w:pPr>
      <w:r>
        <w:rPr>
          <w:b/>
        </w:rPr>
        <w:t>Размерный</w:t>
      </w:r>
      <w:r w:rsidRPr="002C05DD">
        <w:rPr>
          <w:b/>
        </w:rPr>
        <w:t xml:space="preserve"> ряд осуществляется сторонами  при заключении </w:t>
      </w:r>
      <w:r>
        <w:rPr>
          <w:b/>
        </w:rPr>
        <w:t>договора</w:t>
      </w:r>
      <w:r w:rsidRPr="002C05DD">
        <w:rPr>
          <w:b/>
        </w:rPr>
        <w:t>.</w:t>
      </w:r>
    </w:p>
    <w:p w14:paraId="1D824CCB" w14:textId="77777777" w:rsidR="00F2115D" w:rsidRDefault="00F2115D" w:rsidP="00F2115D"/>
    <w:p w14:paraId="2AC8C75D" w14:textId="77777777" w:rsidR="00F2115D" w:rsidRDefault="00F2115D" w:rsidP="00F2115D">
      <w:pPr>
        <w:jc w:val="center"/>
        <w:rPr>
          <w:b/>
          <w:color w:val="000000" w:themeColor="text1"/>
          <w:sz w:val="26"/>
          <w:szCs w:val="26"/>
        </w:rPr>
      </w:pPr>
    </w:p>
    <w:p w14:paraId="7394F66D" w14:textId="77777777" w:rsidR="00F2115D" w:rsidRDefault="00F2115D" w:rsidP="00F2115D">
      <w:pPr>
        <w:jc w:val="center"/>
        <w:rPr>
          <w:b/>
          <w:color w:val="000000" w:themeColor="text1"/>
          <w:sz w:val="26"/>
          <w:szCs w:val="26"/>
        </w:rPr>
      </w:pPr>
    </w:p>
    <w:p w14:paraId="34BEA3EB" w14:textId="77777777" w:rsidR="00F2115D" w:rsidRDefault="00F2115D" w:rsidP="00F2115D">
      <w:pPr>
        <w:jc w:val="center"/>
        <w:rPr>
          <w:b/>
          <w:color w:val="000000" w:themeColor="text1"/>
          <w:sz w:val="26"/>
          <w:szCs w:val="26"/>
        </w:rPr>
      </w:pPr>
    </w:p>
    <w:p w14:paraId="10A32CA4" w14:textId="77777777" w:rsidR="00F2115D" w:rsidRDefault="00F2115D" w:rsidP="00F2115D">
      <w:pPr>
        <w:jc w:val="center"/>
        <w:rPr>
          <w:b/>
          <w:color w:val="000000" w:themeColor="text1"/>
          <w:sz w:val="26"/>
          <w:szCs w:val="26"/>
        </w:rPr>
      </w:pPr>
    </w:p>
    <w:p w14:paraId="5EF440E1" w14:textId="77777777" w:rsidR="00F2115D" w:rsidRDefault="00F2115D" w:rsidP="00F2115D">
      <w:pPr>
        <w:jc w:val="center"/>
        <w:rPr>
          <w:b/>
          <w:color w:val="000000" w:themeColor="text1"/>
          <w:sz w:val="26"/>
          <w:szCs w:val="26"/>
        </w:rPr>
      </w:pPr>
    </w:p>
    <w:p w14:paraId="5B69E582" w14:textId="77777777" w:rsidR="00F2115D" w:rsidRDefault="00F2115D" w:rsidP="00F2115D">
      <w:pPr>
        <w:jc w:val="center"/>
        <w:rPr>
          <w:b/>
          <w:color w:val="000000" w:themeColor="text1"/>
          <w:sz w:val="26"/>
          <w:szCs w:val="26"/>
        </w:rPr>
      </w:pPr>
    </w:p>
    <w:p w14:paraId="08968A0A" w14:textId="77777777" w:rsidR="00F2115D" w:rsidRDefault="00F2115D" w:rsidP="00F2115D">
      <w:pPr>
        <w:jc w:val="center"/>
        <w:rPr>
          <w:b/>
          <w:color w:val="000000" w:themeColor="text1"/>
          <w:sz w:val="26"/>
          <w:szCs w:val="26"/>
        </w:rPr>
      </w:pPr>
    </w:p>
    <w:p w14:paraId="123A64FF" w14:textId="77777777" w:rsidR="00F2115D" w:rsidRDefault="00F2115D" w:rsidP="00F2115D">
      <w:pPr>
        <w:jc w:val="center"/>
        <w:rPr>
          <w:b/>
          <w:color w:val="000000" w:themeColor="text1"/>
          <w:sz w:val="26"/>
          <w:szCs w:val="26"/>
        </w:rPr>
      </w:pPr>
    </w:p>
    <w:p w14:paraId="6541496D" w14:textId="77777777" w:rsidR="00F2115D" w:rsidRDefault="00F2115D" w:rsidP="00F2115D">
      <w:pPr>
        <w:jc w:val="center"/>
        <w:rPr>
          <w:b/>
          <w:color w:val="000000" w:themeColor="text1"/>
          <w:sz w:val="26"/>
          <w:szCs w:val="26"/>
        </w:rPr>
      </w:pPr>
    </w:p>
    <w:p w14:paraId="14AABCAF" w14:textId="77777777" w:rsidR="00F2115D" w:rsidRDefault="00F2115D" w:rsidP="00F2115D">
      <w:pPr>
        <w:jc w:val="center"/>
        <w:rPr>
          <w:b/>
          <w:color w:val="000000" w:themeColor="text1"/>
          <w:sz w:val="26"/>
          <w:szCs w:val="26"/>
        </w:rPr>
        <w:sectPr w:rsidR="00F2115D" w:rsidSect="00F82865">
          <w:pgSz w:w="16838" w:h="11906" w:orient="landscape" w:code="9"/>
          <w:pgMar w:top="1418" w:right="851" w:bottom="851" w:left="851" w:header="0" w:footer="567" w:gutter="0"/>
          <w:cols w:space="720"/>
          <w:titlePg/>
          <w:docGrid w:linePitch="326"/>
        </w:sectPr>
      </w:pPr>
    </w:p>
    <w:p w14:paraId="75153021" w14:textId="77777777" w:rsidR="00F2115D" w:rsidRDefault="00F2115D" w:rsidP="00F2115D">
      <w:pPr>
        <w:jc w:val="center"/>
        <w:rPr>
          <w:b/>
          <w:color w:val="000000" w:themeColor="text1"/>
          <w:sz w:val="26"/>
          <w:szCs w:val="26"/>
        </w:rPr>
      </w:pPr>
      <w:r>
        <w:rPr>
          <w:b/>
          <w:color w:val="000000" w:themeColor="text1"/>
          <w:sz w:val="26"/>
          <w:szCs w:val="26"/>
        </w:rPr>
        <w:lastRenderedPageBreak/>
        <w:t>Логотип «МЧС РОССИИ» на спинку куртки</w:t>
      </w:r>
    </w:p>
    <w:p w14:paraId="48E468C9" w14:textId="77777777" w:rsidR="00F2115D" w:rsidRDefault="00F2115D" w:rsidP="00F2115D">
      <w:pPr>
        <w:jc w:val="center"/>
        <w:rPr>
          <w:b/>
          <w:color w:val="000000" w:themeColor="text1"/>
          <w:sz w:val="26"/>
          <w:szCs w:val="26"/>
        </w:rPr>
      </w:pPr>
      <w:r>
        <w:rPr>
          <w:b/>
          <w:color w:val="000000" w:themeColor="text1"/>
          <w:sz w:val="26"/>
          <w:szCs w:val="26"/>
        </w:rPr>
        <w:t xml:space="preserve"> белого цвета</w:t>
      </w:r>
    </w:p>
    <w:p w14:paraId="7D94B82A" w14:textId="77777777" w:rsidR="00F2115D" w:rsidRDefault="00F2115D" w:rsidP="00F2115D">
      <w:pPr>
        <w:jc w:val="center"/>
        <w:rPr>
          <w:b/>
          <w:color w:val="000000" w:themeColor="text1"/>
          <w:sz w:val="26"/>
          <w:szCs w:val="26"/>
        </w:rPr>
      </w:pPr>
      <w:r>
        <w:rPr>
          <w:b/>
          <w:color w:val="000000" w:themeColor="text1"/>
          <w:sz w:val="26"/>
          <w:szCs w:val="26"/>
        </w:rPr>
        <w:t>размер: 296×105 мм</w:t>
      </w:r>
    </w:p>
    <w:p w14:paraId="4D6A1898" w14:textId="77777777" w:rsidR="00F2115D" w:rsidRDefault="00F2115D" w:rsidP="00F2115D">
      <w:pPr>
        <w:rPr>
          <w:color w:val="000000" w:themeColor="text1"/>
        </w:rPr>
      </w:pPr>
    </w:p>
    <w:p w14:paraId="7A3E6A70" w14:textId="77777777" w:rsidR="00F2115D" w:rsidRDefault="00F2115D" w:rsidP="00F2115D">
      <w:pPr>
        <w:jc w:val="center"/>
        <w:rPr>
          <w:color w:val="000000" w:themeColor="text1"/>
        </w:rPr>
      </w:pPr>
      <w:r>
        <w:rPr>
          <w:noProof/>
          <w:color w:val="000000" w:themeColor="text1"/>
          <w:lang w:eastAsia="ru-RU"/>
        </w:rPr>
        <w:drawing>
          <wp:inline distT="0" distB="0" distL="0" distR="0" wp14:anchorId="3F51705D" wp14:editId="32506399">
            <wp:extent cx="5407025" cy="24015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extLst>
                        <a:ext uri="{28A0092B-C50C-407E-A947-70E740481C1C}">
                          <a14:useLocalDpi xmlns:a14="http://schemas.microsoft.com/office/drawing/2010/main" val="0"/>
                        </a:ext>
                      </a:extLst>
                    </a:blip>
                    <a:srcRect t="20151" b="8420"/>
                    <a:stretch>
                      <a:fillRect/>
                    </a:stretch>
                  </pic:blipFill>
                  <pic:spPr bwMode="auto">
                    <a:xfrm>
                      <a:off x="0" y="0"/>
                      <a:ext cx="5407025" cy="2401570"/>
                    </a:xfrm>
                    <a:prstGeom prst="rect">
                      <a:avLst/>
                    </a:prstGeom>
                    <a:noFill/>
                    <a:ln>
                      <a:noFill/>
                    </a:ln>
                  </pic:spPr>
                </pic:pic>
              </a:graphicData>
            </a:graphic>
          </wp:inline>
        </w:drawing>
      </w:r>
    </w:p>
    <w:p w14:paraId="4786481E" w14:textId="77777777" w:rsidR="00F2115D" w:rsidRDefault="00F2115D" w:rsidP="00F2115D">
      <w:pPr>
        <w:jc w:val="center"/>
        <w:rPr>
          <w:color w:val="000000" w:themeColor="text1"/>
        </w:rPr>
      </w:pPr>
    </w:p>
    <w:p w14:paraId="05898370" w14:textId="77777777" w:rsidR="00F2115D" w:rsidRDefault="00F2115D" w:rsidP="00F2115D">
      <w:pPr>
        <w:jc w:val="center"/>
        <w:rPr>
          <w:color w:val="000000" w:themeColor="text1"/>
        </w:rPr>
      </w:pPr>
    </w:p>
    <w:p w14:paraId="07841FAE" w14:textId="77777777" w:rsidR="00F2115D" w:rsidRDefault="00F2115D" w:rsidP="00F2115D">
      <w:pPr>
        <w:jc w:val="center"/>
        <w:rPr>
          <w:color w:val="000000" w:themeColor="text1"/>
        </w:rPr>
      </w:pPr>
    </w:p>
    <w:p w14:paraId="72C00E54" w14:textId="77777777" w:rsidR="00F2115D" w:rsidRPr="00D1702D" w:rsidRDefault="00F2115D" w:rsidP="00F2115D">
      <w:pPr>
        <w:jc w:val="center"/>
        <w:rPr>
          <w:rFonts w:eastAsia="Times New Roman"/>
          <w:lang w:eastAsia="ru-RU"/>
        </w:rPr>
      </w:pPr>
      <w:r w:rsidRPr="00D1702D">
        <w:rPr>
          <w:rFonts w:eastAsia="Times New Roman"/>
          <w:lang w:eastAsia="ru-RU"/>
        </w:rPr>
        <w:t xml:space="preserve">    </w:t>
      </w:r>
      <w:r w:rsidRPr="00D1702D">
        <w:rPr>
          <w:rFonts w:eastAsia="Times New Roman"/>
          <w:lang w:eastAsia="ru-RU"/>
        </w:rPr>
        <w:tab/>
      </w:r>
      <w:r w:rsidRPr="00D1702D">
        <w:rPr>
          <w:rFonts w:eastAsia="Times New Roman"/>
          <w:lang w:eastAsia="ru-RU"/>
        </w:rPr>
        <w:tab/>
      </w:r>
      <w:r w:rsidRPr="00D1702D">
        <w:rPr>
          <w:rFonts w:eastAsia="Times New Roman"/>
          <w:lang w:eastAsia="ru-RU"/>
        </w:rPr>
        <w:tab/>
      </w:r>
      <w:r w:rsidRPr="00D1702D">
        <w:rPr>
          <w:rFonts w:eastAsia="Times New Roman"/>
          <w:lang w:eastAsia="ru-RU"/>
        </w:rPr>
        <w:tab/>
      </w:r>
      <w:r w:rsidRPr="00D1702D">
        <w:rPr>
          <w:rFonts w:eastAsia="Times New Roman"/>
          <w:lang w:eastAsia="ru-RU"/>
        </w:rPr>
        <w:tab/>
      </w:r>
      <w:r w:rsidRPr="00D1702D">
        <w:rPr>
          <w:rFonts w:eastAsia="Times New Roman"/>
          <w:lang w:eastAsia="ru-RU"/>
        </w:rPr>
        <w:tab/>
      </w:r>
      <w:r w:rsidRPr="00D1702D">
        <w:rPr>
          <w:rFonts w:eastAsia="Times New Roman"/>
          <w:lang w:eastAsia="ru-RU"/>
        </w:rPr>
        <w:tab/>
      </w:r>
      <w:r w:rsidRPr="00D1702D">
        <w:rPr>
          <w:rFonts w:eastAsia="Times New Roman"/>
          <w:lang w:eastAsia="ru-RU"/>
        </w:rPr>
        <w:tab/>
      </w:r>
      <w:r w:rsidRPr="00D1702D">
        <w:rPr>
          <w:rFonts w:eastAsia="Times New Roman"/>
          <w:lang w:eastAsia="ru-RU"/>
        </w:rPr>
        <w:tab/>
      </w:r>
      <w:r w:rsidRPr="00D1702D">
        <w:rPr>
          <w:rFonts w:eastAsia="Times New Roman"/>
          <w:lang w:eastAsia="ru-RU"/>
        </w:rPr>
        <w:tab/>
        <w:t>Приложение №1</w:t>
      </w:r>
    </w:p>
    <w:p w14:paraId="4CF2AE97" w14:textId="77777777" w:rsidR="00F2115D" w:rsidRPr="00683DB2" w:rsidRDefault="00F2115D" w:rsidP="00F2115D">
      <w:pPr>
        <w:jc w:val="center"/>
        <w:rPr>
          <w:rFonts w:eastAsia="Times New Roman"/>
          <w:b/>
          <w:sz w:val="28"/>
          <w:szCs w:val="28"/>
          <w:lang w:eastAsia="ru-RU"/>
        </w:rPr>
      </w:pPr>
      <w:r w:rsidRPr="00683DB2">
        <w:rPr>
          <w:rFonts w:eastAsia="Times New Roman"/>
          <w:b/>
          <w:sz w:val="28"/>
          <w:szCs w:val="28"/>
          <w:lang w:eastAsia="ru-RU"/>
        </w:rPr>
        <w:t>Внешний вид и размеры шевронов МЧС России</w:t>
      </w:r>
    </w:p>
    <w:p w14:paraId="1520BD49" w14:textId="77777777" w:rsidR="00F2115D" w:rsidRPr="00683DB2" w:rsidRDefault="00F2115D" w:rsidP="00F2115D">
      <w:pPr>
        <w:jc w:val="center"/>
        <w:rPr>
          <w:rFonts w:eastAsia="Times New Roman"/>
          <w:b/>
          <w:sz w:val="28"/>
          <w:szCs w:val="28"/>
          <w:lang w:eastAsia="ru-RU"/>
        </w:rPr>
      </w:pPr>
      <w:r w:rsidRPr="00683DB2">
        <w:rPr>
          <w:rFonts w:eastAsia="Times New Roman"/>
          <w:b/>
          <w:sz w:val="28"/>
          <w:szCs w:val="28"/>
          <w:lang w:eastAsia="ru-RU"/>
        </w:rPr>
        <w:t>вышиты маталлизированной нитью</w:t>
      </w:r>
    </w:p>
    <w:p w14:paraId="240A589C" w14:textId="77777777" w:rsidR="00F2115D" w:rsidRPr="00683DB2" w:rsidRDefault="00F2115D" w:rsidP="00F2115D">
      <w:pPr>
        <w:jc w:val="center"/>
        <w:rPr>
          <w:rFonts w:eastAsia="Times New Roman"/>
          <w:b/>
          <w:sz w:val="24"/>
          <w:szCs w:val="24"/>
          <w:lang w:eastAsia="ru-RU"/>
        </w:rPr>
      </w:pPr>
    </w:p>
    <w:p w14:paraId="3BF63043" w14:textId="77777777" w:rsidR="00F2115D" w:rsidRPr="00683DB2" w:rsidRDefault="00F2115D" w:rsidP="00F2115D">
      <w:pPr>
        <w:keepNext/>
        <w:keepLines/>
        <w:spacing w:line="200" w:lineRule="exact"/>
        <w:jc w:val="both"/>
        <w:rPr>
          <w:rFonts w:eastAsia="Times New Roman"/>
          <w:lang w:eastAsia="ru-RU"/>
        </w:rPr>
      </w:pPr>
    </w:p>
    <w:p w14:paraId="6EA66124" w14:textId="77777777" w:rsidR="00F2115D" w:rsidRPr="00683DB2" w:rsidRDefault="00F2115D" w:rsidP="00F2115D">
      <w:pPr>
        <w:keepNext/>
        <w:keepLines/>
        <w:spacing w:line="200" w:lineRule="exact"/>
        <w:jc w:val="both"/>
        <w:rPr>
          <w:rFonts w:eastAsia="Times New Roman"/>
          <w:lang w:eastAsia="ru-RU"/>
        </w:rPr>
      </w:pPr>
    </w:p>
    <w:p w14:paraId="7FE98401" w14:textId="77777777" w:rsidR="00F2115D" w:rsidRPr="00683DB2" w:rsidRDefault="00F2115D" w:rsidP="00F2115D">
      <w:pPr>
        <w:keepNext/>
        <w:keepLines/>
        <w:jc w:val="center"/>
        <w:rPr>
          <w:rFonts w:eastAsia="Times New Roman"/>
          <w:sz w:val="24"/>
          <w:szCs w:val="24"/>
          <w:lang w:eastAsia="ru-RU"/>
        </w:rPr>
      </w:pPr>
      <w:r w:rsidRPr="00683DB2">
        <w:rPr>
          <w:rFonts w:eastAsia="Times New Roman"/>
          <w:noProof/>
          <w:sz w:val="24"/>
          <w:szCs w:val="24"/>
          <w:lang w:eastAsia="ru-RU"/>
        </w:rPr>
        <w:drawing>
          <wp:inline distT="0" distB="0" distL="0" distR="0" wp14:anchorId="5109A6D1" wp14:editId="7A518FA4">
            <wp:extent cx="3267710" cy="4746625"/>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7710" cy="4746625"/>
                    </a:xfrm>
                    <a:prstGeom prst="rect">
                      <a:avLst/>
                    </a:prstGeom>
                    <a:noFill/>
                    <a:ln>
                      <a:noFill/>
                    </a:ln>
                  </pic:spPr>
                </pic:pic>
              </a:graphicData>
            </a:graphic>
          </wp:inline>
        </w:drawing>
      </w:r>
    </w:p>
    <w:p w14:paraId="3C7A2A27" w14:textId="77777777" w:rsidR="00F2115D" w:rsidRPr="00683DB2" w:rsidRDefault="00F2115D" w:rsidP="00F2115D">
      <w:pPr>
        <w:jc w:val="both"/>
        <w:rPr>
          <w:rFonts w:eastAsia="Times New Roman"/>
          <w:sz w:val="24"/>
          <w:szCs w:val="24"/>
          <w:lang w:eastAsia="ru-RU"/>
        </w:rPr>
      </w:pPr>
    </w:p>
    <w:p w14:paraId="35AFE386" w14:textId="77777777" w:rsidR="00F2115D" w:rsidRPr="00683DB2" w:rsidRDefault="00F2115D" w:rsidP="00F2115D">
      <w:pPr>
        <w:jc w:val="center"/>
        <w:rPr>
          <w:rFonts w:eastAsia="Times New Roman"/>
          <w:sz w:val="24"/>
          <w:szCs w:val="24"/>
          <w:lang w:eastAsia="ru-RU"/>
        </w:rPr>
      </w:pPr>
      <w:r w:rsidRPr="00683DB2">
        <w:rPr>
          <w:rFonts w:eastAsia="Times New Roman"/>
          <w:noProof/>
          <w:sz w:val="24"/>
          <w:szCs w:val="24"/>
          <w:lang w:eastAsia="ru-RU"/>
        </w:rPr>
        <w:lastRenderedPageBreak/>
        <w:drawing>
          <wp:inline distT="0" distB="0" distL="0" distR="0" wp14:anchorId="2600801D" wp14:editId="7C3FA3FC">
            <wp:extent cx="2607945" cy="2440940"/>
            <wp:effectExtent l="0" t="0" r="1905" b="0"/>
            <wp:docPr id="13" name="Рисунок 13" descr="C:\Users\Марина\Desktop\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Марина\Desktop\17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7945" cy="2440940"/>
                    </a:xfrm>
                    <a:prstGeom prst="rect">
                      <a:avLst/>
                    </a:prstGeom>
                    <a:noFill/>
                    <a:ln>
                      <a:noFill/>
                    </a:ln>
                  </pic:spPr>
                </pic:pic>
              </a:graphicData>
            </a:graphic>
          </wp:inline>
        </w:drawing>
      </w:r>
    </w:p>
    <w:p w14:paraId="37B85EDA" w14:textId="77777777" w:rsidR="00F2115D" w:rsidRDefault="00F2115D" w:rsidP="00F2115D">
      <w:pPr>
        <w:jc w:val="center"/>
        <w:rPr>
          <w:color w:val="000000" w:themeColor="text1"/>
        </w:rPr>
      </w:pPr>
    </w:p>
    <w:p w14:paraId="371B9C80" w14:textId="77777777" w:rsidR="00F2115D" w:rsidRDefault="00F2115D" w:rsidP="00F2115D">
      <w:pPr>
        <w:jc w:val="center"/>
        <w:rPr>
          <w:color w:val="000000" w:themeColor="text1"/>
        </w:rPr>
      </w:pPr>
    </w:p>
    <w:p w14:paraId="394FA308" w14:textId="77777777" w:rsidR="000349E8" w:rsidRPr="000349E8" w:rsidRDefault="000349E8" w:rsidP="0082542A">
      <w:pPr>
        <w:rPr>
          <w:sz w:val="24"/>
          <w:szCs w:val="24"/>
        </w:rPr>
        <w:sectPr w:rsidR="000349E8" w:rsidRPr="000349E8" w:rsidSect="00F2115D">
          <w:pgSz w:w="11906" w:h="16838" w:code="9"/>
          <w:pgMar w:top="851" w:right="851" w:bottom="851" w:left="1418" w:header="0" w:footer="567" w:gutter="0"/>
          <w:cols w:space="720"/>
          <w:titlePg/>
          <w:docGrid w:linePitch="326"/>
        </w:sectPr>
      </w:pPr>
    </w:p>
    <w:p w14:paraId="3F2E3D27" w14:textId="77777777" w:rsidR="007D2EBD" w:rsidRDefault="007D2EBD" w:rsidP="009D137E">
      <w:pPr>
        <w:rPr>
          <w:b/>
          <w:sz w:val="28"/>
          <w:szCs w:val="24"/>
        </w:rPr>
      </w:pPr>
    </w:p>
    <w:p w14:paraId="6BECD370" w14:textId="77777777" w:rsidR="007D2EBD" w:rsidRPr="00FD4827" w:rsidRDefault="007D2EBD" w:rsidP="007D2EBD">
      <w:pPr>
        <w:jc w:val="center"/>
        <w:rPr>
          <w:b/>
          <w:sz w:val="24"/>
          <w:szCs w:val="24"/>
        </w:rPr>
      </w:pPr>
    </w:p>
    <w:p w14:paraId="77785A75" w14:textId="77777777" w:rsidR="007602A9" w:rsidRDefault="007602A9" w:rsidP="007602A9">
      <w:pPr>
        <w:widowControl/>
        <w:spacing w:line="0" w:lineRule="atLeast"/>
        <w:contextualSpacing/>
        <w:jc w:val="center"/>
        <w:textAlignment w:val="auto"/>
        <w:rPr>
          <w:rFonts w:eastAsia="Times New Roman"/>
          <w:b/>
          <w:sz w:val="24"/>
          <w:szCs w:val="24"/>
          <w:lang w:eastAsia="ru-RU"/>
        </w:rPr>
      </w:pPr>
    </w:p>
    <w:p w14:paraId="5F33348F" w14:textId="77777777" w:rsidR="002A433C" w:rsidRPr="002A433C" w:rsidRDefault="002A433C" w:rsidP="002A433C">
      <w:pPr>
        <w:widowControl/>
        <w:spacing w:line="216" w:lineRule="auto"/>
        <w:jc w:val="center"/>
        <w:textAlignment w:val="auto"/>
        <w:rPr>
          <w:rFonts w:eastAsia="Times New Roman"/>
          <w:b/>
          <w:sz w:val="24"/>
          <w:szCs w:val="24"/>
          <w:lang w:eastAsia="ru-RU"/>
        </w:rPr>
      </w:pPr>
      <w:r w:rsidRPr="007602A9">
        <w:rPr>
          <w:rFonts w:eastAsia="Times New Roman"/>
          <w:b/>
          <w:sz w:val="24"/>
          <w:szCs w:val="24"/>
          <w:lang w:eastAsia="ru-RU"/>
        </w:rPr>
        <w:t xml:space="preserve">РАЗДЕЛ </w:t>
      </w:r>
      <w:r>
        <w:rPr>
          <w:rFonts w:eastAsia="Times New Roman"/>
          <w:b/>
          <w:sz w:val="24"/>
          <w:szCs w:val="24"/>
          <w:lang w:val="en-US" w:eastAsia="ru-RU"/>
        </w:rPr>
        <w:t>III</w:t>
      </w:r>
      <w:r w:rsidRPr="007602A9">
        <w:rPr>
          <w:rFonts w:eastAsia="Times New Roman"/>
          <w:b/>
          <w:sz w:val="24"/>
          <w:szCs w:val="24"/>
          <w:lang w:eastAsia="ru-RU"/>
        </w:rPr>
        <w:t xml:space="preserve">.  </w:t>
      </w:r>
      <w:r w:rsidRPr="002A433C">
        <w:rPr>
          <w:rFonts w:eastAsia="Times New Roman"/>
          <w:b/>
          <w:sz w:val="24"/>
          <w:szCs w:val="24"/>
          <w:lang w:eastAsia="ru-RU"/>
        </w:rPr>
        <w:t xml:space="preserve">«ОБОСНОВАНИЕ НАЧАЛЬНОЙ (МАКСИМАЛЬНОЙ) ЦЕНЫ ДОГОВОРА, НАЧАЛЬНОЙ (МАКСИМАЛЬНОЙ) ЦЕНЫ ЕДИНИЦЫ </w:t>
      </w:r>
      <w:r w:rsidR="0074274A">
        <w:rPr>
          <w:rFonts w:eastAsia="Times New Roman"/>
          <w:b/>
          <w:sz w:val="24"/>
          <w:szCs w:val="24"/>
          <w:lang w:eastAsia="ru-RU"/>
        </w:rPr>
        <w:t>ТОВАРА</w:t>
      </w:r>
      <w:r w:rsidRPr="002A433C">
        <w:rPr>
          <w:rFonts w:eastAsia="Times New Roman"/>
          <w:b/>
          <w:sz w:val="24"/>
          <w:szCs w:val="24"/>
          <w:lang w:eastAsia="ru-RU"/>
        </w:rPr>
        <w:t>, ЯВЛЯЮЩЕЙСЯ ПРЕДМЕТОМ ЗАКУПКИ»</w:t>
      </w:r>
    </w:p>
    <w:p w14:paraId="4A744E1B" w14:textId="77777777" w:rsidR="002A433C" w:rsidRPr="002A433C" w:rsidRDefault="002A433C" w:rsidP="002A433C">
      <w:pPr>
        <w:widowControl/>
        <w:spacing w:line="216" w:lineRule="auto"/>
        <w:jc w:val="center"/>
        <w:textAlignment w:val="auto"/>
        <w:rPr>
          <w:rFonts w:eastAsia="Times New Roman"/>
          <w:b/>
          <w:sz w:val="24"/>
          <w:szCs w:val="24"/>
          <w:lang w:eastAsia="ru-RU"/>
        </w:rPr>
      </w:pPr>
    </w:p>
    <w:p w14:paraId="6AE53AD2" w14:textId="77777777" w:rsidR="00CD5DAD" w:rsidRPr="00D04A29" w:rsidRDefault="00D04A29" w:rsidP="00D04A29">
      <w:pPr>
        <w:pStyle w:val="aa"/>
        <w:spacing w:line="216" w:lineRule="auto"/>
        <w:jc w:val="center"/>
        <w:rPr>
          <w:rFonts w:ascii="Times New Roman" w:hAnsi="Times New Roman"/>
          <w:sz w:val="24"/>
          <w:szCs w:val="24"/>
        </w:rPr>
      </w:pPr>
      <w:r w:rsidRPr="00D04A29">
        <w:rPr>
          <w:rFonts w:ascii="Times New Roman" w:hAnsi="Times New Roman"/>
          <w:sz w:val="24"/>
          <w:szCs w:val="24"/>
        </w:rPr>
        <w:t>*Прилагается отдельным файлом</w:t>
      </w:r>
    </w:p>
    <w:p w14:paraId="770E8265" w14:textId="77777777" w:rsidR="003E0335" w:rsidRDefault="003E0335" w:rsidP="00CD5DAD">
      <w:pPr>
        <w:widowControl/>
        <w:spacing w:line="216" w:lineRule="auto"/>
        <w:jc w:val="center"/>
        <w:textAlignment w:val="auto"/>
        <w:rPr>
          <w:rFonts w:eastAsia="Times New Roman"/>
          <w:b/>
          <w:sz w:val="24"/>
          <w:szCs w:val="24"/>
          <w:lang w:eastAsia="ru-RU"/>
        </w:rPr>
      </w:pPr>
    </w:p>
    <w:p w14:paraId="02AD637E" w14:textId="77777777" w:rsidR="00CD5DAD" w:rsidRPr="007602A9" w:rsidRDefault="00CD5DAD" w:rsidP="00CD5DAD">
      <w:pPr>
        <w:widowControl/>
        <w:spacing w:line="216" w:lineRule="auto"/>
        <w:jc w:val="center"/>
        <w:textAlignment w:val="auto"/>
        <w:rPr>
          <w:rFonts w:eastAsia="Times New Roman"/>
          <w:b/>
          <w:sz w:val="26"/>
          <w:szCs w:val="26"/>
        </w:rPr>
      </w:pPr>
      <w:r w:rsidRPr="007602A9">
        <w:rPr>
          <w:rFonts w:eastAsia="Times New Roman"/>
          <w:b/>
          <w:sz w:val="24"/>
          <w:szCs w:val="24"/>
          <w:lang w:eastAsia="ru-RU"/>
        </w:rPr>
        <w:t xml:space="preserve">РАЗДЕЛ </w:t>
      </w:r>
      <w:r>
        <w:rPr>
          <w:rFonts w:eastAsia="Times New Roman"/>
          <w:b/>
          <w:sz w:val="24"/>
          <w:szCs w:val="24"/>
          <w:lang w:val="en-US" w:eastAsia="ru-RU"/>
        </w:rPr>
        <w:t>IV</w:t>
      </w:r>
      <w:r w:rsidRPr="007602A9">
        <w:rPr>
          <w:rFonts w:eastAsia="Times New Roman"/>
          <w:b/>
          <w:sz w:val="24"/>
          <w:szCs w:val="24"/>
          <w:lang w:eastAsia="ru-RU"/>
        </w:rPr>
        <w:t>.  ПРОЕКТ ДОГОВОРА</w:t>
      </w:r>
    </w:p>
    <w:p w14:paraId="50CE838F" w14:textId="77777777" w:rsidR="007602A9" w:rsidRPr="007602A9" w:rsidRDefault="007602A9" w:rsidP="007602A9">
      <w:pPr>
        <w:widowControl/>
        <w:spacing w:line="216" w:lineRule="auto"/>
        <w:textAlignment w:val="auto"/>
        <w:rPr>
          <w:rFonts w:eastAsia="Times New Roman"/>
          <w:sz w:val="26"/>
          <w:szCs w:val="26"/>
        </w:rPr>
      </w:pPr>
    </w:p>
    <w:p w14:paraId="1D99D3EE" w14:textId="77777777" w:rsidR="009C7C4D" w:rsidRPr="009C7C4D" w:rsidRDefault="009C7C4D" w:rsidP="009C7C4D">
      <w:pPr>
        <w:keepNext/>
        <w:widowControl/>
        <w:suppressAutoHyphens w:val="0"/>
        <w:ind w:left="-540" w:firstLine="540"/>
        <w:contextualSpacing/>
        <w:jc w:val="right"/>
        <w:textAlignment w:val="auto"/>
        <w:rPr>
          <w:rFonts w:eastAsia="Times New Roman"/>
          <w:b/>
          <w:sz w:val="24"/>
          <w:szCs w:val="24"/>
          <w:lang w:eastAsia="ru-RU"/>
        </w:rPr>
      </w:pPr>
      <w:r w:rsidRPr="009C7C4D">
        <w:rPr>
          <w:rFonts w:eastAsia="Times New Roman"/>
          <w:b/>
          <w:sz w:val="24"/>
          <w:szCs w:val="24"/>
          <w:lang w:eastAsia="ru-RU"/>
        </w:rPr>
        <w:t>Проект</w:t>
      </w:r>
    </w:p>
    <w:p w14:paraId="316406D0" w14:textId="77777777" w:rsidR="009C7C4D" w:rsidRPr="009C7C4D" w:rsidRDefault="00163FC8" w:rsidP="009C7C4D">
      <w:pPr>
        <w:keepNext/>
        <w:widowControl/>
        <w:suppressAutoHyphens w:val="0"/>
        <w:ind w:firstLine="720"/>
        <w:contextualSpacing/>
        <w:jc w:val="center"/>
        <w:textAlignment w:val="auto"/>
        <w:rPr>
          <w:rFonts w:eastAsia="Times New Roman"/>
          <w:b/>
          <w:sz w:val="24"/>
          <w:szCs w:val="24"/>
          <w:lang w:eastAsia="ru-RU"/>
        </w:rPr>
      </w:pPr>
      <w:r>
        <w:rPr>
          <w:rFonts w:eastAsia="Times New Roman"/>
          <w:b/>
          <w:sz w:val="24"/>
          <w:szCs w:val="24"/>
          <w:lang w:eastAsia="ru-RU"/>
        </w:rPr>
        <w:t>ДОГОВОР</w:t>
      </w:r>
      <w:r w:rsidR="009C7C4D" w:rsidRPr="009C7C4D">
        <w:rPr>
          <w:rFonts w:eastAsia="Times New Roman"/>
          <w:b/>
          <w:sz w:val="24"/>
          <w:szCs w:val="24"/>
          <w:lang w:eastAsia="ru-RU"/>
        </w:rPr>
        <w:t xml:space="preserve"> № _____________</w:t>
      </w:r>
    </w:p>
    <w:p w14:paraId="656619A0" w14:textId="77777777" w:rsidR="009C7C4D" w:rsidRPr="009C7C4D" w:rsidRDefault="009C7C4D" w:rsidP="009C7C4D">
      <w:pPr>
        <w:keepNext/>
        <w:widowControl/>
        <w:suppressAutoHyphens w:val="0"/>
        <w:autoSpaceDE w:val="0"/>
        <w:autoSpaceDN w:val="0"/>
        <w:adjustRightInd w:val="0"/>
        <w:ind w:firstLine="720"/>
        <w:contextualSpacing/>
        <w:jc w:val="center"/>
        <w:textAlignment w:val="auto"/>
        <w:rPr>
          <w:rFonts w:eastAsia="Times New Roman"/>
          <w:sz w:val="24"/>
          <w:szCs w:val="24"/>
          <w:lang w:eastAsia="ru-RU"/>
        </w:rPr>
      </w:pPr>
      <w:r w:rsidRPr="004E6F70">
        <w:rPr>
          <w:rFonts w:eastAsia="Times New Roman"/>
          <w:b/>
          <w:sz w:val="24"/>
          <w:szCs w:val="24"/>
          <w:lang w:eastAsia="ru-RU"/>
        </w:rPr>
        <w:t xml:space="preserve">на </w:t>
      </w:r>
      <w:r w:rsidR="0047245F" w:rsidRPr="004E6F70">
        <w:rPr>
          <w:rFonts w:eastAsia="Times New Roman"/>
          <w:b/>
          <w:sz w:val="24"/>
          <w:szCs w:val="24"/>
          <w:lang w:eastAsia="ru-RU"/>
        </w:rPr>
        <w:t>поставку</w:t>
      </w:r>
      <w:r w:rsidR="000703CC" w:rsidRPr="004E6F70">
        <w:rPr>
          <w:rFonts w:eastAsia="Times New Roman"/>
          <w:b/>
          <w:sz w:val="24"/>
          <w:szCs w:val="24"/>
          <w:lang w:eastAsia="ru-RU"/>
        </w:rPr>
        <w:t xml:space="preserve"> </w:t>
      </w:r>
      <w:r w:rsidR="00E92B01" w:rsidRPr="004E6F70">
        <w:rPr>
          <w:rFonts w:eastAsia="Times New Roman"/>
          <w:b/>
          <w:sz w:val="24"/>
          <w:szCs w:val="24"/>
          <w:lang w:eastAsia="ru-RU"/>
        </w:rPr>
        <w:t>вещевого имущества</w:t>
      </w:r>
    </w:p>
    <w:p w14:paraId="18F1F495" w14:textId="77777777" w:rsidR="009C7C4D" w:rsidRPr="009C7C4D" w:rsidRDefault="00E92B01" w:rsidP="009C7C4D">
      <w:pPr>
        <w:keepNext/>
        <w:keepLines/>
        <w:widowControl/>
        <w:tabs>
          <w:tab w:val="left" w:pos="6379"/>
        </w:tabs>
        <w:suppressAutoHyphens w:val="0"/>
        <w:ind w:left="-540" w:firstLine="540"/>
        <w:contextualSpacing/>
        <w:textAlignment w:val="auto"/>
        <w:rPr>
          <w:rFonts w:eastAsia="Times New Roman"/>
          <w:sz w:val="24"/>
          <w:szCs w:val="24"/>
          <w:lang w:eastAsia="ru-RU"/>
        </w:rPr>
      </w:pPr>
      <w:r>
        <w:rPr>
          <w:rFonts w:eastAsia="Times New Roman"/>
          <w:sz w:val="24"/>
          <w:szCs w:val="24"/>
          <w:lang w:eastAsia="ru-RU"/>
        </w:rPr>
        <w:t>г. Надым</w:t>
      </w:r>
      <w:r w:rsidR="009C7C4D" w:rsidRPr="009C7C4D">
        <w:rPr>
          <w:rFonts w:eastAsia="Times New Roman"/>
          <w:sz w:val="24"/>
          <w:szCs w:val="24"/>
          <w:lang w:eastAsia="ru-RU"/>
        </w:rPr>
        <w:tab/>
      </w:r>
      <w:r w:rsidR="00B05108">
        <w:rPr>
          <w:rFonts w:eastAsia="Times New Roman"/>
          <w:sz w:val="24"/>
          <w:szCs w:val="24"/>
          <w:lang w:eastAsia="ru-RU"/>
        </w:rPr>
        <w:t xml:space="preserve"> «___» __________ 2021 </w:t>
      </w:r>
      <w:r w:rsidR="009C7C4D" w:rsidRPr="009C7C4D">
        <w:rPr>
          <w:rFonts w:eastAsia="Times New Roman"/>
          <w:sz w:val="24"/>
          <w:szCs w:val="24"/>
          <w:lang w:eastAsia="ru-RU"/>
        </w:rPr>
        <w:t>года</w:t>
      </w:r>
    </w:p>
    <w:p w14:paraId="1540A95C" w14:textId="77777777" w:rsidR="009C7C4D" w:rsidRPr="009C7C4D" w:rsidRDefault="009C7C4D" w:rsidP="009C7C4D">
      <w:pPr>
        <w:keepNext/>
        <w:keepLines/>
        <w:suppressAutoHyphens w:val="0"/>
        <w:autoSpaceDE w:val="0"/>
        <w:autoSpaceDN w:val="0"/>
        <w:adjustRightInd w:val="0"/>
        <w:ind w:left="-540" w:firstLine="540"/>
        <w:contextualSpacing/>
        <w:jc w:val="both"/>
        <w:textAlignment w:val="auto"/>
        <w:rPr>
          <w:rFonts w:eastAsia="Times New Roman"/>
          <w:b/>
          <w:sz w:val="24"/>
          <w:szCs w:val="24"/>
          <w:lang w:eastAsia="ru-RU"/>
        </w:rPr>
      </w:pPr>
    </w:p>
    <w:p w14:paraId="6CADEEDC" w14:textId="6DACAF62" w:rsidR="0047245F" w:rsidRPr="0047245F" w:rsidRDefault="00E92B01" w:rsidP="0047245F">
      <w:pPr>
        <w:widowControl/>
        <w:spacing w:after="60"/>
        <w:ind w:firstLine="708"/>
        <w:jc w:val="both"/>
        <w:textAlignment w:val="auto"/>
        <w:rPr>
          <w:rFonts w:eastAsia="Times New Roman"/>
          <w:bCs/>
          <w:sz w:val="24"/>
          <w:szCs w:val="24"/>
        </w:rPr>
      </w:pPr>
      <w:r w:rsidRPr="00E92B01">
        <w:rPr>
          <w:rFonts w:eastAsia="Times New Roman"/>
          <w:b/>
          <w:sz w:val="24"/>
          <w:szCs w:val="24"/>
        </w:rPr>
        <w:t xml:space="preserve">Федеральное </w:t>
      </w:r>
      <w:r w:rsidR="0050415B">
        <w:rPr>
          <w:rFonts w:eastAsia="Times New Roman"/>
          <w:b/>
          <w:sz w:val="24"/>
          <w:szCs w:val="24"/>
        </w:rPr>
        <w:t>государственное бюджетное</w:t>
      </w:r>
      <w:r w:rsidRPr="00E92B01">
        <w:rPr>
          <w:rFonts w:eastAsia="Times New Roman"/>
          <w:b/>
          <w:sz w:val="24"/>
          <w:szCs w:val="24"/>
        </w:rPr>
        <w:t xml:space="preserve"> учреждение «10 отряд федеральной противопожарной службы Государственной противопожарной службы по Ямало-ненецкому автономному округу (договорной)» </w:t>
      </w:r>
      <w:r w:rsidR="0047245F" w:rsidRPr="0047245F">
        <w:rPr>
          <w:rFonts w:eastAsia="Times New Roman"/>
          <w:sz w:val="24"/>
          <w:szCs w:val="24"/>
        </w:rPr>
        <w:t xml:space="preserve">(далее – </w:t>
      </w:r>
      <w:r w:rsidRPr="00E92B01">
        <w:rPr>
          <w:rFonts w:eastAsia="Times New Roman"/>
          <w:sz w:val="24"/>
          <w:szCs w:val="24"/>
        </w:rPr>
        <w:t>Ф</w:t>
      </w:r>
      <w:r w:rsidR="0050415B">
        <w:rPr>
          <w:rFonts w:eastAsia="Times New Roman"/>
          <w:sz w:val="24"/>
          <w:szCs w:val="24"/>
        </w:rPr>
        <w:t>ГБ</w:t>
      </w:r>
      <w:r w:rsidRPr="00E92B01">
        <w:rPr>
          <w:rFonts w:eastAsia="Times New Roman"/>
          <w:sz w:val="24"/>
          <w:szCs w:val="24"/>
        </w:rPr>
        <w:t>У «10 отряд ФПС ГПС по Ямало-ненецкому автономному округу (договорной)»</w:t>
      </w:r>
      <w:r w:rsidR="0047245F" w:rsidRPr="0047245F">
        <w:rPr>
          <w:rFonts w:eastAsia="Times New Roman"/>
          <w:sz w:val="24"/>
          <w:szCs w:val="24"/>
        </w:rPr>
        <w:t xml:space="preserve">), именуемое в дальнейшем «Заказчик», </w:t>
      </w:r>
      <w:r w:rsidR="00BE07AC" w:rsidRPr="0047245F">
        <w:rPr>
          <w:rFonts w:eastAsia="Times New Roman"/>
          <w:sz w:val="24"/>
          <w:szCs w:val="24"/>
        </w:rPr>
        <w:t xml:space="preserve">в лице ___________, </w:t>
      </w:r>
      <w:r w:rsidR="0047245F" w:rsidRPr="0047245F">
        <w:rPr>
          <w:rFonts w:eastAsia="Times New Roman"/>
          <w:sz w:val="24"/>
          <w:szCs w:val="24"/>
        </w:rPr>
        <w:t xml:space="preserve">действующей на основании Устава, с одной стороны, и _____________, именуемое в дальнейшем «Поставщик», в лице ___________, действующего на основании___________, с другой стороны, именуемые в дальнейшем «Стороны», на основании протокола _________ от «___» ______ _____ г. № _______, </w:t>
      </w:r>
      <w:r w:rsidR="00DA6492" w:rsidRPr="00DA6492">
        <w:rPr>
          <w:rFonts w:eastAsia="Times New Roman"/>
          <w:sz w:val="24"/>
          <w:szCs w:val="24"/>
        </w:rPr>
        <w:t>с соблюдением требований Федерального закона от 18 июля 2011 года № 223-ФЗ «О закупках товаров, работ, услуг отдельными видами юридических лиц» (далее – Федеральный закон № 223-ФЗ)</w:t>
      </w:r>
      <w:r w:rsidR="00DA6492">
        <w:rPr>
          <w:rFonts w:eastAsia="Times New Roman"/>
          <w:sz w:val="24"/>
          <w:szCs w:val="24"/>
        </w:rPr>
        <w:t xml:space="preserve">, </w:t>
      </w:r>
      <w:r w:rsidR="0047245F" w:rsidRPr="0047245F">
        <w:rPr>
          <w:rFonts w:eastAsia="Times New Roman"/>
          <w:sz w:val="24"/>
          <w:szCs w:val="24"/>
        </w:rPr>
        <w:t>заключили настоящий Договор (далее – Договор) о нижеследующем:</w:t>
      </w:r>
    </w:p>
    <w:p w14:paraId="67B14FDA" w14:textId="77777777" w:rsidR="0047245F" w:rsidRPr="0047245F" w:rsidRDefault="00BE07AC" w:rsidP="0047245F">
      <w:pPr>
        <w:widowControl/>
        <w:spacing w:after="60"/>
        <w:jc w:val="center"/>
        <w:textAlignment w:val="auto"/>
        <w:rPr>
          <w:rFonts w:eastAsia="Times New Roman"/>
          <w:b/>
          <w:bCs/>
          <w:sz w:val="24"/>
          <w:szCs w:val="24"/>
        </w:rPr>
      </w:pPr>
      <w:r w:rsidRPr="0047245F">
        <w:rPr>
          <w:rFonts w:eastAsia="Times New Roman"/>
          <w:b/>
          <w:bCs/>
          <w:sz w:val="24"/>
          <w:szCs w:val="24"/>
        </w:rPr>
        <w:t>1. ПРЕДМЕТ ДОГОВОРА</w:t>
      </w:r>
    </w:p>
    <w:p w14:paraId="1851479F" w14:textId="77777777" w:rsidR="0047245F" w:rsidRPr="0047245F" w:rsidRDefault="0047245F" w:rsidP="0047245F">
      <w:pPr>
        <w:widowControl/>
        <w:suppressAutoHyphens w:val="0"/>
        <w:ind w:firstLine="567"/>
        <w:jc w:val="both"/>
        <w:textAlignment w:val="auto"/>
        <w:rPr>
          <w:rFonts w:eastAsia="Times New Roman"/>
          <w:sz w:val="24"/>
          <w:szCs w:val="24"/>
          <w:lang w:eastAsia="ru-RU"/>
        </w:rPr>
      </w:pPr>
      <w:r w:rsidRPr="0047245F">
        <w:rPr>
          <w:rFonts w:eastAsia="Times New Roman"/>
          <w:sz w:val="24"/>
          <w:szCs w:val="24"/>
        </w:rPr>
        <w:t xml:space="preserve">1.1. В соответствии с Договором Поставщик обязуется в порядке и сроки, предусмотренные Договором, осуществить </w:t>
      </w:r>
      <w:r w:rsidRPr="004E6F70">
        <w:rPr>
          <w:rFonts w:eastAsia="Times New Roman"/>
          <w:b/>
          <w:bCs/>
          <w:sz w:val="24"/>
          <w:szCs w:val="24"/>
        </w:rPr>
        <w:t xml:space="preserve">поставку </w:t>
      </w:r>
      <w:r w:rsidR="00E92B01" w:rsidRPr="004E6F70">
        <w:rPr>
          <w:rFonts w:eastAsia="Times New Roman"/>
          <w:b/>
          <w:bCs/>
          <w:sz w:val="24"/>
          <w:szCs w:val="24"/>
        </w:rPr>
        <w:t>вещевого имущества</w:t>
      </w:r>
      <w:r w:rsidR="00E92B01" w:rsidRPr="00E92B01">
        <w:rPr>
          <w:rFonts w:eastAsia="Times New Roman"/>
          <w:b/>
          <w:bCs/>
          <w:sz w:val="24"/>
          <w:szCs w:val="24"/>
        </w:rPr>
        <w:t xml:space="preserve"> </w:t>
      </w:r>
      <w:r w:rsidRPr="0047245F">
        <w:rPr>
          <w:rFonts w:eastAsia="Times New Roman"/>
          <w:sz w:val="24"/>
          <w:szCs w:val="24"/>
        </w:rPr>
        <w:t xml:space="preserve">(далее – Товар) </w:t>
      </w:r>
      <w:r w:rsidRPr="0047245F">
        <w:rPr>
          <w:rFonts w:eastAsia="Times New Roman"/>
          <w:sz w:val="24"/>
          <w:szCs w:val="24"/>
          <w:lang w:eastAsia="ru-RU"/>
        </w:rPr>
        <w:t>в соответствии со Спецификацией (приложение № 1 к Договору), а Заказчик обязуется в порядке и сроки, предусмотренные Договором, принять и оплатить поставленный Товар.</w:t>
      </w:r>
    </w:p>
    <w:p w14:paraId="0135680C" w14:textId="77777777" w:rsid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1.2. Наименование, количество и иные характеристики поставляемого Товара указаны в техническом задании (</w:t>
      </w:r>
      <w:hyperlink w:anchor="P456" w:history="1">
        <w:r w:rsidRPr="0047245F">
          <w:rPr>
            <w:rFonts w:eastAsia="Times New Roman"/>
            <w:sz w:val="24"/>
            <w:szCs w:val="24"/>
          </w:rPr>
          <w:t>приложение</w:t>
        </w:r>
      </w:hyperlink>
      <w:r w:rsidRPr="0047245F">
        <w:rPr>
          <w:rFonts w:eastAsia="Times New Roman"/>
          <w:sz w:val="24"/>
          <w:szCs w:val="24"/>
        </w:rPr>
        <w:t xml:space="preserve"> № 2 к настоящему Договору), являющейся неотъемлемой частью настоящего Договора.</w:t>
      </w:r>
    </w:p>
    <w:p w14:paraId="78E53A32" w14:textId="77777777" w:rsidR="001C14B8" w:rsidRPr="0047245F" w:rsidRDefault="001C14B8" w:rsidP="001C14B8">
      <w:pPr>
        <w:ind w:firstLine="340"/>
        <w:jc w:val="both"/>
        <w:rPr>
          <w:rFonts w:eastAsia="Times New Roman"/>
          <w:sz w:val="24"/>
          <w:szCs w:val="24"/>
        </w:rPr>
      </w:pPr>
      <w:r w:rsidRPr="006F20CB">
        <w:rPr>
          <w:rFonts w:eastAsia="Times New Roman"/>
          <w:sz w:val="24"/>
          <w:szCs w:val="24"/>
        </w:rPr>
        <w:t>1.3. Товар не является предметом спора, не находится в залоге, под арестом и принадлежит поставщику на законных основаниях.</w:t>
      </w:r>
    </w:p>
    <w:p w14:paraId="0CF685F5" w14:textId="77777777" w:rsidR="0047245F" w:rsidRPr="0047245F" w:rsidRDefault="0047245F" w:rsidP="0047245F">
      <w:pPr>
        <w:widowControl/>
        <w:spacing w:after="60"/>
        <w:ind w:firstLine="708"/>
        <w:jc w:val="both"/>
        <w:textAlignment w:val="auto"/>
        <w:rPr>
          <w:rFonts w:eastAsia="Times New Roman"/>
          <w:sz w:val="24"/>
          <w:szCs w:val="24"/>
        </w:rPr>
      </w:pPr>
    </w:p>
    <w:p w14:paraId="687DB555" w14:textId="77777777" w:rsidR="0047245F" w:rsidRPr="0047245F" w:rsidRDefault="00BE07AC" w:rsidP="0047245F">
      <w:pPr>
        <w:widowControl/>
        <w:spacing w:after="60"/>
        <w:jc w:val="center"/>
        <w:textAlignment w:val="auto"/>
        <w:rPr>
          <w:rFonts w:eastAsia="Times New Roman"/>
          <w:b/>
          <w:bCs/>
          <w:sz w:val="24"/>
          <w:szCs w:val="24"/>
        </w:rPr>
      </w:pPr>
      <w:r w:rsidRPr="0047245F">
        <w:rPr>
          <w:rFonts w:eastAsia="Times New Roman"/>
          <w:b/>
          <w:bCs/>
          <w:sz w:val="24"/>
          <w:szCs w:val="24"/>
        </w:rPr>
        <w:t>2. ЦЕНА ДОГОВОРА И ПОРЯДОК РАСЧЕТОВ</w:t>
      </w:r>
    </w:p>
    <w:p w14:paraId="39A279F6" w14:textId="77777777" w:rsidR="0047245F" w:rsidRPr="0047245F" w:rsidRDefault="0047245F" w:rsidP="0047245F">
      <w:pPr>
        <w:widowControl/>
        <w:spacing w:after="60"/>
        <w:ind w:firstLine="708"/>
        <w:jc w:val="both"/>
        <w:textAlignment w:val="auto"/>
        <w:rPr>
          <w:rFonts w:eastAsia="Times New Roman"/>
          <w:sz w:val="24"/>
          <w:szCs w:val="24"/>
        </w:rPr>
      </w:pPr>
      <w:r w:rsidRPr="0047245F">
        <w:rPr>
          <w:rFonts w:eastAsia="Times New Roman"/>
          <w:sz w:val="24"/>
          <w:szCs w:val="24"/>
        </w:rPr>
        <w:t>2.1. Цена Договора и валюта платежа устанавливаются в российских рублях.</w:t>
      </w:r>
    </w:p>
    <w:p w14:paraId="292DA46A" w14:textId="77777777" w:rsidR="0047245F" w:rsidRPr="0047245F" w:rsidRDefault="0047245F" w:rsidP="0047245F">
      <w:pPr>
        <w:widowControl/>
        <w:spacing w:after="60"/>
        <w:ind w:firstLine="708"/>
        <w:jc w:val="both"/>
        <w:textAlignment w:val="auto"/>
        <w:rPr>
          <w:rFonts w:eastAsia="Times New Roman"/>
          <w:b/>
          <w:sz w:val="24"/>
          <w:szCs w:val="24"/>
        </w:rPr>
      </w:pPr>
      <w:r w:rsidRPr="0047245F">
        <w:rPr>
          <w:rFonts w:eastAsia="Times New Roman"/>
          <w:sz w:val="24"/>
          <w:szCs w:val="24"/>
        </w:rPr>
        <w:t>2.2. Цена Договора, составляет ________ (________) руб. _______ коп., включая НДС ___% – ________ руб. (____)____ коп. (если НДС не облагается, указать основание).</w:t>
      </w:r>
    </w:p>
    <w:p w14:paraId="57094C60" w14:textId="77777777" w:rsidR="0047245F" w:rsidRPr="0047245F" w:rsidRDefault="0047245F" w:rsidP="0047245F">
      <w:pPr>
        <w:widowControl/>
        <w:spacing w:after="60"/>
        <w:ind w:firstLine="708"/>
        <w:jc w:val="both"/>
        <w:textAlignment w:val="auto"/>
        <w:rPr>
          <w:rFonts w:eastAsia="Times New Roman"/>
          <w:sz w:val="24"/>
          <w:szCs w:val="24"/>
        </w:rPr>
      </w:pPr>
      <w:r w:rsidRPr="0047245F">
        <w:rPr>
          <w:rFonts w:eastAsia="Times New Roman"/>
          <w:sz w:val="24"/>
          <w:szCs w:val="24"/>
        </w:rPr>
        <w:t>2.3. Цена Договора включает в себя стоимость Товара, а также все расходы на транспортировку, погрузо-разгрузочные работы, страхование, уплату налогов, пошлин, сборов и других обязательных платежей, которые Поставщик должен выплатить в связи с выполнением обязательств по Договору в соответствии с законодательством Российской Федерации.</w:t>
      </w:r>
    </w:p>
    <w:p w14:paraId="1AC3DEDC" w14:textId="77777777" w:rsidR="0047245F" w:rsidRPr="0047245F" w:rsidRDefault="0047245F" w:rsidP="0047245F">
      <w:pPr>
        <w:widowControl/>
        <w:spacing w:after="60"/>
        <w:ind w:firstLine="708"/>
        <w:jc w:val="both"/>
        <w:textAlignment w:val="auto"/>
        <w:rPr>
          <w:rFonts w:eastAsia="Times New Roman"/>
          <w:sz w:val="24"/>
          <w:szCs w:val="24"/>
        </w:rPr>
      </w:pPr>
      <w:r w:rsidRPr="0047245F">
        <w:rPr>
          <w:rFonts w:eastAsia="Times New Roman"/>
          <w:sz w:val="24"/>
          <w:szCs w:val="24"/>
        </w:rPr>
        <w:t xml:space="preserve">2.4. Цена </w:t>
      </w:r>
      <w:r w:rsidR="000703CC">
        <w:rPr>
          <w:rFonts w:eastAsia="Times New Roman"/>
          <w:sz w:val="24"/>
          <w:szCs w:val="24"/>
        </w:rPr>
        <w:t>Договора</w:t>
      </w:r>
      <w:r w:rsidRPr="0047245F">
        <w:rPr>
          <w:rFonts w:eastAsia="Times New Roman"/>
          <w:sz w:val="24"/>
          <w:szCs w:val="24"/>
        </w:rPr>
        <w:t xml:space="preserve"> является твердой и определяется на весь срок его исполнения, за исключением случаев, предусмотренных условиями Договора.</w:t>
      </w:r>
    </w:p>
    <w:p w14:paraId="67496B8C" w14:textId="2CF7932E" w:rsidR="001C14B8" w:rsidRPr="001C14B8" w:rsidRDefault="0047245F" w:rsidP="001C14B8">
      <w:pPr>
        <w:ind w:right="-142" w:firstLine="709"/>
        <w:jc w:val="both"/>
        <w:outlineLvl w:val="2"/>
        <w:rPr>
          <w:rFonts w:eastAsia="Times New Roman"/>
          <w:sz w:val="24"/>
          <w:szCs w:val="24"/>
        </w:rPr>
      </w:pPr>
      <w:r w:rsidRPr="0047245F">
        <w:rPr>
          <w:rFonts w:eastAsia="Times New Roman"/>
          <w:sz w:val="24"/>
          <w:szCs w:val="24"/>
        </w:rPr>
        <w:t>2.5. </w:t>
      </w:r>
      <w:r w:rsidR="001C14B8" w:rsidRPr="001C14B8">
        <w:rPr>
          <w:rFonts w:eastAsia="Times New Roman"/>
          <w:sz w:val="24"/>
          <w:szCs w:val="24"/>
        </w:rPr>
        <w:t xml:space="preserve">Расчеты между Заказчиком и Поставщиком производятся </w:t>
      </w:r>
      <w:r w:rsidR="001C14B8" w:rsidRPr="00A86911">
        <w:rPr>
          <w:rFonts w:eastAsia="Times New Roman"/>
          <w:sz w:val="24"/>
          <w:szCs w:val="24"/>
        </w:rPr>
        <w:t>не</w:t>
      </w:r>
      <w:r w:rsidR="00A86911">
        <w:rPr>
          <w:rFonts w:eastAsia="Times New Roman"/>
          <w:sz w:val="24"/>
          <w:szCs w:val="24"/>
        </w:rPr>
        <w:t xml:space="preserve"> </w:t>
      </w:r>
      <w:r w:rsidR="001C14B8" w:rsidRPr="00A86911">
        <w:rPr>
          <w:rFonts w:eastAsia="Times New Roman"/>
          <w:sz w:val="24"/>
          <w:szCs w:val="24"/>
        </w:rPr>
        <w:t xml:space="preserve">более </w:t>
      </w:r>
      <w:r w:rsidR="00A86911">
        <w:rPr>
          <w:rFonts w:eastAsia="Times New Roman"/>
          <w:sz w:val="24"/>
          <w:szCs w:val="24"/>
        </w:rPr>
        <w:t>15</w:t>
      </w:r>
      <w:r w:rsidR="001C14B8" w:rsidRPr="00A86911">
        <w:rPr>
          <w:rFonts w:eastAsia="Times New Roman"/>
          <w:sz w:val="24"/>
          <w:szCs w:val="24"/>
        </w:rPr>
        <w:t xml:space="preserve"> (</w:t>
      </w:r>
      <w:r w:rsidR="00FD7190">
        <w:rPr>
          <w:rFonts w:eastAsia="Times New Roman"/>
          <w:sz w:val="24"/>
          <w:szCs w:val="24"/>
        </w:rPr>
        <w:t>пятнадцати</w:t>
      </w:r>
      <w:r w:rsidR="001C14B8" w:rsidRPr="00A86911">
        <w:rPr>
          <w:rFonts w:eastAsia="Times New Roman"/>
          <w:sz w:val="24"/>
          <w:szCs w:val="24"/>
        </w:rPr>
        <w:t>) календарных дней</w:t>
      </w:r>
      <w:r w:rsidR="001C14B8" w:rsidRPr="001C14B8">
        <w:rPr>
          <w:rFonts w:eastAsia="Times New Roman"/>
          <w:sz w:val="24"/>
          <w:szCs w:val="24"/>
        </w:rPr>
        <w:t xml:space="preserve"> со дня поставки Товара и подписания Заказчиком оформленных в соответствии с требованиями действующих нормативных документов и представленных </w:t>
      </w:r>
      <w:r w:rsidR="001C14B8" w:rsidRPr="001C14B8">
        <w:rPr>
          <w:rFonts w:eastAsia="Times New Roman"/>
          <w:sz w:val="24"/>
          <w:szCs w:val="24"/>
        </w:rPr>
        <w:lastRenderedPageBreak/>
        <w:t>Поставщиком счета/счета-фактуры (УПД) и/или товарной (товарно-транспортной) накладной/акта приема-передачи Товара.</w:t>
      </w:r>
    </w:p>
    <w:p w14:paraId="06AFBA98" w14:textId="77777777" w:rsidR="001C14B8" w:rsidRPr="001C14B8" w:rsidRDefault="001C14B8" w:rsidP="001C14B8">
      <w:pPr>
        <w:widowControl/>
        <w:ind w:right="-142" w:firstLine="709"/>
        <w:jc w:val="both"/>
        <w:textAlignment w:val="auto"/>
        <w:outlineLvl w:val="2"/>
        <w:rPr>
          <w:rFonts w:eastAsia="Times New Roman"/>
          <w:sz w:val="24"/>
          <w:szCs w:val="24"/>
        </w:rPr>
      </w:pPr>
      <w:r w:rsidRPr="001C14B8">
        <w:rPr>
          <w:rFonts w:eastAsia="Times New Roman"/>
          <w:sz w:val="24"/>
          <w:szCs w:val="24"/>
        </w:rPr>
        <w:t xml:space="preserve">2.6. Оплата по Договору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настоящем Договоре. 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настоящем Договоре счет Поставщика, несет Поставщик. </w:t>
      </w:r>
    </w:p>
    <w:p w14:paraId="1E961FCE" w14:textId="77777777" w:rsidR="0047245F" w:rsidRDefault="0047245F" w:rsidP="001C14B8">
      <w:pPr>
        <w:widowControl/>
        <w:ind w:right="-142" w:firstLine="709"/>
        <w:jc w:val="both"/>
        <w:textAlignment w:val="auto"/>
        <w:outlineLvl w:val="2"/>
        <w:rPr>
          <w:rFonts w:eastAsia="Times New Roman"/>
          <w:sz w:val="24"/>
          <w:szCs w:val="24"/>
        </w:rPr>
      </w:pPr>
      <w:r w:rsidRPr="0047245F">
        <w:rPr>
          <w:rFonts w:eastAsia="Times New Roman"/>
          <w:sz w:val="24"/>
          <w:szCs w:val="24"/>
        </w:rPr>
        <w:t xml:space="preserve">2.7. </w:t>
      </w:r>
      <w:r w:rsidRPr="00EF0F27">
        <w:rPr>
          <w:rFonts w:eastAsia="Times New Roman"/>
          <w:sz w:val="24"/>
          <w:szCs w:val="24"/>
        </w:rPr>
        <w:t>Источник финансирования: собственные средства Учреждения.</w:t>
      </w:r>
    </w:p>
    <w:p w14:paraId="004ED95D" w14:textId="77777777" w:rsidR="001C14B8" w:rsidRPr="0047245F" w:rsidRDefault="001C14B8" w:rsidP="001C14B8">
      <w:pPr>
        <w:ind w:right="-142" w:firstLine="709"/>
        <w:jc w:val="both"/>
        <w:outlineLvl w:val="2"/>
        <w:rPr>
          <w:rFonts w:eastAsia="Times New Roman"/>
          <w:sz w:val="24"/>
          <w:szCs w:val="24"/>
        </w:rPr>
      </w:pPr>
      <w:r>
        <w:rPr>
          <w:rFonts w:eastAsia="Times New Roman"/>
          <w:sz w:val="24"/>
          <w:szCs w:val="24"/>
        </w:rPr>
        <w:t xml:space="preserve">2.8. </w:t>
      </w:r>
      <w:r w:rsidRPr="00155BED">
        <w:rPr>
          <w:rFonts w:eastAsia="Times New Roman"/>
          <w:sz w:val="24"/>
          <w:szCs w:val="24"/>
        </w:rPr>
        <w:t>Датой оплаты считается дата списания денежных средств со счета Заказчика, указанного в настоящем Договоре.</w:t>
      </w:r>
    </w:p>
    <w:p w14:paraId="6BF568C0" w14:textId="77777777" w:rsidR="0047245F" w:rsidRPr="0047245F" w:rsidRDefault="0047245F" w:rsidP="0047245F">
      <w:pPr>
        <w:widowControl/>
        <w:ind w:right="-142" w:firstLine="709"/>
        <w:jc w:val="both"/>
        <w:textAlignment w:val="auto"/>
        <w:outlineLvl w:val="2"/>
        <w:rPr>
          <w:rFonts w:eastAsia="Times New Roman"/>
          <w:sz w:val="24"/>
          <w:szCs w:val="24"/>
        </w:rPr>
      </w:pPr>
    </w:p>
    <w:p w14:paraId="40C06EC9" w14:textId="77777777" w:rsidR="0047245F" w:rsidRPr="0047245F" w:rsidRDefault="00BE07AC" w:rsidP="0047245F">
      <w:pPr>
        <w:widowControl/>
        <w:ind w:right="-142" w:firstLine="709"/>
        <w:jc w:val="center"/>
        <w:textAlignment w:val="auto"/>
        <w:outlineLvl w:val="2"/>
        <w:rPr>
          <w:rFonts w:eastAsia="Times New Roman"/>
          <w:b/>
          <w:sz w:val="24"/>
          <w:szCs w:val="24"/>
        </w:rPr>
      </w:pPr>
      <w:r w:rsidRPr="0047245F">
        <w:rPr>
          <w:rFonts w:eastAsia="Times New Roman"/>
          <w:b/>
          <w:sz w:val="24"/>
          <w:szCs w:val="24"/>
        </w:rPr>
        <w:t>3. ПОРЯДОК, СРОКИ И УСЛОВИЯ ПОСТАВКИ И ПРИЕМКИ ТОВАР</w:t>
      </w:r>
    </w:p>
    <w:p w14:paraId="3166DF93" w14:textId="187FC117" w:rsidR="0047245F" w:rsidRPr="0047245F" w:rsidRDefault="0047245F" w:rsidP="00FB7241">
      <w:pPr>
        <w:widowControl/>
        <w:ind w:right="-142" w:firstLine="709"/>
        <w:jc w:val="both"/>
        <w:textAlignment w:val="auto"/>
        <w:outlineLvl w:val="2"/>
        <w:rPr>
          <w:rFonts w:eastAsia="Times New Roman"/>
          <w:sz w:val="24"/>
          <w:szCs w:val="24"/>
        </w:rPr>
      </w:pPr>
      <w:r w:rsidRPr="0047245F">
        <w:rPr>
          <w:rFonts w:eastAsia="Times New Roman"/>
          <w:sz w:val="24"/>
          <w:szCs w:val="24"/>
        </w:rPr>
        <w:t xml:space="preserve">3.1. Поставщик самостоятельно доставляет Товар Заказчику по адресу: </w:t>
      </w:r>
      <w:r w:rsidR="00BE07AC" w:rsidRPr="00BE07AC">
        <w:rPr>
          <w:rFonts w:eastAsia="Times New Roman"/>
          <w:sz w:val="24"/>
          <w:szCs w:val="24"/>
        </w:rPr>
        <w:t xml:space="preserve">Российская Федерация, </w:t>
      </w:r>
      <w:r w:rsidR="00BE07AC" w:rsidRPr="0057088D">
        <w:rPr>
          <w:rFonts w:eastAsia="Times New Roman"/>
          <w:sz w:val="24"/>
          <w:szCs w:val="24"/>
        </w:rPr>
        <w:t xml:space="preserve">629736, </w:t>
      </w:r>
      <w:r w:rsidR="0057088D" w:rsidRPr="0057088D">
        <w:rPr>
          <w:rFonts w:eastAsia="Times New Roman"/>
          <w:sz w:val="24"/>
          <w:szCs w:val="24"/>
        </w:rPr>
        <w:t>Ямало-Ненецкий автономный округ, г. Надым,</w:t>
      </w:r>
      <w:r w:rsidR="00FB7241">
        <w:rPr>
          <w:rFonts w:eastAsia="Times New Roman"/>
          <w:sz w:val="24"/>
          <w:szCs w:val="24"/>
        </w:rPr>
        <w:t xml:space="preserve"> </w:t>
      </w:r>
      <w:r w:rsidR="0057088D" w:rsidRPr="0057088D">
        <w:rPr>
          <w:rFonts w:eastAsia="Times New Roman"/>
          <w:sz w:val="24"/>
          <w:szCs w:val="24"/>
        </w:rPr>
        <w:t xml:space="preserve">Проезд 15-й, строение 5/1 </w:t>
      </w:r>
      <w:r w:rsidR="000703CC" w:rsidRPr="0057088D">
        <w:rPr>
          <w:rFonts w:eastAsia="Times New Roman"/>
          <w:sz w:val="24"/>
          <w:szCs w:val="24"/>
        </w:rPr>
        <w:t>(склад, помещение).</w:t>
      </w:r>
      <w:r w:rsidR="00E936A8" w:rsidRPr="00E936A8">
        <w:t xml:space="preserve"> </w:t>
      </w:r>
    </w:p>
    <w:p w14:paraId="529BD9FA" w14:textId="055EACF8" w:rsidR="0047245F" w:rsidRPr="0047245F" w:rsidRDefault="0047245F" w:rsidP="0047245F">
      <w:pPr>
        <w:widowControl/>
        <w:ind w:right="-142" w:firstLine="709"/>
        <w:jc w:val="both"/>
        <w:textAlignment w:val="auto"/>
        <w:outlineLvl w:val="2"/>
        <w:rPr>
          <w:rFonts w:eastAsia="Times New Roman"/>
          <w:sz w:val="24"/>
          <w:szCs w:val="24"/>
        </w:rPr>
      </w:pPr>
      <w:r w:rsidRPr="0057088D">
        <w:rPr>
          <w:rFonts w:eastAsia="Times New Roman"/>
          <w:sz w:val="24"/>
          <w:szCs w:val="24"/>
        </w:rPr>
        <w:t xml:space="preserve">Срок поставки: в течение </w:t>
      </w:r>
      <w:r w:rsidR="0057088D" w:rsidRPr="0057088D">
        <w:rPr>
          <w:rFonts w:eastAsia="Times New Roman"/>
          <w:sz w:val="24"/>
          <w:szCs w:val="24"/>
        </w:rPr>
        <w:t>60</w:t>
      </w:r>
      <w:r w:rsidRPr="0057088D">
        <w:rPr>
          <w:rFonts w:eastAsia="Times New Roman"/>
          <w:sz w:val="24"/>
          <w:szCs w:val="24"/>
        </w:rPr>
        <w:t xml:space="preserve"> (</w:t>
      </w:r>
      <w:r w:rsidR="0057088D" w:rsidRPr="0057088D">
        <w:rPr>
          <w:rFonts w:eastAsia="Times New Roman"/>
          <w:sz w:val="24"/>
          <w:szCs w:val="24"/>
        </w:rPr>
        <w:t>шестидесяти</w:t>
      </w:r>
      <w:r w:rsidRPr="0057088D">
        <w:rPr>
          <w:rFonts w:eastAsia="Times New Roman"/>
          <w:sz w:val="24"/>
          <w:szCs w:val="24"/>
        </w:rPr>
        <w:t xml:space="preserve">) календарных дней </w:t>
      </w:r>
      <w:r w:rsidR="00DA6492" w:rsidRPr="0057088D">
        <w:rPr>
          <w:rFonts w:eastAsia="Times New Roman"/>
          <w:sz w:val="24"/>
          <w:szCs w:val="24"/>
        </w:rPr>
        <w:t>со дня следующ</w:t>
      </w:r>
      <w:r w:rsidR="00BE07AC" w:rsidRPr="0057088D">
        <w:rPr>
          <w:rFonts w:eastAsia="Times New Roman"/>
          <w:sz w:val="24"/>
          <w:szCs w:val="24"/>
        </w:rPr>
        <w:t>им за днем подписания Договора.</w:t>
      </w:r>
      <w:r w:rsidR="00E936A8" w:rsidRPr="0057088D">
        <w:t xml:space="preserve"> </w:t>
      </w:r>
      <w:r w:rsidR="00E936A8" w:rsidRPr="0057088D">
        <w:rPr>
          <w:rFonts w:eastAsia="Times New Roman"/>
          <w:sz w:val="24"/>
          <w:szCs w:val="24"/>
        </w:rPr>
        <w:t>Поставка товара осуществляется с 09 часов 00 минут до 13 часов 00 минут и с 14 часов 00 минут до 16 часов 40 минут по местному времени.</w:t>
      </w:r>
    </w:p>
    <w:p w14:paraId="400621EA" w14:textId="77777777" w:rsidR="001C14B8" w:rsidRPr="001C14B8" w:rsidRDefault="0047245F" w:rsidP="001C14B8">
      <w:pPr>
        <w:ind w:right="-142" w:firstLine="709"/>
        <w:jc w:val="both"/>
        <w:outlineLvl w:val="2"/>
        <w:rPr>
          <w:rFonts w:eastAsia="Times New Roman"/>
          <w:sz w:val="24"/>
          <w:szCs w:val="24"/>
        </w:rPr>
      </w:pPr>
      <w:r w:rsidRPr="0047245F">
        <w:rPr>
          <w:rFonts w:eastAsia="Times New Roman"/>
          <w:sz w:val="24"/>
          <w:szCs w:val="24"/>
        </w:rPr>
        <w:t xml:space="preserve">3.2. </w:t>
      </w:r>
      <w:r w:rsidR="001C14B8" w:rsidRPr="001C14B8">
        <w:rPr>
          <w:rFonts w:eastAsia="Times New Roman"/>
          <w:sz w:val="24"/>
          <w:szCs w:val="24"/>
        </w:rPr>
        <w:t>. Приемка Товара осуществляется в соответствии с настоящим Договором, стандартом (согласно спецификации) и действующим законодательством РФ.</w:t>
      </w:r>
    </w:p>
    <w:p w14:paraId="464FDC88" w14:textId="77777777" w:rsidR="001C14B8" w:rsidRPr="001C14B8" w:rsidRDefault="001C14B8" w:rsidP="001C14B8">
      <w:pPr>
        <w:widowControl/>
        <w:ind w:right="-142" w:firstLine="709"/>
        <w:jc w:val="both"/>
        <w:textAlignment w:val="auto"/>
        <w:outlineLvl w:val="2"/>
        <w:rPr>
          <w:rFonts w:eastAsia="Times New Roman"/>
          <w:sz w:val="24"/>
          <w:szCs w:val="24"/>
        </w:rPr>
      </w:pPr>
      <w:r w:rsidRPr="001C14B8">
        <w:rPr>
          <w:rFonts w:eastAsia="Times New Roman"/>
          <w:sz w:val="24"/>
          <w:szCs w:val="24"/>
        </w:rPr>
        <w:t xml:space="preserve">3.3. </w:t>
      </w:r>
      <w:r w:rsidR="00147165" w:rsidRPr="00147165">
        <w:rPr>
          <w:rFonts w:eastAsia="Times New Roman"/>
          <w:sz w:val="24"/>
          <w:szCs w:val="24"/>
        </w:rPr>
        <w:t>Приемка товара по количеству и качеству осуществляется Заказчиком  в порядке, установленном действующим законодательством в соответствии с «Инструкцией о порядке приемке продукции производственно-технического назначения и товаров народного потребления по количеству» (утв. Постановлением Госарбитража СССР от 25.04.1965 №П-6) и «Инструкцией о порядке приемке продукции производственно-технического назначения и товаров народного потребления по качеству» (утв. Постановлением Госарбитража СССР от 25.04.1966 №П-7).</w:t>
      </w:r>
    </w:p>
    <w:p w14:paraId="00CC3509" w14:textId="77777777" w:rsidR="001C14B8" w:rsidRPr="001C14B8" w:rsidRDefault="001C14B8" w:rsidP="001C14B8">
      <w:pPr>
        <w:widowControl/>
        <w:ind w:right="-142" w:firstLine="709"/>
        <w:jc w:val="both"/>
        <w:textAlignment w:val="auto"/>
        <w:outlineLvl w:val="2"/>
        <w:rPr>
          <w:rFonts w:eastAsia="Times New Roman"/>
          <w:sz w:val="24"/>
          <w:szCs w:val="24"/>
        </w:rPr>
      </w:pPr>
      <w:r w:rsidRPr="001C14B8">
        <w:rPr>
          <w:rFonts w:eastAsia="Times New Roman"/>
          <w:sz w:val="24"/>
          <w:szCs w:val="24"/>
        </w:rPr>
        <w:t>3.4. Оформление результатов приемки осуществляется в течение одного рабочего дня с момента приемки Товара.</w:t>
      </w:r>
    </w:p>
    <w:p w14:paraId="351B55C3" w14:textId="77777777" w:rsidR="00E936A8" w:rsidRPr="001C14B8" w:rsidRDefault="001C14B8" w:rsidP="00E936A8">
      <w:pPr>
        <w:widowControl/>
        <w:ind w:right="-142" w:firstLine="709"/>
        <w:jc w:val="both"/>
        <w:textAlignment w:val="auto"/>
        <w:outlineLvl w:val="2"/>
        <w:rPr>
          <w:rFonts w:eastAsia="Times New Roman"/>
          <w:sz w:val="24"/>
          <w:szCs w:val="24"/>
        </w:rPr>
      </w:pPr>
      <w:r w:rsidRPr="001C14B8">
        <w:rPr>
          <w:rFonts w:eastAsia="Times New Roman"/>
          <w:sz w:val="24"/>
          <w:szCs w:val="24"/>
        </w:rPr>
        <w:t xml:space="preserve">3.5. </w:t>
      </w:r>
      <w:r w:rsidR="00E936A8" w:rsidRPr="00E936A8">
        <w:rPr>
          <w:rFonts w:eastAsia="Times New Roman"/>
          <w:sz w:val="24"/>
          <w:szCs w:val="24"/>
        </w:rPr>
        <w:t xml:space="preserve">Приемка товаров осуществляется уполномоченным лицом Заказчика путем проверки товаров на соответствие их количества, качества, комплектности или иным требованиям (условиям), установленным в настоящем </w:t>
      </w:r>
      <w:r w:rsidR="00E936A8">
        <w:rPr>
          <w:rFonts w:eastAsia="Times New Roman"/>
          <w:sz w:val="24"/>
          <w:szCs w:val="24"/>
        </w:rPr>
        <w:t xml:space="preserve">договоре, в том числе в спецификации. </w:t>
      </w:r>
      <w:r w:rsidR="00E936A8" w:rsidRPr="00E936A8">
        <w:rPr>
          <w:rFonts w:eastAsia="Times New Roman"/>
          <w:sz w:val="24"/>
          <w:szCs w:val="24"/>
        </w:rPr>
        <w:t>О результатах приемки Заказчик информирует Поставщика путем передачи представителю Поставщика соответствующих документов. При неявке представителя Поставщика Заказчик обязан в течение 3 (трех) рабочих дней направить такие документы в адрес Поставщика (допускается направление таких документов посредством электронной (факс) связи).</w:t>
      </w:r>
    </w:p>
    <w:p w14:paraId="74B5FC38" w14:textId="77777777" w:rsidR="001C14B8" w:rsidRPr="001C14B8" w:rsidRDefault="001C14B8" w:rsidP="001C14B8">
      <w:pPr>
        <w:widowControl/>
        <w:ind w:right="-142" w:firstLine="709"/>
        <w:jc w:val="both"/>
        <w:textAlignment w:val="auto"/>
        <w:outlineLvl w:val="2"/>
        <w:rPr>
          <w:rFonts w:eastAsia="Times New Roman"/>
          <w:sz w:val="24"/>
          <w:szCs w:val="24"/>
        </w:rPr>
      </w:pPr>
      <w:r w:rsidRPr="001C14B8">
        <w:rPr>
          <w:rFonts w:eastAsia="Times New Roman"/>
          <w:sz w:val="24"/>
          <w:szCs w:val="24"/>
        </w:rPr>
        <w:t>3.6. Для проверки поставленного Товара в части его соответствия условиям Договора Заказчик вправе провести экспертизу, в том числе после приемки Товара. Экспертиза поставленного Товара может проводиться Заказчиком своими силами или к ее проведению могут привлекаться независимые эксперты (экспертные организации).</w:t>
      </w:r>
    </w:p>
    <w:p w14:paraId="0499E8A5" w14:textId="77777777" w:rsidR="001C14B8" w:rsidRDefault="001C14B8" w:rsidP="001C14B8">
      <w:pPr>
        <w:widowControl/>
        <w:tabs>
          <w:tab w:val="left" w:pos="1134"/>
        </w:tabs>
        <w:suppressAutoHyphens w:val="0"/>
        <w:ind w:firstLine="709"/>
        <w:jc w:val="both"/>
        <w:textAlignment w:val="auto"/>
        <w:rPr>
          <w:rFonts w:eastAsia="Times New Roman"/>
          <w:kern w:val="24"/>
          <w:sz w:val="24"/>
          <w:szCs w:val="24"/>
          <w:lang w:eastAsia="ru-RU"/>
        </w:rPr>
      </w:pPr>
      <w:r w:rsidRPr="001C14B8">
        <w:rPr>
          <w:rFonts w:eastAsia="Times New Roman"/>
          <w:sz w:val="24"/>
          <w:szCs w:val="24"/>
        </w:rPr>
        <w:t xml:space="preserve">3.7. При отсутствии у Заказчика претензий по количеству и качеству поставленного Товара Заказчик в течение 5 (пяти) дней с момента доставки Товара Поставщиком подписывает товарную (товарно-транспортную) накладную/акт приема-передачи Товара и/или счет/счет-фактуру </w:t>
      </w:r>
      <w:r w:rsidRPr="001C14B8">
        <w:rPr>
          <w:rFonts w:eastAsia="Times New Roman"/>
          <w:kern w:val="24"/>
          <w:sz w:val="24"/>
          <w:szCs w:val="24"/>
          <w:lang w:eastAsia="ru-RU"/>
        </w:rPr>
        <w:t xml:space="preserve">и иные необходимые документы. </w:t>
      </w:r>
      <w:r w:rsidRPr="001C14B8">
        <w:rPr>
          <w:rFonts w:eastAsia="Times New Roman"/>
          <w:sz w:val="24"/>
          <w:szCs w:val="24"/>
        </w:rPr>
        <w:t xml:space="preserve">После этого Товар считается переданным Поставщиком Заказчику. </w:t>
      </w:r>
      <w:r w:rsidRPr="001C14B8">
        <w:rPr>
          <w:rFonts w:eastAsia="Times New Roman"/>
          <w:kern w:val="24"/>
          <w:sz w:val="24"/>
          <w:szCs w:val="24"/>
          <w:lang w:eastAsia="ru-RU"/>
        </w:rPr>
        <w:t>При поставке Товара без надлежащей документации Товар принятию и оплате не подлежит.</w:t>
      </w:r>
    </w:p>
    <w:p w14:paraId="1F7EBA37" w14:textId="77777777" w:rsidR="001C14B8" w:rsidRPr="001C14B8" w:rsidRDefault="001C14B8" w:rsidP="001C14B8">
      <w:pPr>
        <w:widowControl/>
        <w:ind w:right="-142" w:firstLine="709"/>
        <w:jc w:val="both"/>
        <w:textAlignment w:val="auto"/>
        <w:outlineLvl w:val="2"/>
        <w:rPr>
          <w:rFonts w:eastAsia="Times New Roman"/>
          <w:sz w:val="24"/>
          <w:szCs w:val="24"/>
        </w:rPr>
      </w:pPr>
      <w:r w:rsidRPr="001C14B8">
        <w:rPr>
          <w:rFonts w:eastAsia="Times New Roman"/>
          <w:sz w:val="24"/>
          <w:szCs w:val="24"/>
        </w:rPr>
        <w:t>3.8. При выявлении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его приемке, Заказчик составляет акт с перечнем выявленных недостатков и указанием сроков их устранения.</w:t>
      </w:r>
      <w:r w:rsidRPr="001C14B8">
        <w:rPr>
          <w:rFonts w:eastAsia="Times New Roman"/>
          <w:sz w:val="24"/>
          <w:szCs w:val="24"/>
          <w:lang w:eastAsia="en-US"/>
        </w:rPr>
        <w:t xml:space="preserve"> </w:t>
      </w:r>
      <w:r w:rsidRPr="001C14B8">
        <w:rPr>
          <w:rFonts w:eastAsia="Times New Roman"/>
          <w:sz w:val="24"/>
          <w:szCs w:val="24"/>
        </w:rPr>
        <w:t xml:space="preserve">Заказчик направляет/передает Поставщику уведомление о вызове для подписания двухстороннего акта о </w:t>
      </w:r>
      <w:r w:rsidRPr="001C14B8">
        <w:rPr>
          <w:rFonts w:eastAsia="Times New Roman"/>
          <w:sz w:val="24"/>
          <w:szCs w:val="24"/>
        </w:rPr>
        <w:lastRenderedPageBreak/>
        <w:t>выявленных недостатках в течение 2-х рабочих дней со дня обнаружения недостатков. Поставщик обязан явиться для подписания двухстороннего акта о выявленных недостатках в течение 2-х дней со дня получения уведомления направленным любым способом, указанным в п. 4.3.3 настоящего договора.</w:t>
      </w:r>
    </w:p>
    <w:p w14:paraId="5BBA9344" w14:textId="77777777" w:rsidR="001C14B8" w:rsidRPr="001C14B8" w:rsidRDefault="001C14B8" w:rsidP="001C14B8">
      <w:pPr>
        <w:widowControl/>
        <w:ind w:right="-142" w:firstLine="709"/>
        <w:jc w:val="both"/>
        <w:textAlignment w:val="auto"/>
        <w:outlineLvl w:val="2"/>
        <w:rPr>
          <w:rFonts w:eastAsia="Times New Roman"/>
          <w:sz w:val="24"/>
          <w:szCs w:val="24"/>
        </w:rPr>
      </w:pPr>
      <w:r w:rsidRPr="001C14B8">
        <w:rPr>
          <w:rFonts w:eastAsia="Times New Roman"/>
          <w:sz w:val="24"/>
          <w:szCs w:val="24"/>
        </w:rPr>
        <w:t>3.9. Поставщик обязан устранить недостатки или заменить Товар ненадлежащего качества в течение 5 (пяти) дней с момента получения акта, указанного в пункте 3.</w:t>
      </w:r>
      <w:r w:rsidR="00147165">
        <w:rPr>
          <w:rFonts w:eastAsia="Times New Roman"/>
          <w:sz w:val="24"/>
          <w:szCs w:val="24"/>
        </w:rPr>
        <w:t>8</w:t>
      </w:r>
      <w:r w:rsidRPr="001C14B8">
        <w:rPr>
          <w:rFonts w:eastAsia="Times New Roman"/>
          <w:sz w:val="24"/>
          <w:szCs w:val="24"/>
        </w:rPr>
        <w:t xml:space="preserve"> Договора. Выявленные недостатки устраняются Поставщиком за его счет.</w:t>
      </w:r>
    </w:p>
    <w:p w14:paraId="1FB075E4" w14:textId="77777777" w:rsidR="001C14B8" w:rsidRPr="001C14B8" w:rsidRDefault="001C14B8" w:rsidP="001C14B8">
      <w:pPr>
        <w:widowControl/>
        <w:ind w:right="-142" w:firstLine="709"/>
        <w:jc w:val="both"/>
        <w:textAlignment w:val="auto"/>
        <w:outlineLvl w:val="2"/>
        <w:rPr>
          <w:rFonts w:eastAsia="Times New Roman"/>
          <w:sz w:val="24"/>
          <w:szCs w:val="24"/>
        </w:rPr>
      </w:pPr>
      <w:r w:rsidRPr="001C14B8">
        <w:rPr>
          <w:rFonts w:eastAsia="Times New Roman"/>
          <w:sz w:val="24"/>
          <w:szCs w:val="24"/>
        </w:rPr>
        <w:t xml:space="preserve">3.10. </w:t>
      </w:r>
      <w:r w:rsidRPr="001C14B8">
        <w:rPr>
          <w:rFonts w:eastAsia="Times New Roman"/>
          <w:sz w:val="24"/>
          <w:szCs w:val="24"/>
          <w:lang w:val="x-none"/>
        </w:rPr>
        <w:t xml:space="preserve">В случае если </w:t>
      </w:r>
      <w:r w:rsidRPr="001C14B8">
        <w:rPr>
          <w:rFonts w:eastAsia="Times New Roman"/>
          <w:sz w:val="24"/>
          <w:szCs w:val="24"/>
        </w:rPr>
        <w:t>Поставщик</w:t>
      </w:r>
      <w:r w:rsidRPr="001C14B8">
        <w:rPr>
          <w:rFonts w:eastAsia="Times New Roman"/>
          <w:sz w:val="24"/>
          <w:szCs w:val="24"/>
          <w:lang w:val="x-none"/>
        </w:rPr>
        <w:t xml:space="preserve"> не явится для подписания акта о выявленных недостатках в назначенный срок,</w:t>
      </w:r>
      <w:r w:rsidRPr="001C14B8">
        <w:rPr>
          <w:rFonts w:eastAsia="Times New Roman"/>
          <w:sz w:val="24"/>
          <w:szCs w:val="24"/>
        </w:rPr>
        <w:t xml:space="preserve"> </w:t>
      </w:r>
      <w:r w:rsidRPr="001C14B8">
        <w:rPr>
          <w:rFonts w:eastAsia="Times New Roman"/>
          <w:sz w:val="24"/>
          <w:szCs w:val="24"/>
          <w:lang w:val="x-none"/>
        </w:rPr>
        <w:t xml:space="preserve">если Поставщик откажется подписывать такой акт, то </w:t>
      </w:r>
      <w:r w:rsidRPr="001C14B8">
        <w:rPr>
          <w:rFonts w:eastAsia="Times New Roman"/>
          <w:sz w:val="24"/>
          <w:szCs w:val="24"/>
        </w:rPr>
        <w:t>Заказчик</w:t>
      </w:r>
      <w:r w:rsidRPr="001C14B8">
        <w:rPr>
          <w:rFonts w:eastAsia="Times New Roman"/>
          <w:sz w:val="24"/>
          <w:szCs w:val="24"/>
          <w:lang w:val="x-none"/>
        </w:rPr>
        <w:t xml:space="preserve"> составляет акт о выявленных недостатках в одностороннем порядке и в этом случае такой акт считается согласованным П</w:t>
      </w:r>
      <w:r w:rsidRPr="001C14B8">
        <w:rPr>
          <w:rFonts w:eastAsia="Times New Roman"/>
          <w:sz w:val="24"/>
          <w:szCs w:val="24"/>
        </w:rPr>
        <w:t>оставщиком</w:t>
      </w:r>
      <w:r w:rsidRPr="001C14B8">
        <w:rPr>
          <w:rFonts w:eastAsia="Times New Roman"/>
          <w:sz w:val="24"/>
          <w:szCs w:val="24"/>
          <w:lang w:val="x-none"/>
        </w:rPr>
        <w:t>. Копия такого акта с требованием устранить недостатки П</w:t>
      </w:r>
      <w:r w:rsidRPr="001C14B8">
        <w:rPr>
          <w:rFonts w:eastAsia="Times New Roman"/>
          <w:sz w:val="24"/>
          <w:szCs w:val="24"/>
        </w:rPr>
        <w:t>оставщиком</w:t>
      </w:r>
      <w:r w:rsidRPr="001C14B8">
        <w:rPr>
          <w:rFonts w:eastAsia="Times New Roman"/>
          <w:sz w:val="24"/>
          <w:szCs w:val="24"/>
          <w:lang w:val="x-none"/>
        </w:rPr>
        <w:t xml:space="preserve"> направляется</w:t>
      </w:r>
      <w:r w:rsidRPr="001C14B8">
        <w:rPr>
          <w:rFonts w:eastAsia="Times New Roman"/>
          <w:sz w:val="24"/>
          <w:szCs w:val="24"/>
        </w:rPr>
        <w:t>/передается</w:t>
      </w:r>
      <w:r w:rsidRPr="001C14B8">
        <w:rPr>
          <w:rFonts w:eastAsia="Times New Roman"/>
          <w:sz w:val="24"/>
          <w:szCs w:val="24"/>
          <w:lang w:val="x-none"/>
        </w:rPr>
        <w:t xml:space="preserve"> П</w:t>
      </w:r>
      <w:r w:rsidRPr="001C14B8">
        <w:rPr>
          <w:rFonts w:eastAsia="Times New Roman"/>
          <w:sz w:val="24"/>
          <w:szCs w:val="24"/>
        </w:rPr>
        <w:t>оставщику</w:t>
      </w:r>
      <w:r w:rsidRPr="001C14B8">
        <w:rPr>
          <w:rFonts w:eastAsia="Times New Roman"/>
          <w:sz w:val="24"/>
          <w:szCs w:val="24"/>
          <w:lang w:val="x-none"/>
        </w:rPr>
        <w:t>.</w:t>
      </w:r>
      <w:r w:rsidRPr="001C14B8">
        <w:rPr>
          <w:rFonts w:eastAsia="Times New Roman"/>
          <w:sz w:val="24"/>
          <w:szCs w:val="24"/>
        </w:rPr>
        <w:t xml:space="preserve">  </w:t>
      </w:r>
    </w:p>
    <w:p w14:paraId="4FA76BAB" w14:textId="77777777" w:rsidR="001C14B8" w:rsidRPr="001C14B8" w:rsidRDefault="001C14B8" w:rsidP="001C14B8">
      <w:pPr>
        <w:widowControl/>
        <w:ind w:right="-142" w:firstLine="709"/>
        <w:jc w:val="both"/>
        <w:textAlignment w:val="auto"/>
        <w:outlineLvl w:val="2"/>
        <w:rPr>
          <w:rFonts w:eastAsia="Times New Roman"/>
          <w:sz w:val="24"/>
          <w:szCs w:val="24"/>
        </w:rPr>
      </w:pPr>
      <w:r w:rsidRPr="001C14B8">
        <w:rPr>
          <w:rFonts w:eastAsia="Times New Roman"/>
          <w:sz w:val="24"/>
          <w:szCs w:val="24"/>
        </w:rPr>
        <w:t>3.11.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14:paraId="64DA4FAB" w14:textId="77777777" w:rsidR="001C14B8" w:rsidRPr="001C14B8" w:rsidRDefault="001C14B8" w:rsidP="001C14B8">
      <w:pPr>
        <w:widowControl/>
        <w:ind w:right="-142" w:firstLine="709"/>
        <w:jc w:val="both"/>
        <w:textAlignment w:val="auto"/>
        <w:outlineLvl w:val="2"/>
        <w:rPr>
          <w:rFonts w:eastAsia="Times New Roman"/>
          <w:sz w:val="24"/>
          <w:szCs w:val="24"/>
        </w:rPr>
      </w:pPr>
      <w:r w:rsidRPr="001C14B8">
        <w:rPr>
          <w:rFonts w:eastAsia="Times New Roman"/>
          <w:sz w:val="24"/>
          <w:szCs w:val="24"/>
        </w:rPr>
        <w:t>3.12. Претензии по скрытым дефектам могут быть заявлены Заказчиком в течение всего срока годности (срока полезного использования) Товара.</w:t>
      </w:r>
    </w:p>
    <w:p w14:paraId="262F3714" w14:textId="77777777" w:rsidR="001C14B8" w:rsidRPr="001C14B8" w:rsidRDefault="001C14B8" w:rsidP="001C14B8">
      <w:pPr>
        <w:widowControl/>
        <w:ind w:right="-142" w:firstLine="709"/>
        <w:jc w:val="both"/>
        <w:textAlignment w:val="auto"/>
        <w:outlineLvl w:val="2"/>
        <w:rPr>
          <w:rFonts w:eastAsia="Times New Roman"/>
          <w:sz w:val="24"/>
          <w:szCs w:val="24"/>
        </w:rPr>
      </w:pPr>
      <w:r w:rsidRPr="001C14B8">
        <w:rPr>
          <w:rFonts w:eastAsia="Times New Roman"/>
          <w:sz w:val="24"/>
          <w:szCs w:val="24"/>
        </w:rPr>
        <w:t>3.13.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документов, указанных в пункте 3.4 Договора.</w:t>
      </w:r>
    </w:p>
    <w:p w14:paraId="7C60B994" w14:textId="77777777" w:rsidR="001C14B8" w:rsidRPr="001C14B8" w:rsidRDefault="001C14B8" w:rsidP="001C14B8">
      <w:pPr>
        <w:widowControl/>
        <w:ind w:right="-142" w:firstLine="709"/>
        <w:jc w:val="both"/>
        <w:textAlignment w:val="auto"/>
        <w:outlineLvl w:val="2"/>
        <w:rPr>
          <w:rFonts w:eastAsia="Times New Roman"/>
          <w:sz w:val="24"/>
          <w:szCs w:val="24"/>
        </w:rPr>
      </w:pPr>
      <w:r w:rsidRPr="001C14B8">
        <w:rPr>
          <w:rFonts w:eastAsia="Times New Roman"/>
          <w:sz w:val="24"/>
          <w:szCs w:val="24"/>
        </w:rPr>
        <w:t xml:space="preserve">3.14. Каждую передачу товара Заказчику в связи с поставкой, допоставкой, заменой товара (отдельных комплектующих товара) на товар (отдельных комплектующих товара) надлежащего качества Поставщик сопровождает товарной накладной.  </w:t>
      </w:r>
    </w:p>
    <w:p w14:paraId="25BC4F44" w14:textId="77777777" w:rsidR="001C14B8" w:rsidRPr="001C14B8" w:rsidRDefault="001C14B8" w:rsidP="001C14B8">
      <w:pPr>
        <w:widowControl/>
        <w:ind w:right="-142" w:firstLine="709"/>
        <w:jc w:val="both"/>
        <w:textAlignment w:val="auto"/>
        <w:outlineLvl w:val="2"/>
        <w:rPr>
          <w:rFonts w:eastAsia="Times New Roman"/>
          <w:sz w:val="24"/>
          <w:szCs w:val="24"/>
        </w:rPr>
      </w:pPr>
      <w:r w:rsidRPr="001C14B8">
        <w:rPr>
          <w:rFonts w:eastAsia="Times New Roman"/>
          <w:sz w:val="24"/>
          <w:szCs w:val="24"/>
        </w:rPr>
        <w:t xml:space="preserve">3.15. Каждая передача товара Поставщику, в том числе для замены, вывоза не качественного Товара (отдельных комплектующих товара), сопровождается товарной накладной. Уполномоченное лицо Поставщика должно иметь доверенность на получение товара (отдельных комплектующих товара) от Заказчика. </w:t>
      </w:r>
    </w:p>
    <w:p w14:paraId="443997C7" w14:textId="77777777" w:rsidR="0047245F" w:rsidRPr="0047245F" w:rsidRDefault="001C14B8" w:rsidP="001C14B8">
      <w:pPr>
        <w:widowControl/>
        <w:ind w:right="-142" w:firstLine="709"/>
        <w:jc w:val="both"/>
        <w:textAlignment w:val="auto"/>
        <w:outlineLvl w:val="2"/>
        <w:rPr>
          <w:rFonts w:eastAsia="Times New Roman"/>
          <w:sz w:val="24"/>
          <w:szCs w:val="24"/>
        </w:rPr>
      </w:pPr>
      <w:r w:rsidRPr="001C14B8">
        <w:rPr>
          <w:rFonts w:eastAsia="Times New Roman"/>
          <w:sz w:val="24"/>
          <w:szCs w:val="24"/>
        </w:rPr>
        <w:t>3.16. Заказчик вправе, уведомив Поставщика, отказаться от принятия товара, поставка которых просрочена.</w:t>
      </w:r>
    </w:p>
    <w:p w14:paraId="70809058" w14:textId="77777777" w:rsidR="0047245F" w:rsidRPr="0047245F" w:rsidRDefault="00BE07AC" w:rsidP="0047245F">
      <w:pPr>
        <w:widowControl/>
        <w:spacing w:after="60"/>
        <w:jc w:val="center"/>
        <w:textAlignment w:val="auto"/>
        <w:rPr>
          <w:rFonts w:eastAsia="Times New Roman"/>
          <w:b/>
          <w:bCs/>
          <w:sz w:val="24"/>
          <w:szCs w:val="24"/>
        </w:rPr>
      </w:pPr>
      <w:r w:rsidRPr="0047245F">
        <w:rPr>
          <w:rFonts w:eastAsia="Times New Roman"/>
          <w:b/>
          <w:bCs/>
          <w:sz w:val="24"/>
          <w:szCs w:val="24"/>
        </w:rPr>
        <w:t>4. ВЗАИМОДЕЙСТВИЕ СТОРОН</w:t>
      </w:r>
    </w:p>
    <w:p w14:paraId="0F2E851F"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 xml:space="preserve">4.1. Поставщик обязан: </w:t>
      </w:r>
    </w:p>
    <w:p w14:paraId="06B5A133"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4.1.1. поставить Товар в порядке, количестве, в срок и на условиях, предусмотренных Договором, Спецификацией и Техническим заданием;</w:t>
      </w:r>
    </w:p>
    <w:p w14:paraId="00F5D814"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Договором;</w:t>
      </w:r>
    </w:p>
    <w:p w14:paraId="726F33BB"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4.1.3.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настоящим Договором;</w:t>
      </w:r>
    </w:p>
    <w:p w14:paraId="2F207D2E" w14:textId="77777777" w:rsidR="0047245F" w:rsidRPr="0047245F" w:rsidRDefault="0047245F" w:rsidP="0047245F">
      <w:pPr>
        <w:autoSpaceDE w:val="0"/>
        <w:ind w:firstLine="540"/>
        <w:jc w:val="both"/>
        <w:textAlignment w:val="auto"/>
        <w:rPr>
          <w:rFonts w:eastAsia="Times New Roman"/>
          <w:sz w:val="24"/>
          <w:szCs w:val="24"/>
          <w:lang w:val="x-none"/>
        </w:rPr>
      </w:pPr>
      <w:bookmarkStart w:id="1" w:name="P128"/>
      <w:bookmarkEnd w:id="1"/>
      <w:r w:rsidRPr="0047245F">
        <w:rPr>
          <w:rFonts w:eastAsia="Times New Roman"/>
          <w:sz w:val="24"/>
          <w:szCs w:val="24"/>
        </w:rPr>
        <w:t xml:space="preserve">4.1.4. </w:t>
      </w:r>
      <w:bookmarkStart w:id="2" w:name="P132"/>
      <w:bookmarkEnd w:id="2"/>
      <w:r w:rsidRPr="0047245F">
        <w:rPr>
          <w:rFonts w:eastAsia="Times New Roman"/>
          <w:sz w:val="24"/>
          <w:szCs w:val="24"/>
          <w:lang w:val="x-none"/>
        </w:rPr>
        <w:t xml:space="preserve">Немедленно предупреждать Заказчика о возникновении обстоятельств, препятствующих </w:t>
      </w:r>
      <w:r w:rsidRPr="0047245F">
        <w:rPr>
          <w:rFonts w:eastAsia="Times New Roman"/>
          <w:sz w:val="24"/>
          <w:szCs w:val="24"/>
        </w:rPr>
        <w:t>поставке Товара</w:t>
      </w:r>
      <w:r w:rsidRPr="0047245F">
        <w:rPr>
          <w:rFonts w:eastAsia="Times New Roman"/>
          <w:sz w:val="24"/>
          <w:szCs w:val="24"/>
          <w:lang w:val="x-none"/>
        </w:rPr>
        <w:t xml:space="preserve"> и принять все меры для устранения таких препятствий, а также предупреждать Заказчика о возникновении иных обстоятельств, не зависящих от </w:t>
      </w:r>
      <w:r w:rsidRPr="0047245F">
        <w:rPr>
          <w:rFonts w:eastAsia="Times New Roman"/>
          <w:sz w:val="24"/>
          <w:szCs w:val="24"/>
        </w:rPr>
        <w:t>Поставщика</w:t>
      </w:r>
      <w:r w:rsidRPr="0047245F">
        <w:rPr>
          <w:rFonts w:eastAsia="Times New Roman"/>
          <w:sz w:val="24"/>
          <w:szCs w:val="24"/>
          <w:lang w:val="x-none"/>
        </w:rPr>
        <w:t>.</w:t>
      </w:r>
    </w:p>
    <w:p w14:paraId="0C6F107A"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4.1.5. По требованию Заказчика Поставщик обязуется представить запрашиваемые документы и информацию в течение 1 (одного) рабочего дня с момента поступления такого требования (если иной срок не предусмотрен настоящим Договором).</w:t>
      </w:r>
    </w:p>
    <w:p w14:paraId="1BD7C5BB"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4.2. Поставщик вправе:</w:t>
      </w:r>
    </w:p>
    <w:p w14:paraId="3FC94D42"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4.2.1. требовать от Заказчика произвести приемку Товара в порядке и в сроки, предусмотренные Договором;</w:t>
      </w:r>
    </w:p>
    <w:p w14:paraId="28A5AAE7"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4.2.2. требовать своевременной оплаты на условиях, установленных Договором, надлежащим образом поставленного и принятого Заказчиком Товара;</w:t>
      </w:r>
    </w:p>
    <w:p w14:paraId="769A3628" w14:textId="77777777" w:rsidR="0047245F" w:rsidRPr="0047245F" w:rsidRDefault="0047245F" w:rsidP="0047245F">
      <w:pPr>
        <w:autoSpaceDE w:val="0"/>
        <w:ind w:firstLine="540"/>
        <w:jc w:val="both"/>
        <w:textAlignment w:val="auto"/>
        <w:rPr>
          <w:rFonts w:eastAsia="Times New Roman"/>
          <w:sz w:val="24"/>
          <w:szCs w:val="24"/>
        </w:rPr>
      </w:pPr>
      <w:bookmarkStart w:id="3" w:name="P161"/>
      <w:bookmarkEnd w:id="3"/>
      <w:r w:rsidRPr="0047245F">
        <w:rPr>
          <w:rFonts w:eastAsia="Times New Roman"/>
          <w:sz w:val="24"/>
          <w:szCs w:val="24"/>
        </w:rPr>
        <w:lastRenderedPageBreak/>
        <w:t>4.2.3. принять решение об одностороннем отказе от исполнения Договора в соответствии с гражданским законодательством;</w:t>
      </w:r>
    </w:p>
    <w:p w14:paraId="151C9F5C"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 xml:space="preserve">4.2.4. требовать возмещения убытков, уплаты неустоек (штрафов, пеней) в соответствии с </w:t>
      </w:r>
      <w:hyperlink w:anchor="P226" w:history="1">
        <w:r w:rsidRPr="0047245F">
          <w:rPr>
            <w:rFonts w:eastAsia="Times New Roman"/>
            <w:sz w:val="24"/>
            <w:szCs w:val="24"/>
          </w:rPr>
          <w:t xml:space="preserve">разделом </w:t>
        </w:r>
      </w:hyperlink>
      <w:r w:rsidRPr="0047245F">
        <w:rPr>
          <w:rFonts w:eastAsia="Times New Roman"/>
          <w:sz w:val="24"/>
          <w:szCs w:val="24"/>
        </w:rPr>
        <w:t>6 Договора.</w:t>
      </w:r>
    </w:p>
    <w:p w14:paraId="061A4599"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4.3. Заказчик обязуется:</w:t>
      </w:r>
    </w:p>
    <w:p w14:paraId="38ECA266"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4.3.1. обеспечить своевременную приемку и оплату поставленного Товара надлежащего качества в порядке и сроки, предусмотренные Договором;</w:t>
      </w:r>
    </w:p>
    <w:p w14:paraId="691EF626"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 xml:space="preserve">4.3.2. принять решение об одностороннем отказе от исполнения Договора в случае, если в ходе исполнения Договора установлено, что Поставщик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оборудованию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w:t>
      </w:r>
    </w:p>
    <w:p w14:paraId="63D5FA80"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 xml:space="preserve">4.3.3. </w:t>
      </w:r>
      <w:r w:rsidRPr="002C57B7">
        <w:rPr>
          <w:rFonts w:eastAsia="Times New Roman"/>
          <w:sz w:val="24"/>
          <w:szCs w:val="24"/>
        </w:rPr>
        <w:t xml:space="preserve">в случае принятия решения об одностороннем отказе от исполнения Договора не позднее чем в течение </w:t>
      </w:r>
      <w:r w:rsidR="002C57B7" w:rsidRPr="002C57B7">
        <w:rPr>
          <w:rFonts w:eastAsia="Times New Roman"/>
          <w:sz w:val="24"/>
          <w:szCs w:val="24"/>
        </w:rPr>
        <w:t>пяти</w:t>
      </w:r>
      <w:r w:rsidRPr="002C57B7">
        <w:rPr>
          <w:rFonts w:eastAsia="Times New Roman"/>
          <w:sz w:val="24"/>
          <w:szCs w:val="24"/>
        </w:rPr>
        <w:t xml:space="preserve"> рабочих дней с даты принятия указанного решения направить Поставщику уведомление о принятом решении по почте заказным письмом с уведомлением о вручении по адресу Поставщика, указанному в настоящем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Заказчиком подтверждения о его вручении Поставщику;</w:t>
      </w:r>
      <w:r w:rsidRPr="0047245F">
        <w:rPr>
          <w:rFonts w:eastAsia="Times New Roman"/>
          <w:sz w:val="24"/>
          <w:szCs w:val="24"/>
        </w:rPr>
        <w:t xml:space="preserve"> </w:t>
      </w:r>
    </w:p>
    <w:p w14:paraId="22F7F384"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 xml:space="preserve">4.3.4. требовать уплаты неустоек (штрафов, пеней) в соответствии с </w:t>
      </w:r>
      <w:hyperlink w:anchor="P226" w:history="1">
        <w:r w:rsidRPr="0047245F">
          <w:rPr>
            <w:rFonts w:eastAsia="Times New Roman"/>
            <w:sz w:val="24"/>
            <w:szCs w:val="24"/>
          </w:rPr>
          <w:t xml:space="preserve">разделом </w:t>
        </w:r>
      </w:hyperlink>
      <w:r w:rsidRPr="0047245F">
        <w:rPr>
          <w:rFonts w:eastAsia="Times New Roman"/>
          <w:sz w:val="24"/>
          <w:szCs w:val="24"/>
        </w:rPr>
        <w:t>6 Договора;</w:t>
      </w:r>
    </w:p>
    <w:p w14:paraId="1D45E1D4"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4.3.5. провести экспертизу поставленного Товара для проверки его соответствия условиям Договора.</w:t>
      </w:r>
    </w:p>
    <w:p w14:paraId="1CF53173"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4.4. Заказчик вправе:</w:t>
      </w:r>
    </w:p>
    <w:p w14:paraId="0576BB6F"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4.4.1. требовать от Поставщика надлежащего исполнения обязательств по Договору;</w:t>
      </w:r>
    </w:p>
    <w:p w14:paraId="37013CB5"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4.4.2. требовать от Поставщика своевременного устранения недостатков, выявленных как в ходе приемки, так и в течение гарантийного периода;</w:t>
      </w:r>
    </w:p>
    <w:p w14:paraId="4582CC1D"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4.4.3. проверять ход и качество выполнения Поставщиком условий настоящего Договора (Договора) без вмешательства в оперативно-хозяйственную деятельность Поставщика;</w:t>
      </w:r>
    </w:p>
    <w:p w14:paraId="45DD3EA4"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 xml:space="preserve">4.4.4. требовать возмещения убытков в соответствии с </w:t>
      </w:r>
      <w:hyperlink w:anchor="P226" w:history="1">
        <w:r w:rsidRPr="0047245F">
          <w:rPr>
            <w:rFonts w:eastAsia="Times New Roman"/>
            <w:sz w:val="24"/>
            <w:szCs w:val="24"/>
          </w:rPr>
          <w:t xml:space="preserve">разделом </w:t>
        </w:r>
      </w:hyperlink>
      <w:r w:rsidRPr="0047245F">
        <w:rPr>
          <w:rFonts w:eastAsia="Times New Roman"/>
          <w:sz w:val="24"/>
          <w:szCs w:val="24"/>
        </w:rPr>
        <w:t>6 Договора, причиненных по вине Поставщика;</w:t>
      </w:r>
    </w:p>
    <w:p w14:paraId="53B8E5B4"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4.4.5. отказаться от приемки и оплаты Товара, не соответствующего условиям Договора;</w:t>
      </w:r>
    </w:p>
    <w:p w14:paraId="77511935" w14:textId="77777777" w:rsidR="0047245F" w:rsidRPr="0047245F" w:rsidRDefault="0047245F" w:rsidP="0047245F">
      <w:pPr>
        <w:autoSpaceDE w:val="0"/>
        <w:ind w:firstLine="540"/>
        <w:jc w:val="both"/>
        <w:textAlignment w:val="auto"/>
        <w:rPr>
          <w:rFonts w:eastAsia="Times New Roman"/>
          <w:sz w:val="24"/>
          <w:szCs w:val="24"/>
        </w:rPr>
      </w:pPr>
      <w:bookmarkStart w:id="4" w:name="P192"/>
      <w:bookmarkEnd w:id="4"/>
      <w:r w:rsidRPr="0047245F">
        <w:rPr>
          <w:rFonts w:eastAsia="Times New Roman"/>
          <w:sz w:val="24"/>
          <w:szCs w:val="24"/>
        </w:rPr>
        <w:t xml:space="preserve">4.4.6. принять решение об одностороннем отказе от исполнения Договора в соответствии с гражданским законодательством: </w:t>
      </w:r>
    </w:p>
    <w:p w14:paraId="7D40F8E4" w14:textId="77777777" w:rsidR="0047245F" w:rsidRPr="0047245F" w:rsidRDefault="0047245F" w:rsidP="0047245F">
      <w:pPr>
        <w:autoSpaceDE w:val="0"/>
        <w:jc w:val="both"/>
        <w:textAlignment w:val="auto"/>
        <w:rPr>
          <w:rFonts w:eastAsia="Times New Roman"/>
          <w:sz w:val="24"/>
          <w:szCs w:val="24"/>
          <w:u w:val="single"/>
        </w:rPr>
      </w:pPr>
      <w:r w:rsidRPr="0047245F">
        <w:rPr>
          <w:rFonts w:eastAsia="Times New Roman"/>
          <w:sz w:val="24"/>
          <w:szCs w:val="24"/>
          <w:u w:val="single"/>
        </w:rPr>
        <w:t>основаниями для одностороннего отказа Заказчика от исполнения договора являются:</w:t>
      </w:r>
    </w:p>
    <w:p w14:paraId="40993FBC"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 нарушение Поставщиком срока поставки Товар более чем на 14 (четырнадцать) календарных дней;</w:t>
      </w:r>
    </w:p>
    <w:p w14:paraId="522EE158"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 поставка Товара ненадлежащего качества, если недостатки не могут быть устранены в приемлемый для Заказчика срок;</w:t>
      </w:r>
    </w:p>
    <w:p w14:paraId="6B87C2D6" w14:textId="77777777" w:rsidR="0047245F" w:rsidRPr="0047245F" w:rsidRDefault="0047245F" w:rsidP="0047245F">
      <w:pPr>
        <w:widowControl/>
        <w:tabs>
          <w:tab w:val="left" w:pos="0"/>
        </w:tabs>
        <w:ind w:firstLine="567"/>
        <w:jc w:val="both"/>
        <w:textAlignment w:val="auto"/>
        <w:rPr>
          <w:rFonts w:eastAsia="Times New Roman"/>
          <w:sz w:val="24"/>
          <w:szCs w:val="24"/>
        </w:rPr>
      </w:pPr>
      <w:r w:rsidRPr="0047245F">
        <w:rPr>
          <w:rFonts w:eastAsia="Times New Roman"/>
          <w:sz w:val="24"/>
          <w:szCs w:val="24"/>
        </w:rPr>
        <w:t>– установление в ходе исполнения договора, что поставщик и (или) поставляемый Товар не соответствуют установленным извещением, документацией о закупке требованиям к участникам закупки и (или) поставляемому оборудованию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14:paraId="524A6BB9"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4.4.7. до принятия решения об одностороннем отказе от исполнения Договора провести экспертизу поставленного Товара с привлечением экспертов, экспертных организаций.</w:t>
      </w:r>
    </w:p>
    <w:p w14:paraId="0C138C46" w14:textId="77777777" w:rsidR="0047245F" w:rsidRPr="0047245F" w:rsidRDefault="0047245F" w:rsidP="0047245F">
      <w:pPr>
        <w:widowControl/>
        <w:spacing w:after="60"/>
        <w:jc w:val="both"/>
        <w:textAlignment w:val="auto"/>
        <w:rPr>
          <w:rFonts w:eastAsia="Times New Roman"/>
          <w:sz w:val="24"/>
          <w:szCs w:val="24"/>
        </w:rPr>
      </w:pPr>
    </w:p>
    <w:p w14:paraId="64F91AC4" w14:textId="77777777" w:rsidR="0047245F" w:rsidRPr="00147165" w:rsidRDefault="00BE07AC" w:rsidP="00147165">
      <w:pPr>
        <w:widowControl/>
        <w:numPr>
          <w:ilvl w:val="0"/>
          <w:numId w:val="10"/>
        </w:numPr>
        <w:tabs>
          <w:tab w:val="left" w:pos="284"/>
        </w:tabs>
        <w:ind w:left="0" w:firstLine="0"/>
        <w:jc w:val="center"/>
        <w:textAlignment w:val="auto"/>
        <w:outlineLvl w:val="0"/>
        <w:rPr>
          <w:b/>
          <w:sz w:val="23"/>
          <w:szCs w:val="23"/>
        </w:rPr>
      </w:pPr>
      <w:r w:rsidRPr="00C728BB">
        <w:rPr>
          <w:b/>
          <w:sz w:val="23"/>
          <w:szCs w:val="23"/>
        </w:rPr>
        <w:t>ГАРАНТИЯ НА ТОВАР, КАЧЕСТВО ТОВАРА</w:t>
      </w:r>
      <w:r>
        <w:rPr>
          <w:b/>
          <w:sz w:val="23"/>
          <w:szCs w:val="23"/>
        </w:rPr>
        <w:t>. ТАРА И УПАКОВКА.</w:t>
      </w:r>
    </w:p>
    <w:p w14:paraId="4384BA07" w14:textId="77777777" w:rsidR="00147165" w:rsidRPr="00147165" w:rsidRDefault="0047245F" w:rsidP="00147165">
      <w:pPr>
        <w:autoSpaceDE w:val="0"/>
        <w:ind w:firstLine="540"/>
        <w:jc w:val="both"/>
        <w:textAlignment w:val="auto"/>
        <w:rPr>
          <w:rFonts w:eastAsia="Times New Roman"/>
          <w:sz w:val="24"/>
          <w:szCs w:val="24"/>
        </w:rPr>
      </w:pPr>
      <w:r w:rsidRPr="00DA6492">
        <w:rPr>
          <w:rFonts w:eastAsia="Times New Roman"/>
          <w:kern w:val="1"/>
          <w:sz w:val="24"/>
          <w:szCs w:val="24"/>
        </w:rPr>
        <w:t>5.1</w:t>
      </w:r>
      <w:r w:rsidRPr="00DA6492">
        <w:rPr>
          <w:rFonts w:eastAsia="Times New Roman"/>
          <w:sz w:val="24"/>
          <w:szCs w:val="24"/>
        </w:rPr>
        <w:t xml:space="preserve"> </w:t>
      </w:r>
      <w:r w:rsidR="00147165" w:rsidRPr="00147165">
        <w:rPr>
          <w:rFonts w:eastAsia="Times New Roman"/>
          <w:sz w:val="24"/>
          <w:szCs w:val="24"/>
        </w:rPr>
        <w:t>Поставщик гарантирует, что продукция зарегистрирована на территории Российской Федерации в установленном порядке, законно находится в гражданском обороте, имеет потребительские свойства, указанные в сертификате качества (паспорте завода-изготовителя) соответствующего изделия.</w:t>
      </w:r>
    </w:p>
    <w:p w14:paraId="55E17CCD" w14:textId="77777777" w:rsidR="00147165" w:rsidRDefault="00147165" w:rsidP="00147165">
      <w:pPr>
        <w:autoSpaceDE w:val="0"/>
        <w:ind w:firstLine="540"/>
        <w:jc w:val="both"/>
        <w:textAlignment w:val="auto"/>
        <w:rPr>
          <w:rFonts w:eastAsia="Times New Roman"/>
          <w:sz w:val="24"/>
          <w:szCs w:val="24"/>
        </w:rPr>
      </w:pPr>
      <w:r>
        <w:rPr>
          <w:rFonts w:eastAsia="Times New Roman"/>
          <w:sz w:val="24"/>
          <w:szCs w:val="24"/>
        </w:rPr>
        <w:t>5.2</w:t>
      </w:r>
      <w:r w:rsidRPr="00147165">
        <w:rPr>
          <w:rFonts w:eastAsia="Times New Roman"/>
          <w:sz w:val="24"/>
          <w:szCs w:val="24"/>
        </w:rPr>
        <w:t xml:space="preserve">. Поставщик несет персональную ответственность за поставку незаконных копий и </w:t>
      </w:r>
      <w:r w:rsidRPr="00147165">
        <w:rPr>
          <w:rFonts w:eastAsia="Times New Roman"/>
          <w:sz w:val="24"/>
          <w:szCs w:val="24"/>
        </w:rPr>
        <w:lastRenderedPageBreak/>
        <w:t>фальсифицированных изделий.</w:t>
      </w:r>
    </w:p>
    <w:p w14:paraId="467DB1A5" w14:textId="77777777" w:rsidR="0047245F" w:rsidRPr="0047245F" w:rsidRDefault="00147165" w:rsidP="00147165">
      <w:pPr>
        <w:autoSpaceDE w:val="0"/>
        <w:ind w:firstLine="540"/>
        <w:jc w:val="both"/>
        <w:textAlignment w:val="auto"/>
        <w:rPr>
          <w:rFonts w:eastAsia="Times New Roman"/>
          <w:sz w:val="24"/>
          <w:szCs w:val="24"/>
        </w:rPr>
      </w:pPr>
      <w:r>
        <w:rPr>
          <w:rFonts w:eastAsia="Times New Roman"/>
          <w:sz w:val="24"/>
          <w:szCs w:val="24"/>
        </w:rPr>
        <w:t>5.3</w:t>
      </w:r>
      <w:r w:rsidR="0047245F" w:rsidRPr="0047245F">
        <w:rPr>
          <w:rFonts w:eastAsia="Times New Roman"/>
          <w:sz w:val="24"/>
          <w:szCs w:val="24"/>
        </w:rPr>
        <w:t>. Качество Товара должно соответствовать Техническому заданию (Приложение 2), отвечать требованиям качества, ГОСТам, ОСТам, ТУ, документации завода-изготовителя, техническим регламентам, безопасности жизни и здоровья, а так же иным требованиям сертификации, если такие требования предъявляются законодательством Российской Федерации, настоящему Договору с приложениями. Качество товара подтверждается паспортом, сертификатом, декларацией соответствия, в случае, если требование об их наличии предусмотрено действующим законодательством РФ или Договором. Товар должен сопровождаться технической и эк</w:t>
      </w:r>
      <w:r w:rsidR="000703CC">
        <w:rPr>
          <w:rFonts w:eastAsia="Times New Roman"/>
          <w:sz w:val="24"/>
          <w:szCs w:val="24"/>
        </w:rPr>
        <w:t>сплуатационной до</w:t>
      </w:r>
      <w:r w:rsidR="00DA6492">
        <w:rPr>
          <w:rFonts w:eastAsia="Times New Roman"/>
          <w:sz w:val="24"/>
          <w:szCs w:val="24"/>
        </w:rPr>
        <w:t xml:space="preserve">кументацией (в </w:t>
      </w:r>
      <w:r w:rsidR="0047245F" w:rsidRPr="0047245F">
        <w:rPr>
          <w:rFonts w:eastAsia="Times New Roman"/>
          <w:sz w:val="24"/>
          <w:szCs w:val="24"/>
        </w:rPr>
        <w:t>случаях установленных законом, иными правовыми актами, заводом–изготовителем) на русском языке.</w:t>
      </w:r>
    </w:p>
    <w:p w14:paraId="5F14D35E" w14:textId="77777777" w:rsidR="0047245F" w:rsidRPr="0047245F" w:rsidRDefault="0047245F" w:rsidP="0047245F">
      <w:pPr>
        <w:autoSpaceDE w:val="0"/>
        <w:ind w:firstLine="540"/>
        <w:jc w:val="both"/>
        <w:textAlignment w:val="auto"/>
        <w:rPr>
          <w:rFonts w:eastAsia="Times New Roman"/>
          <w:sz w:val="24"/>
          <w:szCs w:val="24"/>
        </w:rPr>
      </w:pPr>
      <w:r w:rsidRPr="0047245F">
        <w:rPr>
          <w:rFonts w:eastAsia="Times New Roman"/>
          <w:sz w:val="24"/>
          <w:szCs w:val="24"/>
        </w:rPr>
        <w:t>5</w:t>
      </w:r>
      <w:r w:rsidR="00147165">
        <w:rPr>
          <w:rFonts w:eastAsia="Times New Roman"/>
          <w:sz w:val="24"/>
          <w:szCs w:val="24"/>
        </w:rPr>
        <w:t>.4</w:t>
      </w:r>
      <w:r w:rsidRPr="0047245F">
        <w:rPr>
          <w:rFonts w:eastAsia="Times New Roman"/>
          <w:sz w:val="24"/>
          <w:szCs w:val="24"/>
        </w:rPr>
        <w:t>. Товар должен быть упакован и замаркирован в соответствии с действующими стандартами.</w:t>
      </w:r>
    </w:p>
    <w:p w14:paraId="3CFDA17A" w14:textId="77777777" w:rsidR="00147165" w:rsidRDefault="00147165" w:rsidP="00147165">
      <w:pPr>
        <w:autoSpaceDE w:val="0"/>
        <w:ind w:firstLine="540"/>
        <w:jc w:val="both"/>
        <w:textAlignment w:val="auto"/>
        <w:rPr>
          <w:rFonts w:eastAsia="Times New Roman"/>
          <w:sz w:val="24"/>
          <w:szCs w:val="24"/>
        </w:rPr>
      </w:pPr>
      <w:r>
        <w:rPr>
          <w:rFonts w:eastAsia="Times New Roman"/>
          <w:sz w:val="24"/>
          <w:szCs w:val="24"/>
        </w:rPr>
        <w:t xml:space="preserve">5.5. </w:t>
      </w:r>
      <w:r w:rsidR="0047245F" w:rsidRPr="0047245F">
        <w:rPr>
          <w:rFonts w:eastAsia="Times New Roman"/>
          <w:sz w:val="24"/>
          <w:szCs w:val="24"/>
        </w:rPr>
        <w:t xml:space="preserve">Поставщик поставляет Товар в упаковке завода-изготовителя, </w:t>
      </w:r>
      <w:r w:rsidRPr="00147165">
        <w:rPr>
          <w:rFonts w:eastAsia="Times New Roman"/>
          <w:sz w:val="24"/>
          <w:szCs w:val="24"/>
        </w:rPr>
        <w:t>обеспечива</w:t>
      </w:r>
      <w:r>
        <w:rPr>
          <w:rFonts w:eastAsia="Times New Roman"/>
          <w:sz w:val="24"/>
          <w:szCs w:val="24"/>
        </w:rPr>
        <w:t>ющей</w:t>
      </w:r>
      <w:r w:rsidRPr="00147165">
        <w:rPr>
          <w:rFonts w:eastAsia="Times New Roman"/>
          <w:sz w:val="24"/>
          <w:szCs w:val="24"/>
        </w:rPr>
        <w:t xml:space="preserve"> сохранность его качества, эффективность и безопасность, исключающая возможность свободного доступа. </w:t>
      </w:r>
    </w:p>
    <w:p w14:paraId="6928A779" w14:textId="77777777" w:rsidR="00147165" w:rsidRDefault="00147165" w:rsidP="00147165">
      <w:pPr>
        <w:widowControl/>
        <w:tabs>
          <w:tab w:val="num" w:pos="0"/>
        </w:tabs>
        <w:suppressAutoHyphens w:val="0"/>
        <w:ind w:firstLine="567"/>
        <w:jc w:val="both"/>
        <w:textAlignment w:val="auto"/>
        <w:rPr>
          <w:rFonts w:eastAsia="Times New Roman"/>
          <w:sz w:val="23"/>
          <w:szCs w:val="23"/>
          <w:lang w:eastAsia="ru-RU"/>
        </w:rPr>
      </w:pPr>
      <w:r>
        <w:rPr>
          <w:rFonts w:eastAsia="Times New Roman"/>
          <w:sz w:val="23"/>
          <w:szCs w:val="23"/>
          <w:lang w:eastAsia="ru-RU"/>
        </w:rPr>
        <w:t>5.6.</w:t>
      </w:r>
      <w:r w:rsidRPr="00147165">
        <w:rPr>
          <w:rFonts w:eastAsia="Times New Roman"/>
          <w:sz w:val="23"/>
          <w:szCs w:val="23"/>
          <w:lang w:eastAsia="ru-RU"/>
        </w:rPr>
        <w:t xml:space="preserve"> Контроль качества товара осуществляет Заказчик.</w:t>
      </w:r>
    </w:p>
    <w:p w14:paraId="57ADCB36" w14:textId="77777777" w:rsidR="00147165" w:rsidRPr="00147165" w:rsidRDefault="00147165" w:rsidP="00147165">
      <w:pPr>
        <w:widowControl/>
        <w:tabs>
          <w:tab w:val="num" w:pos="0"/>
        </w:tabs>
        <w:suppressAutoHyphens w:val="0"/>
        <w:ind w:firstLine="567"/>
        <w:jc w:val="both"/>
        <w:textAlignment w:val="auto"/>
        <w:rPr>
          <w:rFonts w:eastAsia="Times New Roman"/>
          <w:sz w:val="23"/>
          <w:szCs w:val="23"/>
          <w:lang w:eastAsia="ru-RU"/>
        </w:rPr>
      </w:pPr>
    </w:p>
    <w:p w14:paraId="4159B2EE" w14:textId="77777777" w:rsidR="002A5812" w:rsidRPr="002A5812" w:rsidRDefault="002A5812" w:rsidP="00147165">
      <w:pPr>
        <w:autoSpaceDE w:val="0"/>
        <w:ind w:firstLine="540"/>
        <w:jc w:val="center"/>
        <w:textAlignment w:val="auto"/>
        <w:rPr>
          <w:rFonts w:eastAsia="Times New Roman"/>
          <w:b/>
          <w:sz w:val="24"/>
          <w:szCs w:val="24"/>
        </w:rPr>
      </w:pPr>
      <w:r>
        <w:rPr>
          <w:rFonts w:eastAsia="Times New Roman"/>
          <w:b/>
          <w:sz w:val="24"/>
          <w:szCs w:val="24"/>
        </w:rPr>
        <w:t>6</w:t>
      </w:r>
      <w:r w:rsidRPr="002A5812">
        <w:rPr>
          <w:rFonts w:eastAsia="Times New Roman"/>
          <w:b/>
          <w:sz w:val="24"/>
          <w:szCs w:val="24"/>
        </w:rPr>
        <w:t>. ОБЕСПЕЧЕНИЕ ИСПОЛНЕНИЯ ДОГОВОРА</w:t>
      </w:r>
    </w:p>
    <w:p w14:paraId="293225E9" w14:textId="77777777" w:rsidR="002A5812" w:rsidRPr="002A5812" w:rsidRDefault="002A5812" w:rsidP="002A5812">
      <w:pPr>
        <w:widowControl/>
        <w:spacing w:after="60"/>
        <w:jc w:val="both"/>
        <w:textAlignment w:val="auto"/>
        <w:rPr>
          <w:rFonts w:eastAsia="Times New Roman"/>
          <w:sz w:val="24"/>
          <w:szCs w:val="24"/>
        </w:rPr>
      </w:pPr>
    </w:p>
    <w:p w14:paraId="03E52022" w14:textId="38D70BAA" w:rsidR="002A5812" w:rsidRPr="002A5812" w:rsidRDefault="00EA4173" w:rsidP="002A5812">
      <w:pPr>
        <w:widowControl/>
        <w:jc w:val="both"/>
        <w:textAlignment w:val="auto"/>
        <w:rPr>
          <w:rFonts w:eastAsia="Times New Roman"/>
          <w:sz w:val="24"/>
          <w:szCs w:val="24"/>
        </w:rPr>
      </w:pPr>
      <w:r>
        <w:rPr>
          <w:rFonts w:eastAsia="Times New Roman"/>
          <w:sz w:val="24"/>
          <w:szCs w:val="24"/>
        </w:rPr>
        <w:t>6</w:t>
      </w:r>
      <w:r w:rsidR="002A5812" w:rsidRPr="002A5812">
        <w:rPr>
          <w:rFonts w:eastAsia="Times New Roman"/>
          <w:sz w:val="24"/>
          <w:szCs w:val="24"/>
        </w:rPr>
        <w:t xml:space="preserve">.1. </w:t>
      </w:r>
      <w:r w:rsidR="002A5812" w:rsidRPr="00AE2224">
        <w:rPr>
          <w:rFonts w:eastAsia="Times New Roman"/>
          <w:sz w:val="24"/>
          <w:szCs w:val="24"/>
        </w:rPr>
        <w:t>Обеспечение исполнения Договора устанавливается в размере 0 (</w:t>
      </w:r>
      <w:r w:rsidR="00AE2224">
        <w:rPr>
          <w:rFonts w:eastAsia="Times New Roman"/>
          <w:sz w:val="24"/>
          <w:szCs w:val="24"/>
        </w:rPr>
        <w:t>ноль</w:t>
      </w:r>
      <w:r w:rsidR="002A5812" w:rsidRPr="00AE2224">
        <w:rPr>
          <w:rFonts w:eastAsia="Times New Roman"/>
          <w:sz w:val="24"/>
          <w:szCs w:val="24"/>
        </w:rPr>
        <w:t>) процентов начальной (максимальной) цены договора и составляет 00 (</w:t>
      </w:r>
      <w:r w:rsidR="00AE2224">
        <w:rPr>
          <w:rFonts w:eastAsia="Times New Roman"/>
          <w:sz w:val="24"/>
          <w:szCs w:val="24"/>
        </w:rPr>
        <w:t>ноль</w:t>
      </w:r>
      <w:r w:rsidR="002A5812" w:rsidRPr="00AE2224">
        <w:rPr>
          <w:rFonts w:eastAsia="Times New Roman"/>
          <w:sz w:val="24"/>
          <w:szCs w:val="24"/>
        </w:rPr>
        <w:t>) рублей 00 копеек.</w:t>
      </w:r>
    </w:p>
    <w:p w14:paraId="080E6C95" w14:textId="77777777" w:rsidR="002A5812" w:rsidRPr="00AE2224" w:rsidRDefault="00EA4173" w:rsidP="002A5812">
      <w:pPr>
        <w:widowControl/>
        <w:jc w:val="both"/>
        <w:textAlignment w:val="auto"/>
        <w:rPr>
          <w:rFonts w:eastAsia="Times New Roman"/>
          <w:sz w:val="24"/>
          <w:szCs w:val="24"/>
        </w:rPr>
      </w:pPr>
      <w:r>
        <w:rPr>
          <w:rFonts w:eastAsia="Times New Roman"/>
          <w:sz w:val="24"/>
          <w:szCs w:val="24"/>
        </w:rPr>
        <w:t>6</w:t>
      </w:r>
      <w:r w:rsidR="002A5812" w:rsidRPr="002A5812">
        <w:rPr>
          <w:rFonts w:eastAsia="Times New Roman"/>
          <w:sz w:val="24"/>
          <w:szCs w:val="24"/>
        </w:rPr>
        <w:t xml:space="preserve">.2. Исполнение договора может обеспечиваться предоставлением банковской гарантии или внесением денежных средств на указанный Заказчиком </w:t>
      </w:r>
      <w:r w:rsidR="002A5812" w:rsidRPr="00AE2224">
        <w:rPr>
          <w:rFonts w:eastAsia="Times New Roman"/>
          <w:sz w:val="24"/>
          <w:szCs w:val="24"/>
        </w:rPr>
        <w:t>счет:</w:t>
      </w:r>
    </w:p>
    <w:p w14:paraId="2C683465" w14:textId="77777777" w:rsidR="002A5812" w:rsidRDefault="002A5812" w:rsidP="00BE07AC">
      <w:pPr>
        <w:widowControl/>
        <w:jc w:val="both"/>
        <w:textAlignment w:val="auto"/>
        <w:rPr>
          <w:rFonts w:eastAsia="Times New Roman"/>
          <w:sz w:val="24"/>
          <w:szCs w:val="24"/>
        </w:rPr>
      </w:pPr>
      <w:r w:rsidRPr="00AE2224">
        <w:rPr>
          <w:rFonts w:eastAsia="Times New Roman"/>
          <w:sz w:val="24"/>
          <w:szCs w:val="24"/>
        </w:rPr>
        <w:t xml:space="preserve">Получатель: </w:t>
      </w:r>
    </w:p>
    <w:p w14:paraId="34AEDD3C" w14:textId="77777777" w:rsidR="002A5812" w:rsidRPr="002A5812" w:rsidRDefault="002A5812" w:rsidP="002A5812">
      <w:pPr>
        <w:widowControl/>
        <w:jc w:val="both"/>
        <w:textAlignment w:val="auto"/>
        <w:rPr>
          <w:rFonts w:eastAsia="Times New Roman"/>
          <w:sz w:val="24"/>
          <w:szCs w:val="24"/>
        </w:rPr>
      </w:pPr>
      <w:r w:rsidRPr="002A5812">
        <w:rPr>
          <w:rFonts w:eastAsia="Times New Roman"/>
          <w:sz w:val="24"/>
          <w:szCs w:val="24"/>
        </w:rPr>
        <w:t>Способ обеспечения исполнения договора определяется участником закупки, с которым заключается договор, самостоятельно. При этом по договору должны быть обеспечены обязательства поставщика (подрядчика, исполнителя)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 возврату аванса и иных долгов, возникших у поставщика (подрядчика, исполнителя) перед Заказчиком.</w:t>
      </w:r>
    </w:p>
    <w:p w14:paraId="336A18C5" w14:textId="77777777" w:rsidR="002A5812" w:rsidRPr="002A5812" w:rsidRDefault="00EA4173" w:rsidP="002A5812">
      <w:pPr>
        <w:widowControl/>
        <w:jc w:val="both"/>
        <w:textAlignment w:val="auto"/>
        <w:rPr>
          <w:rFonts w:eastAsia="Times New Roman"/>
          <w:sz w:val="24"/>
          <w:szCs w:val="24"/>
        </w:rPr>
      </w:pPr>
      <w:r>
        <w:rPr>
          <w:rFonts w:eastAsia="Times New Roman"/>
          <w:sz w:val="24"/>
          <w:szCs w:val="24"/>
        </w:rPr>
        <w:t>6</w:t>
      </w:r>
      <w:r w:rsidR="002A5812" w:rsidRPr="002A5812">
        <w:rPr>
          <w:rFonts w:eastAsia="Times New Roman"/>
          <w:sz w:val="24"/>
          <w:szCs w:val="24"/>
        </w:rPr>
        <w:t>.3. Банковская гарантия, предоставленная в качестве обеспечения исполнения договора, должна соответствовать следующим требованиям:</w:t>
      </w:r>
    </w:p>
    <w:p w14:paraId="08450C78" w14:textId="77777777" w:rsidR="002A5812" w:rsidRPr="002A5812" w:rsidRDefault="002A5812" w:rsidP="002A5812">
      <w:pPr>
        <w:widowControl/>
        <w:jc w:val="both"/>
        <w:textAlignment w:val="auto"/>
        <w:rPr>
          <w:rFonts w:eastAsia="Times New Roman"/>
          <w:sz w:val="24"/>
          <w:szCs w:val="24"/>
        </w:rPr>
      </w:pPr>
      <w:r w:rsidRPr="002A5812">
        <w:rPr>
          <w:rFonts w:eastAsia="Times New Roman"/>
          <w:sz w:val="24"/>
          <w:szCs w:val="24"/>
        </w:rPr>
        <w:t>1) банковская гарантия должна быть безотзывной;</w:t>
      </w:r>
    </w:p>
    <w:p w14:paraId="5BFC1555" w14:textId="77777777" w:rsidR="002A5812" w:rsidRPr="002A5812" w:rsidRDefault="002A5812" w:rsidP="002A5812">
      <w:pPr>
        <w:widowControl/>
        <w:jc w:val="both"/>
        <w:textAlignment w:val="auto"/>
        <w:rPr>
          <w:rFonts w:eastAsia="Times New Roman"/>
          <w:sz w:val="24"/>
          <w:szCs w:val="24"/>
        </w:rPr>
      </w:pPr>
      <w:r w:rsidRPr="002A5812">
        <w:rPr>
          <w:rFonts w:eastAsia="Times New Roman"/>
          <w:sz w:val="24"/>
          <w:szCs w:val="24"/>
        </w:rPr>
        <w:t>2) банковская гарантия должна содержать обязательство обязательства принципала, надлежащее исполнение которых обеспечивается банковской гарантией;</w:t>
      </w:r>
    </w:p>
    <w:p w14:paraId="70CB517E" w14:textId="77777777" w:rsidR="002A5812" w:rsidRPr="002A5812" w:rsidRDefault="002A5812" w:rsidP="002A5812">
      <w:pPr>
        <w:widowControl/>
        <w:jc w:val="both"/>
        <w:textAlignment w:val="auto"/>
        <w:rPr>
          <w:rFonts w:eastAsia="Times New Roman"/>
          <w:sz w:val="24"/>
          <w:szCs w:val="24"/>
        </w:rPr>
      </w:pPr>
      <w:r w:rsidRPr="002A5812">
        <w:rPr>
          <w:rFonts w:eastAsia="Times New Roman"/>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14:paraId="43023307" w14:textId="77777777" w:rsidR="002A5812" w:rsidRPr="002A5812" w:rsidRDefault="002A5812" w:rsidP="002A5812">
      <w:pPr>
        <w:widowControl/>
        <w:jc w:val="both"/>
        <w:textAlignment w:val="auto"/>
        <w:rPr>
          <w:rFonts w:eastAsia="Times New Roman"/>
          <w:sz w:val="24"/>
          <w:szCs w:val="24"/>
        </w:rPr>
      </w:pPr>
      <w:r w:rsidRPr="002A5812">
        <w:rPr>
          <w:rFonts w:eastAsia="Times New Roman"/>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466C6EE1" w14:textId="77777777" w:rsidR="002A5812" w:rsidRPr="002A5812" w:rsidRDefault="002A5812" w:rsidP="002A5812">
      <w:pPr>
        <w:widowControl/>
        <w:jc w:val="both"/>
        <w:textAlignment w:val="auto"/>
        <w:rPr>
          <w:rFonts w:eastAsia="Times New Roman"/>
          <w:sz w:val="24"/>
          <w:szCs w:val="24"/>
        </w:rPr>
      </w:pPr>
      <w:r w:rsidRPr="002A5812">
        <w:rPr>
          <w:rFonts w:eastAsia="Times New Roman"/>
          <w:sz w:val="24"/>
          <w:szCs w:val="24"/>
        </w:rPr>
        <w:t>5) срок действия банковской гарантии должен превышать срок действия договора не менее чем на один месяц.</w:t>
      </w:r>
    </w:p>
    <w:p w14:paraId="48E697B0" w14:textId="77777777" w:rsidR="002A5812" w:rsidRPr="002A5812" w:rsidRDefault="002A5812" w:rsidP="002A5812">
      <w:pPr>
        <w:widowControl/>
        <w:jc w:val="both"/>
        <w:textAlignment w:val="auto"/>
        <w:rPr>
          <w:rFonts w:eastAsia="Times New Roman"/>
          <w:sz w:val="24"/>
          <w:szCs w:val="24"/>
        </w:rPr>
      </w:pPr>
      <w:r w:rsidRPr="002A5812">
        <w:rPr>
          <w:rFonts w:eastAsia="Times New Roman"/>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51560EA2" w14:textId="77777777" w:rsidR="002A5812" w:rsidRDefault="002A5812" w:rsidP="002A5812">
      <w:pPr>
        <w:widowControl/>
        <w:jc w:val="both"/>
        <w:textAlignment w:val="auto"/>
        <w:rPr>
          <w:rFonts w:eastAsia="Times New Roman"/>
          <w:sz w:val="24"/>
          <w:szCs w:val="24"/>
        </w:rPr>
      </w:pPr>
      <w:r w:rsidRPr="002A5812">
        <w:rPr>
          <w:rFonts w:eastAsia="Times New Roman"/>
          <w:sz w:val="24"/>
          <w:szCs w:val="24"/>
        </w:rPr>
        <w:t>7) условие о праве заказчика на бесспорное списание денежных средств со счета гаранта, если гарантом в срок не более чем пять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6D7C3291" w14:textId="77777777" w:rsidR="002A5812" w:rsidRPr="002A5812" w:rsidRDefault="00EA4173" w:rsidP="002A5812">
      <w:pPr>
        <w:widowControl/>
        <w:jc w:val="both"/>
        <w:textAlignment w:val="auto"/>
        <w:rPr>
          <w:rFonts w:eastAsia="Times New Roman"/>
          <w:sz w:val="24"/>
          <w:szCs w:val="24"/>
        </w:rPr>
      </w:pPr>
      <w:r>
        <w:rPr>
          <w:rFonts w:eastAsia="Times New Roman"/>
          <w:sz w:val="24"/>
          <w:szCs w:val="24"/>
        </w:rPr>
        <w:t>6</w:t>
      </w:r>
      <w:r w:rsidR="002A5812" w:rsidRPr="002A5812">
        <w:rPr>
          <w:rFonts w:eastAsia="Times New Roman"/>
          <w:sz w:val="24"/>
          <w:szCs w:val="24"/>
        </w:rPr>
        <w:t>.</w:t>
      </w:r>
      <w:r>
        <w:rPr>
          <w:rFonts w:eastAsia="Times New Roman"/>
          <w:sz w:val="24"/>
          <w:szCs w:val="24"/>
        </w:rPr>
        <w:t>4</w:t>
      </w:r>
      <w:r w:rsidR="002A5812" w:rsidRPr="002A5812">
        <w:rPr>
          <w:rFonts w:eastAsia="Times New Roman"/>
          <w:sz w:val="24"/>
          <w:szCs w:val="24"/>
        </w:rPr>
        <w:t>.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50ACDD16" w14:textId="77777777" w:rsidR="002A5812" w:rsidRPr="002A5812" w:rsidRDefault="00EA4173" w:rsidP="002A5812">
      <w:pPr>
        <w:widowControl/>
        <w:jc w:val="both"/>
        <w:textAlignment w:val="auto"/>
        <w:rPr>
          <w:rFonts w:eastAsia="Times New Roman"/>
          <w:sz w:val="24"/>
          <w:szCs w:val="24"/>
        </w:rPr>
      </w:pPr>
      <w:r>
        <w:rPr>
          <w:rFonts w:eastAsia="Times New Roman"/>
          <w:sz w:val="24"/>
          <w:szCs w:val="24"/>
        </w:rPr>
        <w:t>6.5</w:t>
      </w:r>
      <w:r w:rsidR="002A5812" w:rsidRPr="002A5812">
        <w:rPr>
          <w:rFonts w:eastAsia="Times New Roman"/>
          <w:sz w:val="24"/>
          <w:szCs w:val="24"/>
        </w:rPr>
        <w:t xml:space="preserve">.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w:t>
      </w:r>
      <w:r w:rsidR="002A5812" w:rsidRPr="002A5812">
        <w:rPr>
          <w:rFonts w:eastAsia="Times New Roman"/>
          <w:sz w:val="24"/>
          <w:szCs w:val="24"/>
        </w:rPr>
        <w:lastRenderedPageBreak/>
        <w:t>обязательств, предусмотренных договором, взамен ранее предоставленного обеспечения исполнения договора, а также изменить способ обеспечения исполнения договора из числа способов, предусмотренных Положением о закупке.</w:t>
      </w:r>
    </w:p>
    <w:p w14:paraId="12AA6AF0" w14:textId="77777777" w:rsidR="002A5812" w:rsidRPr="002A5812" w:rsidRDefault="00EA4173" w:rsidP="002A5812">
      <w:pPr>
        <w:widowControl/>
        <w:jc w:val="both"/>
        <w:textAlignment w:val="auto"/>
        <w:rPr>
          <w:rFonts w:eastAsia="Times New Roman"/>
          <w:sz w:val="24"/>
          <w:szCs w:val="24"/>
        </w:rPr>
      </w:pPr>
      <w:r>
        <w:rPr>
          <w:rFonts w:eastAsia="Times New Roman"/>
          <w:sz w:val="24"/>
          <w:szCs w:val="24"/>
        </w:rPr>
        <w:t>6.6</w:t>
      </w:r>
      <w:r w:rsidR="002A5812" w:rsidRPr="002A5812">
        <w:rPr>
          <w:rFonts w:eastAsia="Times New Roman"/>
          <w:sz w:val="24"/>
          <w:szCs w:val="24"/>
        </w:rPr>
        <w:t>. Денежные средства, внесенные в качестве обеспечения исполнения договора, возвращаются на счет участника закупки в течение не более чем десяти рабочих дней с даты получения Заказчиком от поставщика (подрядчика, исполнителя) соответствующего требования и при условии надлежащего исполнения им всех обязательств по договору.</w:t>
      </w:r>
    </w:p>
    <w:p w14:paraId="2ED539C7" w14:textId="77777777" w:rsidR="0047245F" w:rsidRPr="0047245F" w:rsidRDefault="002A5812" w:rsidP="002A5812">
      <w:pPr>
        <w:widowControl/>
        <w:jc w:val="both"/>
        <w:textAlignment w:val="auto"/>
        <w:rPr>
          <w:rFonts w:eastAsia="Times New Roman"/>
          <w:sz w:val="24"/>
          <w:szCs w:val="24"/>
        </w:rPr>
      </w:pPr>
      <w:r w:rsidRPr="002A5812">
        <w:rPr>
          <w:rFonts w:eastAsia="Times New Roman"/>
          <w:sz w:val="24"/>
          <w:szCs w:val="24"/>
        </w:rPr>
        <w:t>Возврат банковской гарантии в случае, указанном в настоящем пункте, Заказчиком предоставившему ее лицу или гаранту не осуществляется, взыскание по ней не производится.</w:t>
      </w:r>
    </w:p>
    <w:p w14:paraId="451650CC" w14:textId="77777777" w:rsidR="0047245F" w:rsidRPr="0047245F" w:rsidRDefault="00EA4173" w:rsidP="0047245F">
      <w:pPr>
        <w:widowControl/>
        <w:spacing w:after="60"/>
        <w:jc w:val="center"/>
        <w:textAlignment w:val="auto"/>
        <w:rPr>
          <w:rFonts w:eastAsia="Times New Roman"/>
          <w:b/>
          <w:bCs/>
          <w:sz w:val="24"/>
          <w:szCs w:val="24"/>
        </w:rPr>
      </w:pPr>
      <w:r w:rsidRPr="009D0FBE">
        <w:rPr>
          <w:rFonts w:eastAsia="Times New Roman"/>
          <w:b/>
          <w:bCs/>
          <w:sz w:val="24"/>
          <w:szCs w:val="24"/>
        </w:rPr>
        <w:t>7</w:t>
      </w:r>
      <w:r w:rsidR="0047245F" w:rsidRPr="009D0FBE">
        <w:rPr>
          <w:rFonts w:eastAsia="Times New Roman"/>
          <w:b/>
          <w:bCs/>
          <w:sz w:val="24"/>
          <w:szCs w:val="24"/>
        </w:rPr>
        <w:t xml:space="preserve">. </w:t>
      </w:r>
      <w:r w:rsidR="00BE07AC" w:rsidRPr="009D0FBE">
        <w:rPr>
          <w:rFonts w:eastAsia="Times New Roman"/>
          <w:b/>
          <w:bCs/>
          <w:sz w:val="24"/>
          <w:szCs w:val="24"/>
        </w:rPr>
        <w:t>ОТВЕТСТВЕННОСТЬ СТОРОН</w:t>
      </w:r>
    </w:p>
    <w:p w14:paraId="04268338" w14:textId="77777777" w:rsidR="009D0FBE" w:rsidRPr="009D0FBE" w:rsidRDefault="00EA4173" w:rsidP="009D0FBE">
      <w:pPr>
        <w:widowControl/>
        <w:shd w:val="clear" w:color="auto" w:fill="FFFFFF"/>
        <w:autoSpaceDE w:val="0"/>
        <w:autoSpaceDN w:val="0"/>
        <w:adjustRightInd w:val="0"/>
        <w:ind w:right="19" w:firstLine="708"/>
        <w:jc w:val="both"/>
        <w:textAlignment w:val="auto"/>
        <w:rPr>
          <w:rFonts w:eastAsia="Times New Roman"/>
          <w:sz w:val="24"/>
          <w:szCs w:val="24"/>
        </w:rPr>
      </w:pPr>
      <w:r>
        <w:rPr>
          <w:rFonts w:eastAsia="Times New Roman"/>
          <w:sz w:val="24"/>
          <w:szCs w:val="24"/>
        </w:rPr>
        <w:t>7</w:t>
      </w:r>
      <w:r w:rsidR="0047245F" w:rsidRPr="0047245F">
        <w:rPr>
          <w:rFonts w:eastAsia="Times New Roman"/>
          <w:sz w:val="24"/>
          <w:szCs w:val="24"/>
        </w:rPr>
        <w:t xml:space="preserve">.1. </w:t>
      </w:r>
      <w:r w:rsidR="009D0FBE" w:rsidRPr="009D0FBE">
        <w:rPr>
          <w:rFonts w:eastAsia="Times New Roman"/>
          <w:sz w:val="24"/>
          <w:szCs w:val="24"/>
        </w:rPr>
        <w:t>За неисполнение или ненадлежащее исполнение обязательств по Договору Стороны несут ответственность в соответствии с действующим законодательством Российской Федерации.</w:t>
      </w:r>
    </w:p>
    <w:p w14:paraId="5484BE67" w14:textId="77777777" w:rsidR="009D0FBE" w:rsidRPr="009D0FBE" w:rsidRDefault="009D0FBE" w:rsidP="009D0FBE">
      <w:pPr>
        <w:widowControl/>
        <w:shd w:val="clear" w:color="auto" w:fill="FFFFFF"/>
        <w:autoSpaceDE w:val="0"/>
        <w:autoSpaceDN w:val="0"/>
        <w:adjustRightInd w:val="0"/>
        <w:ind w:right="19" w:firstLine="708"/>
        <w:jc w:val="both"/>
        <w:textAlignment w:val="auto"/>
        <w:rPr>
          <w:rFonts w:eastAsia="Times New Roman"/>
          <w:sz w:val="24"/>
          <w:szCs w:val="24"/>
        </w:rPr>
      </w:pPr>
      <w:r>
        <w:rPr>
          <w:rFonts w:eastAsia="Times New Roman"/>
          <w:sz w:val="24"/>
          <w:szCs w:val="24"/>
        </w:rPr>
        <w:t>7</w:t>
      </w:r>
      <w:r w:rsidRPr="009D0FBE">
        <w:rPr>
          <w:rFonts w:eastAsia="Times New Roman"/>
          <w:sz w:val="24"/>
          <w:szCs w:val="24"/>
        </w:rPr>
        <w:t>.2.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03896511" w14:textId="77777777" w:rsidR="009D0FBE" w:rsidRPr="009D0FBE" w:rsidRDefault="009D0FBE" w:rsidP="009D0FBE">
      <w:pPr>
        <w:widowControl/>
        <w:shd w:val="clear" w:color="auto" w:fill="FFFFFF"/>
        <w:autoSpaceDE w:val="0"/>
        <w:autoSpaceDN w:val="0"/>
        <w:adjustRightInd w:val="0"/>
        <w:ind w:right="19" w:firstLine="708"/>
        <w:jc w:val="both"/>
        <w:textAlignment w:val="auto"/>
        <w:rPr>
          <w:rFonts w:eastAsia="Times New Roman"/>
          <w:sz w:val="24"/>
          <w:szCs w:val="24"/>
        </w:rPr>
      </w:pPr>
      <w:r>
        <w:rPr>
          <w:rFonts w:eastAsia="Times New Roman"/>
          <w:sz w:val="24"/>
          <w:szCs w:val="24"/>
        </w:rPr>
        <w:t>7</w:t>
      </w:r>
      <w:r w:rsidRPr="009D0FBE">
        <w:rPr>
          <w:rFonts w:eastAsia="Times New Roman"/>
          <w:sz w:val="24"/>
          <w:szCs w:val="24"/>
        </w:rPr>
        <w:t>.3.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w:t>
      </w:r>
    </w:p>
    <w:p w14:paraId="48F6E304" w14:textId="77777777" w:rsidR="009D0FBE" w:rsidRPr="009D0FBE" w:rsidRDefault="009D0FBE" w:rsidP="009D0FBE">
      <w:pPr>
        <w:widowControl/>
        <w:shd w:val="clear" w:color="auto" w:fill="FFFFFF"/>
        <w:autoSpaceDE w:val="0"/>
        <w:autoSpaceDN w:val="0"/>
        <w:adjustRightInd w:val="0"/>
        <w:ind w:right="19" w:firstLine="708"/>
        <w:jc w:val="both"/>
        <w:textAlignment w:val="auto"/>
        <w:rPr>
          <w:rFonts w:eastAsia="Times New Roman"/>
          <w:sz w:val="24"/>
          <w:szCs w:val="24"/>
        </w:rPr>
      </w:pPr>
      <w:r>
        <w:rPr>
          <w:rFonts w:eastAsia="Times New Roman"/>
          <w:sz w:val="24"/>
          <w:szCs w:val="24"/>
        </w:rPr>
        <w:t>7</w:t>
      </w:r>
      <w:r w:rsidRPr="009D0FBE">
        <w:rPr>
          <w:rFonts w:eastAsia="Times New Roman"/>
          <w:sz w:val="24"/>
          <w:szCs w:val="24"/>
        </w:rPr>
        <w:t>.4. В случае просрочки исполнения Поставщиком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обязательств, предусмотренных Договором, Заказчик направляет Поставщику требование об уплате неустоек (штрафов, пеней).</w:t>
      </w:r>
    </w:p>
    <w:p w14:paraId="426FDFE1" w14:textId="77777777" w:rsidR="009D0FBE" w:rsidRPr="009D0FBE" w:rsidRDefault="009D0FBE" w:rsidP="009D0FBE">
      <w:pPr>
        <w:widowControl/>
        <w:shd w:val="clear" w:color="auto" w:fill="FFFFFF"/>
        <w:autoSpaceDE w:val="0"/>
        <w:autoSpaceDN w:val="0"/>
        <w:adjustRightInd w:val="0"/>
        <w:ind w:right="19" w:firstLine="708"/>
        <w:jc w:val="both"/>
        <w:textAlignment w:val="auto"/>
        <w:rPr>
          <w:rFonts w:eastAsia="Times New Roman"/>
          <w:sz w:val="24"/>
          <w:szCs w:val="24"/>
        </w:rPr>
      </w:pPr>
      <w:r>
        <w:rPr>
          <w:rFonts w:eastAsia="Times New Roman"/>
          <w:sz w:val="24"/>
          <w:szCs w:val="24"/>
        </w:rPr>
        <w:t>7</w:t>
      </w:r>
      <w:r w:rsidRPr="009D0FBE">
        <w:rPr>
          <w:rFonts w:eastAsia="Times New Roman"/>
          <w:sz w:val="24"/>
          <w:szCs w:val="24"/>
        </w:rPr>
        <w:t>.5.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58EC82E5" w14:textId="77777777" w:rsidR="009D0FBE" w:rsidRPr="009D0FBE" w:rsidRDefault="009D0FBE" w:rsidP="009D0FBE">
      <w:pPr>
        <w:widowControl/>
        <w:shd w:val="clear" w:color="auto" w:fill="FFFFFF"/>
        <w:autoSpaceDE w:val="0"/>
        <w:autoSpaceDN w:val="0"/>
        <w:adjustRightInd w:val="0"/>
        <w:ind w:right="19" w:firstLine="708"/>
        <w:jc w:val="both"/>
        <w:textAlignment w:val="auto"/>
        <w:rPr>
          <w:rFonts w:eastAsia="Times New Roman"/>
          <w:sz w:val="24"/>
          <w:szCs w:val="24"/>
        </w:rPr>
      </w:pPr>
      <w:r>
        <w:rPr>
          <w:rFonts w:eastAsia="Times New Roman"/>
          <w:sz w:val="24"/>
          <w:szCs w:val="24"/>
        </w:rPr>
        <w:t>7</w:t>
      </w:r>
      <w:r w:rsidRPr="009D0FBE">
        <w:rPr>
          <w:rFonts w:eastAsia="Times New Roman"/>
          <w:sz w:val="24"/>
          <w:szCs w:val="24"/>
        </w:rPr>
        <w:t>.6. Заказчик не несет ответственности за нарушение сроков оплаты в случае непредоставления либо предоставления не надлежащим образом оформленных документов на оплату и (или) предоставления неполного пакета документов на оплату.</w:t>
      </w:r>
    </w:p>
    <w:p w14:paraId="046661F6" w14:textId="77777777" w:rsidR="009D0FBE" w:rsidRPr="009D0FBE" w:rsidRDefault="009D0FBE" w:rsidP="009D0FBE">
      <w:pPr>
        <w:widowControl/>
        <w:shd w:val="clear" w:color="auto" w:fill="FFFFFF"/>
        <w:autoSpaceDE w:val="0"/>
        <w:autoSpaceDN w:val="0"/>
        <w:adjustRightInd w:val="0"/>
        <w:ind w:right="19" w:firstLine="708"/>
        <w:jc w:val="both"/>
        <w:textAlignment w:val="auto"/>
        <w:rPr>
          <w:rFonts w:eastAsia="Times New Roman"/>
          <w:sz w:val="24"/>
          <w:szCs w:val="24"/>
        </w:rPr>
      </w:pPr>
      <w:r>
        <w:rPr>
          <w:rFonts w:eastAsia="Times New Roman"/>
          <w:sz w:val="24"/>
          <w:szCs w:val="24"/>
        </w:rPr>
        <w:t>7</w:t>
      </w:r>
      <w:r w:rsidRPr="009D0FBE">
        <w:rPr>
          <w:rFonts w:eastAsia="Times New Roman"/>
          <w:sz w:val="24"/>
          <w:szCs w:val="24"/>
        </w:rPr>
        <w:t>.7. Общая сумма начисленной неустойки (штрафов, пени) за неисполнение или ненадлежащее исполнение обязательств, предусмотренных Договором, для Заказчика или Поставщика, не может превышать цену Договора.</w:t>
      </w:r>
    </w:p>
    <w:p w14:paraId="66C8DAE1" w14:textId="77777777" w:rsidR="009D0FBE" w:rsidRPr="009D0FBE" w:rsidRDefault="009D0FBE" w:rsidP="009D0FBE">
      <w:pPr>
        <w:widowControl/>
        <w:shd w:val="clear" w:color="auto" w:fill="FFFFFF"/>
        <w:autoSpaceDE w:val="0"/>
        <w:autoSpaceDN w:val="0"/>
        <w:adjustRightInd w:val="0"/>
        <w:ind w:right="19" w:firstLine="708"/>
        <w:jc w:val="both"/>
        <w:textAlignment w:val="auto"/>
        <w:rPr>
          <w:rFonts w:eastAsia="Times New Roman"/>
          <w:sz w:val="24"/>
          <w:szCs w:val="24"/>
        </w:rPr>
      </w:pPr>
      <w:r>
        <w:rPr>
          <w:rFonts w:eastAsia="Times New Roman"/>
          <w:sz w:val="24"/>
          <w:szCs w:val="24"/>
        </w:rPr>
        <w:t>7</w:t>
      </w:r>
      <w:r w:rsidRPr="009D0FBE">
        <w:rPr>
          <w:rFonts w:eastAsia="Times New Roman"/>
          <w:sz w:val="24"/>
          <w:szCs w:val="24"/>
        </w:rPr>
        <w:t>.8. Уплата неустойки (штрафа, пеней) не освобождает Стороны от выполнения обязательств по Договору.</w:t>
      </w:r>
    </w:p>
    <w:p w14:paraId="4281D2A3" w14:textId="77777777" w:rsidR="009D0FBE" w:rsidRDefault="009D0FBE" w:rsidP="009D0FBE">
      <w:pPr>
        <w:widowControl/>
        <w:shd w:val="clear" w:color="auto" w:fill="FFFFFF"/>
        <w:autoSpaceDE w:val="0"/>
        <w:autoSpaceDN w:val="0"/>
        <w:adjustRightInd w:val="0"/>
        <w:ind w:right="19" w:firstLine="708"/>
        <w:jc w:val="both"/>
        <w:textAlignment w:val="auto"/>
        <w:rPr>
          <w:rFonts w:eastAsia="Times New Roman"/>
          <w:sz w:val="24"/>
          <w:szCs w:val="24"/>
        </w:rPr>
      </w:pPr>
      <w:r>
        <w:rPr>
          <w:rFonts w:eastAsia="Times New Roman"/>
          <w:sz w:val="24"/>
          <w:szCs w:val="24"/>
        </w:rPr>
        <w:t>7</w:t>
      </w:r>
      <w:r w:rsidRPr="009D0FBE">
        <w:rPr>
          <w:rFonts w:eastAsia="Times New Roman"/>
          <w:sz w:val="24"/>
          <w:szCs w:val="24"/>
        </w:rPr>
        <w:t>.9. Обязательство по Договору является просроченным в случае нарушения срока поставки Товара.</w:t>
      </w:r>
    </w:p>
    <w:p w14:paraId="097A9C72" w14:textId="77777777" w:rsidR="0047245F" w:rsidRPr="0047245F" w:rsidRDefault="00EA4173" w:rsidP="0047245F">
      <w:pPr>
        <w:widowControl/>
        <w:ind w:left="720"/>
        <w:jc w:val="center"/>
        <w:textAlignment w:val="auto"/>
        <w:rPr>
          <w:rFonts w:eastAsia="Times New Roman"/>
          <w:b/>
          <w:sz w:val="24"/>
          <w:szCs w:val="24"/>
          <w:lang w:val="x-none"/>
        </w:rPr>
      </w:pPr>
      <w:r>
        <w:rPr>
          <w:rFonts w:eastAsia="Times New Roman"/>
          <w:b/>
          <w:sz w:val="24"/>
          <w:szCs w:val="24"/>
        </w:rPr>
        <w:t>8</w:t>
      </w:r>
      <w:r w:rsidR="0047245F" w:rsidRPr="0047245F">
        <w:rPr>
          <w:rFonts w:eastAsia="Times New Roman"/>
          <w:b/>
          <w:sz w:val="24"/>
          <w:szCs w:val="24"/>
          <w:lang w:val="x-none"/>
        </w:rPr>
        <w:t>. ПОРЯДОК РАЗРЕШЕНИЯ СПОРОВ</w:t>
      </w:r>
    </w:p>
    <w:p w14:paraId="3FD0841A" w14:textId="77777777" w:rsidR="0047245F" w:rsidRPr="0047245F" w:rsidRDefault="00EA4173" w:rsidP="0047245F">
      <w:pPr>
        <w:widowControl/>
        <w:ind w:right="-143" w:firstLine="720"/>
        <w:contextualSpacing/>
        <w:jc w:val="both"/>
        <w:textAlignment w:val="auto"/>
        <w:rPr>
          <w:rFonts w:eastAsia="Times New Roman"/>
          <w:snapToGrid w:val="0"/>
          <w:sz w:val="24"/>
          <w:szCs w:val="24"/>
          <w:lang w:val="x-none"/>
        </w:rPr>
      </w:pPr>
      <w:r>
        <w:rPr>
          <w:rFonts w:eastAsia="Times New Roman"/>
          <w:snapToGrid w:val="0"/>
          <w:sz w:val="24"/>
          <w:szCs w:val="24"/>
        </w:rPr>
        <w:t>8</w:t>
      </w:r>
      <w:r w:rsidR="0047245F" w:rsidRPr="0047245F">
        <w:rPr>
          <w:rFonts w:eastAsia="Times New Roman"/>
          <w:snapToGrid w:val="0"/>
          <w:sz w:val="24"/>
          <w:szCs w:val="24"/>
          <w:lang w:val="x-none"/>
        </w:rPr>
        <w:t xml:space="preserve">.1. Все споры или разногласия, возникающие между Сторонами по Договору или в связи с ним, разрешаются в претензионном порядке. Срок рассмотрения претензии составляет </w:t>
      </w:r>
      <w:r w:rsidR="0047245F" w:rsidRPr="0047245F">
        <w:rPr>
          <w:rFonts w:eastAsia="Times New Roman"/>
          <w:sz w:val="24"/>
          <w:szCs w:val="24"/>
          <w:lang w:val="x-none"/>
        </w:rPr>
        <w:t xml:space="preserve">7 (семь) </w:t>
      </w:r>
      <w:r w:rsidR="0047245F" w:rsidRPr="0047245F">
        <w:rPr>
          <w:rFonts w:eastAsia="Times New Roman"/>
          <w:snapToGrid w:val="0"/>
          <w:sz w:val="24"/>
          <w:szCs w:val="24"/>
          <w:lang w:val="x-none"/>
        </w:rPr>
        <w:t>рабочих дней со дня ее получения.</w:t>
      </w:r>
      <w:bookmarkStart w:id="5" w:name="_ref_1488304"/>
    </w:p>
    <w:p w14:paraId="3D68A63F" w14:textId="77777777" w:rsidR="0047245F" w:rsidRPr="0047245F" w:rsidRDefault="00EA4173" w:rsidP="0047245F">
      <w:pPr>
        <w:widowControl/>
        <w:ind w:right="-143" w:firstLine="720"/>
        <w:contextualSpacing/>
        <w:jc w:val="both"/>
        <w:textAlignment w:val="auto"/>
        <w:rPr>
          <w:rFonts w:eastAsia="Times New Roman"/>
          <w:sz w:val="24"/>
          <w:szCs w:val="24"/>
          <w:lang w:val="x-none"/>
        </w:rPr>
      </w:pPr>
      <w:r>
        <w:rPr>
          <w:rFonts w:eastAsia="Times New Roman"/>
          <w:sz w:val="24"/>
          <w:szCs w:val="24"/>
        </w:rPr>
        <w:t>8</w:t>
      </w:r>
      <w:r w:rsidR="0047245F" w:rsidRPr="0047245F">
        <w:rPr>
          <w:rFonts w:eastAsia="Times New Roman"/>
          <w:sz w:val="24"/>
          <w:szCs w:val="24"/>
          <w:lang w:val="x-none"/>
        </w:rPr>
        <w:t>.2</w:t>
      </w:r>
      <w:r w:rsidR="0047245F" w:rsidRPr="0047245F">
        <w:rPr>
          <w:rFonts w:eastAsia="Times New Roman"/>
          <w:sz w:val="24"/>
          <w:szCs w:val="24"/>
        </w:rPr>
        <w:t>.</w:t>
      </w:r>
      <w:r w:rsidR="0047245F" w:rsidRPr="0047245F">
        <w:rPr>
          <w:rFonts w:eastAsia="Times New Roman"/>
          <w:sz w:val="24"/>
          <w:szCs w:val="24"/>
          <w:lang w:val="x-none"/>
        </w:rPr>
        <w:t xml:space="preserve">  Сторона, считающая, что ее права нарушены (далее - заинтересованная сторона), обязана направить другой стороне письменную претензию.</w:t>
      </w:r>
      <w:bookmarkEnd w:id="5"/>
      <w:r w:rsidR="0047245F" w:rsidRPr="0047245F">
        <w:rPr>
          <w:rFonts w:eastAsia="Times New Roman"/>
          <w:sz w:val="24"/>
          <w:szCs w:val="24"/>
          <w:lang w:val="x-none"/>
        </w:rPr>
        <w:t xml:space="preserve"> К претензии должны быть приложены копии документов, подтверждающих изложенные в ней обстоятельства.</w:t>
      </w:r>
    </w:p>
    <w:p w14:paraId="72BE9FB1" w14:textId="77777777" w:rsidR="0047245F" w:rsidRPr="0047245F" w:rsidRDefault="00EA4173" w:rsidP="0047245F">
      <w:pPr>
        <w:widowControl/>
        <w:ind w:right="-143" w:firstLine="720"/>
        <w:contextualSpacing/>
        <w:jc w:val="both"/>
        <w:textAlignment w:val="auto"/>
        <w:rPr>
          <w:rFonts w:eastAsia="Times New Roman"/>
          <w:sz w:val="24"/>
          <w:szCs w:val="24"/>
          <w:lang w:val="x-none"/>
        </w:rPr>
      </w:pPr>
      <w:r>
        <w:rPr>
          <w:rFonts w:eastAsia="Times New Roman"/>
          <w:sz w:val="24"/>
          <w:szCs w:val="24"/>
        </w:rPr>
        <w:t>8</w:t>
      </w:r>
      <w:r w:rsidR="0047245F" w:rsidRPr="0047245F">
        <w:rPr>
          <w:rFonts w:eastAsia="Times New Roman"/>
          <w:sz w:val="24"/>
          <w:szCs w:val="24"/>
          <w:lang w:val="x-none"/>
        </w:rPr>
        <w:t>.3</w:t>
      </w:r>
      <w:r w:rsidR="0047245F" w:rsidRPr="0047245F">
        <w:rPr>
          <w:rFonts w:eastAsia="Times New Roman"/>
          <w:sz w:val="24"/>
          <w:szCs w:val="24"/>
        </w:rPr>
        <w:t>.</w:t>
      </w:r>
      <w:r w:rsidR="0047245F" w:rsidRPr="0047245F">
        <w:rPr>
          <w:rFonts w:eastAsia="Times New Roman"/>
          <w:sz w:val="24"/>
          <w:szCs w:val="24"/>
          <w:lang w:val="x-none"/>
        </w:rPr>
        <w:t xml:space="preserve"> </w:t>
      </w:r>
      <w:bookmarkStart w:id="6" w:name="_ref_1488306"/>
      <w:r w:rsidR="0047245F" w:rsidRPr="0047245F">
        <w:rPr>
          <w:rFonts w:eastAsia="Times New Roman"/>
          <w:sz w:val="24"/>
          <w:szCs w:val="24"/>
          <w:lang w:val="x-none"/>
        </w:rPr>
        <w:t>Сторона, которая получила претензию, обязана ее рассмотреть и направить письменный мотивированный ответ другой стороне в течение 7 (семи) рабочих</w:t>
      </w:r>
      <w:r w:rsidR="0047245F" w:rsidRPr="0047245F">
        <w:rPr>
          <w:rFonts w:eastAsia="Times New Roman"/>
          <w:sz w:val="24"/>
          <w:szCs w:val="24"/>
        </w:rPr>
        <w:t xml:space="preserve"> дней</w:t>
      </w:r>
      <w:r w:rsidR="0047245F" w:rsidRPr="0047245F">
        <w:rPr>
          <w:rFonts w:eastAsia="Times New Roman"/>
          <w:sz w:val="24"/>
          <w:szCs w:val="24"/>
          <w:lang w:val="x-none"/>
        </w:rPr>
        <w:t xml:space="preserve"> </w:t>
      </w:r>
      <w:r w:rsidR="0047245F" w:rsidRPr="0047245F">
        <w:rPr>
          <w:rFonts w:eastAsia="Times New Roman"/>
          <w:sz w:val="24"/>
          <w:szCs w:val="24"/>
          <w:lang w:val="x-none"/>
        </w:rPr>
        <w:br/>
        <w:t>с момента получения претензии.</w:t>
      </w:r>
      <w:bookmarkEnd w:id="6"/>
    </w:p>
    <w:p w14:paraId="16013D38" w14:textId="77777777" w:rsidR="0047245F" w:rsidRPr="0047245F" w:rsidRDefault="00EA4173" w:rsidP="0047245F">
      <w:pPr>
        <w:widowControl/>
        <w:ind w:right="-143" w:firstLine="720"/>
        <w:contextualSpacing/>
        <w:jc w:val="both"/>
        <w:textAlignment w:val="auto"/>
        <w:rPr>
          <w:rFonts w:eastAsia="Times New Roman"/>
          <w:snapToGrid w:val="0"/>
          <w:sz w:val="24"/>
          <w:szCs w:val="24"/>
        </w:rPr>
      </w:pPr>
      <w:r>
        <w:rPr>
          <w:rFonts w:eastAsia="Times New Roman"/>
          <w:snapToGrid w:val="0"/>
          <w:sz w:val="24"/>
          <w:szCs w:val="24"/>
        </w:rPr>
        <w:t>8</w:t>
      </w:r>
      <w:r w:rsidR="0047245F" w:rsidRPr="0047245F">
        <w:rPr>
          <w:rFonts w:eastAsia="Times New Roman"/>
          <w:snapToGrid w:val="0"/>
          <w:sz w:val="24"/>
          <w:szCs w:val="24"/>
          <w:lang w:val="x-none"/>
        </w:rPr>
        <w:t xml:space="preserve">.4. В случае невозможности разрешения разногласий в претензионном порядке, </w:t>
      </w:r>
      <w:r w:rsidR="0047245F" w:rsidRPr="0047245F">
        <w:rPr>
          <w:rFonts w:eastAsia="Times New Roman"/>
          <w:sz w:val="24"/>
          <w:szCs w:val="24"/>
          <w:lang w:val="x-none"/>
        </w:rPr>
        <w:br/>
      </w:r>
      <w:r w:rsidR="0047245F" w:rsidRPr="0047245F">
        <w:rPr>
          <w:rFonts w:eastAsia="Times New Roman"/>
          <w:snapToGrid w:val="0"/>
          <w:sz w:val="24"/>
          <w:szCs w:val="24"/>
          <w:lang w:val="x-none"/>
        </w:rPr>
        <w:t xml:space="preserve">они подлежат рассмотрению в Арбитражном суде </w:t>
      </w:r>
      <w:r w:rsidR="00BE07AC">
        <w:rPr>
          <w:rFonts w:eastAsia="Times New Roman"/>
          <w:snapToGrid w:val="0"/>
          <w:sz w:val="24"/>
          <w:szCs w:val="24"/>
        </w:rPr>
        <w:t>Ямало-ненецкого автономного</w:t>
      </w:r>
      <w:r w:rsidR="00BE07AC" w:rsidRPr="00BE07AC">
        <w:rPr>
          <w:rFonts w:eastAsia="Times New Roman"/>
          <w:snapToGrid w:val="0"/>
          <w:sz w:val="24"/>
          <w:szCs w:val="24"/>
        </w:rPr>
        <w:t xml:space="preserve"> округ</w:t>
      </w:r>
      <w:r w:rsidR="00BE07AC">
        <w:rPr>
          <w:rFonts w:eastAsia="Times New Roman"/>
          <w:snapToGrid w:val="0"/>
          <w:sz w:val="24"/>
          <w:szCs w:val="24"/>
        </w:rPr>
        <w:t>а</w:t>
      </w:r>
      <w:r w:rsidR="0047245F" w:rsidRPr="00BE07AC">
        <w:rPr>
          <w:rFonts w:eastAsia="Times New Roman"/>
          <w:snapToGrid w:val="0"/>
          <w:sz w:val="24"/>
          <w:szCs w:val="24"/>
        </w:rPr>
        <w:t>.</w:t>
      </w:r>
    </w:p>
    <w:p w14:paraId="489640D2" w14:textId="77777777" w:rsidR="0047245F" w:rsidRPr="0047245F" w:rsidRDefault="0047245F" w:rsidP="0047245F">
      <w:pPr>
        <w:widowControl/>
        <w:ind w:left="720" w:right="-143"/>
        <w:contextualSpacing/>
        <w:jc w:val="both"/>
        <w:textAlignment w:val="auto"/>
        <w:rPr>
          <w:rFonts w:eastAsia="Times New Roman"/>
          <w:snapToGrid w:val="0"/>
          <w:sz w:val="24"/>
          <w:szCs w:val="24"/>
          <w:lang w:val="x-none"/>
        </w:rPr>
      </w:pPr>
    </w:p>
    <w:p w14:paraId="474189F6" w14:textId="77777777" w:rsidR="0047245F" w:rsidRPr="0047245F" w:rsidRDefault="00EA4173" w:rsidP="0047245F">
      <w:pPr>
        <w:widowControl/>
        <w:ind w:left="720" w:right="-143"/>
        <w:contextualSpacing/>
        <w:jc w:val="center"/>
        <w:textAlignment w:val="auto"/>
        <w:rPr>
          <w:rFonts w:eastAsia="Times New Roman"/>
          <w:b/>
          <w:snapToGrid w:val="0"/>
          <w:sz w:val="24"/>
          <w:szCs w:val="24"/>
          <w:lang w:val="x-none"/>
        </w:rPr>
      </w:pPr>
      <w:r>
        <w:rPr>
          <w:rFonts w:eastAsia="Times New Roman"/>
          <w:b/>
          <w:snapToGrid w:val="0"/>
          <w:sz w:val="24"/>
          <w:szCs w:val="24"/>
        </w:rPr>
        <w:t>9</w:t>
      </w:r>
      <w:r w:rsidR="0047245F" w:rsidRPr="0047245F">
        <w:rPr>
          <w:rFonts w:eastAsia="Times New Roman"/>
          <w:b/>
          <w:snapToGrid w:val="0"/>
          <w:sz w:val="24"/>
          <w:szCs w:val="24"/>
          <w:lang w:val="x-none"/>
        </w:rPr>
        <w:t>. ПОРЯДОК ИЗМЕНЕНИЯ, ДОПОЛНЕНИЯ И РАСТОРЖЕНИЯ ДОГОВОРА</w:t>
      </w:r>
    </w:p>
    <w:p w14:paraId="38567BC2" w14:textId="77777777" w:rsidR="0047245F" w:rsidRPr="0047245F" w:rsidRDefault="00EA4173" w:rsidP="0047245F">
      <w:pPr>
        <w:widowControl/>
        <w:autoSpaceDE w:val="0"/>
        <w:autoSpaceDN w:val="0"/>
        <w:adjustRightInd w:val="0"/>
        <w:ind w:firstLine="720"/>
        <w:jc w:val="both"/>
        <w:textAlignment w:val="auto"/>
        <w:rPr>
          <w:rFonts w:eastAsia="Times New Roman"/>
          <w:color w:val="000000"/>
          <w:sz w:val="24"/>
          <w:szCs w:val="24"/>
        </w:rPr>
      </w:pPr>
      <w:r>
        <w:rPr>
          <w:rFonts w:eastAsia="Times New Roman"/>
          <w:sz w:val="24"/>
          <w:szCs w:val="24"/>
        </w:rPr>
        <w:t>9</w:t>
      </w:r>
      <w:r w:rsidR="0047245F" w:rsidRPr="0047245F">
        <w:rPr>
          <w:rFonts w:eastAsia="Times New Roman"/>
          <w:sz w:val="24"/>
          <w:szCs w:val="24"/>
        </w:rPr>
        <w:t xml:space="preserve">.1. </w:t>
      </w:r>
      <w:r w:rsidR="0047245F" w:rsidRPr="0047245F">
        <w:rPr>
          <w:rFonts w:eastAsia="Times New Roman"/>
          <w:color w:val="000000"/>
          <w:sz w:val="24"/>
          <w:szCs w:val="24"/>
        </w:rPr>
        <w:t>Изменение договора в ходе его исполнения допускается по соглашению сторон в следующих случаях:</w:t>
      </w:r>
    </w:p>
    <w:p w14:paraId="68D68FB3" w14:textId="77777777" w:rsidR="0047245F" w:rsidRPr="0047245F" w:rsidRDefault="00EA4173" w:rsidP="0047245F">
      <w:pPr>
        <w:widowControl/>
        <w:autoSpaceDE w:val="0"/>
        <w:autoSpaceDN w:val="0"/>
        <w:adjustRightInd w:val="0"/>
        <w:ind w:firstLine="720"/>
        <w:jc w:val="both"/>
        <w:textAlignment w:val="auto"/>
        <w:rPr>
          <w:rFonts w:eastAsia="Times New Roman"/>
          <w:color w:val="000000"/>
          <w:sz w:val="24"/>
          <w:szCs w:val="24"/>
        </w:rPr>
      </w:pPr>
      <w:r>
        <w:rPr>
          <w:rFonts w:eastAsia="Times New Roman"/>
          <w:color w:val="000000"/>
          <w:sz w:val="24"/>
          <w:szCs w:val="24"/>
        </w:rPr>
        <w:t>9</w:t>
      </w:r>
      <w:r w:rsidR="0047245F" w:rsidRPr="0047245F">
        <w:rPr>
          <w:rFonts w:eastAsia="Times New Roman"/>
          <w:color w:val="000000"/>
          <w:sz w:val="24"/>
          <w:szCs w:val="24"/>
        </w:rPr>
        <w:t>.1.</w:t>
      </w:r>
      <w:r w:rsidR="00496055">
        <w:rPr>
          <w:rFonts w:eastAsia="Times New Roman"/>
          <w:color w:val="000000"/>
          <w:sz w:val="24"/>
          <w:szCs w:val="24"/>
        </w:rPr>
        <w:t>1</w:t>
      </w:r>
      <w:r w:rsidR="0047245F" w:rsidRPr="0047245F">
        <w:rPr>
          <w:rFonts w:eastAsia="Times New Roman"/>
          <w:color w:val="000000"/>
          <w:sz w:val="24"/>
          <w:szCs w:val="24"/>
        </w:rPr>
        <w:t>. В ход</w:t>
      </w:r>
      <w:r w:rsidR="00732DA7">
        <w:rPr>
          <w:rFonts w:eastAsia="Times New Roman"/>
          <w:color w:val="000000"/>
          <w:sz w:val="24"/>
          <w:szCs w:val="24"/>
        </w:rPr>
        <w:t xml:space="preserve">е исполнения договора Заказчик </w:t>
      </w:r>
      <w:r w:rsidR="0047245F" w:rsidRPr="0047245F">
        <w:rPr>
          <w:rFonts w:eastAsia="Times New Roman"/>
          <w:color w:val="000000"/>
          <w:sz w:val="24"/>
          <w:szCs w:val="24"/>
        </w:rPr>
        <w:t>по соглашению сторон вправе изменить:</w:t>
      </w:r>
    </w:p>
    <w:p w14:paraId="0A53B826" w14:textId="77777777" w:rsidR="00496055" w:rsidRPr="00496055" w:rsidRDefault="0047245F" w:rsidP="00496055">
      <w:pPr>
        <w:widowControl/>
        <w:autoSpaceDE w:val="0"/>
        <w:autoSpaceDN w:val="0"/>
        <w:adjustRightInd w:val="0"/>
        <w:ind w:firstLine="720"/>
        <w:jc w:val="both"/>
        <w:textAlignment w:val="auto"/>
        <w:rPr>
          <w:rFonts w:eastAsia="Times New Roman"/>
          <w:color w:val="000000"/>
          <w:sz w:val="24"/>
          <w:szCs w:val="24"/>
        </w:rPr>
      </w:pPr>
      <w:r w:rsidRPr="0047245F">
        <w:rPr>
          <w:rFonts w:eastAsia="Times New Roman"/>
          <w:color w:val="000000"/>
          <w:sz w:val="24"/>
          <w:szCs w:val="24"/>
        </w:rPr>
        <w:t xml:space="preserve">а) </w:t>
      </w:r>
      <w:r w:rsidR="00496055" w:rsidRPr="00496055">
        <w:rPr>
          <w:rFonts w:eastAsia="Times New Roman"/>
          <w:color w:val="000000"/>
          <w:sz w:val="24"/>
          <w:szCs w:val="24"/>
        </w:rPr>
        <w:t>предусмотренный договором объем закупаемой продукции, оказываемых услуг, выполняемых работ;</w:t>
      </w:r>
    </w:p>
    <w:p w14:paraId="48CC2F6B" w14:textId="77777777" w:rsidR="00496055" w:rsidRPr="00496055" w:rsidRDefault="00496055" w:rsidP="00496055">
      <w:pPr>
        <w:widowControl/>
        <w:autoSpaceDE w:val="0"/>
        <w:autoSpaceDN w:val="0"/>
        <w:adjustRightInd w:val="0"/>
        <w:ind w:firstLine="720"/>
        <w:jc w:val="both"/>
        <w:textAlignment w:val="auto"/>
        <w:rPr>
          <w:rFonts w:eastAsia="Times New Roman"/>
          <w:color w:val="000000"/>
          <w:sz w:val="24"/>
          <w:szCs w:val="24"/>
        </w:rPr>
      </w:pPr>
      <w:r w:rsidRPr="00496055">
        <w:rPr>
          <w:rFonts w:eastAsia="Times New Roman"/>
          <w:color w:val="000000"/>
          <w:sz w:val="24"/>
          <w:szCs w:val="24"/>
        </w:rPr>
        <w:t>2) сроки исполнения обязательств по договору;</w:t>
      </w:r>
    </w:p>
    <w:p w14:paraId="5C43FCC1" w14:textId="77777777" w:rsidR="00496055" w:rsidRDefault="00496055" w:rsidP="00496055">
      <w:pPr>
        <w:widowControl/>
        <w:autoSpaceDE w:val="0"/>
        <w:autoSpaceDN w:val="0"/>
        <w:adjustRightInd w:val="0"/>
        <w:ind w:firstLine="720"/>
        <w:jc w:val="both"/>
        <w:textAlignment w:val="auto"/>
        <w:rPr>
          <w:rFonts w:eastAsia="Times New Roman"/>
          <w:color w:val="000000"/>
          <w:sz w:val="24"/>
          <w:szCs w:val="24"/>
        </w:rPr>
      </w:pPr>
      <w:r w:rsidRPr="00496055">
        <w:rPr>
          <w:rFonts w:eastAsia="Times New Roman"/>
          <w:color w:val="000000"/>
          <w:sz w:val="24"/>
          <w:szCs w:val="24"/>
        </w:rPr>
        <w:t>3) цену договора:</w:t>
      </w:r>
    </w:p>
    <w:p w14:paraId="37444CA2" w14:textId="77777777" w:rsidR="0047245F" w:rsidRPr="0047245F" w:rsidRDefault="00EA4173" w:rsidP="00B21B69">
      <w:pPr>
        <w:widowControl/>
        <w:autoSpaceDE w:val="0"/>
        <w:autoSpaceDN w:val="0"/>
        <w:adjustRightInd w:val="0"/>
        <w:ind w:firstLine="720"/>
        <w:jc w:val="both"/>
        <w:textAlignment w:val="auto"/>
        <w:rPr>
          <w:rFonts w:eastAsia="Times New Roman"/>
          <w:color w:val="000000"/>
          <w:sz w:val="24"/>
          <w:szCs w:val="24"/>
        </w:rPr>
      </w:pPr>
      <w:r>
        <w:rPr>
          <w:rFonts w:eastAsia="Times New Roman"/>
          <w:color w:val="000000"/>
          <w:sz w:val="24"/>
          <w:szCs w:val="24"/>
        </w:rPr>
        <w:t>9</w:t>
      </w:r>
      <w:r w:rsidR="0047245F" w:rsidRPr="0047245F">
        <w:rPr>
          <w:rFonts w:eastAsia="Times New Roman"/>
          <w:color w:val="000000"/>
          <w:sz w:val="24"/>
          <w:szCs w:val="24"/>
        </w:rPr>
        <w:t>.1.4. При исполнении Договора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внесены заказчиком в реестр договоров, заключенных заказчиком.</w:t>
      </w:r>
    </w:p>
    <w:p w14:paraId="523CB87E" w14:textId="77777777" w:rsidR="0047245F" w:rsidRPr="0047245F" w:rsidRDefault="00EA4173" w:rsidP="0047245F">
      <w:pPr>
        <w:widowControl/>
        <w:autoSpaceDE w:val="0"/>
        <w:autoSpaceDN w:val="0"/>
        <w:adjustRightInd w:val="0"/>
        <w:ind w:firstLine="720"/>
        <w:jc w:val="both"/>
        <w:textAlignment w:val="auto"/>
        <w:rPr>
          <w:rFonts w:eastAsia="Times New Roman"/>
          <w:color w:val="000000"/>
          <w:sz w:val="24"/>
          <w:szCs w:val="24"/>
        </w:rPr>
      </w:pPr>
      <w:r>
        <w:rPr>
          <w:rFonts w:eastAsia="Times New Roman"/>
          <w:color w:val="000000"/>
          <w:sz w:val="24"/>
          <w:szCs w:val="24"/>
        </w:rPr>
        <w:t>9</w:t>
      </w:r>
      <w:r w:rsidR="00B21B69">
        <w:rPr>
          <w:rFonts w:eastAsia="Times New Roman"/>
          <w:color w:val="000000"/>
          <w:sz w:val="24"/>
          <w:szCs w:val="24"/>
        </w:rPr>
        <w:t>.2</w:t>
      </w:r>
      <w:r w:rsidR="0047245F" w:rsidRPr="0047245F">
        <w:rPr>
          <w:rFonts w:eastAsia="Times New Roman"/>
          <w:color w:val="000000"/>
          <w:sz w:val="24"/>
          <w:szCs w:val="24"/>
        </w:rPr>
        <w:t>. При исполнении Договора не допускается перемена поставщика. за исключением случая,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14:paraId="7E7EAB36" w14:textId="77777777" w:rsidR="0047245F" w:rsidRPr="0047245F" w:rsidRDefault="0047245F" w:rsidP="0047245F">
      <w:pPr>
        <w:widowControl/>
        <w:autoSpaceDE w:val="0"/>
        <w:autoSpaceDN w:val="0"/>
        <w:adjustRightInd w:val="0"/>
        <w:ind w:firstLine="720"/>
        <w:jc w:val="both"/>
        <w:textAlignment w:val="auto"/>
        <w:rPr>
          <w:rFonts w:eastAsia="Times New Roman"/>
          <w:color w:val="000000"/>
          <w:sz w:val="24"/>
          <w:szCs w:val="24"/>
        </w:rPr>
      </w:pPr>
      <w:r w:rsidRPr="0047245F">
        <w:rPr>
          <w:rFonts w:eastAsia="Times New Roman"/>
          <w:color w:val="000000"/>
          <w:sz w:val="24"/>
          <w:szCs w:val="24"/>
        </w:rPr>
        <w:t>В случае перемены Заказчика права и обязанности Заказчика, предусмотренные Договором, переходят к новому Заказчику.</w:t>
      </w:r>
    </w:p>
    <w:p w14:paraId="5C7B36F8" w14:textId="77777777" w:rsidR="0047245F" w:rsidRPr="0047245F" w:rsidRDefault="00EA4173" w:rsidP="0047245F">
      <w:pPr>
        <w:widowControl/>
        <w:ind w:right="-143" w:firstLine="720"/>
        <w:contextualSpacing/>
        <w:jc w:val="both"/>
        <w:textAlignment w:val="auto"/>
        <w:rPr>
          <w:rFonts w:eastAsia="Times New Roman"/>
          <w:color w:val="000000"/>
          <w:sz w:val="24"/>
          <w:szCs w:val="24"/>
        </w:rPr>
      </w:pPr>
      <w:r>
        <w:rPr>
          <w:rFonts w:eastAsia="Times New Roman"/>
          <w:color w:val="000000"/>
          <w:sz w:val="24"/>
          <w:szCs w:val="24"/>
        </w:rPr>
        <w:t>9</w:t>
      </w:r>
      <w:r w:rsidR="00B21B69">
        <w:rPr>
          <w:rFonts w:eastAsia="Times New Roman"/>
          <w:color w:val="000000"/>
          <w:sz w:val="24"/>
          <w:szCs w:val="24"/>
        </w:rPr>
        <w:t>.3</w:t>
      </w:r>
      <w:r w:rsidR="0047245F" w:rsidRPr="0047245F">
        <w:rPr>
          <w:rFonts w:eastAsia="Times New Roman"/>
          <w:color w:val="000000"/>
          <w:sz w:val="24"/>
          <w:szCs w:val="24"/>
        </w:rPr>
        <w:t>. Настоящий Договор может быть расторгнут досрочно по соглашению сторон, по решению суда, либо в одностороннем порядке в соответствии с действующим законодательством по основаниям, предусмотренным гражданским законодательством.</w:t>
      </w:r>
    </w:p>
    <w:p w14:paraId="7DF8A7C6" w14:textId="77777777" w:rsidR="0047245F" w:rsidRPr="0047245F" w:rsidRDefault="00EA4173" w:rsidP="0047245F">
      <w:pPr>
        <w:widowControl/>
        <w:ind w:right="-143" w:firstLine="720"/>
        <w:contextualSpacing/>
        <w:jc w:val="both"/>
        <w:textAlignment w:val="auto"/>
        <w:rPr>
          <w:rFonts w:eastAsia="Times New Roman"/>
          <w:color w:val="000000"/>
          <w:sz w:val="24"/>
          <w:szCs w:val="24"/>
        </w:rPr>
      </w:pPr>
      <w:r>
        <w:rPr>
          <w:rFonts w:eastAsia="Times New Roman"/>
          <w:color w:val="000000"/>
          <w:sz w:val="24"/>
          <w:szCs w:val="24"/>
        </w:rPr>
        <w:t>9</w:t>
      </w:r>
      <w:r w:rsidR="0047245F" w:rsidRPr="0047245F">
        <w:rPr>
          <w:rFonts w:eastAsia="Times New Roman"/>
          <w:color w:val="000000"/>
          <w:sz w:val="24"/>
          <w:szCs w:val="24"/>
        </w:rPr>
        <w:t>.</w:t>
      </w:r>
      <w:r w:rsidR="00B21B69">
        <w:rPr>
          <w:rFonts w:eastAsia="Times New Roman"/>
          <w:color w:val="000000"/>
          <w:sz w:val="24"/>
          <w:szCs w:val="24"/>
        </w:rPr>
        <w:t>4</w:t>
      </w:r>
      <w:r w:rsidR="0047245F" w:rsidRPr="0047245F">
        <w:rPr>
          <w:rFonts w:eastAsia="Times New Roman"/>
          <w:color w:val="000000"/>
          <w:sz w:val="24"/>
          <w:szCs w:val="24"/>
        </w:rPr>
        <w:t>. Сторона, которой направлено предложение о расторжении Договора по соглашению сторон, должна дать письменный ответ по существу в срок не позднее 5 (пяти) календарных дней с даты его получения.</w:t>
      </w:r>
    </w:p>
    <w:p w14:paraId="47495569" w14:textId="77777777" w:rsidR="0047245F" w:rsidRPr="0047245F" w:rsidRDefault="0047245F" w:rsidP="0047245F">
      <w:pPr>
        <w:widowControl/>
        <w:ind w:right="-143" w:firstLine="720"/>
        <w:contextualSpacing/>
        <w:jc w:val="both"/>
        <w:textAlignment w:val="auto"/>
        <w:rPr>
          <w:rFonts w:eastAsia="Times New Roman"/>
          <w:color w:val="000000"/>
          <w:sz w:val="24"/>
          <w:szCs w:val="24"/>
        </w:rPr>
      </w:pPr>
      <w:r w:rsidRPr="0047245F">
        <w:rPr>
          <w:rFonts w:eastAsia="Times New Roman"/>
          <w:color w:val="000000"/>
          <w:sz w:val="24"/>
          <w:szCs w:val="24"/>
        </w:rPr>
        <w:t>Расторжение Договора производится Сторонами путем подписания соответствующего соглашения о расторжении.</w:t>
      </w:r>
    </w:p>
    <w:p w14:paraId="635E67FF" w14:textId="77777777" w:rsidR="0047245F" w:rsidRDefault="00EA4173" w:rsidP="0047245F">
      <w:pPr>
        <w:widowControl/>
        <w:ind w:right="-143" w:firstLine="720"/>
        <w:contextualSpacing/>
        <w:jc w:val="both"/>
        <w:textAlignment w:val="auto"/>
        <w:rPr>
          <w:rFonts w:eastAsia="Times New Roman"/>
          <w:color w:val="000000"/>
          <w:sz w:val="24"/>
          <w:szCs w:val="24"/>
        </w:rPr>
      </w:pPr>
      <w:r>
        <w:rPr>
          <w:rFonts w:eastAsia="Times New Roman"/>
          <w:color w:val="000000"/>
          <w:sz w:val="24"/>
          <w:szCs w:val="24"/>
        </w:rPr>
        <w:t>9</w:t>
      </w:r>
      <w:r w:rsidR="0047245F" w:rsidRPr="0047245F">
        <w:rPr>
          <w:rFonts w:eastAsia="Times New Roman"/>
          <w:color w:val="000000"/>
          <w:sz w:val="24"/>
          <w:szCs w:val="24"/>
        </w:rPr>
        <w:t>.</w:t>
      </w:r>
      <w:r w:rsidR="00B21B69">
        <w:rPr>
          <w:rFonts w:eastAsia="Times New Roman"/>
          <w:color w:val="000000"/>
          <w:sz w:val="24"/>
          <w:szCs w:val="24"/>
        </w:rPr>
        <w:t>5</w:t>
      </w:r>
      <w:r w:rsidR="0047245F" w:rsidRPr="0047245F">
        <w:rPr>
          <w:rFonts w:eastAsia="Times New Roman"/>
          <w:color w:val="000000"/>
          <w:sz w:val="24"/>
          <w:szCs w:val="24"/>
        </w:rPr>
        <w:t>. Заказчик вправе в одностороннем порядке отказаться от заключения или исполнения договора с участником закупки в следующих случаях:</w:t>
      </w:r>
    </w:p>
    <w:p w14:paraId="37C88D16" w14:textId="77777777" w:rsidR="00A93242" w:rsidRPr="0047245F" w:rsidRDefault="00A93242" w:rsidP="0047245F">
      <w:pPr>
        <w:widowControl/>
        <w:ind w:right="-143" w:firstLine="720"/>
        <w:contextualSpacing/>
        <w:jc w:val="both"/>
        <w:textAlignment w:val="auto"/>
        <w:rPr>
          <w:rFonts w:eastAsia="Times New Roman"/>
          <w:color w:val="000000"/>
          <w:sz w:val="24"/>
          <w:szCs w:val="24"/>
        </w:rPr>
      </w:pPr>
      <w:r>
        <w:rPr>
          <w:rFonts w:eastAsia="Times New Roman"/>
          <w:color w:val="000000"/>
          <w:sz w:val="24"/>
          <w:szCs w:val="24"/>
        </w:rPr>
        <w:t xml:space="preserve">1) </w:t>
      </w:r>
      <w:r w:rsidRPr="00A93242">
        <w:rPr>
          <w:rFonts w:eastAsia="Times New Roman"/>
          <w:color w:val="000000"/>
          <w:sz w:val="24"/>
          <w:szCs w:val="24"/>
        </w:rPr>
        <w:t>по результатам э</w:t>
      </w:r>
      <w:r>
        <w:rPr>
          <w:rFonts w:eastAsia="Times New Roman"/>
          <w:color w:val="000000"/>
          <w:sz w:val="24"/>
          <w:szCs w:val="24"/>
        </w:rPr>
        <w:t xml:space="preserve">кспертизы поставленного товара </w:t>
      </w:r>
      <w:r w:rsidRPr="00A93242">
        <w:rPr>
          <w:rFonts w:eastAsia="Times New Roman"/>
          <w:color w:val="000000"/>
          <w:sz w:val="24"/>
          <w:szCs w:val="24"/>
        </w:rPr>
        <w:t>в заключении эксперта, экспертной организации будут подтверждены нарушения условий договора, послужившие основанием для одностороннего отказа заказчика от исполнения договора</w:t>
      </w:r>
    </w:p>
    <w:p w14:paraId="23D94A9A" w14:textId="77777777" w:rsidR="0047245F" w:rsidRPr="0047245F" w:rsidRDefault="00A93242" w:rsidP="0047245F">
      <w:pPr>
        <w:widowControl/>
        <w:ind w:right="-143" w:firstLine="720"/>
        <w:contextualSpacing/>
        <w:jc w:val="both"/>
        <w:textAlignment w:val="auto"/>
        <w:rPr>
          <w:rFonts w:eastAsia="Times New Roman"/>
          <w:color w:val="000000"/>
          <w:sz w:val="24"/>
          <w:szCs w:val="24"/>
        </w:rPr>
      </w:pPr>
      <w:r>
        <w:rPr>
          <w:rFonts w:eastAsia="Times New Roman"/>
          <w:color w:val="000000"/>
          <w:sz w:val="24"/>
          <w:szCs w:val="24"/>
        </w:rPr>
        <w:t>2</w:t>
      </w:r>
      <w:r w:rsidR="0047245F" w:rsidRPr="0047245F">
        <w:rPr>
          <w:rFonts w:eastAsia="Times New Roman"/>
          <w:color w:val="000000"/>
          <w:sz w:val="24"/>
          <w:szCs w:val="24"/>
        </w:rPr>
        <w:t>) в случае установления факта несоответствия участника закупки, поставляемого товара, выполняемой работы, оказываемой услуги требованиям документации закупки или предоставления участником закупки недостоверной информации в составе заявки на участие в закупке</w:t>
      </w:r>
      <w:r>
        <w:rPr>
          <w:rFonts w:eastAsia="Times New Roman"/>
          <w:color w:val="000000"/>
          <w:sz w:val="24"/>
          <w:szCs w:val="24"/>
        </w:rPr>
        <w:t>,</w:t>
      </w:r>
      <w:r w:rsidRPr="00A93242">
        <w:t xml:space="preserve"> </w:t>
      </w:r>
      <w:r w:rsidRPr="00A93242">
        <w:rPr>
          <w:rFonts w:eastAsia="Times New Roman"/>
          <w:color w:val="000000"/>
          <w:sz w:val="24"/>
          <w:szCs w:val="24"/>
        </w:rPr>
        <w:t>что позволило ему стать победителем определения поста</w:t>
      </w:r>
      <w:r>
        <w:rPr>
          <w:rFonts w:eastAsia="Times New Roman"/>
          <w:color w:val="000000"/>
          <w:sz w:val="24"/>
          <w:szCs w:val="24"/>
        </w:rPr>
        <w:t>вщика (подрядчика, исполнителя)</w:t>
      </w:r>
      <w:r w:rsidR="0047245F" w:rsidRPr="0047245F">
        <w:rPr>
          <w:rFonts w:eastAsia="Times New Roman"/>
          <w:color w:val="000000"/>
          <w:sz w:val="24"/>
          <w:szCs w:val="24"/>
        </w:rPr>
        <w:t>;</w:t>
      </w:r>
    </w:p>
    <w:p w14:paraId="620FC5F8" w14:textId="77777777" w:rsidR="0047245F" w:rsidRPr="0047245F" w:rsidRDefault="00A93242" w:rsidP="0047245F">
      <w:pPr>
        <w:widowControl/>
        <w:ind w:right="-143" w:firstLine="720"/>
        <w:contextualSpacing/>
        <w:jc w:val="both"/>
        <w:textAlignment w:val="auto"/>
        <w:rPr>
          <w:rFonts w:eastAsia="Times New Roman"/>
          <w:color w:val="000000"/>
          <w:sz w:val="24"/>
          <w:szCs w:val="24"/>
        </w:rPr>
      </w:pPr>
      <w:r>
        <w:rPr>
          <w:rFonts w:eastAsia="Times New Roman"/>
          <w:color w:val="000000"/>
          <w:sz w:val="24"/>
          <w:szCs w:val="24"/>
        </w:rPr>
        <w:t>3</w:t>
      </w:r>
      <w:r w:rsidR="0047245F" w:rsidRPr="0047245F">
        <w:rPr>
          <w:rFonts w:eastAsia="Times New Roman"/>
          <w:color w:val="000000"/>
          <w:sz w:val="24"/>
          <w:szCs w:val="24"/>
        </w:rPr>
        <w:t>) в случае необходимости исполнения предписаний антимонопольного органа и (или) иного уполномоченного контролирующего органа;</w:t>
      </w:r>
    </w:p>
    <w:p w14:paraId="122A94A3" w14:textId="77777777" w:rsidR="00A93242" w:rsidRPr="00A93242" w:rsidRDefault="00A93242" w:rsidP="002C57B7">
      <w:pPr>
        <w:widowControl/>
        <w:ind w:right="-143" w:firstLine="720"/>
        <w:contextualSpacing/>
        <w:jc w:val="both"/>
        <w:textAlignment w:val="auto"/>
        <w:rPr>
          <w:rFonts w:eastAsia="Times New Roman"/>
          <w:color w:val="000000"/>
          <w:sz w:val="24"/>
          <w:szCs w:val="24"/>
        </w:rPr>
      </w:pPr>
      <w:r>
        <w:rPr>
          <w:rFonts w:eastAsia="Times New Roman"/>
          <w:color w:val="000000"/>
          <w:sz w:val="24"/>
          <w:szCs w:val="24"/>
        </w:rPr>
        <w:t>4</w:t>
      </w:r>
      <w:r w:rsidR="0047245F" w:rsidRPr="0047245F">
        <w:rPr>
          <w:rFonts w:eastAsia="Times New Roman"/>
          <w:color w:val="000000"/>
          <w:sz w:val="24"/>
          <w:szCs w:val="24"/>
        </w:rPr>
        <w:t>) в случае изменения законодательства Российской Федерации, нормативных правовых актов, издание правовых актов органов государственной власти, влияющих на возможность и/или целесообразность заключения договора.</w:t>
      </w:r>
    </w:p>
    <w:p w14:paraId="0694E704" w14:textId="77777777" w:rsidR="00A93242" w:rsidRPr="0047245F" w:rsidRDefault="00EA4173" w:rsidP="00A93242">
      <w:pPr>
        <w:widowControl/>
        <w:ind w:right="-143" w:firstLine="720"/>
        <w:contextualSpacing/>
        <w:jc w:val="both"/>
        <w:textAlignment w:val="auto"/>
        <w:rPr>
          <w:rFonts w:eastAsia="Times New Roman"/>
          <w:color w:val="000000"/>
          <w:sz w:val="24"/>
          <w:szCs w:val="24"/>
        </w:rPr>
      </w:pPr>
      <w:r>
        <w:rPr>
          <w:rFonts w:eastAsia="Times New Roman"/>
          <w:color w:val="000000"/>
          <w:sz w:val="24"/>
          <w:szCs w:val="24"/>
        </w:rPr>
        <w:t>9</w:t>
      </w:r>
      <w:r w:rsidR="00A93242">
        <w:rPr>
          <w:rFonts w:eastAsia="Times New Roman"/>
          <w:color w:val="000000"/>
          <w:sz w:val="24"/>
          <w:szCs w:val="24"/>
        </w:rPr>
        <w:t>.</w:t>
      </w:r>
      <w:r w:rsidR="00B21B69">
        <w:rPr>
          <w:rFonts w:eastAsia="Times New Roman"/>
          <w:color w:val="000000"/>
          <w:sz w:val="24"/>
          <w:szCs w:val="24"/>
        </w:rPr>
        <w:t>6</w:t>
      </w:r>
      <w:r w:rsidR="00A93242" w:rsidRPr="00A93242">
        <w:rPr>
          <w:rFonts w:eastAsia="Times New Roman"/>
          <w:color w:val="000000"/>
          <w:sz w:val="24"/>
          <w:szCs w:val="24"/>
        </w:rPr>
        <w:t>. 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поставщика об одностороннем отказе от исполнения договора.</w:t>
      </w:r>
    </w:p>
    <w:p w14:paraId="196F47F7" w14:textId="77777777" w:rsidR="0047245F" w:rsidRPr="0047245F" w:rsidRDefault="00EA4173" w:rsidP="0047245F">
      <w:pPr>
        <w:widowControl/>
        <w:ind w:right="-143" w:firstLine="720"/>
        <w:contextualSpacing/>
        <w:jc w:val="both"/>
        <w:textAlignment w:val="auto"/>
        <w:rPr>
          <w:rFonts w:eastAsia="Times New Roman"/>
          <w:color w:val="000000"/>
          <w:sz w:val="24"/>
          <w:szCs w:val="24"/>
        </w:rPr>
      </w:pPr>
      <w:r>
        <w:rPr>
          <w:rFonts w:eastAsia="Times New Roman"/>
          <w:color w:val="000000"/>
          <w:sz w:val="24"/>
          <w:szCs w:val="24"/>
        </w:rPr>
        <w:t>9</w:t>
      </w:r>
      <w:r w:rsidR="0047245F" w:rsidRPr="0047245F">
        <w:rPr>
          <w:rFonts w:eastAsia="Times New Roman"/>
          <w:color w:val="000000"/>
          <w:sz w:val="24"/>
          <w:szCs w:val="24"/>
        </w:rPr>
        <w:t>.</w:t>
      </w:r>
      <w:r w:rsidR="00B21B69">
        <w:rPr>
          <w:rFonts w:eastAsia="Times New Roman"/>
          <w:color w:val="000000"/>
          <w:sz w:val="24"/>
          <w:szCs w:val="24"/>
        </w:rPr>
        <w:t>7</w:t>
      </w:r>
      <w:r w:rsidR="0047245F" w:rsidRPr="0047245F">
        <w:rPr>
          <w:rFonts w:eastAsia="Times New Roman"/>
          <w:color w:val="000000"/>
          <w:sz w:val="24"/>
          <w:szCs w:val="24"/>
        </w:rPr>
        <w:t>. Все изменения и дополнения вносятся в Договор в письменной форме по соглашению сторон, либо по решению суда.</w:t>
      </w:r>
    </w:p>
    <w:p w14:paraId="5D289B75" w14:textId="77777777" w:rsidR="0047245F" w:rsidRPr="0047245F" w:rsidRDefault="0047245F" w:rsidP="0047245F">
      <w:pPr>
        <w:widowControl/>
        <w:ind w:right="-143" w:firstLine="720"/>
        <w:contextualSpacing/>
        <w:jc w:val="both"/>
        <w:textAlignment w:val="auto"/>
        <w:rPr>
          <w:rFonts w:eastAsia="Times New Roman"/>
          <w:color w:val="000000"/>
          <w:sz w:val="24"/>
          <w:szCs w:val="24"/>
        </w:rPr>
      </w:pPr>
    </w:p>
    <w:p w14:paraId="79E0B157" w14:textId="77777777" w:rsidR="0047245F" w:rsidRPr="0047245F" w:rsidRDefault="00EA4173" w:rsidP="0047245F">
      <w:pPr>
        <w:widowControl/>
        <w:ind w:left="720" w:right="-143"/>
        <w:contextualSpacing/>
        <w:jc w:val="center"/>
        <w:textAlignment w:val="auto"/>
        <w:rPr>
          <w:rFonts w:eastAsia="Times New Roman"/>
          <w:b/>
          <w:sz w:val="24"/>
          <w:szCs w:val="24"/>
          <w:lang w:val="x-none"/>
        </w:rPr>
      </w:pPr>
      <w:r>
        <w:rPr>
          <w:rFonts w:eastAsia="Times New Roman"/>
          <w:b/>
          <w:sz w:val="24"/>
          <w:szCs w:val="24"/>
        </w:rPr>
        <w:t>10</w:t>
      </w:r>
      <w:r w:rsidR="0047245F" w:rsidRPr="0047245F">
        <w:rPr>
          <w:rFonts w:eastAsia="Times New Roman"/>
          <w:b/>
          <w:sz w:val="24"/>
          <w:szCs w:val="24"/>
          <w:lang w:val="x-none"/>
        </w:rPr>
        <w:t>. ОБСТОЯТЕЛЬСТВА НЕПРЕОДОЛИМОЙ СИЛЫ</w:t>
      </w:r>
    </w:p>
    <w:p w14:paraId="3C004EA4" w14:textId="77777777" w:rsidR="0047245F" w:rsidRDefault="00EA4173" w:rsidP="0047245F">
      <w:pPr>
        <w:widowControl/>
        <w:ind w:right="-143" w:firstLine="720"/>
        <w:jc w:val="both"/>
        <w:textAlignment w:val="auto"/>
        <w:outlineLvl w:val="1"/>
        <w:rPr>
          <w:rFonts w:eastAsia="Times New Roman"/>
          <w:sz w:val="24"/>
          <w:szCs w:val="24"/>
        </w:rPr>
      </w:pPr>
      <w:r>
        <w:rPr>
          <w:rFonts w:eastAsia="Times New Roman"/>
          <w:sz w:val="24"/>
          <w:szCs w:val="24"/>
        </w:rPr>
        <w:t>10</w:t>
      </w:r>
      <w:r w:rsidR="0047245F" w:rsidRPr="0047245F">
        <w:rPr>
          <w:rFonts w:eastAsia="Times New Roman"/>
          <w:sz w:val="24"/>
          <w:szCs w:val="24"/>
        </w:rPr>
        <w:t>.1. Стороны освобождаются от ответственности за полное или частичное неисполнение своих обязательств по Договору, если их неисполнение явилось следствием о</w:t>
      </w:r>
      <w:r w:rsidR="000736E9">
        <w:rPr>
          <w:rFonts w:eastAsia="Times New Roman"/>
          <w:sz w:val="24"/>
          <w:szCs w:val="24"/>
        </w:rPr>
        <w:t xml:space="preserve">бстоятельств непреодолимой силы, </w:t>
      </w:r>
      <w:r w:rsidR="000736E9" w:rsidRPr="000736E9">
        <w:rPr>
          <w:rFonts w:eastAsia="Times New Roman"/>
          <w:sz w:val="24"/>
          <w:szCs w:val="24"/>
        </w:rPr>
        <w:t xml:space="preserve">, то есть чрезвычайных и непредотвратимых при данных </w:t>
      </w:r>
      <w:r w:rsidR="000736E9" w:rsidRPr="000736E9">
        <w:rPr>
          <w:rFonts w:eastAsia="Times New Roman"/>
          <w:sz w:val="24"/>
          <w:szCs w:val="24"/>
        </w:rPr>
        <w:lastRenderedPageBreak/>
        <w:t>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государственной власти, препятствующих исполнению или делающих такое исполнение невозможным.</w:t>
      </w:r>
    </w:p>
    <w:p w14:paraId="72D5C31D" w14:textId="77777777" w:rsidR="000736E9" w:rsidRPr="000736E9" w:rsidRDefault="00EA4173" w:rsidP="0047245F">
      <w:pPr>
        <w:widowControl/>
        <w:ind w:right="-143" w:firstLine="720"/>
        <w:jc w:val="both"/>
        <w:textAlignment w:val="auto"/>
        <w:outlineLvl w:val="1"/>
        <w:rPr>
          <w:rFonts w:eastAsia="Times New Roman"/>
          <w:sz w:val="24"/>
          <w:szCs w:val="24"/>
        </w:rPr>
      </w:pPr>
      <w:r>
        <w:rPr>
          <w:rFonts w:eastAsia="Times New Roman"/>
          <w:sz w:val="24"/>
          <w:szCs w:val="24"/>
        </w:rPr>
        <w:t>10</w:t>
      </w:r>
      <w:r w:rsidR="000736E9">
        <w:rPr>
          <w:rFonts w:eastAsia="Times New Roman"/>
          <w:sz w:val="24"/>
          <w:szCs w:val="24"/>
        </w:rPr>
        <w:t xml:space="preserve">.2. </w:t>
      </w:r>
      <w:r w:rsidR="000736E9" w:rsidRPr="000736E9">
        <w:rPr>
          <w:rFonts w:eastAsia="Times New Roman"/>
          <w:sz w:val="24"/>
          <w:szCs w:val="24"/>
        </w:rPr>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14:paraId="0DAB3210" w14:textId="77777777" w:rsidR="0047245F" w:rsidRPr="0047245F" w:rsidRDefault="00EA4173" w:rsidP="0047245F">
      <w:pPr>
        <w:widowControl/>
        <w:ind w:right="-143" w:firstLine="720"/>
        <w:jc w:val="both"/>
        <w:textAlignment w:val="auto"/>
        <w:outlineLvl w:val="1"/>
        <w:rPr>
          <w:rFonts w:eastAsia="Times New Roman"/>
          <w:b/>
          <w:sz w:val="24"/>
          <w:szCs w:val="24"/>
        </w:rPr>
      </w:pPr>
      <w:r>
        <w:rPr>
          <w:rFonts w:eastAsia="Times New Roman"/>
          <w:sz w:val="24"/>
          <w:szCs w:val="24"/>
        </w:rPr>
        <w:t>10</w:t>
      </w:r>
      <w:r w:rsidR="0047245F" w:rsidRPr="0047245F">
        <w:rPr>
          <w:rFonts w:eastAsia="Times New Roman"/>
          <w:sz w:val="24"/>
          <w:szCs w:val="24"/>
        </w:rPr>
        <w:t>.</w:t>
      </w:r>
      <w:r w:rsidR="000736E9">
        <w:rPr>
          <w:rFonts w:eastAsia="Times New Roman"/>
          <w:sz w:val="24"/>
          <w:szCs w:val="24"/>
        </w:rPr>
        <w:t>3</w:t>
      </w:r>
      <w:r w:rsidR="0047245F" w:rsidRPr="0047245F">
        <w:rPr>
          <w:rFonts w:eastAsia="Times New Roman"/>
          <w:sz w:val="24"/>
          <w:szCs w:val="24"/>
        </w:rPr>
        <w:t xml:space="preserve">. При невыполнении или частичном невыполнении любой из Сторон обязательств </w:t>
      </w:r>
      <w:r w:rsidR="0047245F" w:rsidRPr="0047245F">
        <w:rPr>
          <w:rFonts w:eastAsia="Times New Roman"/>
          <w:sz w:val="24"/>
          <w:szCs w:val="24"/>
        </w:rPr>
        <w:br/>
        <w:t>по Договору вследствие наступления обстоятельств, указанных в п.</w:t>
      </w:r>
      <w:r>
        <w:rPr>
          <w:rFonts w:eastAsia="Times New Roman"/>
          <w:sz w:val="24"/>
          <w:szCs w:val="24"/>
        </w:rPr>
        <w:t>10</w:t>
      </w:r>
      <w:r w:rsidR="0047245F" w:rsidRPr="0047245F">
        <w:rPr>
          <w:rFonts w:eastAsia="Times New Roman"/>
          <w:sz w:val="24"/>
          <w:szCs w:val="24"/>
        </w:rPr>
        <w:t>.1. Договора, если они непосредственно повлияли на сроки исполнения Сторонами своих обязательств, срок исполнения обязательств отодвигается соразмерно времени, в течение которого будут действовать эти обстоятельства.</w:t>
      </w:r>
    </w:p>
    <w:p w14:paraId="7BAC5378" w14:textId="77777777" w:rsidR="0047245F" w:rsidRPr="0047245F" w:rsidRDefault="00EA4173" w:rsidP="0047245F">
      <w:pPr>
        <w:widowControl/>
        <w:ind w:right="-143" w:firstLine="720"/>
        <w:jc w:val="both"/>
        <w:textAlignment w:val="auto"/>
        <w:outlineLvl w:val="1"/>
        <w:rPr>
          <w:rFonts w:eastAsia="Times New Roman"/>
          <w:b/>
          <w:sz w:val="24"/>
          <w:szCs w:val="24"/>
        </w:rPr>
      </w:pPr>
      <w:r>
        <w:rPr>
          <w:rFonts w:eastAsia="Times New Roman"/>
          <w:sz w:val="24"/>
          <w:szCs w:val="24"/>
        </w:rPr>
        <w:t>10</w:t>
      </w:r>
      <w:r w:rsidR="0047245F" w:rsidRPr="0047245F">
        <w:rPr>
          <w:rFonts w:eastAsia="Times New Roman"/>
          <w:sz w:val="24"/>
          <w:szCs w:val="24"/>
        </w:rPr>
        <w:t>.</w:t>
      </w:r>
      <w:r w:rsidR="000736E9">
        <w:rPr>
          <w:rFonts w:eastAsia="Times New Roman"/>
          <w:sz w:val="24"/>
          <w:szCs w:val="24"/>
        </w:rPr>
        <w:t>4</w:t>
      </w:r>
      <w:r w:rsidR="0047245F" w:rsidRPr="0047245F">
        <w:rPr>
          <w:rFonts w:eastAsia="Times New Roman"/>
          <w:sz w:val="24"/>
          <w:szCs w:val="24"/>
        </w:rPr>
        <w:t xml:space="preserve">. Сторона, для которой создалась невозможность исполнения обязательств в силу вышеуказанных причин, должна письменно известить об этом другую Сторону </w:t>
      </w:r>
      <w:r w:rsidR="0047245F" w:rsidRPr="0047245F">
        <w:rPr>
          <w:rFonts w:eastAsia="Times New Roman"/>
          <w:sz w:val="24"/>
          <w:szCs w:val="24"/>
        </w:rPr>
        <w:br/>
        <w:t>в течение 5 (пяти) рабочих дней со дня наступления таких обстоятельств. Доказательством указанных в извещении фактов должны служить документы, выдаваемые компетентными органами.</w:t>
      </w:r>
    </w:p>
    <w:p w14:paraId="1D0B239F" w14:textId="77777777" w:rsidR="0047245F" w:rsidRDefault="00EA4173" w:rsidP="0047245F">
      <w:pPr>
        <w:widowControl/>
        <w:ind w:right="-143" w:firstLine="720"/>
        <w:jc w:val="both"/>
        <w:textAlignment w:val="auto"/>
        <w:outlineLvl w:val="1"/>
        <w:rPr>
          <w:rFonts w:eastAsia="Times New Roman"/>
          <w:sz w:val="24"/>
          <w:szCs w:val="24"/>
        </w:rPr>
      </w:pPr>
      <w:r>
        <w:rPr>
          <w:rFonts w:eastAsia="Times New Roman"/>
          <w:sz w:val="24"/>
          <w:szCs w:val="24"/>
        </w:rPr>
        <w:t>10</w:t>
      </w:r>
      <w:r w:rsidR="0047245F" w:rsidRPr="0047245F">
        <w:rPr>
          <w:rFonts w:eastAsia="Times New Roman"/>
          <w:sz w:val="24"/>
          <w:szCs w:val="24"/>
        </w:rPr>
        <w:t xml:space="preserve">.4. Неизвещение либо несвоевременное извещение другой Стороны согласно п. </w:t>
      </w:r>
      <w:r>
        <w:rPr>
          <w:rFonts w:eastAsia="Times New Roman"/>
          <w:sz w:val="24"/>
          <w:szCs w:val="24"/>
        </w:rPr>
        <w:t>10</w:t>
      </w:r>
      <w:r w:rsidR="0047245F" w:rsidRPr="0047245F">
        <w:rPr>
          <w:rFonts w:eastAsia="Times New Roman"/>
          <w:sz w:val="24"/>
          <w:szCs w:val="24"/>
        </w:rPr>
        <w:t>.</w:t>
      </w:r>
      <w:r w:rsidR="000736E9">
        <w:rPr>
          <w:rFonts w:eastAsia="Times New Roman"/>
          <w:sz w:val="24"/>
          <w:szCs w:val="24"/>
        </w:rPr>
        <w:t>4</w:t>
      </w:r>
      <w:r w:rsidR="0047245F" w:rsidRPr="0047245F">
        <w:rPr>
          <w:rFonts w:eastAsia="Times New Roman"/>
          <w:sz w:val="24"/>
          <w:szCs w:val="24"/>
        </w:rPr>
        <w:t>. Договора влечет за собой утрату права ссылаться на эти обстоятельства.</w:t>
      </w:r>
    </w:p>
    <w:p w14:paraId="4F625C82" w14:textId="77777777" w:rsidR="000736E9" w:rsidRPr="0047245F" w:rsidRDefault="00EA4173" w:rsidP="0047245F">
      <w:pPr>
        <w:widowControl/>
        <w:ind w:right="-143" w:firstLine="720"/>
        <w:jc w:val="both"/>
        <w:textAlignment w:val="auto"/>
        <w:outlineLvl w:val="1"/>
        <w:rPr>
          <w:rFonts w:eastAsia="Times New Roman"/>
          <w:sz w:val="24"/>
          <w:szCs w:val="24"/>
        </w:rPr>
      </w:pPr>
      <w:r>
        <w:rPr>
          <w:rFonts w:eastAsia="Times New Roman"/>
          <w:sz w:val="24"/>
          <w:szCs w:val="24"/>
        </w:rPr>
        <w:t>10</w:t>
      </w:r>
      <w:r w:rsidR="000736E9">
        <w:rPr>
          <w:rFonts w:eastAsia="Times New Roman"/>
          <w:sz w:val="24"/>
          <w:szCs w:val="24"/>
        </w:rPr>
        <w:t xml:space="preserve">.5. </w:t>
      </w:r>
      <w:r w:rsidR="000736E9" w:rsidRPr="000736E9">
        <w:rPr>
          <w:rFonts w:eastAsia="Times New Roman"/>
          <w:sz w:val="24"/>
          <w:szCs w:val="24"/>
        </w:rPr>
        <w:t xml:space="preserve">Если обстоятельства непреодолимой силы действуют на протяжении </w:t>
      </w:r>
      <w:r w:rsidR="003622E0">
        <w:rPr>
          <w:rFonts w:eastAsia="Times New Roman"/>
          <w:sz w:val="24"/>
          <w:szCs w:val="24"/>
        </w:rPr>
        <w:t>1</w:t>
      </w:r>
      <w:r w:rsidR="000736E9" w:rsidRPr="000736E9">
        <w:rPr>
          <w:rFonts w:eastAsia="Times New Roman"/>
          <w:sz w:val="24"/>
          <w:szCs w:val="24"/>
        </w:rPr>
        <w:t xml:space="preserve"> </w:t>
      </w:r>
      <w:r w:rsidR="003622E0">
        <w:rPr>
          <w:rFonts w:eastAsia="Times New Roman"/>
          <w:sz w:val="24"/>
          <w:szCs w:val="24"/>
        </w:rPr>
        <w:t>(одного) месяца</w:t>
      </w:r>
      <w:r w:rsidR="000736E9" w:rsidRPr="000736E9">
        <w:rPr>
          <w:rFonts w:eastAsia="Times New Roman"/>
          <w:sz w:val="24"/>
          <w:szCs w:val="24"/>
        </w:rPr>
        <w:t xml:space="preserve"> и не обнаруживают признаков прекращения, настоящего Договора, может быть, расторгнут одной из Сторон путем направления уведомления другой Стороне.</w:t>
      </w:r>
    </w:p>
    <w:p w14:paraId="0B83C796" w14:textId="77777777" w:rsidR="0047245F" w:rsidRPr="0047245F" w:rsidRDefault="0047245F" w:rsidP="0047245F">
      <w:pPr>
        <w:widowControl/>
        <w:ind w:right="-143"/>
        <w:jc w:val="both"/>
        <w:textAlignment w:val="auto"/>
        <w:outlineLvl w:val="1"/>
        <w:rPr>
          <w:rFonts w:eastAsia="Times New Roman"/>
          <w:bCs/>
          <w:sz w:val="24"/>
          <w:szCs w:val="24"/>
        </w:rPr>
      </w:pPr>
    </w:p>
    <w:p w14:paraId="598C8F98" w14:textId="77777777" w:rsidR="0047245F" w:rsidRPr="0047245F" w:rsidRDefault="00EA4173" w:rsidP="00EA4173">
      <w:pPr>
        <w:widowControl/>
        <w:suppressAutoHyphens w:val="0"/>
        <w:spacing w:after="200" w:line="276" w:lineRule="auto"/>
        <w:ind w:left="360"/>
        <w:contextualSpacing/>
        <w:jc w:val="center"/>
        <w:textAlignment w:val="auto"/>
        <w:rPr>
          <w:rFonts w:eastAsia="Times New Roman"/>
          <w:b/>
          <w:sz w:val="24"/>
          <w:szCs w:val="24"/>
          <w:lang w:val="x-none"/>
        </w:rPr>
      </w:pPr>
      <w:r>
        <w:rPr>
          <w:rFonts w:eastAsia="Times New Roman"/>
          <w:b/>
          <w:sz w:val="24"/>
          <w:szCs w:val="24"/>
        </w:rPr>
        <w:t xml:space="preserve">11. </w:t>
      </w:r>
      <w:r w:rsidR="0047245F" w:rsidRPr="0047245F">
        <w:rPr>
          <w:rFonts w:eastAsia="Times New Roman"/>
          <w:b/>
          <w:sz w:val="24"/>
          <w:szCs w:val="24"/>
        </w:rPr>
        <w:t>АНТИКОРРУПЦИОННАЯ ОГОВОРКА</w:t>
      </w:r>
    </w:p>
    <w:p w14:paraId="006DACB7" w14:textId="77777777" w:rsidR="0047245F" w:rsidRPr="0047245F" w:rsidRDefault="0047245F" w:rsidP="0047245F">
      <w:pPr>
        <w:widowControl/>
        <w:suppressAutoHyphens w:val="0"/>
        <w:ind w:left="142" w:firstLine="567"/>
        <w:jc w:val="both"/>
        <w:textAlignment w:val="auto"/>
        <w:rPr>
          <w:rFonts w:eastAsia="Times New Roman"/>
          <w:color w:val="000000"/>
          <w:sz w:val="24"/>
          <w:szCs w:val="24"/>
          <w:lang w:eastAsia="ru-RU"/>
        </w:rPr>
      </w:pPr>
      <w:r w:rsidRPr="0047245F">
        <w:rPr>
          <w:rFonts w:eastAsia="Times New Roman"/>
          <w:sz w:val="24"/>
          <w:szCs w:val="24"/>
          <w:lang w:eastAsia="ru-RU"/>
        </w:rPr>
        <w:t>1</w:t>
      </w:r>
      <w:r w:rsidR="00EA4173">
        <w:rPr>
          <w:rFonts w:eastAsia="Times New Roman"/>
          <w:sz w:val="24"/>
          <w:szCs w:val="24"/>
          <w:lang w:eastAsia="ru-RU"/>
        </w:rPr>
        <w:t>1</w:t>
      </w:r>
      <w:r w:rsidRPr="0047245F">
        <w:rPr>
          <w:rFonts w:eastAsia="Times New Roman"/>
          <w:sz w:val="24"/>
          <w:szCs w:val="24"/>
          <w:lang w:eastAsia="ru-RU"/>
        </w:rPr>
        <w:t>.1.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w:t>
      </w:r>
      <w:r w:rsidRPr="0047245F">
        <w:rPr>
          <w:rFonts w:eastAsia="Times New Roman"/>
          <w:color w:val="000000"/>
          <w:sz w:val="24"/>
          <w:szCs w:val="24"/>
          <w:lang w:eastAsia="ru-RU"/>
        </w:rPr>
        <w:t xml:space="preserve"> применимым для целей настоящего Договора законодательством, как коррупционные действия:  дача/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путём.</w:t>
      </w:r>
    </w:p>
    <w:p w14:paraId="0A878A94" w14:textId="77777777" w:rsidR="0047245F" w:rsidRPr="0047245F" w:rsidRDefault="0047245F" w:rsidP="0047245F">
      <w:pPr>
        <w:widowControl/>
        <w:suppressAutoHyphens w:val="0"/>
        <w:ind w:firstLine="709"/>
        <w:jc w:val="both"/>
        <w:textAlignment w:val="auto"/>
        <w:rPr>
          <w:rFonts w:eastAsia="Times New Roman"/>
          <w:color w:val="000000"/>
          <w:sz w:val="24"/>
          <w:szCs w:val="24"/>
          <w:lang w:eastAsia="ru-RU"/>
        </w:rPr>
      </w:pPr>
      <w:r w:rsidRPr="0047245F">
        <w:rPr>
          <w:rFonts w:eastAsia="Times New Roman"/>
          <w:color w:val="000000"/>
          <w:sz w:val="24"/>
          <w:szCs w:val="24"/>
          <w:lang w:eastAsia="ru-RU"/>
        </w:rPr>
        <w:t>1</w:t>
      </w:r>
      <w:r w:rsidR="00EA4173">
        <w:rPr>
          <w:rFonts w:eastAsia="Times New Roman"/>
          <w:color w:val="000000"/>
          <w:sz w:val="24"/>
          <w:szCs w:val="24"/>
          <w:lang w:eastAsia="ru-RU"/>
        </w:rPr>
        <w:t>1</w:t>
      </w:r>
      <w:r w:rsidRPr="0047245F">
        <w:rPr>
          <w:rFonts w:eastAsia="Times New Roman"/>
          <w:color w:val="000000"/>
          <w:sz w:val="24"/>
          <w:szCs w:val="24"/>
          <w:lang w:eastAsia="ru-RU"/>
        </w:rPr>
        <w:t xml:space="preserve">.2.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w:t>
      </w:r>
    </w:p>
    <w:p w14:paraId="0CDBF5AF" w14:textId="77777777" w:rsidR="0047245F" w:rsidRPr="0047245F" w:rsidRDefault="0047245F" w:rsidP="0047245F">
      <w:pPr>
        <w:widowControl/>
        <w:suppressAutoHyphens w:val="0"/>
        <w:ind w:firstLine="709"/>
        <w:jc w:val="both"/>
        <w:textAlignment w:val="auto"/>
        <w:rPr>
          <w:rFonts w:eastAsia="Times New Roman"/>
          <w:sz w:val="24"/>
          <w:szCs w:val="24"/>
          <w:lang w:eastAsia="en-US"/>
        </w:rPr>
      </w:pPr>
      <w:r w:rsidRPr="0047245F">
        <w:rPr>
          <w:rFonts w:eastAsia="Times New Roman"/>
          <w:color w:val="000000"/>
          <w:sz w:val="24"/>
          <w:szCs w:val="24"/>
          <w:lang w:eastAsia="ru-RU"/>
        </w:rPr>
        <w:t>1</w:t>
      </w:r>
      <w:r w:rsidR="00EA4173">
        <w:rPr>
          <w:rFonts w:eastAsia="Times New Roman"/>
          <w:color w:val="000000"/>
          <w:sz w:val="24"/>
          <w:szCs w:val="24"/>
          <w:lang w:eastAsia="ru-RU"/>
        </w:rPr>
        <w:t>1</w:t>
      </w:r>
      <w:r w:rsidRPr="0047245F">
        <w:rPr>
          <w:rFonts w:eastAsia="Times New Roman"/>
          <w:color w:val="000000"/>
          <w:sz w:val="24"/>
          <w:szCs w:val="24"/>
          <w:lang w:eastAsia="ru-RU"/>
        </w:rPr>
        <w:t>.3. В письменном</w:t>
      </w:r>
      <w:r w:rsidRPr="0047245F">
        <w:rPr>
          <w:rFonts w:eastAsia="Times New Roman"/>
          <w:sz w:val="24"/>
          <w:szCs w:val="24"/>
          <w:lang w:eastAsia="en-US"/>
        </w:rPr>
        <w:t xml:space="preserve">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w:t>
      </w:r>
    </w:p>
    <w:p w14:paraId="6D6CF61A" w14:textId="77777777" w:rsidR="0047245F" w:rsidRPr="0047245F" w:rsidRDefault="0047245F" w:rsidP="0047245F">
      <w:pPr>
        <w:widowControl/>
        <w:suppressAutoHyphens w:val="0"/>
        <w:ind w:firstLine="709"/>
        <w:jc w:val="both"/>
        <w:textAlignment w:val="auto"/>
        <w:rPr>
          <w:rFonts w:eastAsia="Times New Roman"/>
          <w:color w:val="000000"/>
          <w:sz w:val="24"/>
          <w:szCs w:val="24"/>
          <w:lang w:eastAsia="ru-RU"/>
        </w:rPr>
      </w:pPr>
      <w:r w:rsidRPr="0047245F">
        <w:rPr>
          <w:rFonts w:eastAsia="Times New Roman"/>
          <w:color w:val="000000"/>
          <w:sz w:val="24"/>
          <w:szCs w:val="24"/>
          <w:lang w:eastAsia="ru-RU"/>
        </w:rPr>
        <w:t>1</w:t>
      </w:r>
      <w:r w:rsidR="00EA4173">
        <w:rPr>
          <w:rFonts w:eastAsia="Times New Roman"/>
          <w:color w:val="000000"/>
          <w:sz w:val="24"/>
          <w:szCs w:val="24"/>
          <w:lang w:eastAsia="ru-RU"/>
        </w:rPr>
        <w:t>1</w:t>
      </w:r>
      <w:r w:rsidRPr="0047245F">
        <w:rPr>
          <w:rFonts w:eastAsia="Times New Roman"/>
          <w:color w:val="000000"/>
          <w:sz w:val="24"/>
          <w:szCs w:val="24"/>
          <w:lang w:eastAsia="ru-RU"/>
        </w:rPr>
        <w:t>.4. Вторая сторона обязана рассмотреть уведомление в течение 10 рабочих дней с даты его получения.</w:t>
      </w:r>
    </w:p>
    <w:p w14:paraId="082A3C7F" w14:textId="77777777" w:rsidR="0047245F" w:rsidRPr="0047245F" w:rsidRDefault="0047245F" w:rsidP="0047245F">
      <w:pPr>
        <w:widowControl/>
        <w:ind w:firstLine="426"/>
        <w:jc w:val="center"/>
        <w:textAlignment w:val="auto"/>
        <w:rPr>
          <w:rFonts w:eastAsia="Times New Roman"/>
          <w:b/>
          <w:sz w:val="24"/>
          <w:szCs w:val="24"/>
          <w:lang w:val="x-none"/>
        </w:rPr>
      </w:pPr>
      <w:r w:rsidRPr="0047245F">
        <w:rPr>
          <w:rFonts w:eastAsia="Times New Roman"/>
          <w:b/>
          <w:sz w:val="24"/>
          <w:szCs w:val="24"/>
          <w:lang w:val="x-none"/>
        </w:rPr>
        <w:t>1</w:t>
      </w:r>
      <w:r w:rsidR="003622E0">
        <w:rPr>
          <w:rFonts w:eastAsia="Times New Roman"/>
          <w:b/>
          <w:sz w:val="24"/>
          <w:szCs w:val="24"/>
        </w:rPr>
        <w:t>2</w:t>
      </w:r>
      <w:r w:rsidRPr="0047245F">
        <w:rPr>
          <w:rFonts w:eastAsia="Times New Roman"/>
          <w:b/>
          <w:sz w:val="24"/>
          <w:szCs w:val="24"/>
          <w:lang w:val="x-none"/>
        </w:rPr>
        <w:t>. С</w:t>
      </w:r>
      <w:r w:rsidRPr="0047245F">
        <w:rPr>
          <w:rFonts w:eastAsia="Times New Roman"/>
          <w:b/>
          <w:sz w:val="24"/>
          <w:szCs w:val="24"/>
        </w:rPr>
        <w:t>РОК ДЕЙСТВИЯ ДОГОВОРА</w:t>
      </w:r>
    </w:p>
    <w:p w14:paraId="575F855D" w14:textId="77777777" w:rsidR="0047245F" w:rsidRPr="0047245F" w:rsidRDefault="0047245F" w:rsidP="0047245F">
      <w:pPr>
        <w:widowControl/>
        <w:ind w:firstLine="720"/>
        <w:jc w:val="both"/>
        <w:textAlignment w:val="auto"/>
        <w:rPr>
          <w:rFonts w:eastAsia="Times New Roman"/>
          <w:sz w:val="24"/>
          <w:szCs w:val="24"/>
        </w:rPr>
      </w:pPr>
      <w:r w:rsidRPr="0047245F">
        <w:rPr>
          <w:rFonts w:eastAsia="Times New Roman"/>
          <w:sz w:val="24"/>
          <w:szCs w:val="24"/>
          <w:lang w:val="x-none"/>
        </w:rPr>
        <w:t>1</w:t>
      </w:r>
      <w:r w:rsidR="003622E0">
        <w:rPr>
          <w:rFonts w:eastAsia="Times New Roman"/>
          <w:sz w:val="24"/>
          <w:szCs w:val="24"/>
        </w:rPr>
        <w:t>2</w:t>
      </w:r>
      <w:r w:rsidRPr="0047245F">
        <w:rPr>
          <w:rFonts w:eastAsia="Times New Roman"/>
          <w:sz w:val="24"/>
          <w:szCs w:val="24"/>
          <w:lang w:val="x-none"/>
        </w:rPr>
        <w:t xml:space="preserve">.1. </w:t>
      </w:r>
      <w:r w:rsidRPr="0047245F">
        <w:rPr>
          <w:rFonts w:eastAsia="Times New Roman"/>
          <w:sz w:val="24"/>
          <w:szCs w:val="24"/>
        </w:rPr>
        <w:t>Настоящий Договор вступает в силу с момента его заключения  и действует до «__» _____  2021 г., а в части финансовых обязательств до полного исполнения. Окончание срока действия Договора не влечет прекращения неисполненных обязательств Сторон по Договору, в том числе гарантийных обязательств Поставщика.</w:t>
      </w:r>
    </w:p>
    <w:p w14:paraId="068C2797" w14:textId="77777777" w:rsidR="0047245F" w:rsidRPr="0047245F" w:rsidRDefault="0047245F" w:rsidP="0047245F">
      <w:pPr>
        <w:widowControl/>
        <w:ind w:firstLine="720"/>
        <w:jc w:val="center"/>
        <w:textAlignment w:val="auto"/>
        <w:rPr>
          <w:rFonts w:eastAsia="Times New Roman"/>
          <w:sz w:val="24"/>
          <w:szCs w:val="24"/>
          <w:lang w:val="x-none"/>
        </w:rPr>
      </w:pPr>
    </w:p>
    <w:p w14:paraId="49D7876C" w14:textId="77777777" w:rsidR="0047245F" w:rsidRPr="0047245F" w:rsidRDefault="0047245F" w:rsidP="0047245F">
      <w:pPr>
        <w:widowControl/>
        <w:ind w:firstLine="720"/>
        <w:jc w:val="center"/>
        <w:textAlignment w:val="auto"/>
        <w:rPr>
          <w:rFonts w:eastAsia="Times New Roman"/>
          <w:b/>
          <w:sz w:val="24"/>
          <w:szCs w:val="24"/>
          <w:lang w:val="x-none"/>
        </w:rPr>
      </w:pPr>
      <w:r w:rsidRPr="0047245F">
        <w:rPr>
          <w:rFonts w:eastAsia="Times New Roman"/>
          <w:b/>
          <w:sz w:val="24"/>
          <w:szCs w:val="24"/>
          <w:lang w:val="x-none"/>
        </w:rPr>
        <w:t>1</w:t>
      </w:r>
      <w:r w:rsidR="003622E0">
        <w:rPr>
          <w:rFonts w:eastAsia="Times New Roman"/>
          <w:b/>
          <w:sz w:val="24"/>
          <w:szCs w:val="24"/>
        </w:rPr>
        <w:t>3</w:t>
      </w:r>
      <w:r w:rsidRPr="0047245F">
        <w:rPr>
          <w:rFonts w:eastAsia="Times New Roman"/>
          <w:b/>
          <w:sz w:val="24"/>
          <w:szCs w:val="24"/>
          <w:lang w:val="x-none"/>
        </w:rPr>
        <w:t>. П</w:t>
      </w:r>
      <w:r w:rsidRPr="0047245F">
        <w:rPr>
          <w:rFonts w:eastAsia="Times New Roman"/>
          <w:b/>
          <w:sz w:val="24"/>
          <w:szCs w:val="24"/>
        </w:rPr>
        <w:t>РОЧИЕ УСЛОВИЯ</w:t>
      </w:r>
    </w:p>
    <w:p w14:paraId="6C732395" w14:textId="77777777" w:rsidR="003622E0" w:rsidRPr="003622E0" w:rsidRDefault="0047245F" w:rsidP="003622E0">
      <w:pPr>
        <w:jc w:val="both"/>
        <w:rPr>
          <w:rFonts w:eastAsia="Times New Roman"/>
          <w:sz w:val="24"/>
          <w:szCs w:val="24"/>
          <w:lang w:val="x-none"/>
        </w:rPr>
      </w:pPr>
      <w:r w:rsidRPr="0047245F">
        <w:rPr>
          <w:rFonts w:eastAsia="Times New Roman"/>
          <w:sz w:val="24"/>
          <w:szCs w:val="24"/>
          <w:lang w:val="x-none"/>
        </w:rPr>
        <w:tab/>
        <w:t>1</w:t>
      </w:r>
      <w:r w:rsidR="003622E0">
        <w:rPr>
          <w:rFonts w:eastAsia="Times New Roman"/>
          <w:sz w:val="24"/>
          <w:szCs w:val="24"/>
        </w:rPr>
        <w:t>3</w:t>
      </w:r>
      <w:r w:rsidRPr="0047245F">
        <w:rPr>
          <w:rFonts w:eastAsia="Times New Roman"/>
          <w:sz w:val="24"/>
          <w:szCs w:val="24"/>
          <w:lang w:val="x-none"/>
        </w:rPr>
        <w:t xml:space="preserve">.1. </w:t>
      </w:r>
      <w:r w:rsidR="003622E0" w:rsidRPr="003622E0">
        <w:rPr>
          <w:rFonts w:eastAsia="Times New Roman"/>
          <w:sz w:val="24"/>
          <w:szCs w:val="24"/>
          <w:lang w:val="x-none"/>
        </w:rPr>
        <w:t>Настоящий договор составлен в электронной форме, подписан усиленными электронными подписями Сторон и имеет одинаковую юридическую силу для них. После заключения договора каждая из Сторон вправе перенести договор на бумажный носитель.</w:t>
      </w:r>
    </w:p>
    <w:p w14:paraId="1828F3CE" w14:textId="77777777" w:rsidR="003622E0" w:rsidRPr="003622E0" w:rsidRDefault="003622E0" w:rsidP="003622E0">
      <w:pPr>
        <w:widowControl/>
        <w:ind w:firstLine="708"/>
        <w:jc w:val="both"/>
        <w:textAlignment w:val="auto"/>
        <w:rPr>
          <w:rFonts w:eastAsia="Times New Roman"/>
          <w:sz w:val="24"/>
          <w:szCs w:val="24"/>
        </w:rPr>
      </w:pPr>
      <w:r w:rsidRPr="003622E0">
        <w:rPr>
          <w:rFonts w:eastAsia="Times New Roman"/>
          <w:sz w:val="24"/>
          <w:szCs w:val="24"/>
          <w:lang w:val="x-none"/>
        </w:rPr>
        <w:t>1</w:t>
      </w:r>
      <w:r>
        <w:rPr>
          <w:rFonts w:eastAsia="Times New Roman"/>
          <w:sz w:val="24"/>
          <w:szCs w:val="24"/>
        </w:rPr>
        <w:t>3</w:t>
      </w:r>
      <w:r w:rsidRPr="003622E0">
        <w:rPr>
          <w:rFonts w:eastAsia="Times New Roman"/>
          <w:sz w:val="24"/>
          <w:szCs w:val="24"/>
          <w:lang w:val="x-none"/>
        </w:rPr>
        <w:t>.2.</w:t>
      </w:r>
      <w:r w:rsidRPr="003622E0">
        <w:rPr>
          <w:rFonts w:eastAsia="Times New Roman"/>
          <w:sz w:val="24"/>
          <w:szCs w:val="24"/>
          <w:lang w:val="x-none"/>
        </w:rPr>
        <w:tab/>
      </w:r>
      <w:r w:rsidRPr="003622E0">
        <w:rPr>
          <w:rFonts w:eastAsia="Times New Roman"/>
          <w:sz w:val="24"/>
          <w:szCs w:val="24"/>
        </w:rPr>
        <w:t xml:space="preserve">Стороны договорились, что </w:t>
      </w:r>
      <w:r w:rsidRPr="003622E0">
        <w:rPr>
          <w:rFonts w:eastAsia="Times New Roman"/>
          <w:sz w:val="24"/>
          <w:szCs w:val="24"/>
          <w:lang w:val="x-none"/>
        </w:rPr>
        <w:t>все уведомления Сторон, связанные с исполнением настоящего договора или претензионной и исковой работой по договору, направляются в письменной форме по почте заказным письмом по фактическому (почтовому) адресу стороны, указанному в разделе 14 настоящего договора, или с использованием факсимильной связи, электронной почты</w:t>
      </w:r>
      <w:r w:rsidRPr="003622E0">
        <w:rPr>
          <w:rFonts w:eastAsia="Times New Roman"/>
          <w:sz w:val="24"/>
          <w:szCs w:val="24"/>
        </w:rPr>
        <w:t xml:space="preserve"> и иной формой связи, позволяющей достоверно определить, что документы исходят от стороны по договору. </w:t>
      </w:r>
      <w:r w:rsidRPr="003622E0">
        <w:rPr>
          <w:rFonts w:eastAsia="Times New Roman"/>
          <w:sz w:val="24"/>
          <w:szCs w:val="24"/>
          <w:lang w:val="x-none"/>
        </w:rPr>
        <w:t xml:space="preserve">Уведомления считаются доставленными в </w:t>
      </w:r>
      <w:r w:rsidRPr="003622E0">
        <w:rPr>
          <w:rFonts w:eastAsia="Times New Roman"/>
          <w:sz w:val="24"/>
          <w:szCs w:val="24"/>
          <w:lang w:val="x-none"/>
        </w:rPr>
        <w:lastRenderedPageBreak/>
        <w:t>соответствии со статьей 165.1 Гражданского Кодекса Российской Федерации.</w:t>
      </w:r>
      <w:r w:rsidRPr="003622E0">
        <w:rPr>
          <w:rFonts w:eastAsia="Times New Roman"/>
          <w:sz w:val="24"/>
          <w:szCs w:val="24"/>
        </w:rPr>
        <w:t xml:space="preserve"> Стороны обязались передавать друг другу оригиналы документов в течение 30 дней со дня их передачи средствами технической связи.</w:t>
      </w:r>
    </w:p>
    <w:p w14:paraId="761DF63B" w14:textId="77777777" w:rsidR="003622E0" w:rsidRPr="003622E0" w:rsidRDefault="003622E0" w:rsidP="003622E0">
      <w:pPr>
        <w:widowControl/>
        <w:ind w:firstLine="708"/>
        <w:jc w:val="both"/>
        <w:textAlignment w:val="auto"/>
        <w:rPr>
          <w:rFonts w:eastAsia="Times New Roman"/>
          <w:sz w:val="24"/>
          <w:szCs w:val="24"/>
          <w:lang w:val="x-none"/>
        </w:rPr>
      </w:pPr>
      <w:r w:rsidRPr="003622E0">
        <w:rPr>
          <w:rFonts w:eastAsia="Times New Roman"/>
          <w:sz w:val="24"/>
          <w:szCs w:val="24"/>
        </w:rPr>
        <w:t>1</w:t>
      </w:r>
      <w:r>
        <w:rPr>
          <w:rFonts w:eastAsia="Times New Roman"/>
          <w:sz w:val="24"/>
          <w:szCs w:val="24"/>
        </w:rPr>
        <w:t>3</w:t>
      </w:r>
      <w:r w:rsidRPr="003622E0">
        <w:rPr>
          <w:rFonts w:eastAsia="Times New Roman"/>
          <w:sz w:val="24"/>
          <w:szCs w:val="24"/>
        </w:rPr>
        <w:t xml:space="preserve">.3. </w:t>
      </w:r>
      <w:r w:rsidRPr="003622E0">
        <w:rPr>
          <w:rFonts w:eastAsia="Times New Roman"/>
          <w:sz w:val="24"/>
          <w:szCs w:val="24"/>
          <w:lang w:val="x-none"/>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767C31D0" w14:textId="77777777" w:rsidR="003622E0" w:rsidRPr="003622E0" w:rsidRDefault="003622E0" w:rsidP="003622E0">
      <w:pPr>
        <w:widowControl/>
        <w:ind w:firstLine="708"/>
        <w:jc w:val="both"/>
        <w:textAlignment w:val="auto"/>
        <w:rPr>
          <w:rFonts w:eastAsia="Times New Roman"/>
          <w:sz w:val="24"/>
          <w:szCs w:val="24"/>
          <w:lang w:val="x-none"/>
        </w:rPr>
      </w:pPr>
      <w:r w:rsidRPr="003622E0">
        <w:rPr>
          <w:rFonts w:eastAsia="Times New Roman"/>
          <w:sz w:val="24"/>
          <w:szCs w:val="24"/>
        </w:rPr>
        <w:t>1</w:t>
      </w:r>
      <w:r>
        <w:rPr>
          <w:rFonts w:eastAsia="Times New Roman"/>
          <w:sz w:val="24"/>
          <w:szCs w:val="24"/>
        </w:rPr>
        <w:t>3</w:t>
      </w:r>
      <w:r w:rsidRPr="003622E0">
        <w:rPr>
          <w:rFonts w:eastAsia="Times New Roman"/>
          <w:sz w:val="24"/>
          <w:szCs w:val="24"/>
        </w:rPr>
        <w:t>.4.</w:t>
      </w:r>
      <w:r w:rsidRPr="003622E0">
        <w:rPr>
          <w:rFonts w:eastAsia="Times New Roman"/>
          <w:sz w:val="24"/>
          <w:szCs w:val="24"/>
          <w:lang w:val="x-none"/>
        </w:rPr>
        <w:t xml:space="preserve"> Все приложения, указанные в настоящем Договоре являются его неотъемлемой частью:</w:t>
      </w:r>
    </w:p>
    <w:p w14:paraId="158FE67C" w14:textId="77777777" w:rsidR="003622E0" w:rsidRPr="003622E0" w:rsidRDefault="003622E0" w:rsidP="003622E0">
      <w:pPr>
        <w:widowControl/>
        <w:jc w:val="both"/>
        <w:textAlignment w:val="auto"/>
        <w:rPr>
          <w:rFonts w:eastAsia="Times New Roman"/>
          <w:sz w:val="24"/>
          <w:szCs w:val="24"/>
          <w:lang w:val="x-none"/>
        </w:rPr>
      </w:pPr>
      <w:r w:rsidRPr="003622E0">
        <w:rPr>
          <w:rFonts w:eastAsia="Times New Roman"/>
          <w:sz w:val="24"/>
          <w:szCs w:val="24"/>
          <w:lang w:val="x-none"/>
        </w:rPr>
        <w:t>Приложение № 1 – спецификация,</w:t>
      </w:r>
    </w:p>
    <w:p w14:paraId="4C89E881" w14:textId="77777777" w:rsidR="003622E0" w:rsidRPr="003622E0" w:rsidRDefault="003622E0" w:rsidP="003622E0">
      <w:pPr>
        <w:widowControl/>
        <w:jc w:val="both"/>
        <w:textAlignment w:val="auto"/>
        <w:rPr>
          <w:rFonts w:eastAsia="Times New Roman"/>
          <w:sz w:val="24"/>
          <w:szCs w:val="24"/>
          <w:lang w:val="x-none"/>
        </w:rPr>
      </w:pPr>
      <w:r w:rsidRPr="003622E0">
        <w:rPr>
          <w:rFonts w:eastAsia="Times New Roman"/>
          <w:sz w:val="24"/>
          <w:szCs w:val="24"/>
          <w:lang w:val="x-none"/>
        </w:rPr>
        <w:t>Приложение № 2 – техническое задание.</w:t>
      </w:r>
    </w:p>
    <w:p w14:paraId="61A98550" w14:textId="77777777" w:rsidR="0047245F" w:rsidRPr="0047245F" w:rsidRDefault="0047245F" w:rsidP="003622E0">
      <w:pPr>
        <w:widowControl/>
        <w:jc w:val="both"/>
        <w:textAlignment w:val="auto"/>
        <w:rPr>
          <w:rFonts w:eastAsia="Times New Roman"/>
          <w:sz w:val="24"/>
          <w:szCs w:val="24"/>
          <w:lang w:val="x-none"/>
        </w:rPr>
      </w:pPr>
    </w:p>
    <w:p w14:paraId="3F6C2FD8" w14:textId="77777777" w:rsidR="0047245F" w:rsidRPr="0047245F" w:rsidRDefault="00EA4173" w:rsidP="0047245F">
      <w:pPr>
        <w:widowControl/>
        <w:ind w:firstLine="709"/>
        <w:jc w:val="center"/>
        <w:textAlignment w:val="auto"/>
        <w:rPr>
          <w:rFonts w:eastAsia="Calibri"/>
          <w:b/>
          <w:sz w:val="24"/>
          <w:szCs w:val="24"/>
        </w:rPr>
      </w:pPr>
      <w:r>
        <w:rPr>
          <w:rFonts w:eastAsia="Calibri"/>
          <w:b/>
          <w:sz w:val="24"/>
          <w:szCs w:val="24"/>
        </w:rPr>
        <w:t>1</w:t>
      </w:r>
      <w:r w:rsidR="003622E0">
        <w:rPr>
          <w:rFonts w:eastAsia="Calibri"/>
          <w:b/>
          <w:sz w:val="24"/>
          <w:szCs w:val="24"/>
        </w:rPr>
        <w:t>4</w:t>
      </w:r>
      <w:r w:rsidR="0047245F" w:rsidRPr="0047245F">
        <w:rPr>
          <w:rFonts w:eastAsia="Calibri"/>
          <w:b/>
          <w:sz w:val="24"/>
          <w:szCs w:val="24"/>
        </w:rPr>
        <w:t>. ЮРИДИЧЕСКИЕ АДРЕСА, РЕКВИЗИТЫ СТОРОН И ПОДПИСИ СТОРОН</w:t>
      </w:r>
    </w:p>
    <w:tbl>
      <w:tblPr>
        <w:tblW w:w="5000" w:type="pct"/>
        <w:tblInd w:w="108" w:type="dxa"/>
        <w:tblLayout w:type="fixed"/>
        <w:tblLook w:val="01E0" w:firstRow="1" w:lastRow="1" w:firstColumn="1" w:lastColumn="1" w:noHBand="0" w:noVBand="0"/>
      </w:tblPr>
      <w:tblGrid>
        <w:gridCol w:w="5086"/>
        <w:gridCol w:w="4551"/>
      </w:tblGrid>
      <w:tr w:rsidR="0047245F" w:rsidRPr="0047245F" w14:paraId="2774B09B" w14:textId="77777777" w:rsidTr="0047245F">
        <w:trPr>
          <w:trHeight w:val="145"/>
        </w:trPr>
        <w:tc>
          <w:tcPr>
            <w:tcW w:w="5387" w:type="dxa"/>
          </w:tcPr>
          <w:p w14:paraId="34744CE2" w14:textId="77777777" w:rsidR="0047245F" w:rsidRPr="0047245F" w:rsidRDefault="0047245F" w:rsidP="0047245F">
            <w:pPr>
              <w:widowControl/>
              <w:jc w:val="both"/>
              <w:textAlignment w:val="auto"/>
              <w:rPr>
                <w:rFonts w:eastAsia="Calibri"/>
                <w:b/>
                <w:sz w:val="24"/>
                <w:szCs w:val="24"/>
              </w:rPr>
            </w:pPr>
            <w:r w:rsidRPr="0047245F">
              <w:rPr>
                <w:rFonts w:eastAsia="Calibri"/>
                <w:b/>
                <w:bCs/>
                <w:sz w:val="24"/>
                <w:szCs w:val="24"/>
              </w:rPr>
              <w:t>ЗАКАЗЧИК:</w:t>
            </w:r>
          </w:p>
        </w:tc>
        <w:tc>
          <w:tcPr>
            <w:tcW w:w="4819" w:type="dxa"/>
          </w:tcPr>
          <w:p w14:paraId="6CB644A7" w14:textId="77777777" w:rsidR="0047245F" w:rsidRPr="0047245F" w:rsidRDefault="0047245F" w:rsidP="0047245F">
            <w:pPr>
              <w:widowControl/>
              <w:ind w:firstLine="567"/>
              <w:jc w:val="both"/>
              <w:textAlignment w:val="auto"/>
              <w:rPr>
                <w:rFonts w:eastAsia="Calibri"/>
                <w:b/>
                <w:sz w:val="24"/>
                <w:szCs w:val="24"/>
              </w:rPr>
            </w:pPr>
            <w:r w:rsidRPr="0047245F">
              <w:rPr>
                <w:rFonts w:eastAsia="Calibri"/>
                <w:b/>
                <w:bCs/>
                <w:sz w:val="24"/>
                <w:szCs w:val="24"/>
              </w:rPr>
              <w:t>ПОСТАВЩИК:</w:t>
            </w:r>
          </w:p>
        </w:tc>
      </w:tr>
      <w:tr w:rsidR="0047245F" w:rsidRPr="0047245F" w14:paraId="64D2A913" w14:textId="77777777" w:rsidTr="0047245F">
        <w:trPr>
          <w:trHeight w:val="4416"/>
        </w:trPr>
        <w:tc>
          <w:tcPr>
            <w:tcW w:w="5387" w:type="dxa"/>
          </w:tcPr>
          <w:p w14:paraId="42A8008D" w14:textId="77777777" w:rsidR="00D04A29" w:rsidRDefault="00D04A29" w:rsidP="00D04A29">
            <w:r>
              <w:rPr>
                <w:b/>
                <w:u w:val="single"/>
              </w:rPr>
              <w:t>ФГБУ «10 отряд ФПС ГПС по Ямало-Ненецкому автономному округу (договорной)»</w:t>
            </w:r>
          </w:p>
          <w:p w14:paraId="4229FDAF" w14:textId="77777777" w:rsidR="00D04A29" w:rsidRDefault="00D04A29" w:rsidP="00D04A29">
            <w:r>
              <w:t>629736, Россия, ЯНАО, г. Надым, Проезд 15-й, строение 5/1</w:t>
            </w:r>
          </w:p>
          <w:p w14:paraId="5FF601F5" w14:textId="77777777" w:rsidR="00D04A29" w:rsidRDefault="00D04A29" w:rsidP="00D04A29">
            <w:r>
              <w:t>тел. (3499) 52-21-56, 52-25-27</w:t>
            </w:r>
          </w:p>
          <w:p w14:paraId="7BB5F69B" w14:textId="77777777" w:rsidR="00D04A29" w:rsidRDefault="00D04A29" w:rsidP="00D04A29">
            <w:r>
              <w:t>факс: (3499) 52-24-08</w:t>
            </w:r>
          </w:p>
          <w:p w14:paraId="0EC29A03" w14:textId="77777777" w:rsidR="00D04A29" w:rsidRDefault="00D04A29" w:rsidP="00D04A29">
            <w:r>
              <w:t>ИНН 8903015355</w:t>
            </w:r>
          </w:p>
          <w:p w14:paraId="5A9B28C0" w14:textId="77777777" w:rsidR="00D04A29" w:rsidRDefault="00D04A29" w:rsidP="00D04A29">
            <w:r>
              <w:t>КПП 890301001</w:t>
            </w:r>
          </w:p>
          <w:p w14:paraId="0D77286B" w14:textId="77777777" w:rsidR="00D04A29" w:rsidRDefault="00D04A29" w:rsidP="00D04A29">
            <w:r>
              <w:t>ОГРН 1038900663515</w:t>
            </w:r>
          </w:p>
          <w:p w14:paraId="2F563C1B" w14:textId="77777777" w:rsidR="00D04A29" w:rsidRDefault="00D04A29" w:rsidP="00D04A29">
            <w:r>
              <w:t xml:space="preserve">УФК по Ямало-Ненецкому автономному округу </w:t>
            </w:r>
          </w:p>
          <w:p w14:paraId="1A4CAA3B" w14:textId="77777777" w:rsidR="00D04A29" w:rsidRDefault="00D04A29" w:rsidP="00D04A29">
            <w:r>
              <w:t>(Федеральное государственное бюджетное учреждение «10 отряд федеральной противопожарной службы Государственной противопожарной службы по Ямало-Ненецкому автономному округу (договорной)»)</w:t>
            </w:r>
          </w:p>
          <w:p w14:paraId="0A2B6BC9" w14:textId="77777777" w:rsidR="00D04A29" w:rsidRDefault="00D04A29" w:rsidP="00D04A29">
            <w:r>
              <w:t>р/с 40501810165772500004</w:t>
            </w:r>
          </w:p>
          <w:p w14:paraId="3ED2A309" w14:textId="77777777" w:rsidR="00D04A29" w:rsidRDefault="00D04A29" w:rsidP="00D04A29">
            <w:r>
              <w:t>в РКЦ Салехард, г. Салехард</w:t>
            </w:r>
          </w:p>
          <w:p w14:paraId="31C55FC5" w14:textId="77777777" w:rsidR="00D04A29" w:rsidRDefault="00D04A29" w:rsidP="00D04A29">
            <w:r>
              <w:t>л/с 20906В59150</w:t>
            </w:r>
          </w:p>
          <w:p w14:paraId="7BF7D7B0" w14:textId="77777777" w:rsidR="00D04A29" w:rsidRDefault="00D04A29" w:rsidP="00D04A29">
            <w:r>
              <w:t>БИК 047182000</w:t>
            </w:r>
          </w:p>
          <w:p w14:paraId="6E1A73F2" w14:textId="77777777" w:rsidR="0047245F" w:rsidRPr="0047245F" w:rsidRDefault="0047245F" w:rsidP="0047245F">
            <w:pPr>
              <w:widowControl/>
              <w:jc w:val="both"/>
              <w:textAlignment w:val="auto"/>
              <w:rPr>
                <w:rFonts w:eastAsia="Calibri"/>
                <w:sz w:val="24"/>
                <w:szCs w:val="24"/>
              </w:rPr>
            </w:pPr>
          </w:p>
          <w:p w14:paraId="07DEF23E" w14:textId="77777777" w:rsidR="0047245F" w:rsidRPr="0047245F" w:rsidRDefault="0047245F" w:rsidP="0047245F">
            <w:pPr>
              <w:widowControl/>
              <w:jc w:val="both"/>
              <w:textAlignment w:val="auto"/>
              <w:rPr>
                <w:rFonts w:eastAsia="Calibri"/>
                <w:b/>
                <w:sz w:val="24"/>
                <w:szCs w:val="24"/>
              </w:rPr>
            </w:pPr>
          </w:p>
          <w:p w14:paraId="0EFFFA96" w14:textId="6C27E8A7" w:rsidR="0047245F" w:rsidRPr="0047245F" w:rsidRDefault="00CC7C62" w:rsidP="0047245F">
            <w:pPr>
              <w:widowControl/>
              <w:jc w:val="both"/>
              <w:textAlignment w:val="auto"/>
              <w:rPr>
                <w:rFonts w:eastAsia="Calibri"/>
                <w:sz w:val="24"/>
                <w:szCs w:val="24"/>
                <w:lang w:eastAsia="zh-CN"/>
              </w:rPr>
            </w:pPr>
            <w:r>
              <w:rPr>
                <w:rFonts w:eastAsia="Calibri"/>
                <w:sz w:val="24"/>
                <w:szCs w:val="24"/>
                <w:lang w:eastAsia="zh-CN"/>
              </w:rPr>
              <w:t>Начальник</w:t>
            </w:r>
            <w:r w:rsidR="0047245F" w:rsidRPr="0047245F">
              <w:rPr>
                <w:rFonts w:eastAsia="Calibri"/>
                <w:sz w:val="24"/>
                <w:szCs w:val="24"/>
                <w:lang w:eastAsia="zh-CN"/>
              </w:rPr>
              <w:t>__________/</w:t>
            </w:r>
            <w:r w:rsidR="00D04A29">
              <w:rPr>
                <w:rFonts w:eastAsia="Calibri"/>
                <w:sz w:val="24"/>
                <w:szCs w:val="24"/>
                <w:lang w:eastAsia="zh-CN"/>
              </w:rPr>
              <w:t>И.В. Баглей</w:t>
            </w:r>
            <w:r w:rsidR="0047245F" w:rsidRPr="0047245F">
              <w:rPr>
                <w:rFonts w:eastAsia="Calibri"/>
                <w:sz w:val="24"/>
                <w:szCs w:val="24"/>
                <w:lang w:eastAsia="zh-CN"/>
              </w:rPr>
              <w:t>/</w:t>
            </w:r>
          </w:p>
          <w:p w14:paraId="0D3CF99A" w14:textId="77777777" w:rsidR="0047245F" w:rsidRPr="0047245F" w:rsidRDefault="0047245F" w:rsidP="0047245F">
            <w:pPr>
              <w:widowControl/>
              <w:jc w:val="both"/>
              <w:textAlignment w:val="auto"/>
              <w:rPr>
                <w:rFonts w:eastAsia="Calibri"/>
                <w:b/>
                <w:sz w:val="24"/>
                <w:szCs w:val="24"/>
              </w:rPr>
            </w:pPr>
            <w:r w:rsidRPr="0047245F">
              <w:rPr>
                <w:rFonts w:eastAsia="Calibri"/>
                <w:sz w:val="24"/>
                <w:szCs w:val="24"/>
                <w:lang w:eastAsia="zh-CN"/>
              </w:rPr>
              <w:t>Э.П.</w:t>
            </w:r>
          </w:p>
        </w:tc>
        <w:tc>
          <w:tcPr>
            <w:tcW w:w="4819" w:type="dxa"/>
          </w:tcPr>
          <w:p w14:paraId="774049C1" w14:textId="77777777" w:rsidR="0047245F" w:rsidRPr="0047245F" w:rsidRDefault="0047245F" w:rsidP="0047245F">
            <w:pPr>
              <w:widowControl/>
              <w:autoSpaceDE w:val="0"/>
              <w:textAlignment w:val="auto"/>
              <w:rPr>
                <w:rFonts w:eastAsia="Calibri"/>
                <w:sz w:val="24"/>
                <w:szCs w:val="24"/>
              </w:rPr>
            </w:pPr>
          </w:p>
          <w:p w14:paraId="785A75E2" w14:textId="77777777" w:rsidR="0047245F" w:rsidRPr="0047245F" w:rsidRDefault="0047245F" w:rsidP="0047245F">
            <w:pPr>
              <w:widowControl/>
              <w:autoSpaceDE w:val="0"/>
              <w:textAlignment w:val="auto"/>
              <w:rPr>
                <w:rFonts w:eastAsia="Calibri"/>
                <w:sz w:val="24"/>
                <w:szCs w:val="24"/>
              </w:rPr>
            </w:pPr>
          </w:p>
          <w:p w14:paraId="41695A36" w14:textId="77777777" w:rsidR="0047245F" w:rsidRPr="0047245F" w:rsidRDefault="0047245F" w:rsidP="0047245F">
            <w:pPr>
              <w:widowControl/>
              <w:autoSpaceDE w:val="0"/>
              <w:textAlignment w:val="auto"/>
              <w:rPr>
                <w:rFonts w:eastAsia="Calibri"/>
                <w:sz w:val="24"/>
                <w:szCs w:val="24"/>
              </w:rPr>
            </w:pPr>
            <w:r w:rsidRPr="0047245F">
              <w:rPr>
                <w:rFonts w:eastAsia="Calibri"/>
                <w:sz w:val="24"/>
                <w:szCs w:val="24"/>
              </w:rPr>
              <w:t>Адрес:</w:t>
            </w:r>
          </w:p>
          <w:p w14:paraId="01B68DE2" w14:textId="77777777" w:rsidR="0047245F" w:rsidRPr="0047245F" w:rsidRDefault="0047245F" w:rsidP="0047245F">
            <w:pPr>
              <w:widowControl/>
              <w:autoSpaceDE w:val="0"/>
              <w:textAlignment w:val="auto"/>
              <w:rPr>
                <w:rFonts w:eastAsia="Calibri"/>
                <w:sz w:val="24"/>
                <w:szCs w:val="24"/>
              </w:rPr>
            </w:pPr>
            <w:r w:rsidRPr="0047245F">
              <w:rPr>
                <w:rFonts w:eastAsia="Calibri"/>
                <w:sz w:val="24"/>
                <w:szCs w:val="24"/>
              </w:rPr>
              <w:t>ИНН/КПП:</w:t>
            </w:r>
          </w:p>
          <w:p w14:paraId="536DB66C" w14:textId="77777777" w:rsidR="0047245F" w:rsidRPr="0047245F" w:rsidRDefault="0047245F" w:rsidP="0047245F">
            <w:pPr>
              <w:widowControl/>
              <w:autoSpaceDE w:val="0"/>
              <w:textAlignment w:val="auto"/>
              <w:rPr>
                <w:rFonts w:eastAsia="Calibri"/>
                <w:sz w:val="24"/>
                <w:szCs w:val="24"/>
              </w:rPr>
            </w:pPr>
            <w:r w:rsidRPr="0047245F">
              <w:rPr>
                <w:rFonts w:eastAsia="Calibri"/>
                <w:sz w:val="24"/>
                <w:szCs w:val="24"/>
              </w:rPr>
              <w:t>БИК:</w:t>
            </w:r>
          </w:p>
          <w:p w14:paraId="32FC243B" w14:textId="77777777" w:rsidR="0047245F" w:rsidRPr="0047245F" w:rsidRDefault="0047245F" w:rsidP="0047245F">
            <w:pPr>
              <w:widowControl/>
              <w:autoSpaceDE w:val="0"/>
              <w:textAlignment w:val="auto"/>
              <w:rPr>
                <w:rFonts w:eastAsia="Calibri"/>
                <w:sz w:val="24"/>
                <w:szCs w:val="24"/>
              </w:rPr>
            </w:pPr>
            <w:r w:rsidRPr="0047245F">
              <w:rPr>
                <w:rFonts w:eastAsia="Calibri"/>
                <w:sz w:val="24"/>
                <w:szCs w:val="24"/>
              </w:rPr>
              <w:t>Банковские реквизиты:</w:t>
            </w:r>
          </w:p>
          <w:p w14:paraId="0E06B17F" w14:textId="77777777" w:rsidR="0047245F" w:rsidRPr="0047245F" w:rsidRDefault="0047245F" w:rsidP="0047245F">
            <w:pPr>
              <w:widowControl/>
              <w:autoSpaceDE w:val="0"/>
              <w:textAlignment w:val="auto"/>
              <w:rPr>
                <w:rFonts w:eastAsia="Calibri"/>
                <w:sz w:val="24"/>
                <w:szCs w:val="24"/>
              </w:rPr>
            </w:pPr>
            <w:r w:rsidRPr="0047245F">
              <w:rPr>
                <w:rFonts w:eastAsia="Calibri"/>
                <w:sz w:val="24"/>
                <w:szCs w:val="24"/>
              </w:rPr>
              <w:t>ОКПО:</w:t>
            </w:r>
          </w:p>
          <w:p w14:paraId="31D4023F" w14:textId="77777777" w:rsidR="0047245F" w:rsidRPr="0047245F" w:rsidRDefault="0047245F" w:rsidP="0047245F">
            <w:pPr>
              <w:widowControl/>
              <w:autoSpaceDE w:val="0"/>
              <w:textAlignment w:val="auto"/>
              <w:rPr>
                <w:rFonts w:eastAsia="Calibri"/>
                <w:sz w:val="24"/>
                <w:szCs w:val="24"/>
              </w:rPr>
            </w:pPr>
            <w:r w:rsidRPr="0047245F">
              <w:rPr>
                <w:rFonts w:eastAsia="Calibri"/>
                <w:sz w:val="24"/>
                <w:szCs w:val="24"/>
              </w:rPr>
              <w:t>ОКТМО:</w:t>
            </w:r>
          </w:p>
          <w:p w14:paraId="2D66EBB3" w14:textId="77777777" w:rsidR="0047245F" w:rsidRPr="0047245F" w:rsidRDefault="0047245F" w:rsidP="0047245F">
            <w:pPr>
              <w:widowControl/>
              <w:autoSpaceDE w:val="0"/>
              <w:textAlignment w:val="auto"/>
              <w:rPr>
                <w:rFonts w:eastAsia="Calibri"/>
                <w:sz w:val="24"/>
                <w:szCs w:val="24"/>
              </w:rPr>
            </w:pPr>
            <w:r w:rsidRPr="0047245F">
              <w:rPr>
                <w:rFonts w:eastAsia="Calibri"/>
                <w:sz w:val="24"/>
                <w:szCs w:val="24"/>
              </w:rPr>
              <w:t>Дата постановки на учет в налоговом органе:</w:t>
            </w:r>
          </w:p>
          <w:p w14:paraId="606D106F" w14:textId="77777777" w:rsidR="0047245F" w:rsidRPr="0047245F" w:rsidRDefault="0047245F" w:rsidP="0047245F">
            <w:pPr>
              <w:widowControl/>
              <w:autoSpaceDE w:val="0"/>
              <w:textAlignment w:val="auto"/>
              <w:rPr>
                <w:rFonts w:eastAsia="Calibri"/>
                <w:sz w:val="24"/>
                <w:szCs w:val="24"/>
              </w:rPr>
            </w:pPr>
            <w:r w:rsidRPr="0047245F">
              <w:rPr>
                <w:rFonts w:eastAsia="Calibri"/>
                <w:sz w:val="24"/>
                <w:szCs w:val="24"/>
              </w:rPr>
              <w:t>Адрес электронной почты:</w:t>
            </w:r>
          </w:p>
          <w:p w14:paraId="531C6D6E" w14:textId="77777777" w:rsidR="0047245F" w:rsidRPr="0047245F" w:rsidRDefault="0047245F" w:rsidP="0047245F">
            <w:pPr>
              <w:widowControl/>
              <w:autoSpaceDE w:val="0"/>
              <w:textAlignment w:val="auto"/>
              <w:rPr>
                <w:rFonts w:eastAsia="Calibri"/>
                <w:sz w:val="24"/>
                <w:szCs w:val="24"/>
              </w:rPr>
            </w:pPr>
            <w:r w:rsidRPr="0047245F">
              <w:rPr>
                <w:rFonts w:eastAsia="Calibri"/>
                <w:sz w:val="24"/>
                <w:szCs w:val="24"/>
              </w:rPr>
              <w:t>Телефон:</w:t>
            </w:r>
          </w:p>
          <w:p w14:paraId="049EFF83" w14:textId="77777777" w:rsidR="0047245F" w:rsidRPr="0047245F" w:rsidRDefault="0047245F" w:rsidP="0047245F">
            <w:pPr>
              <w:widowControl/>
              <w:autoSpaceDE w:val="0"/>
              <w:textAlignment w:val="auto"/>
              <w:rPr>
                <w:rFonts w:eastAsia="Calibri"/>
                <w:sz w:val="24"/>
                <w:szCs w:val="24"/>
              </w:rPr>
            </w:pPr>
          </w:p>
          <w:p w14:paraId="62BD034E" w14:textId="77777777" w:rsidR="0047245F" w:rsidRPr="0047245F" w:rsidRDefault="0047245F" w:rsidP="0047245F">
            <w:pPr>
              <w:widowControl/>
              <w:autoSpaceDE w:val="0"/>
              <w:textAlignment w:val="auto"/>
              <w:rPr>
                <w:rFonts w:eastAsia="Calibri"/>
                <w:sz w:val="24"/>
                <w:szCs w:val="24"/>
              </w:rPr>
            </w:pPr>
          </w:p>
          <w:p w14:paraId="0834A274" w14:textId="77777777" w:rsidR="00F74B3F" w:rsidRDefault="00F74B3F" w:rsidP="0047245F">
            <w:pPr>
              <w:widowControl/>
              <w:autoSpaceDE w:val="0"/>
              <w:textAlignment w:val="auto"/>
              <w:rPr>
                <w:rFonts w:eastAsia="Calibri"/>
                <w:sz w:val="24"/>
                <w:szCs w:val="24"/>
              </w:rPr>
            </w:pPr>
          </w:p>
          <w:p w14:paraId="6648EAD2" w14:textId="77777777" w:rsidR="00F74B3F" w:rsidRDefault="00F74B3F" w:rsidP="0047245F">
            <w:pPr>
              <w:widowControl/>
              <w:autoSpaceDE w:val="0"/>
              <w:textAlignment w:val="auto"/>
              <w:rPr>
                <w:rFonts w:eastAsia="Calibri"/>
                <w:sz w:val="24"/>
                <w:szCs w:val="24"/>
              </w:rPr>
            </w:pPr>
          </w:p>
          <w:p w14:paraId="16655A5A" w14:textId="77777777" w:rsidR="00F74B3F" w:rsidRPr="0047245F" w:rsidRDefault="00F74B3F" w:rsidP="0047245F">
            <w:pPr>
              <w:widowControl/>
              <w:autoSpaceDE w:val="0"/>
              <w:textAlignment w:val="auto"/>
              <w:rPr>
                <w:rFonts w:eastAsia="Calibri"/>
                <w:sz w:val="24"/>
                <w:szCs w:val="24"/>
              </w:rPr>
            </w:pPr>
          </w:p>
          <w:p w14:paraId="4947DCED" w14:textId="77777777" w:rsidR="0047245F" w:rsidRPr="0047245F" w:rsidRDefault="0047245F" w:rsidP="0047245F">
            <w:pPr>
              <w:widowControl/>
              <w:autoSpaceDE w:val="0"/>
              <w:textAlignment w:val="auto"/>
              <w:rPr>
                <w:rFonts w:eastAsia="Calibri"/>
                <w:sz w:val="24"/>
                <w:szCs w:val="24"/>
              </w:rPr>
            </w:pPr>
            <w:r w:rsidRPr="0047245F">
              <w:rPr>
                <w:rFonts w:eastAsia="Calibri"/>
                <w:sz w:val="24"/>
                <w:szCs w:val="24"/>
              </w:rPr>
              <w:t xml:space="preserve">__________________________ </w:t>
            </w:r>
          </w:p>
          <w:p w14:paraId="64F34CB5" w14:textId="77777777" w:rsidR="0047245F" w:rsidRPr="0047245F" w:rsidRDefault="0047245F" w:rsidP="0047245F">
            <w:pPr>
              <w:widowControl/>
              <w:autoSpaceDE w:val="0"/>
              <w:textAlignment w:val="auto"/>
              <w:rPr>
                <w:rFonts w:eastAsia="Calibri"/>
                <w:sz w:val="24"/>
                <w:szCs w:val="24"/>
              </w:rPr>
            </w:pPr>
            <w:r w:rsidRPr="0047245F">
              <w:rPr>
                <w:rFonts w:eastAsia="Calibri"/>
                <w:sz w:val="24"/>
                <w:szCs w:val="24"/>
              </w:rPr>
              <w:t>Э.П.</w:t>
            </w:r>
          </w:p>
        </w:tc>
      </w:tr>
    </w:tbl>
    <w:p w14:paraId="00AD1845" w14:textId="77777777" w:rsidR="0047245F" w:rsidRPr="0047245F" w:rsidRDefault="0047245F" w:rsidP="0047245F">
      <w:pPr>
        <w:widowControl/>
        <w:suppressAutoHyphens w:val="0"/>
        <w:spacing w:after="200"/>
        <w:textAlignment w:val="auto"/>
        <w:rPr>
          <w:rFonts w:eastAsia="Times New Roman"/>
          <w:sz w:val="24"/>
          <w:szCs w:val="24"/>
          <w:lang w:eastAsia="ru-RU"/>
        </w:rPr>
      </w:pPr>
    </w:p>
    <w:p w14:paraId="0B88C4CB" w14:textId="77777777" w:rsidR="00BE07AC" w:rsidRDefault="00BE07AC" w:rsidP="0047245F">
      <w:pPr>
        <w:widowControl/>
        <w:suppressAutoHyphens w:val="0"/>
        <w:jc w:val="right"/>
        <w:textAlignment w:val="auto"/>
        <w:rPr>
          <w:rFonts w:eastAsia="Times New Roman"/>
          <w:sz w:val="24"/>
          <w:szCs w:val="24"/>
          <w:lang w:eastAsia="ru-RU"/>
        </w:rPr>
      </w:pPr>
    </w:p>
    <w:p w14:paraId="18F25C4B" w14:textId="77777777" w:rsidR="00BE07AC" w:rsidRDefault="00BE07AC" w:rsidP="0047245F">
      <w:pPr>
        <w:widowControl/>
        <w:suppressAutoHyphens w:val="0"/>
        <w:jc w:val="right"/>
        <w:textAlignment w:val="auto"/>
        <w:rPr>
          <w:rFonts w:eastAsia="Times New Roman"/>
          <w:sz w:val="24"/>
          <w:szCs w:val="24"/>
          <w:lang w:eastAsia="ru-RU"/>
        </w:rPr>
      </w:pPr>
    </w:p>
    <w:p w14:paraId="24CB5F3C" w14:textId="77777777" w:rsidR="00BE07AC" w:rsidRDefault="00BE07AC" w:rsidP="0047245F">
      <w:pPr>
        <w:widowControl/>
        <w:suppressAutoHyphens w:val="0"/>
        <w:jc w:val="right"/>
        <w:textAlignment w:val="auto"/>
        <w:rPr>
          <w:rFonts w:eastAsia="Times New Roman"/>
          <w:sz w:val="24"/>
          <w:szCs w:val="24"/>
          <w:lang w:eastAsia="ru-RU"/>
        </w:rPr>
      </w:pPr>
    </w:p>
    <w:p w14:paraId="2911428C" w14:textId="77777777" w:rsidR="00BE07AC" w:rsidRDefault="00BE07AC" w:rsidP="0047245F">
      <w:pPr>
        <w:widowControl/>
        <w:suppressAutoHyphens w:val="0"/>
        <w:jc w:val="right"/>
        <w:textAlignment w:val="auto"/>
        <w:rPr>
          <w:rFonts w:eastAsia="Times New Roman"/>
          <w:sz w:val="24"/>
          <w:szCs w:val="24"/>
          <w:lang w:eastAsia="ru-RU"/>
        </w:rPr>
      </w:pPr>
    </w:p>
    <w:p w14:paraId="1632CA78" w14:textId="77777777" w:rsidR="00BE07AC" w:rsidRDefault="00BE07AC" w:rsidP="0047245F">
      <w:pPr>
        <w:widowControl/>
        <w:suppressAutoHyphens w:val="0"/>
        <w:jc w:val="right"/>
        <w:textAlignment w:val="auto"/>
        <w:rPr>
          <w:rFonts w:eastAsia="Times New Roman"/>
          <w:sz w:val="24"/>
          <w:szCs w:val="24"/>
          <w:lang w:eastAsia="ru-RU"/>
        </w:rPr>
      </w:pPr>
    </w:p>
    <w:p w14:paraId="358E1202" w14:textId="77777777" w:rsidR="00BE07AC" w:rsidRDefault="00BE07AC" w:rsidP="0047245F">
      <w:pPr>
        <w:widowControl/>
        <w:suppressAutoHyphens w:val="0"/>
        <w:jc w:val="right"/>
        <w:textAlignment w:val="auto"/>
        <w:rPr>
          <w:rFonts w:eastAsia="Times New Roman"/>
          <w:sz w:val="24"/>
          <w:szCs w:val="24"/>
          <w:lang w:eastAsia="ru-RU"/>
        </w:rPr>
      </w:pPr>
    </w:p>
    <w:p w14:paraId="26559F99" w14:textId="77777777" w:rsidR="00BE07AC" w:rsidRDefault="00BE07AC" w:rsidP="0047245F">
      <w:pPr>
        <w:widowControl/>
        <w:suppressAutoHyphens w:val="0"/>
        <w:jc w:val="right"/>
        <w:textAlignment w:val="auto"/>
        <w:rPr>
          <w:rFonts w:eastAsia="Times New Roman"/>
          <w:sz w:val="24"/>
          <w:szCs w:val="24"/>
          <w:lang w:eastAsia="ru-RU"/>
        </w:rPr>
      </w:pPr>
    </w:p>
    <w:p w14:paraId="3DD869AE" w14:textId="77777777" w:rsidR="00BE07AC" w:rsidRDefault="00BE07AC" w:rsidP="0047245F">
      <w:pPr>
        <w:widowControl/>
        <w:suppressAutoHyphens w:val="0"/>
        <w:jc w:val="right"/>
        <w:textAlignment w:val="auto"/>
        <w:rPr>
          <w:rFonts w:eastAsia="Times New Roman"/>
          <w:sz w:val="24"/>
          <w:szCs w:val="24"/>
          <w:lang w:eastAsia="ru-RU"/>
        </w:rPr>
      </w:pPr>
    </w:p>
    <w:p w14:paraId="325AFB6C" w14:textId="77777777" w:rsidR="00BE07AC" w:rsidRDefault="00BE07AC" w:rsidP="0047245F">
      <w:pPr>
        <w:widowControl/>
        <w:suppressAutoHyphens w:val="0"/>
        <w:jc w:val="right"/>
        <w:textAlignment w:val="auto"/>
        <w:rPr>
          <w:rFonts w:eastAsia="Times New Roman"/>
          <w:sz w:val="24"/>
          <w:szCs w:val="24"/>
          <w:lang w:eastAsia="ru-RU"/>
        </w:rPr>
      </w:pPr>
    </w:p>
    <w:p w14:paraId="676C3573" w14:textId="77777777" w:rsidR="00BE07AC" w:rsidRDefault="00BE07AC" w:rsidP="0047245F">
      <w:pPr>
        <w:widowControl/>
        <w:suppressAutoHyphens w:val="0"/>
        <w:jc w:val="right"/>
        <w:textAlignment w:val="auto"/>
        <w:rPr>
          <w:rFonts w:eastAsia="Times New Roman"/>
          <w:sz w:val="24"/>
          <w:szCs w:val="24"/>
          <w:lang w:eastAsia="ru-RU"/>
        </w:rPr>
      </w:pPr>
    </w:p>
    <w:p w14:paraId="3D4B671A" w14:textId="77777777" w:rsidR="00BE07AC" w:rsidRDefault="00BE07AC" w:rsidP="0047245F">
      <w:pPr>
        <w:widowControl/>
        <w:suppressAutoHyphens w:val="0"/>
        <w:jc w:val="right"/>
        <w:textAlignment w:val="auto"/>
        <w:rPr>
          <w:rFonts w:eastAsia="Times New Roman"/>
          <w:sz w:val="24"/>
          <w:szCs w:val="24"/>
          <w:lang w:eastAsia="ru-RU"/>
        </w:rPr>
      </w:pPr>
    </w:p>
    <w:p w14:paraId="10BF209F" w14:textId="77777777" w:rsidR="00BE07AC" w:rsidRDefault="00BE07AC" w:rsidP="0047245F">
      <w:pPr>
        <w:widowControl/>
        <w:suppressAutoHyphens w:val="0"/>
        <w:jc w:val="right"/>
        <w:textAlignment w:val="auto"/>
        <w:rPr>
          <w:rFonts w:eastAsia="Times New Roman"/>
          <w:sz w:val="24"/>
          <w:szCs w:val="24"/>
          <w:lang w:eastAsia="ru-RU"/>
        </w:rPr>
      </w:pPr>
    </w:p>
    <w:p w14:paraId="0F5334E1" w14:textId="77777777" w:rsidR="00BE07AC" w:rsidRDefault="00BE07AC" w:rsidP="0047245F">
      <w:pPr>
        <w:widowControl/>
        <w:suppressAutoHyphens w:val="0"/>
        <w:jc w:val="right"/>
        <w:textAlignment w:val="auto"/>
        <w:rPr>
          <w:rFonts w:eastAsia="Times New Roman"/>
          <w:sz w:val="24"/>
          <w:szCs w:val="24"/>
          <w:lang w:eastAsia="ru-RU"/>
        </w:rPr>
      </w:pPr>
    </w:p>
    <w:p w14:paraId="0620494C" w14:textId="77777777" w:rsidR="00BE07AC" w:rsidRDefault="00BE07AC" w:rsidP="0047245F">
      <w:pPr>
        <w:widowControl/>
        <w:suppressAutoHyphens w:val="0"/>
        <w:jc w:val="right"/>
        <w:textAlignment w:val="auto"/>
        <w:rPr>
          <w:rFonts w:eastAsia="Times New Roman"/>
          <w:sz w:val="24"/>
          <w:szCs w:val="24"/>
          <w:lang w:eastAsia="ru-RU"/>
        </w:rPr>
      </w:pPr>
    </w:p>
    <w:p w14:paraId="1FA8ACDF" w14:textId="77777777" w:rsidR="00BE07AC" w:rsidRDefault="00BE07AC" w:rsidP="0047245F">
      <w:pPr>
        <w:widowControl/>
        <w:suppressAutoHyphens w:val="0"/>
        <w:jc w:val="right"/>
        <w:textAlignment w:val="auto"/>
        <w:rPr>
          <w:rFonts w:eastAsia="Times New Roman"/>
          <w:sz w:val="24"/>
          <w:szCs w:val="24"/>
          <w:lang w:eastAsia="ru-RU"/>
        </w:rPr>
      </w:pPr>
    </w:p>
    <w:p w14:paraId="24FCACB2" w14:textId="77777777" w:rsidR="00BE07AC" w:rsidRDefault="00BE07AC" w:rsidP="0047245F">
      <w:pPr>
        <w:widowControl/>
        <w:suppressAutoHyphens w:val="0"/>
        <w:jc w:val="right"/>
        <w:textAlignment w:val="auto"/>
        <w:rPr>
          <w:rFonts w:eastAsia="Times New Roman"/>
          <w:sz w:val="24"/>
          <w:szCs w:val="24"/>
          <w:lang w:eastAsia="ru-RU"/>
        </w:rPr>
      </w:pPr>
    </w:p>
    <w:p w14:paraId="0C79FFA9" w14:textId="77777777" w:rsidR="00BE07AC" w:rsidRDefault="00BE07AC" w:rsidP="0047245F">
      <w:pPr>
        <w:widowControl/>
        <w:suppressAutoHyphens w:val="0"/>
        <w:jc w:val="right"/>
        <w:textAlignment w:val="auto"/>
        <w:rPr>
          <w:rFonts w:eastAsia="Times New Roman"/>
          <w:sz w:val="24"/>
          <w:szCs w:val="24"/>
          <w:lang w:eastAsia="ru-RU"/>
        </w:rPr>
      </w:pPr>
    </w:p>
    <w:p w14:paraId="3F51A573" w14:textId="77777777" w:rsidR="00BE07AC" w:rsidRDefault="00BE07AC" w:rsidP="0047245F">
      <w:pPr>
        <w:widowControl/>
        <w:suppressAutoHyphens w:val="0"/>
        <w:jc w:val="right"/>
        <w:textAlignment w:val="auto"/>
        <w:rPr>
          <w:rFonts w:eastAsia="Times New Roman"/>
          <w:sz w:val="24"/>
          <w:szCs w:val="24"/>
          <w:lang w:eastAsia="ru-RU"/>
        </w:rPr>
      </w:pPr>
    </w:p>
    <w:p w14:paraId="3A450951" w14:textId="77777777" w:rsidR="00BE07AC" w:rsidRDefault="00BE07AC" w:rsidP="0047245F">
      <w:pPr>
        <w:widowControl/>
        <w:suppressAutoHyphens w:val="0"/>
        <w:jc w:val="right"/>
        <w:textAlignment w:val="auto"/>
        <w:rPr>
          <w:rFonts w:eastAsia="Times New Roman"/>
          <w:sz w:val="24"/>
          <w:szCs w:val="24"/>
          <w:lang w:eastAsia="ru-RU"/>
        </w:rPr>
      </w:pPr>
    </w:p>
    <w:p w14:paraId="0583286B" w14:textId="77777777" w:rsidR="00BE07AC" w:rsidRDefault="00BE07AC" w:rsidP="0047245F">
      <w:pPr>
        <w:widowControl/>
        <w:suppressAutoHyphens w:val="0"/>
        <w:jc w:val="right"/>
        <w:textAlignment w:val="auto"/>
        <w:rPr>
          <w:rFonts w:eastAsia="Times New Roman"/>
          <w:sz w:val="24"/>
          <w:szCs w:val="24"/>
          <w:lang w:eastAsia="ru-RU"/>
        </w:rPr>
      </w:pPr>
    </w:p>
    <w:p w14:paraId="13B248FF" w14:textId="77777777" w:rsidR="00BE07AC" w:rsidRDefault="00BE07AC" w:rsidP="0047245F">
      <w:pPr>
        <w:widowControl/>
        <w:suppressAutoHyphens w:val="0"/>
        <w:jc w:val="right"/>
        <w:textAlignment w:val="auto"/>
        <w:rPr>
          <w:rFonts w:eastAsia="Times New Roman"/>
          <w:sz w:val="24"/>
          <w:szCs w:val="24"/>
          <w:lang w:eastAsia="ru-RU"/>
        </w:rPr>
      </w:pPr>
    </w:p>
    <w:p w14:paraId="39A713FD" w14:textId="77777777" w:rsidR="00BE07AC" w:rsidRDefault="00BE07AC" w:rsidP="0047245F">
      <w:pPr>
        <w:widowControl/>
        <w:suppressAutoHyphens w:val="0"/>
        <w:jc w:val="right"/>
        <w:textAlignment w:val="auto"/>
        <w:rPr>
          <w:rFonts w:eastAsia="Times New Roman"/>
          <w:sz w:val="24"/>
          <w:szCs w:val="24"/>
          <w:lang w:eastAsia="ru-RU"/>
        </w:rPr>
      </w:pPr>
    </w:p>
    <w:p w14:paraId="59B690F9" w14:textId="77777777" w:rsidR="0047245F" w:rsidRPr="0047245F" w:rsidRDefault="0047245F" w:rsidP="0047245F">
      <w:pPr>
        <w:widowControl/>
        <w:suppressAutoHyphens w:val="0"/>
        <w:jc w:val="right"/>
        <w:textAlignment w:val="auto"/>
        <w:rPr>
          <w:rFonts w:eastAsia="Times New Roman"/>
          <w:sz w:val="24"/>
          <w:szCs w:val="24"/>
          <w:lang w:eastAsia="ru-RU"/>
        </w:rPr>
      </w:pPr>
      <w:r w:rsidRPr="0047245F">
        <w:rPr>
          <w:rFonts w:eastAsia="Times New Roman"/>
          <w:sz w:val="24"/>
          <w:szCs w:val="24"/>
          <w:lang w:eastAsia="ru-RU"/>
        </w:rPr>
        <w:lastRenderedPageBreak/>
        <w:t>Приложение № 1</w:t>
      </w:r>
    </w:p>
    <w:p w14:paraId="4BE485E9" w14:textId="77777777" w:rsidR="0047245F" w:rsidRPr="0047245F" w:rsidRDefault="0047245F" w:rsidP="0047245F">
      <w:pPr>
        <w:widowControl/>
        <w:suppressAutoHyphens w:val="0"/>
        <w:jc w:val="right"/>
        <w:textAlignment w:val="auto"/>
        <w:rPr>
          <w:rFonts w:eastAsia="Times New Roman"/>
          <w:sz w:val="24"/>
          <w:szCs w:val="24"/>
          <w:lang w:eastAsia="ru-RU"/>
        </w:rPr>
      </w:pPr>
      <w:r w:rsidRPr="0047245F">
        <w:rPr>
          <w:rFonts w:eastAsia="Times New Roman"/>
          <w:sz w:val="24"/>
          <w:szCs w:val="24"/>
          <w:lang w:eastAsia="ru-RU"/>
        </w:rPr>
        <w:t>к договору № __________</w:t>
      </w:r>
    </w:p>
    <w:p w14:paraId="18F2133D" w14:textId="77777777" w:rsidR="0047245F" w:rsidRPr="0047245F" w:rsidRDefault="0047245F" w:rsidP="0047245F">
      <w:pPr>
        <w:widowControl/>
        <w:suppressAutoHyphens w:val="0"/>
        <w:jc w:val="right"/>
        <w:textAlignment w:val="auto"/>
        <w:rPr>
          <w:rFonts w:eastAsia="Times New Roman"/>
          <w:sz w:val="24"/>
          <w:szCs w:val="24"/>
          <w:lang w:eastAsia="ru-RU"/>
        </w:rPr>
      </w:pPr>
      <w:r w:rsidRPr="0047245F">
        <w:rPr>
          <w:rFonts w:eastAsia="Times New Roman"/>
          <w:sz w:val="24"/>
          <w:szCs w:val="24"/>
          <w:lang w:eastAsia="ru-RU"/>
        </w:rPr>
        <w:t>от «___» _________ 2021 г.</w:t>
      </w:r>
    </w:p>
    <w:p w14:paraId="19D8CB9A" w14:textId="77777777" w:rsidR="0047245F" w:rsidRPr="0047245F" w:rsidRDefault="0047245F" w:rsidP="0047245F">
      <w:pPr>
        <w:widowControl/>
        <w:suppressAutoHyphens w:val="0"/>
        <w:textAlignment w:val="auto"/>
        <w:rPr>
          <w:rFonts w:eastAsia="Times New Roman"/>
          <w:sz w:val="24"/>
          <w:szCs w:val="24"/>
          <w:lang w:eastAsia="ru-RU"/>
        </w:rPr>
      </w:pPr>
    </w:p>
    <w:p w14:paraId="2D078E84" w14:textId="77777777" w:rsidR="0047245F" w:rsidRPr="0047245F" w:rsidRDefault="0047245F" w:rsidP="0047245F">
      <w:pPr>
        <w:widowControl/>
        <w:suppressAutoHyphens w:val="0"/>
        <w:textAlignment w:val="auto"/>
        <w:rPr>
          <w:rFonts w:eastAsia="Times New Roman"/>
          <w:sz w:val="24"/>
          <w:szCs w:val="24"/>
          <w:lang w:eastAsia="ru-RU"/>
        </w:rPr>
      </w:pPr>
    </w:p>
    <w:p w14:paraId="15F320F1" w14:textId="77777777" w:rsidR="0047245F" w:rsidRPr="0047245F" w:rsidRDefault="0047245F" w:rsidP="0047245F">
      <w:pPr>
        <w:widowControl/>
        <w:suppressAutoHyphens w:val="0"/>
        <w:jc w:val="center"/>
        <w:textAlignment w:val="auto"/>
        <w:rPr>
          <w:rFonts w:eastAsia="Times New Roman"/>
          <w:b/>
          <w:spacing w:val="60"/>
          <w:sz w:val="24"/>
          <w:szCs w:val="24"/>
          <w:lang w:eastAsia="ru-RU"/>
        </w:rPr>
      </w:pPr>
      <w:r w:rsidRPr="0047245F">
        <w:rPr>
          <w:rFonts w:eastAsia="Times New Roman"/>
          <w:b/>
          <w:spacing w:val="60"/>
          <w:sz w:val="24"/>
          <w:szCs w:val="24"/>
          <w:lang w:eastAsia="ru-RU"/>
        </w:rPr>
        <w:t>СПЕЦИФИКАЦИЯ</w:t>
      </w:r>
    </w:p>
    <w:p w14:paraId="2B437FDD" w14:textId="77777777" w:rsidR="0047245F" w:rsidRPr="0047245F" w:rsidRDefault="0047245F" w:rsidP="0047245F">
      <w:pPr>
        <w:widowControl/>
        <w:suppressAutoHyphens w:val="0"/>
        <w:jc w:val="center"/>
        <w:textAlignment w:val="auto"/>
        <w:rPr>
          <w:rFonts w:eastAsia="Times New Roman"/>
          <w:b/>
          <w:sz w:val="24"/>
          <w:szCs w:val="24"/>
          <w:vertAlign w:val="superscript"/>
          <w:lang w:eastAsia="ru-RU"/>
        </w:rPr>
      </w:pPr>
      <w:r w:rsidRPr="0047245F">
        <w:rPr>
          <w:rFonts w:eastAsia="Times New Roman"/>
          <w:b/>
          <w:sz w:val="24"/>
          <w:szCs w:val="24"/>
          <w:lang w:eastAsia="ru-RU"/>
        </w:rPr>
        <w:t>(ТЕХНИЧЕСКИЕ ХАРАКТЕРИСТИКИ)</w:t>
      </w:r>
    </w:p>
    <w:p w14:paraId="578D119B" w14:textId="77777777" w:rsidR="0047245F" w:rsidRPr="0047245F" w:rsidRDefault="0047245F" w:rsidP="0047245F">
      <w:pPr>
        <w:widowControl/>
        <w:suppressAutoHyphens w:val="0"/>
        <w:jc w:val="center"/>
        <w:textAlignment w:val="auto"/>
        <w:rPr>
          <w:rFonts w:eastAsia="Times New Roman"/>
          <w:b/>
          <w:spacing w:val="60"/>
          <w:sz w:val="24"/>
          <w:szCs w:val="24"/>
          <w:lang w:eastAsia="ru-RU"/>
        </w:rPr>
      </w:pPr>
    </w:p>
    <w:tbl>
      <w:tblPr>
        <w:tblW w:w="5000" w:type="pct"/>
        <w:tblInd w:w="-318" w:type="dxa"/>
        <w:tblLook w:val="04A0" w:firstRow="1" w:lastRow="0" w:firstColumn="1" w:lastColumn="0" w:noHBand="0" w:noVBand="1"/>
      </w:tblPr>
      <w:tblGrid>
        <w:gridCol w:w="573"/>
        <w:gridCol w:w="1864"/>
        <w:gridCol w:w="1813"/>
        <w:gridCol w:w="1280"/>
        <w:gridCol w:w="1463"/>
        <w:gridCol w:w="725"/>
        <w:gridCol w:w="916"/>
        <w:gridCol w:w="1311"/>
      </w:tblGrid>
      <w:tr w:rsidR="0047245F" w:rsidRPr="0047245F" w14:paraId="6F5DFB44" w14:textId="77777777" w:rsidTr="0047245F">
        <w:trPr>
          <w:trHeight w:val="1012"/>
        </w:trPr>
        <w:tc>
          <w:tcPr>
            <w:tcW w:w="546" w:type="dxa"/>
            <w:tcBorders>
              <w:top w:val="single" w:sz="4" w:space="0" w:color="auto"/>
              <w:left w:val="single" w:sz="4" w:space="0" w:color="auto"/>
              <w:bottom w:val="single" w:sz="4" w:space="0" w:color="auto"/>
              <w:right w:val="single" w:sz="4" w:space="0" w:color="auto"/>
            </w:tcBorders>
            <w:shd w:val="clear" w:color="auto" w:fill="auto"/>
            <w:hideMark/>
          </w:tcPr>
          <w:p w14:paraId="59E95CB8"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 п/п</w:t>
            </w:r>
          </w:p>
        </w:tc>
        <w:tc>
          <w:tcPr>
            <w:tcW w:w="3282" w:type="dxa"/>
            <w:tcBorders>
              <w:top w:val="single" w:sz="4" w:space="0" w:color="auto"/>
              <w:left w:val="single" w:sz="4" w:space="0" w:color="auto"/>
              <w:bottom w:val="single" w:sz="4" w:space="0" w:color="auto"/>
              <w:right w:val="single" w:sz="4" w:space="0" w:color="auto"/>
            </w:tcBorders>
            <w:shd w:val="clear" w:color="auto" w:fill="auto"/>
            <w:hideMark/>
          </w:tcPr>
          <w:p w14:paraId="6896F0E2"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sz w:val="24"/>
                <w:szCs w:val="24"/>
              </w:rPr>
              <w:t>Наименование, товарный знак (при наличии), производитель, страна происхождения, гарантийный срок</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01A3F97A"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Техническое задание</w:t>
            </w:r>
          </w:p>
          <w:p w14:paraId="0AA67BF7"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 xml:space="preserve">(технические характеристики товара) </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14:paraId="2FEE6084"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Единица измерения</w:t>
            </w:r>
          </w:p>
        </w:tc>
        <w:tc>
          <w:tcPr>
            <w:tcW w:w="1372" w:type="dxa"/>
            <w:tcBorders>
              <w:top w:val="single" w:sz="4" w:space="0" w:color="auto"/>
              <w:left w:val="single" w:sz="4" w:space="0" w:color="auto"/>
              <w:bottom w:val="single" w:sz="4" w:space="0" w:color="auto"/>
              <w:right w:val="single" w:sz="4" w:space="0" w:color="auto"/>
            </w:tcBorders>
            <w:shd w:val="clear" w:color="auto" w:fill="auto"/>
            <w:hideMark/>
          </w:tcPr>
          <w:p w14:paraId="66F96641"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Количество, в ед.</w:t>
            </w:r>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08D4B9F3"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Цена за ед., руб.</w:t>
            </w:r>
          </w:p>
        </w:tc>
        <w:tc>
          <w:tcPr>
            <w:tcW w:w="1000" w:type="dxa"/>
            <w:tcBorders>
              <w:top w:val="single" w:sz="4" w:space="0" w:color="auto"/>
              <w:left w:val="nil"/>
              <w:bottom w:val="single" w:sz="4" w:space="0" w:color="auto"/>
              <w:right w:val="single" w:sz="4" w:space="0" w:color="auto"/>
            </w:tcBorders>
          </w:tcPr>
          <w:p w14:paraId="63EE517A"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Ставка НДС, %</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14:paraId="48B8A9FC"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Стоимость с НДС/без НДС, руб.</w:t>
            </w:r>
          </w:p>
        </w:tc>
      </w:tr>
      <w:tr w:rsidR="0047245F" w:rsidRPr="0047245F" w14:paraId="5D3C9896" w14:textId="77777777" w:rsidTr="0047245F">
        <w:trPr>
          <w:trHeight w:val="300"/>
        </w:trPr>
        <w:tc>
          <w:tcPr>
            <w:tcW w:w="546" w:type="dxa"/>
            <w:tcBorders>
              <w:top w:val="nil"/>
              <w:left w:val="single" w:sz="4" w:space="0" w:color="auto"/>
              <w:bottom w:val="single" w:sz="4" w:space="0" w:color="auto"/>
              <w:right w:val="single" w:sz="4" w:space="0" w:color="auto"/>
            </w:tcBorders>
            <w:shd w:val="clear" w:color="auto" w:fill="auto"/>
            <w:hideMark/>
          </w:tcPr>
          <w:p w14:paraId="037D4DED"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1</w:t>
            </w:r>
          </w:p>
        </w:tc>
        <w:tc>
          <w:tcPr>
            <w:tcW w:w="3282" w:type="dxa"/>
            <w:tcBorders>
              <w:top w:val="single" w:sz="4" w:space="0" w:color="auto"/>
              <w:left w:val="nil"/>
              <w:bottom w:val="single" w:sz="4" w:space="0" w:color="auto"/>
              <w:right w:val="single" w:sz="4" w:space="0" w:color="auto"/>
            </w:tcBorders>
            <w:shd w:val="clear" w:color="auto" w:fill="auto"/>
            <w:hideMark/>
          </w:tcPr>
          <w:p w14:paraId="79233810" w14:textId="77777777" w:rsidR="0047245F" w:rsidRPr="0047245F" w:rsidRDefault="0047245F" w:rsidP="0047245F">
            <w:pPr>
              <w:widowControl/>
              <w:suppressAutoHyphens w:val="0"/>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572ABC24" w14:textId="77777777" w:rsidR="0047245F" w:rsidRPr="0047245F" w:rsidRDefault="0047245F" w:rsidP="0047245F">
            <w:pPr>
              <w:widowControl/>
              <w:suppressAutoHyphens w:val="0"/>
              <w:jc w:val="both"/>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14:paraId="1D809483"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1372" w:type="dxa"/>
            <w:tcBorders>
              <w:top w:val="single" w:sz="4" w:space="0" w:color="auto"/>
              <w:left w:val="single" w:sz="4" w:space="0" w:color="auto"/>
              <w:bottom w:val="single" w:sz="4" w:space="0" w:color="auto"/>
              <w:right w:val="single" w:sz="4" w:space="0" w:color="auto"/>
            </w:tcBorders>
            <w:shd w:val="clear" w:color="auto" w:fill="auto"/>
            <w:hideMark/>
          </w:tcPr>
          <w:p w14:paraId="68CE1A7D"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45DB1064" w14:textId="77777777" w:rsidR="0047245F" w:rsidRPr="0047245F" w:rsidRDefault="0047245F" w:rsidP="0047245F">
            <w:pPr>
              <w:widowControl/>
              <w:suppressAutoHyphens w:val="0"/>
              <w:jc w:val="right"/>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1000" w:type="dxa"/>
            <w:tcBorders>
              <w:top w:val="single" w:sz="4" w:space="0" w:color="auto"/>
              <w:left w:val="single" w:sz="4" w:space="0" w:color="auto"/>
              <w:bottom w:val="single" w:sz="4" w:space="0" w:color="auto"/>
              <w:right w:val="single" w:sz="4" w:space="0" w:color="auto"/>
            </w:tcBorders>
          </w:tcPr>
          <w:p w14:paraId="0010A426"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14:paraId="1975F4CA" w14:textId="77777777" w:rsidR="0047245F" w:rsidRPr="0047245F" w:rsidRDefault="0047245F" w:rsidP="0047245F">
            <w:pPr>
              <w:widowControl/>
              <w:suppressAutoHyphens w:val="0"/>
              <w:jc w:val="right"/>
              <w:textAlignment w:val="auto"/>
              <w:rPr>
                <w:rFonts w:eastAsia="Times New Roman"/>
                <w:color w:val="000000"/>
                <w:sz w:val="24"/>
                <w:szCs w:val="24"/>
                <w:lang w:eastAsia="ru-RU"/>
              </w:rPr>
            </w:pPr>
            <w:r w:rsidRPr="0047245F">
              <w:rPr>
                <w:rFonts w:eastAsia="Times New Roman"/>
                <w:color w:val="000000"/>
                <w:sz w:val="24"/>
                <w:szCs w:val="24"/>
                <w:lang w:eastAsia="ru-RU"/>
              </w:rPr>
              <w:t> </w:t>
            </w:r>
          </w:p>
        </w:tc>
      </w:tr>
      <w:tr w:rsidR="0047245F" w:rsidRPr="0047245F" w14:paraId="34D35286" w14:textId="77777777" w:rsidTr="0047245F">
        <w:trPr>
          <w:trHeight w:val="300"/>
        </w:trPr>
        <w:tc>
          <w:tcPr>
            <w:tcW w:w="546" w:type="dxa"/>
            <w:tcBorders>
              <w:top w:val="nil"/>
              <w:left w:val="single" w:sz="4" w:space="0" w:color="auto"/>
              <w:bottom w:val="single" w:sz="4" w:space="0" w:color="auto"/>
              <w:right w:val="single" w:sz="4" w:space="0" w:color="auto"/>
            </w:tcBorders>
            <w:shd w:val="clear" w:color="auto" w:fill="auto"/>
            <w:hideMark/>
          </w:tcPr>
          <w:p w14:paraId="78B6AA9E"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2</w:t>
            </w:r>
          </w:p>
        </w:tc>
        <w:tc>
          <w:tcPr>
            <w:tcW w:w="3282" w:type="dxa"/>
            <w:tcBorders>
              <w:top w:val="single" w:sz="4" w:space="0" w:color="auto"/>
              <w:left w:val="nil"/>
              <w:bottom w:val="single" w:sz="4" w:space="0" w:color="auto"/>
              <w:right w:val="single" w:sz="4" w:space="0" w:color="auto"/>
            </w:tcBorders>
            <w:shd w:val="clear" w:color="auto" w:fill="auto"/>
            <w:hideMark/>
          </w:tcPr>
          <w:p w14:paraId="12BC6E41" w14:textId="77777777" w:rsidR="0047245F" w:rsidRPr="0047245F" w:rsidRDefault="0047245F" w:rsidP="0047245F">
            <w:pPr>
              <w:widowControl/>
              <w:suppressAutoHyphens w:val="0"/>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61DE7B05" w14:textId="77777777" w:rsidR="0047245F" w:rsidRPr="0047245F" w:rsidRDefault="0047245F" w:rsidP="0047245F">
            <w:pPr>
              <w:widowControl/>
              <w:suppressAutoHyphens w:val="0"/>
              <w:jc w:val="both"/>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14:paraId="2F224CA1"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1372" w:type="dxa"/>
            <w:tcBorders>
              <w:top w:val="single" w:sz="4" w:space="0" w:color="auto"/>
              <w:left w:val="single" w:sz="4" w:space="0" w:color="auto"/>
              <w:bottom w:val="single" w:sz="4" w:space="0" w:color="auto"/>
              <w:right w:val="single" w:sz="4" w:space="0" w:color="auto"/>
            </w:tcBorders>
            <w:shd w:val="clear" w:color="auto" w:fill="auto"/>
            <w:hideMark/>
          </w:tcPr>
          <w:p w14:paraId="51E27FD9"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794F8CFB" w14:textId="77777777" w:rsidR="0047245F" w:rsidRPr="0047245F" w:rsidRDefault="0047245F" w:rsidP="0047245F">
            <w:pPr>
              <w:widowControl/>
              <w:suppressAutoHyphens w:val="0"/>
              <w:jc w:val="right"/>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1000" w:type="dxa"/>
            <w:tcBorders>
              <w:top w:val="single" w:sz="4" w:space="0" w:color="auto"/>
              <w:left w:val="single" w:sz="4" w:space="0" w:color="auto"/>
              <w:bottom w:val="single" w:sz="4" w:space="0" w:color="auto"/>
              <w:right w:val="single" w:sz="4" w:space="0" w:color="auto"/>
            </w:tcBorders>
          </w:tcPr>
          <w:p w14:paraId="7BE081A0"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14:paraId="6ED9CE7C" w14:textId="77777777" w:rsidR="0047245F" w:rsidRPr="0047245F" w:rsidRDefault="0047245F" w:rsidP="0047245F">
            <w:pPr>
              <w:widowControl/>
              <w:suppressAutoHyphens w:val="0"/>
              <w:jc w:val="right"/>
              <w:textAlignment w:val="auto"/>
              <w:rPr>
                <w:rFonts w:eastAsia="Times New Roman"/>
                <w:color w:val="000000"/>
                <w:sz w:val="24"/>
                <w:szCs w:val="24"/>
                <w:lang w:eastAsia="ru-RU"/>
              </w:rPr>
            </w:pPr>
            <w:r w:rsidRPr="0047245F">
              <w:rPr>
                <w:rFonts w:eastAsia="Times New Roman"/>
                <w:color w:val="000000"/>
                <w:sz w:val="24"/>
                <w:szCs w:val="24"/>
                <w:lang w:eastAsia="ru-RU"/>
              </w:rPr>
              <w:t> </w:t>
            </w:r>
          </w:p>
        </w:tc>
      </w:tr>
      <w:tr w:rsidR="0047245F" w:rsidRPr="0047245F" w14:paraId="2BD1E3B6" w14:textId="77777777" w:rsidTr="0047245F">
        <w:trPr>
          <w:trHeight w:val="300"/>
        </w:trPr>
        <w:tc>
          <w:tcPr>
            <w:tcW w:w="546" w:type="dxa"/>
            <w:tcBorders>
              <w:top w:val="nil"/>
              <w:left w:val="single" w:sz="4" w:space="0" w:color="auto"/>
              <w:bottom w:val="single" w:sz="4" w:space="0" w:color="auto"/>
              <w:right w:val="single" w:sz="4" w:space="0" w:color="auto"/>
            </w:tcBorders>
            <w:shd w:val="clear" w:color="auto" w:fill="auto"/>
            <w:hideMark/>
          </w:tcPr>
          <w:p w14:paraId="2A11B2AD"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3…</w:t>
            </w:r>
          </w:p>
        </w:tc>
        <w:tc>
          <w:tcPr>
            <w:tcW w:w="3282" w:type="dxa"/>
            <w:tcBorders>
              <w:top w:val="single" w:sz="4" w:space="0" w:color="auto"/>
              <w:left w:val="nil"/>
              <w:bottom w:val="single" w:sz="4" w:space="0" w:color="auto"/>
              <w:right w:val="single" w:sz="4" w:space="0" w:color="auto"/>
            </w:tcBorders>
            <w:shd w:val="clear" w:color="auto" w:fill="auto"/>
            <w:hideMark/>
          </w:tcPr>
          <w:p w14:paraId="04006214" w14:textId="77777777" w:rsidR="0047245F" w:rsidRPr="0047245F" w:rsidRDefault="0047245F" w:rsidP="0047245F">
            <w:pPr>
              <w:widowControl/>
              <w:suppressAutoHyphens w:val="0"/>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1DBF5AD5" w14:textId="77777777" w:rsidR="0047245F" w:rsidRPr="0047245F" w:rsidRDefault="0047245F" w:rsidP="0047245F">
            <w:pPr>
              <w:widowControl/>
              <w:suppressAutoHyphens w:val="0"/>
              <w:jc w:val="both"/>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14:paraId="510C4E62"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1372" w:type="dxa"/>
            <w:tcBorders>
              <w:top w:val="single" w:sz="4" w:space="0" w:color="auto"/>
              <w:left w:val="single" w:sz="4" w:space="0" w:color="auto"/>
              <w:bottom w:val="single" w:sz="4" w:space="0" w:color="auto"/>
              <w:right w:val="single" w:sz="4" w:space="0" w:color="auto"/>
            </w:tcBorders>
            <w:shd w:val="clear" w:color="auto" w:fill="auto"/>
            <w:hideMark/>
          </w:tcPr>
          <w:p w14:paraId="6027D77F"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7383116E" w14:textId="77777777" w:rsidR="0047245F" w:rsidRPr="0047245F" w:rsidRDefault="0047245F" w:rsidP="0047245F">
            <w:pPr>
              <w:widowControl/>
              <w:suppressAutoHyphens w:val="0"/>
              <w:jc w:val="right"/>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1000" w:type="dxa"/>
            <w:tcBorders>
              <w:top w:val="single" w:sz="4" w:space="0" w:color="auto"/>
              <w:left w:val="single" w:sz="4" w:space="0" w:color="auto"/>
              <w:bottom w:val="single" w:sz="4" w:space="0" w:color="auto"/>
              <w:right w:val="single" w:sz="4" w:space="0" w:color="auto"/>
            </w:tcBorders>
          </w:tcPr>
          <w:p w14:paraId="06409131" w14:textId="77777777" w:rsidR="0047245F" w:rsidRPr="0047245F" w:rsidRDefault="0047245F" w:rsidP="0047245F">
            <w:pPr>
              <w:widowControl/>
              <w:suppressAutoHyphens w:val="0"/>
              <w:jc w:val="center"/>
              <w:textAlignment w:val="auto"/>
              <w:rPr>
                <w:rFonts w:eastAsia="Times New Roman"/>
                <w:color w:val="000000"/>
                <w:sz w:val="24"/>
                <w:szCs w:val="24"/>
                <w:lang w:eastAsia="ru-RU"/>
              </w:rPr>
            </w:pP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14:paraId="760EAB63" w14:textId="77777777" w:rsidR="0047245F" w:rsidRPr="0047245F" w:rsidRDefault="0047245F" w:rsidP="0047245F">
            <w:pPr>
              <w:widowControl/>
              <w:suppressAutoHyphens w:val="0"/>
              <w:jc w:val="right"/>
              <w:textAlignment w:val="auto"/>
              <w:rPr>
                <w:rFonts w:eastAsia="Times New Roman"/>
                <w:color w:val="000000"/>
                <w:sz w:val="24"/>
                <w:szCs w:val="24"/>
                <w:lang w:eastAsia="ru-RU"/>
              </w:rPr>
            </w:pPr>
            <w:r w:rsidRPr="0047245F">
              <w:rPr>
                <w:rFonts w:eastAsia="Times New Roman"/>
                <w:color w:val="000000"/>
                <w:sz w:val="24"/>
                <w:szCs w:val="24"/>
                <w:lang w:eastAsia="ru-RU"/>
              </w:rPr>
              <w:t> </w:t>
            </w:r>
          </w:p>
        </w:tc>
      </w:tr>
      <w:tr w:rsidR="0047245F" w:rsidRPr="0047245F" w14:paraId="46FA437F" w14:textId="77777777" w:rsidTr="0047245F">
        <w:trPr>
          <w:trHeight w:val="300"/>
        </w:trPr>
        <w:tc>
          <w:tcPr>
            <w:tcW w:w="546" w:type="dxa"/>
            <w:tcBorders>
              <w:top w:val="nil"/>
              <w:left w:val="single" w:sz="4" w:space="0" w:color="auto"/>
              <w:bottom w:val="single" w:sz="4" w:space="0" w:color="auto"/>
              <w:right w:val="single" w:sz="4" w:space="0" w:color="auto"/>
            </w:tcBorders>
            <w:shd w:val="clear" w:color="auto" w:fill="auto"/>
            <w:hideMark/>
          </w:tcPr>
          <w:p w14:paraId="2E198294" w14:textId="77777777" w:rsidR="0047245F" w:rsidRPr="0047245F" w:rsidRDefault="0047245F" w:rsidP="0047245F">
            <w:pPr>
              <w:widowControl/>
              <w:suppressAutoHyphens w:val="0"/>
              <w:jc w:val="center"/>
              <w:textAlignment w:val="auto"/>
              <w:rPr>
                <w:rFonts w:eastAsia="Times New Roman"/>
                <w:b/>
                <w:bCs/>
                <w:color w:val="000000"/>
                <w:sz w:val="24"/>
                <w:szCs w:val="24"/>
                <w:lang w:eastAsia="ru-RU"/>
              </w:rPr>
            </w:pPr>
            <w:r w:rsidRPr="0047245F">
              <w:rPr>
                <w:rFonts w:eastAsia="Times New Roman"/>
                <w:b/>
                <w:bCs/>
                <w:color w:val="000000"/>
                <w:sz w:val="24"/>
                <w:szCs w:val="24"/>
                <w:lang w:eastAsia="ru-RU"/>
              </w:rPr>
              <w:t> </w:t>
            </w:r>
          </w:p>
        </w:tc>
        <w:tc>
          <w:tcPr>
            <w:tcW w:w="3282" w:type="dxa"/>
            <w:tcBorders>
              <w:top w:val="single" w:sz="4" w:space="0" w:color="auto"/>
              <w:left w:val="nil"/>
              <w:bottom w:val="single" w:sz="4" w:space="0" w:color="auto"/>
              <w:right w:val="single" w:sz="4" w:space="0" w:color="auto"/>
            </w:tcBorders>
            <w:shd w:val="clear" w:color="auto" w:fill="auto"/>
            <w:hideMark/>
          </w:tcPr>
          <w:p w14:paraId="23B329DB" w14:textId="77777777" w:rsidR="0047245F" w:rsidRPr="0047245F" w:rsidRDefault="0047245F" w:rsidP="0047245F">
            <w:pPr>
              <w:widowControl/>
              <w:suppressAutoHyphens w:val="0"/>
              <w:jc w:val="right"/>
              <w:textAlignment w:val="auto"/>
              <w:rPr>
                <w:rFonts w:eastAsia="Times New Roman"/>
                <w:b/>
                <w:bCs/>
                <w:color w:val="000000"/>
                <w:sz w:val="24"/>
                <w:szCs w:val="24"/>
                <w:lang w:eastAsia="ru-RU"/>
              </w:rPr>
            </w:pPr>
            <w:r w:rsidRPr="0047245F">
              <w:rPr>
                <w:rFonts w:eastAsia="Times New Roman"/>
                <w:b/>
                <w:bCs/>
                <w:color w:val="000000"/>
                <w:sz w:val="24"/>
                <w:szCs w:val="24"/>
                <w:lang w:eastAsia="ru-RU"/>
              </w:rPr>
              <w:t>ИТОГО:</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2B5971FA" w14:textId="77777777" w:rsidR="0047245F" w:rsidRPr="0047245F" w:rsidRDefault="0047245F" w:rsidP="0047245F">
            <w:pPr>
              <w:widowControl/>
              <w:suppressAutoHyphens w:val="0"/>
              <w:jc w:val="center"/>
              <w:textAlignment w:val="auto"/>
              <w:rPr>
                <w:rFonts w:eastAsia="Times New Roman"/>
                <w:b/>
                <w:bCs/>
                <w:color w:val="000000"/>
                <w:sz w:val="24"/>
                <w:szCs w:val="24"/>
                <w:lang w:eastAsia="ru-RU"/>
              </w:rPr>
            </w:pPr>
            <w:r w:rsidRPr="0047245F">
              <w:rPr>
                <w:rFonts w:eastAsia="Times New Roman"/>
                <w:b/>
                <w:bCs/>
                <w:color w:val="000000"/>
                <w:sz w:val="24"/>
                <w:szCs w:val="24"/>
                <w:lang w:eastAsia="ru-RU"/>
              </w:rPr>
              <w:t> </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14:paraId="21765F3C" w14:textId="77777777" w:rsidR="0047245F" w:rsidRPr="0047245F" w:rsidRDefault="0047245F" w:rsidP="0047245F">
            <w:pPr>
              <w:widowControl/>
              <w:suppressAutoHyphens w:val="0"/>
              <w:jc w:val="center"/>
              <w:textAlignment w:val="auto"/>
              <w:rPr>
                <w:rFonts w:eastAsia="Times New Roman"/>
                <w:b/>
                <w:bCs/>
                <w:color w:val="000000"/>
                <w:sz w:val="24"/>
                <w:szCs w:val="24"/>
                <w:lang w:eastAsia="ru-RU"/>
              </w:rPr>
            </w:pPr>
            <w:r w:rsidRPr="0047245F">
              <w:rPr>
                <w:rFonts w:eastAsia="Times New Roman"/>
                <w:b/>
                <w:bCs/>
                <w:color w:val="000000"/>
                <w:sz w:val="24"/>
                <w:szCs w:val="24"/>
                <w:lang w:eastAsia="ru-RU"/>
              </w:rPr>
              <w:t> </w:t>
            </w:r>
          </w:p>
        </w:tc>
        <w:tc>
          <w:tcPr>
            <w:tcW w:w="1372" w:type="dxa"/>
            <w:tcBorders>
              <w:top w:val="single" w:sz="4" w:space="0" w:color="auto"/>
              <w:left w:val="single" w:sz="4" w:space="0" w:color="auto"/>
              <w:bottom w:val="single" w:sz="4" w:space="0" w:color="auto"/>
              <w:right w:val="single" w:sz="4" w:space="0" w:color="auto"/>
            </w:tcBorders>
            <w:shd w:val="clear" w:color="auto" w:fill="auto"/>
            <w:hideMark/>
          </w:tcPr>
          <w:p w14:paraId="55304B59" w14:textId="77777777" w:rsidR="0047245F" w:rsidRPr="0047245F" w:rsidRDefault="0047245F" w:rsidP="0047245F">
            <w:pPr>
              <w:widowControl/>
              <w:suppressAutoHyphens w:val="0"/>
              <w:jc w:val="center"/>
              <w:textAlignment w:val="auto"/>
              <w:rPr>
                <w:rFonts w:eastAsia="Times New Roman"/>
                <w:b/>
                <w:bCs/>
                <w:color w:val="000000"/>
                <w:sz w:val="24"/>
                <w:szCs w:val="24"/>
                <w:lang w:eastAsia="ru-RU"/>
              </w:rPr>
            </w:pPr>
            <w:r w:rsidRPr="0047245F">
              <w:rPr>
                <w:rFonts w:eastAsia="Times New Roman"/>
                <w:b/>
                <w:bCs/>
                <w:color w:val="000000"/>
                <w:sz w:val="24"/>
                <w:szCs w:val="24"/>
                <w:lang w:eastAsia="ru-RU"/>
              </w:rPr>
              <w:t> </w:t>
            </w:r>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38C78B45" w14:textId="77777777" w:rsidR="0047245F" w:rsidRPr="0047245F" w:rsidRDefault="0047245F" w:rsidP="0047245F">
            <w:pPr>
              <w:widowControl/>
              <w:suppressAutoHyphens w:val="0"/>
              <w:jc w:val="right"/>
              <w:textAlignment w:val="auto"/>
              <w:rPr>
                <w:rFonts w:eastAsia="Times New Roman"/>
                <w:color w:val="000000"/>
                <w:sz w:val="24"/>
                <w:szCs w:val="24"/>
                <w:lang w:eastAsia="ru-RU"/>
              </w:rPr>
            </w:pPr>
            <w:r w:rsidRPr="0047245F">
              <w:rPr>
                <w:rFonts w:eastAsia="Times New Roman"/>
                <w:color w:val="000000"/>
                <w:sz w:val="24"/>
                <w:szCs w:val="24"/>
                <w:lang w:eastAsia="ru-RU"/>
              </w:rPr>
              <w:t> </w:t>
            </w:r>
          </w:p>
        </w:tc>
        <w:tc>
          <w:tcPr>
            <w:tcW w:w="1000" w:type="dxa"/>
            <w:tcBorders>
              <w:top w:val="single" w:sz="4" w:space="0" w:color="auto"/>
              <w:left w:val="single" w:sz="4" w:space="0" w:color="auto"/>
              <w:bottom w:val="single" w:sz="4" w:space="0" w:color="auto"/>
              <w:right w:val="single" w:sz="4" w:space="0" w:color="auto"/>
            </w:tcBorders>
          </w:tcPr>
          <w:p w14:paraId="5A36AC28" w14:textId="77777777" w:rsidR="0047245F" w:rsidRPr="0047245F" w:rsidRDefault="0047245F" w:rsidP="0047245F">
            <w:pPr>
              <w:widowControl/>
              <w:suppressAutoHyphens w:val="0"/>
              <w:jc w:val="right"/>
              <w:textAlignment w:val="auto"/>
              <w:rPr>
                <w:rFonts w:eastAsia="Times New Roman"/>
                <w:color w:val="000000"/>
                <w:sz w:val="24"/>
                <w:szCs w:val="24"/>
                <w:lang w:eastAsia="ru-RU"/>
              </w:rPr>
            </w:pP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14:paraId="7E776F6A" w14:textId="77777777" w:rsidR="0047245F" w:rsidRPr="0047245F" w:rsidRDefault="0047245F" w:rsidP="0047245F">
            <w:pPr>
              <w:widowControl/>
              <w:suppressAutoHyphens w:val="0"/>
              <w:jc w:val="right"/>
              <w:textAlignment w:val="auto"/>
              <w:rPr>
                <w:rFonts w:eastAsia="Times New Roman"/>
                <w:b/>
                <w:bCs/>
                <w:color w:val="000000"/>
                <w:sz w:val="24"/>
                <w:szCs w:val="24"/>
                <w:lang w:eastAsia="ru-RU"/>
              </w:rPr>
            </w:pPr>
            <w:r w:rsidRPr="0047245F">
              <w:rPr>
                <w:rFonts w:eastAsia="Times New Roman"/>
                <w:b/>
                <w:bCs/>
                <w:color w:val="000000"/>
                <w:sz w:val="24"/>
                <w:szCs w:val="24"/>
                <w:lang w:eastAsia="ru-RU"/>
              </w:rPr>
              <w:t> </w:t>
            </w:r>
          </w:p>
        </w:tc>
      </w:tr>
    </w:tbl>
    <w:p w14:paraId="09FC4112" w14:textId="77777777" w:rsidR="0047245F" w:rsidRPr="0047245F" w:rsidRDefault="0047245F" w:rsidP="0047245F">
      <w:pPr>
        <w:widowControl/>
        <w:suppressAutoHyphens w:val="0"/>
        <w:jc w:val="center"/>
        <w:textAlignment w:val="auto"/>
        <w:rPr>
          <w:rFonts w:eastAsia="Times New Roman"/>
          <w:b/>
          <w:spacing w:val="60"/>
          <w:sz w:val="24"/>
          <w:szCs w:val="24"/>
          <w:lang w:eastAsia="ru-RU"/>
        </w:rPr>
      </w:pPr>
    </w:p>
    <w:p w14:paraId="2D591287" w14:textId="77777777" w:rsidR="0047245F" w:rsidRPr="0047245F" w:rsidRDefault="0047245F" w:rsidP="0047245F">
      <w:pPr>
        <w:widowControl/>
        <w:tabs>
          <w:tab w:val="left" w:pos="708"/>
          <w:tab w:val="center" w:pos="4677"/>
          <w:tab w:val="right" w:pos="9355"/>
        </w:tabs>
        <w:suppressAutoHyphens w:val="0"/>
        <w:textAlignment w:val="auto"/>
        <w:rPr>
          <w:rFonts w:eastAsia="Times New Roman"/>
          <w:b/>
          <w:i/>
          <w:sz w:val="24"/>
          <w:szCs w:val="24"/>
          <w:lang w:eastAsia="ru-RU"/>
        </w:rPr>
      </w:pPr>
      <w:r w:rsidRPr="0047245F">
        <w:rPr>
          <w:rFonts w:eastAsia="Times New Roman"/>
          <w:b/>
          <w:sz w:val="24"/>
          <w:szCs w:val="24"/>
          <w:lang w:eastAsia="ru-RU"/>
        </w:rPr>
        <w:t>Всего к оплате:</w:t>
      </w:r>
      <w:r w:rsidRPr="0047245F">
        <w:rPr>
          <w:rFonts w:eastAsia="Times New Roman"/>
          <w:bCs/>
          <w:sz w:val="24"/>
          <w:szCs w:val="24"/>
          <w:lang w:eastAsia="ru-RU"/>
        </w:rPr>
        <w:t xml:space="preserve"> </w:t>
      </w:r>
      <w:r w:rsidRPr="0047245F">
        <w:rPr>
          <w:rFonts w:eastAsia="Times New Roman"/>
          <w:b/>
          <w:sz w:val="24"/>
          <w:szCs w:val="24"/>
          <w:lang w:eastAsia="ru-RU"/>
        </w:rPr>
        <w:t>___________,____ (</w:t>
      </w:r>
      <w:r w:rsidRPr="0047245F">
        <w:rPr>
          <w:rFonts w:eastAsia="Times New Roman"/>
          <w:b/>
          <w:color w:val="808080"/>
          <w:sz w:val="24"/>
          <w:szCs w:val="24"/>
          <w:lang w:eastAsia="ru-RU"/>
        </w:rPr>
        <w:t>сумма прописью</w:t>
      </w:r>
      <w:r w:rsidRPr="0047245F">
        <w:rPr>
          <w:rFonts w:eastAsia="Times New Roman"/>
          <w:b/>
          <w:sz w:val="24"/>
          <w:szCs w:val="24"/>
          <w:lang w:eastAsia="ru-RU"/>
        </w:rPr>
        <w:t>) рублей ___ копеек.</w:t>
      </w:r>
    </w:p>
    <w:p w14:paraId="4D28875B" w14:textId="77777777" w:rsidR="0047245F" w:rsidRPr="0047245F" w:rsidRDefault="0047245F" w:rsidP="0047245F">
      <w:pPr>
        <w:widowControl/>
        <w:tabs>
          <w:tab w:val="left" w:pos="708"/>
          <w:tab w:val="center" w:pos="4677"/>
          <w:tab w:val="right" w:pos="9355"/>
        </w:tabs>
        <w:suppressAutoHyphens w:val="0"/>
        <w:textAlignment w:val="auto"/>
        <w:rPr>
          <w:rFonts w:eastAsia="Times New Roman"/>
          <w:sz w:val="24"/>
          <w:szCs w:val="24"/>
          <w:lang w:eastAsia="ru-RU"/>
        </w:rPr>
      </w:pPr>
      <w:r w:rsidRPr="0047245F">
        <w:rPr>
          <w:rFonts w:eastAsia="Times New Roman"/>
          <w:sz w:val="24"/>
          <w:szCs w:val="24"/>
          <w:lang w:eastAsia="ru-RU"/>
        </w:rPr>
        <w:t>В том числе НДС: ___________,____ (</w:t>
      </w:r>
      <w:r w:rsidRPr="0047245F">
        <w:rPr>
          <w:rFonts w:eastAsia="Times New Roman"/>
          <w:color w:val="808080"/>
          <w:sz w:val="24"/>
          <w:szCs w:val="24"/>
          <w:lang w:eastAsia="ru-RU"/>
        </w:rPr>
        <w:t>сумма прописью</w:t>
      </w:r>
      <w:r w:rsidRPr="0047245F">
        <w:rPr>
          <w:rFonts w:eastAsia="Times New Roman"/>
          <w:sz w:val="24"/>
          <w:szCs w:val="24"/>
          <w:lang w:eastAsia="ru-RU"/>
        </w:rPr>
        <w:t>) рублей ___ копеек.</w:t>
      </w:r>
    </w:p>
    <w:p w14:paraId="26DD7E62" w14:textId="77777777" w:rsidR="0047245F" w:rsidRPr="0047245F" w:rsidRDefault="0047245F" w:rsidP="0047245F">
      <w:pPr>
        <w:widowControl/>
        <w:suppressAutoHyphens w:val="0"/>
        <w:textAlignment w:val="auto"/>
        <w:rPr>
          <w:rFonts w:eastAsia="Times New Roman"/>
          <w:sz w:val="24"/>
          <w:szCs w:val="24"/>
          <w:lang w:eastAsia="ru-RU"/>
        </w:rPr>
      </w:pPr>
    </w:p>
    <w:p w14:paraId="1A4644A7" w14:textId="77777777" w:rsidR="0047245F" w:rsidRPr="0047245F" w:rsidRDefault="0047245F" w:rsidP="0047245F">
      <w:pPr>
        <w:widowControl/>
        <w:suppressAutoHyphens w:val="0"/>
        <w:textAlignment w:val="auto"/>
        <w:rPr>
          <w:rFonts w:eastAsia="Times New Roman"/>
          <w:sz w:val="24"/>
          <w:szCs w:val="24"/>
          <w:lang w:eastAsia="ru-RU"/>
        </w:rPr>
      </w:pPr>
    </w:p>
    <w:p w14:paraId="14C48659" w14:textId="77777777" w:rsidR="0047245F" w:rsidRPr="0047245F" w:rsidRDefault="0047245F" w:rsidP="0047245F">
      <w:pPr>
        <w:widowControl/>
        <w:suppressAutoHyphens w:val="0"/>
        <w:textAlignment w:val="auto"/>
        <w:rPr>
          <w:rFonts w:eastAsia="Times New Roman"/>
          <w:sz w:val="24"/>
          <w:szCs w:val="24"/>
          <w:lang w:eastAsia="ru-RU"/>
        </w:rPr>
      </w:pPr>
    </w:p>
    <w:tbl>
      <w:tblPr>
        <w:tblW w:w="12380" w:type="dxa"/>
        <w:tblLayout w:type="fixed"/>
        <w:tblLook w:val="0000" w:firstRow="0" w:lastRow="0" w:firstColumn="0" w:lastColumn="0" w:noHBand="0" w:noVBand="0"/>
      </w:tblPr>
      <w:tblGrid>
        <w:gridCol w:w="7763"/>
        <w:gridCol w:w="4617"/>
      </w:tblGrid>
      <w:tr w:rsidR="0047245F" w:rsidRPr="0047245F" w14:paraId="4C71872D" w14:textId="77777777" w:rsidTr="0047245F">
        <w:tc>
          <w:tcPr>
            <w:tcW w:w="7763" w:type="dxa"/>
          </w:tcPr>
          <w:p w14:paraId="5262C957" w14:textId="77777777" w:rsidR="0047245F" w:rsidRPr="0047245F" w:rsidRDefault="0047245F" w:rsidP="0047245F">
            <w:pPr>
              <w:suppressAutoHyphens w:val="0"/>
              <w:autoSpaceDE w:val="0"/>
              <w:autoSpaceDN w:val="0"/>
              <w:adjustRightInd w:val="0"/>
              <w:spacing w:after="200"/>
              <w:textAlignment w:val="auto"/>
              <w:rPr>
                <w:rFonts w:eastAsia="Times New Roman"/>
                <w:sz w:val="24"/>
                <w:szCs w:val="24"/>
                <w:lang w:eastAsia="ru-RU"/>
              </w:rPr>
            </w:pPr>
            <w:r w:rsidRPr="0047245F">
              <w:rPr>
                <w:rFonts w:eastAsia="Times New Roman"/>
                <w:sz w:val="24"/>
                <w:szCs w:val="24"/>
                <w:lang w:eastAsia="ru-RU"/>
              </w:rPr>
              <w:t xml:space="preserve">От Заказчика: </w:t>
            </w:r>
          </w:p>
          <w:p w14:paraId="32D2F39C" w14:textId="77777777" w:rsidR="0047245F" w:rsidRPr="0047245F" w:rsidRDefault="0047245F" w:rsidP="0047245F">
            <w:pPr>
              <w:suppressAutoHyphens w:val="0"/>
              <w:autoSpaceDE w:val="0"/>
              <w:autoSpaceDN w:val="0"/>
              <w:adjustRightInd w:val="0"/>
              <w:spacing w:after="200"/>
              <w:textAlignment w:val="auto"/>
              <w:rPr>
                <w:rFonts w:eastAsia="Times New Roman"/>
                <w:sz w:val="24"/>
                <w:szCs w:val="24"/>
                <w:lang w:eastAsia="ru-RU"/>
              </w:rPr>
            </w:pPr>
            <w:r w:rsidRPr="0047245F">
              <w:rPr>
                <w:rFonts w:eastAsia="Times New Roman"/>
                <w:sz w:val="24"/>
                <w:szCs w:val="24"/>
                <w:lang w:eastAsia="ru-RU"/>
              </w:rPr>
              <w:t>_________________________</w:t>
            </w:r>
          </w:p>
          <w:p w14:paraId="61D87BD1" w14:textId="77777777" w:rsidR="0047245F" w:rsidRPr="0047245F" w:rsidRDefault="0047245F" w:rsidP="0047245F">
            <w:pPr>
              <w:widowControl/>
              <w:suppressAutoHyphens w:val="0"/>
              <w:spacing w:after="200"/>
              <w:textAlignment w:val="auto"/>
              <w:rPr>
                <w:rFonts w:eastAsia="Times New Roman"/>
                <w:sz w:val="24"/>
                <w:szCs w:val="24"/>
                <w:lang w:eastAsia="ru-RU"/>
              </w:rPr>
            </w:pPr>
          </w:p>
          <w:p w14:paraId="4912DA17" w14:textId="77777777" w:rsidR="0047245F" w:rsidRPr="0047245F" w:rsidRDefault="0047245F" w:rsidP="0047245F">
            <w:pPr>
              <w:widowControl/>
              <w:suppressAutoHyphens w:val="0"/>
              <w:spacing w:after="200"/>
              <w:textAlignment w:val="auto"/>
              <w:rPr>
                <w:rFonts w:eastAsia="Times New Roman"/>
                <w:sz w:val="24"/>
                <w:szCs w:val="24"/>
                <w:lang w:eastAsia="ru-RU"/>
              </w:rPr>
            </w:pPr>
            <w:r w:rsidRPr="0047245F">
              <w:rPr>
                <w:rFonts w:eastAsia="Times New Roman"/>
                <w:sz w:val="24"/>
                <w:szCs w:val="24"/>
                <w:lang w:eastAsia="ru-RU"/>
              </w:rPr>
              <w:t>___________________</w:t>
            </w:r>
          </w:p>
          <w:p w14:paraId="73458409" w14:textId="77777777" w:rsidR="0047245F" w:rsidRPr="0047245F" w:rsidRDefault="0047245F" w:rsidP="0047245F">
            <w:pPr>
              <w:widowControl/>
              <w:suppressAutoHyphens w:val="0"/>
              <w:spacing w:after="200"/>
              <w:ind w:left="456" w:hangingChars="190" w:hanging="456"/>
              <w:textAlignment w:val="auto"/>
              <w:rPr>
                <w:rFonts w:eastAsia="Times New Roman"/>
                <w:sz w:val="24"/>
                <w:szCs w:val="24"/>
                <w:lang w:eastAsia="ru-RU"/>
              </w:rPr>
            </w:pPr>
            <w:r w:rsidRPr="0047245F">
              <w:rPr>
                <w:rFonts w:eastAsia="Times New Roman"/>
                <w:i/>
                <w:sz w:val="24"/>
                <w:szCs w:val="24"/>
                <w:lang w:eastAsia="ru-RU"/>
              </w:rPr>
              <w:t>Подписано ЭЦП</w:t>
            </w:r>
          </w:p>
        </w:tc>
        <w:tc>
          <w:tcPr>
            <w:tcW w:w="4617" w:type="dxa"/>
          </w:tcPr>
          <w:p w14:paraId="4CE74BBF" w14:textId="77777777" w:rsidR="0047245F" w:rsidRPr="0047245F" w:rsidRDefault="0047245F" w:rsidP="0047245F">
            <w:pPr>
              <w:widowControl/>
              <w:suppressAutoHyphens w:val="0"/>
              <w:spacing w:after="200"/>
              <w:textAlignment w:val="auto"/>
              <w:rPr>
                <w:rFonts w:eastAsia="Times New Roman"/>
                <w:sz w:val="24"/>
                <w:szCs w:val="24"/>
                <w:lang w:eastAsia="ru-RU"/>
              </w:rPr>
            </w:pPr>
            <w:r w:rsidRPr="0047245F">
              <w:rPr>
                <w:rFonts w:eastAsia="Times New Roman"/>
                <w:sz w:val="24"/>
                <w:szCs w:val="24"/>
                <w:lang w:eastAsia="ru-RU"/>
              </w:rPr>
              <w:t>От Поставщика:</w:t>
            </w:r>
          </w:p>
          <w:p w14:paraId="6051CF9A" w14:textId="77777777" w:rsidR="0047245F" w:rsidRPr="0047245F" w:rsidRDefault="0047245F" w:rsidP="0047245F">
            <w:pPr>
              <w:widowControl/>
              <w:suppressAutoHyphens w:val="0"/>
              <w:spacing w:after="200"/>
              <w:textAlignment w:val="auto"/>
              <w:rPr>
                <w:rFonts w:eastAsia="Times New Roman"/>
                <w:sz w:val="24"/>
                <w:szCs w:val="24"/>
                <w:lang w:eastAsia="ru-RU"/>
              </w:rPr>
            </w:pPr>
          </w:p>
          <w:p w14:paraId="3D963265" w14:textId="77777777" w:rsidR="0047245F" w:rsidRPr="0047245F" w:rsidRDefault="0047245F" w:rsidP="0047245F">
            <w:pPr>
              <w:widowControl/>
              <w:suppressAutoHyphens w:val="0"/>
              <w:spacing w:after="200"/>
              <w:textAlignment w:val="auto"/>
              <w:rPr>
                <w:rFonts w:eastAsia="Times New Roman"/>
                <w:sz w:val="24"/>
                <w:szCs w:val="24"/>
                <w:lang w:eastAsia="ru-RU"/>
              </w:rPr>
            </w:pPr>
          </w:p>
          <w:p w14:paraId="4618124D" w14:textId="77777777" w:rsidR="0047245F" w:rsidRPr="0047245F" w:rsidRDefault="0047245F" w:rsidP="0047245F">
            <w:pPr>
              <w:widowControl/>
              <w:suppressAutoHyphens w:val="0"/>
              <w:spacing w:after="200"/>
              <w:textAlignment w:val="auto"/>
              <w:rPr>
                <w:rFonts w:eastAsia="Times New Roman"/>
                <w:sz w:val="24"/>
                <w:szCs w:val="24"/>
                <w:lang w:eastAsia="ru-RU"/>
              </w:rPr>
            </w:pPr>
            <w:r w:rsidRPr="0047245F">
              <w:rPr>
                <w:rFonts w:eastAsia="Times New Roman"/>
                <w:sz w:val="24"/>
                <w:szCs w:val="24"/>
                <w:lang w:eastAsia="ru-RU"/>
              </w:rPr>
              <w:t>___________________</w:t>
            </w:r>
          </w:p>
          <w:p w14:paraId="2482E400" w14:textId="77777777" w:rsidR="0047245F" w:rsidRPr="0047245F" w:rsidRDefault="0047245F" w:rsidP="0047245F">
            <w:pPr>
              <w:widowControl/>
              <w:suppressAutoHyphens w:val="0"/>
              <w:spacing w:after="200"/>
              <w:ind w:left="456" w:hangingChars="190" w:hanging="456"/>
              <w:textAlignment w:val="auto"/>
              <w:rPr>
                <w:rFonts w:eastAsia="Times New Roman"/>
                <w:sz w:val="24"/>
                <w:szCs w:val="24"/>
                <w:lang w:eastAsia="ru-RU"/>
              </w:rPr>
            </w:pPr>
            <w:r w:rsidRPr="0047245F">
              <w:rPr>
                <w:rFonts w:eastAsia="Times New Roman"/>
                <w:i/>
                <w:sz w:val="24"/>
                <w:szCs w:val="24"/>
                <w:lang w:eastAsia="ru-RU"/>
              </w:rPr>
              <w:t>Подписано ЭЦП</w:t>
            </w:r>
          </w:p>
        </w:tc>
      </w:tr>
    </w:tbl>
    <w:p w14:paraId="3A5BA583" w14:textId="77777777" w:rsidR="0047245F" w:rsidRPr="0047245F" w:rsidRDefault="0047245F" w:rsidP="0047245F">
      <w:pPr>
        <w:widowControl/>
        <w:suppressAutoHyphens w:val="0"/>
        <w:jc w:val="right"/>
        <w:textAlignment w:val="auto"/>
        <w:rPr>
          <w:rFonts w:eastAsia="Times New Roman"/>
          <w:sz w:val="24"/>
          <w:szCs w:val="24"/>
          <w:lang w:eastAsia="ru-RU"/>
        </w:rPr>
      </w:pPr>
    </w:p>
    <w:p w14:paraId="68E95619" w14:textId="77777777" w:rsidR="009F6A65" w:rsidRPr="009C7C4D" w:rsidRDefault="009F6A65" w:rsidP="009C7C4D">
      <w:pPr>
        <w:widowControl/>
        <w:suppressAutoHyphens w:val="0"/>
        <w:autoSpaceDE w:val="0"/>
        <w:autoSpaceDN w:val="0"/>
        <w:adjustRightInd w:val="0"/>
        <w:ind w:firstLine="709"/>
        <w:contextualSpacing/>
        <w:jc w:val="center"/>
        <w:textAlignment w:val="auto"/>
        <w:rPr>
          <w:rFonts w:eastAsia="Times New Roman"/>
          <w:sz w:val="24"/>
          <w:szCs w:val="24"/>
          <w:lang w:eastAsia="ru-RU"/>
        </w:rPr>
      </w:pPr>
    </w:p>
    <w:p w14:paraId="5A98F02C" w14:textId="77777777" w:rsidR="009C7C4D" w:rsidRPr="009C7C4D" w:rsidRDefault="009C7C4D" w:rsidP="009C7C4D">
      <w:pPr>
        <w:keepNext/>
        <w:suppressAutoHyphens w:val="0"/>
        <w:autoSpaceDE w:val="0"/>
        <w:autoSpaceDN w:val="0"/>
        <w:adjustRightInd w:val="0"/>
        <w:contextualSpacing/>
        <w:jc w:val="right"/>
        <w:textAlignment w:val="auto"/>
        <w:rPr>
          <w:rFonts w:eastAsia="Times New Roman"/>
          <w:sz w:val="24"/>
          <w:szCs w:val="24"/>
          <w:lang w:eastAsia="ru-RU"/>
        </w:rPr>
      </w:pPr>
    </w:p>
    <w:p w14:paraId="3842A1D3" w14:textId="77777777" w:rsidR="009C7C4D" w:rsidRPr="009C7C4D" w:rsidRDefault="009C7C4D" w:rsidP="009C7C4D">
      <w:pPr>
        <w:keepNext/>
        <w:suppressAutoHyphens w:val="0"/>
        <w:autoSpaceDE w:val="0"/>
        <w:autoSpaceDN w:val="0"/>
        <w:adjustRightInd w:val="0"/>
        <w:contextualSpacing/>
        <w:jc w:val="right"/>
        <w:textAlignment w:val="auto"/>
        <w:rPr>
          <w:rFonts w:eastAsia="Times New Roman"/>
          <w:sz w:val="24"/>
          <w:szCs w:val="24"/>
          <w:lang w:eastAsia="ru-RU"/>
        </w:rPr>
      </w:pPr>
    </w:p>
    <w:p w14:paraId="6F46ED52" w14:textId="77777777" w:rsidR="009C7C4D" w:rsidRPr="009C7C4D" w:rsidRDefault="009C7C4D" w:rsidP="009C7C4D">
      <w:pPr>
        <w:keepNext/>
        <w:suppressAutoHyphens w:val="0"/>
        <w:autoSpaceDE w:val="0"/>
        <w:autoSpaceDN w:val="0"/>
        <w:adjustRightInd w:val="0"/>
        <w:contextualSpacing/>
        <w:jc w:val="right"/>
        <w:textAlignment w:val="auto"/>
        <w:rPr>
          <w:rFonts w:eastAsia="Times New Roman"/>
          <w:sz w:val="24"/>
          <w:szCs w:val="24"/>
          <w:lang w:eastAsia="ru-RU"/>
        </w:rPr>
      </w:pPr>
    </w:p>
    <w:p w14:paraId="0F0B628C" w14:textId="77777777" w:rsidR="009C7C4D" w:rsidRPr="009C7C4D" w:rsidRDefault="009C7C4D" w:rsidP="009C7C4D">
      <w:pPr>
        <w:keepNext/>
        <w:suppressAutoHyphens w:val="0"/>
        <w:autoSpaceDE w:val="0"/>
        <w:autoSpaceDN w:val="0"/>
        <w:adjustRightInd w:val="0"/>
        <w:contextualSpacing/>
        <w:jc w:val="right"/>
        <w:textAlignment w:val="auto"/>
        <w:rPr>
          <w:rFonts w:eastAsia="Times New Roman"/>
          <w:sz w:val="24"/>
          <w:szCs w:val="24"/>
          <w:lang w:eastAsia="ru-RU"/>
        </w:rPr>
      </w:pPr>
    </w:p>
    <w:p w14:paraId="42D03CCC" w14:textId="77777777" w:rsidR="009C7C4D" w:rsidRPr="009C7C4D" w:rsidRDefault="009C7C4D" w:rsidP="009C7C4D">
      <w:pPr>
        <w:keepNext/>
        <w:suppressAutoHyphens w:val="0"/>
        <w:autoSpaceDE w:val="0"/>
        <w:autoSpaceDN w:val="0"/>
        <w:adjustRightInd w:val="0"/>
        <w:contextualSpacing/>
        <w:jc w:val="right"/>
        <w:textAlignment w:val="auto"/>
        <w:rPr>
          <w:rFonts w:eastAsia="Times New Roman"/>
          <w:sz w:val="24"/>
          <w:szCs w:val="24"/>
          <w:lang w:eastAsia="ru-RU"/>
        </w:rPr>
      </w:pPr>
    </w:p>
    <w:p w14:paraId="49B930D4" w14:textId="77777777" w:rsidR="009C7C4D" w:rsidRPr="009C7C4D" w:rsidRDefault="009C7C4D" w:rsidP="009C7C4D">
      <w:pPr>
        <w:keepNext/>
        <w:suppressAutoHyphens w:val="0"/>
        <w:autoSpaceDE w:val="0"/>
        <w:autoSpaceDN w:val="0"/>
        <w:adjustRightInd w:val="0"/>
        <w:contextualSpacing/>
        <w:jc w:val="right"/>
        <w:textAlignment w:val="auto"/>
        <w:rPr>
          <w:rFonts w:eastAsia="Times New Roman"/>
          <w:sz w:val="24"/>
          <w:szCs w:val="24"/>
          <w:lang w:eastAsia="ru-RU"/>
        </w:rPr>
      </w:pPr>
      <w:r w:rsidRPr="009C7C4D">
        <w:rPr>
          <w:rFonts w:eastAsia="Times New Roman"/>
          <w:sz w:val="24"/>
          <w:szCs w:val="24"/>
          <w:lang w:eastAsia="ru-RU"/>
        </w:rPr>
        <w:br w:type="page"/>
      </w:r>
    </w:p>
    <w:p w14:paraId="6093233C" w14:textId="77777777" w:rsidR="009C7C4D" w:rsidRPr="009C7C4D" w:rsidRDefault="0047245F" w:rsidP="009C7C4D">
      <w:pPr>
        <w:keepNext/>
        <w:suppressAutoHyphens w:val="0"/>
        <w:autoSpaceDE w:val="0"/>
        <w:autoSpaceDN w:val="0"/>
        <w:adjustRightInd w:val="0"/>
        <w:contextualSpacing/>
        <w:jc w:val="right"/>
        <w:textAlignment w:val="auto"/>
        <w:rPr>
          <w:rFonts w:eastAsia="Times New Roman"/>
          <w:sz w:val="24"/>
          <w:szCs w:val="24"/>
          <w:lang w:eastAsia="ru-RU"/>
        </w:rPr>
      </w:pPr>
      <w:r>
        <w:rPr>
          <w:rFonts w:eastAsia="Times New Roman"/>
          <w:sz w:val="24"/>
          <w:szCs w:val="24"/>
          <w:lang w:eastAsia="ru-RU"/>
        </w:rPr>
        <w:lastRenderedPageBreak/>
        <w:t>Приложение № 2</w:t>
      </w:r>
    </w:p>
    <w:p w14:paraId="07BB960F" w14:textId="77777777" w:rsidR="009C7C4D" w:rsidRPr="009C7C4D" w:rsidRDefault="009C7C4D" w:rsidP="009C7C4D">
      <w:pPr>
        <w:keepNext/>
        <w:suppressAutoHyphens w:val="0"/>
        <w:autoSpaceDE w:val="0"/>
        <w:autoSpaceDN w:val="0"/>
        <w:adjustRightInd w:val="0"/>
        <w:contextualSpacing/>
        <w:jc w:val="right"/>
        <w:textAlignment w:val="auto"/>
        <w:rPr>
          <w:rFonts w:eastAsia="Times New Roman"/>
          <w:sz w:val="24"/>
          <w:szCs w:val="24"/>
          <w:lang w:eastAsia="ru-RU"/>
        </w:rPr>
      </w:pPr>
      <w:r w:rsidRPr="009C7C4D">
        <w:rPr>
          <w:rFonts w:eastAsia="Times New Roman"/>
          <w:sz w:val="24"/>
          <w:szCs w:val="24"/>
          <w:lang w:eastAsia="ru-RU"/>
        </w:rPr>
        <w:t xml:space="preserve">к </w:t>
      </w:r>
      <w:r w:rsidR="00163FC8">
        <w:rPr>
          <w:rFonts w:eastAsia="Times New Roman"/>
          <w:sz w:val="24"/>
          <w:szCs w:val="24"/>
          <w:lang w:eastAsia="ru-RU"/>
        </w:rPr>
        <w:t>договор</w:t>
      </w:r>
      <w:r w:rsidRPr="009C7C4D">
        <w:rPr>
          <w:rFonts w:eastAsia="Times New Roman"/>
          <w:sz w:val="24"/>
          <w:szCs w:val="24"/>
          <w:lang w:eastAsia="ru-RU"/>
        </w:rPr>
        <w:t>у № ________________</w:t>
      </w:r>
    </w:p>
    <w:p w14:paraId="42786815" w14:textId="77777777" w:rsidR="009C7C4D" w:rsidRPr="009C7C4D" w:rsidRDefault="009C7C4D" w:rsidP="009C7C4D">
      <w:pPr>
        <w:keepNext/>
        <w:suppressAutoHyphens w:val="0"/>
        <w:autoSpaceDE w:val="0"/>
        <w:autoSpaceDN w:val="0"/>
        <w:adjustRightInd w:val="0"/>
        <w:contextualSpacing/>
        <w:jc w:val="right"/>
        <w:textAlignment w:val="auto"/>
        <w:rPr>
          <w:rFonts w:eastAsia="Times New Roman"/>
          <w:sz w:val="24"/>
          <w:szCs w:val="24"/>
          <w:lang w:eastAsia="ru-RU"/>
        </w:rPr>
      </w:pPr>
      <w:r w:rsidRPr="009C7C4D">
        <w:rPr>
          <w:rFonts w:eastAsia="Times New Roman"/>
          <w:sz w:val="24"/>
          <w:szCs w:val="24"/>
          <w:lang w:eastAsia="ru-RU"/>
        </w:rPr>
        <w:t>от _______________20</w:t>
      </w:r>
      <w:r w:rsidR="00151CC9">
        <w:rPr>
          <w:rFonts w:eastAsia="Times New Roman"/>
          <w:sz w:val="24"/>
          <w:szCs w:val="24"/>
          <w:lang w:eastAsia="ru-RU"/>
        </w:rPr>
        <w:t xml:space="preserve">21 </w:t>
      </w:r>
      <w:r w:rsidRPr="009C7C4D">
        <w:rPr>
          <w:rFonts w:eastAsia="Times New Roman"/>
          <w:sz w:val="24"/>
          <w:szCs w:val="24"/>
          <w:lang w:eastAsia="ru-RU"/>
        </w:rPr>
        <w:t>г.</w:t>
      </w:r>
    </w:p>
    <w:p w14:paraId="203DD508" w14:textId="77777777" w:rsidR="009C7C4D" w:rsidRPr="009C7C4D" w:rsidRDefault="009C7C4D" w:rsidP="009C7C4D">
      <w:pPr>
        <w:keepNext/>
        <w:suppressAutoHyphens w:val="0"/>
        <w:autoSpaceDE w:val="0"/>
        <w:autoSpaceDN w:val="0"/>
        <w:adjustRightInd w:val="0"/>
        <w:contextualSpacing/>
        <w:jc w:val="right"/>
        <w:textAlignment w:val="auto"/>
        <w:rPr>
          <w:rFonts w:eastAsia="Times New Roman"/>
          <w:sz w:val="24"/>
          <w:szCs w:val="24"/>
          <w:lang w:eastAsia="ru-RU"/>
        </w:rPr>
      </w:pPr>
    </w:p>
    <w:p w14:paraId="7F2260DB" w14:textId="77777777" w:rsidR="009C7C4D" w:rsidRPr="009C7C4D" w:rsidRDefault="009C7C4D" w:rsidP="009C7C4D">
      <w:pPr>
        <w:keepNext/>
        <w:suppressAutoHyphens w:val="0"/>
        <w:autoSpaceDE w:val="0"/>
        <w:autoSpaceDN w:val="0"/>
        <w:adjustRightInd w:val="0"/>
        <w:contextualSpacing/>
        <w:jc w:val="right"/>
        <w:textAlignment w:val="auto"/>
        <w:rPr>
          <w:rFonts w:eastAsia="Times New Roman"/>
          <w:sz w:val="24"/>
          <w:szCs w:val="24"/>
          <w:lang w:eastAsia="ru-RU"/>
        </w:rPr>
      </w:pPr>
    </w:p>
    <w:p w14:paraId="64EAA04D" w14:textId="77777777" w:rsidR="009C7C4D" w:rsidRPr="002721B3" w:rsidRDefault="009C7C4D" w:rsidP="009C7C4D">
      <w:pPr>
        <w:widowControl/>
        <w:contextualSpacing/>
        <w:jc w:val="center"/>
        <w:textAlignment w:val="auto"/>
        <w:rPr>
          <w:rFonts w:eastAsia="Calibri"/>
          <w:b/>
          <w:bCs/>
          <w:sz w:val="24"/>
          <w:szCs w:val="24"/>
          <w:lang w:eastAsia="ru-RU"/>
        </w:rPr>
      </w:pPr>
      <w:r w:rsidRPr="002721B3">
        <w:rPr>
          <w:rFonts w:eastAsia="Calibri"/>
          <w:b/>
          <w:bCs/>
          <w:sz w:val="24"/>
          <w:szCs w:val="24"/>
          <w:lang w:eastAsia="ru-RU"/>
        </w:rPr>
        <w:t>ТЕХНИЧЕСКОЕ ЗАДАНИЕ</w:t>
      </w:r>
    </w:p>
    <w:p w14:paraId="181495CC" w14:textId="77777777" w:rsidR="009C7C4D" w:rsidRPr="009C7C4D" w:rsidRDefault="009C7C4D" w:rsidP="009C7C4D">
      <w:pPr>
        <w:keepNext/>
        <w:suppressAutoHyphens w:val="0"/>
        <w:autoSpaceDE w:val="0"/>
        <w:autoSpaceDN w:val="0"/>
        <w:adjustRightInd w:val="0"/>
        <w:contextualSpacing/>
        <w:textAlignment w:val="auto"/>
        <w:rPr>
          <w:rFonts w:eastAsia="Times New Roman"/>
          <w:b/>
          <w:sz w:val="24"/>
          <w:szCs w:val="24"/>
          <w:lang w:eastAsia="ru-RU"/>
        </w:rPr>
      </w:pPr>
    </w:p>
    <w:p w14:paraId="68C37532" w14:textId="77777777" w:rsidR="009C7C4D" w:rsidRPr="009C7C4D" w:rsidRDefault="009C7C4D" w:rsidP="009C7C4D">
      <w:pPr>
        <w:keepNext/>
        <w:suppressAutoHyphens w:val="0"/>
        <w:autoSpaceDE w:val="0"/>
        <w:autoSpaceDN w:val="0"/>
        <w:adjustRightInd w:val="0"/>
        <w:contextualSpacing/>
        <w:textAlignment w:val="auto"/>
        <w:rPr>
          <w:rFonts w:eastAsia="Times New Roman"/>
          <w:b/>
          <w:sz w:val="24"/>
          <w:szCs w:val="24"/>
          <w:lang w:eastAsia="ru-RU"/>
        </w:rPr>
      </w:pPr>
    </w:p>
    <w:p w14:paraId="2D73E0F2" w14:textId="77777777" w:rsidR="009C7C4D" w:rsidRPr="00C7122C" w:rsidRDefault="00C7122C" w:rsidP="00C7122C">
      <w:pPr>
        <w:pStyle w:val="aa"/>
        <w:keepNext/>
        <w:autoSpaceDE w:val="0"/>
        <w:autoSpaceDN w:val="0"/>
        <w:adjustRightInd w:val="0"/>
        <w:jc w:val="center"/>
        <w:rPr>
          <w:rFonts w:ascii="Times New Roman" w:hAnsi="Times New Roman"/>
          <w:sz w:val="24"/>
          <w:szCs w:val="24"/>
        </w:rPr>
      </w:pPr>
      <w:r w:rsidRPr="00C7122C">
        <w:rPr>
          <w:rFonts w:ascii="Times New Roman" w:hAnsi="Times New Roman"/>
          <w:sz w:val="24"/>
          <w:szCs w:val="24"/>
        </w:rPr>
        <w:t>*Заполняется по результатам закупки</w:t>
      </w:r>
    </w:p>
    <w:p w14:paraId="51897F53" w14:textId="77777777" w:rsidR="009C7C4D" w:rsidRPr="009C7C4D" w:rsidRDefault="009C7C4D" w:rsidP="009C7C4D">
      <w:pPr>
        <w:suppressAutoHyphens w:val="0"/>
        <w:autoSpaceDE w:val="0"/>
        <w:autoSpaceDN w:val="0"/>
        <w:adjustRightInd w:val="0"/>
        <w:contextualSpacing/>
        <w:jc w:val="center"/>
        <w:textAlignment w:val="auto"/>
        <w:rPr>
          <w:rFonts w:eastAsia="Times New Roman"/>
          <w:sz w:val="24"/>
          <w:szCs w:val="24"/>
          <w:lang w:eastAsia="ru-RU"/>
        </w:rPr>
      </w:pPr>
    </w:p>
    <w:p w14:paraId="22E68412" w14:textId="77777777" w:rsidR="009C7C4D" w:rsidRPr="009C7C4D" w:rsidRDefault="009C7C4D" w:rsidP="009C7C4D">
      <w:pPr>
        <w:suppressAutoHyphens w:val="0"/>
        <w:autoSpaceDE w:val="0"/>
        <w:autoSpaceDN w:val="0"/>
        <w:adjustRightInd w:val="0"/>
        <w:contextualSpacing/>
        <w:jc w:val="center"/>
        <w:textAlignment w:val="auto"/>
        <w:rPr>
          <w:rFonts w:eastAsia="Times New Roman"/>
          <w:sz w:val="24"/>
          <w:szCs w:val="24"/>
          <w:lang w:eastAsia="ru-RU"/>
        </w:rPr>
      </w:pPr>
    </w:p>
    <w:p w14:paraId="0065761E" w14:textId="77777777" w:rsidR="009C7C4D" w:rsidRPr="009C7C4D" w:rsidRDefault="009C7C4D" w:rsidP="009C7C4D">
      <w:pPr>
        <w:suppressAutoHyphens w:val="0"/>
        <w:autoSpaceDE w:val="0"/>
        <w:autoSpaceDN w:val="0"/>
        <w:adjustRightInd w:val="0"/>
        <w:contextualSpacing/>
        <w:jc w:val="center"/>
        <w:textAlignment w:val="auto"/>
        <w:rPr>
          <w:rFonts w:eastAsia="Times New Roman"/>
          <w:sz w:val="24"/>
          <w:szCs w:val="24"/>
          <w:lang w:eastAsia="ru-RU"/>
        </w:rPr>
      </w:pPr>
    </w:p>
    <w:p w14:paraId="4F710CA1" w14:textId="77777777" w:rsidR="009C7C4D" w:rsidRPr="009C7C4D" w:rsidRDefault="009C7C4D" w:rsidP="009C7C4D">
      <w:pPr>
        <w:suppressAutoHyphens w:val="0"/>
        <w:autoSpaceDE w:val="0"/>
        <w:autoSpaceDN w:val="0"/>
        <w:adjustRightInd w:val="0"/>
        <w:contextualSpacing/>
        <w:jc w:val="center"/>
        <w:textAlignment w:val="auto"/>
        <w:rPr>
          <w:rFonts w:eastAsia="Times New Roman"/>
          <w:sz w:val="24"/>
          <w:szCs w:val="24"/>
          <w:lang w:eastAsia="ru-RU"/>
        </w:rPr>
      </w:pPr>
    </w:p>
    <w:p w14:paraId="3EFE4B04" w14:textId="77777777" w:rsidR="009C7C4D" w:rsidRPr="009C7C4D" w:rsidRDefault="009C7C4D" w:rsidP="009C7C4D">
      <w:pPr>
        <w:suppressAutoHyphens w:val="0"/>
        <w:autoSpaceDE w:val="0"/>
        <w:autoSpaceDN w:val="0"/>
        <w:adjustRightInd w:val="0"/>
        <w:contextualSpacing/>
        <w:jc w:val="center"/>
        <w:textAlignment w:val="auto"/>
        <w:rPr>
          <w:rFonts w:eastAsia="Times New Roman"/>
          <w:sz w:val="24"/>
          <w:szCs w:val="24"/>
          <w:lang w:eastAsia="ru-RU"/>
        </w:rPr>
      </w:pPr>
    </w:p>
    <w:p w14:paraId="3C90A81A" w14:textId="77777777" w:rsidR="009C7C4D" w:rsidRPr="009C7C4D" w:rsidRDefault="009C7C4D" w:rsidP="009C7C4D">
      <w:pPr>
        <w:suppressAutoHyphens w:val="0"/>
        <w:autoSpaceDE w:val="0"/>
        <w:autoSpaceDN w:val="0"/>
        <w:adjustRightInd w:val="0"/>
        <w:contextualSpacing/>
        <w:jc w:val="center"/>
        <w:textAlignment w:val="auto"/>
        <w:rPr>
          <w:rFonts w:eastAsia="Times New Roman"/>
          <w:sz w:val="24"/>
          <w:szCs w:val="24"/>
          <w:lang w:eastAsia="ru-RU"/>
        </w:rPr>
      </w:pPr>
    </w:p>
    <w:p w14:paraId="148DCA82" w14:textId="77777777" w:rsidR="007F5F81" w:rsidRDefault="007F5F81" w:rsidP="00532073">
      <w:pPr>
        <w:widowControl/>
        <w:spacing w:line="0" w:lineRule="atLeast"/>
        <w:contextualSpacing/>
        <w:jc w:val="center"/>
        <w:textAlignment w:val="auto"/>
        <w:rPr>
          <w:rFonts w:eastAsia="Times New Roman"/>
          <w:b/>
          <w:sz w:val="24"/>
          <w:szCs w:val="24"/>
          <w:lang w:eastAsia="ru-RU"/>
        </w:rPr>
      </w:pPr>
    </w:p>
    <w:p w14:paraId="1E9EA7A2" w14:textId="77777777" w:rsidR="007F5F81" w:rsidRDefault="007F5F81" w:rsidP="00532073">
      <w:pPr>
        <w:widowControl/>
        <w:spacing w:line="0" w:lineRule="atLeast"/>
        <w:contextualSpacing/>
        <w:jc w:val="center"/>
        <w:textAlignment w:val="auto"/>
        <w:rPr>
          <w:rFonts w:eastAsia="Times New Roman"/>
          <w:b/>
          <w:sz w:val="24"/>
          <w:szCs w:val="24"/>
          <w:lang w:eastAsia="ru-RU"/>
        </w:rPr>
      </w:pPr>
    </w:p>
    <w:p w14:paraId="4791B37D" w14:textId="77777777" w:rsidR="007F5F81" w:rsidRDefault="007F5F81" w:rsidP="00532073">
      <w:pPr>
        <w:widowControl/>
        <w:spacing w:line="0" w:lineRule="atLeast"/>
        <w:contextualSpacing/>
        <w:jc w:val="center"/>
        <w:textAlignment w:val="auto"/>
        <w:rPr>
          <w:rFonts w:eastAsia="Times New Roman"/>
          <w:b/>
          <w:sz w:val="24"/>
          <w:szCs w:val="24"/>
          <w:lang w:eastAsia="ru-RU"/>
        </w:rPr>
      </w:pPr>
    </w:p>
    <w:p w14:paraId="3B9FA0BF" w14:textId="77777777" w:rsidR="007F5F81" w:rsidRDefault="007F5F81" w:rsidP="00532073">
      <w:pPr>
        <w:widowControl/>
        <w:spacing w:line="0" w:lineRule="atLeast"/>
        <w:contextualSpacing/>
        <w:jc w:val="center"/>
        <w:textAlignment w:val="auto"/>
        <w:rPr>
          <w:rFonts w:eastAsia="Times New Roman"/>
          <w:b/>
          <w:sz w:val="24"/>
          <w:szCs w:val="24"/>
          <w:lang w:eastAsia="ru-RU"/>
        </w:rPr>
      </w:pPr>
    </w:p>
    <w:p w14:paraId="75E68D29" w14:textId="77777777" w:rsidR="007F5F81" w:rsidRDefault="007F5F81" w:rsidP="00532073">
      <w:pPr>
        <w:widowControl/>
        <w:spacing w:line="0" w:lineRule="atLeast"/>
        <w:contextualSpacing/>
        <w:jc w:val="center"/>
        <w:textAlignment w:val="auto"/>
        <w:rPr>
          <w:rFonts w:eastAsia="Times New Roman"/>
          <w:b/>
          <w:sz w:val="24"/>
          <w:szCs w:val="24"/>
          <w:lang w:eastAsia="ru-RU"/>
        </w:rPr>
      </w:pPr>
    </w:p>
    <w:p w14:paraId="28C24C91" w14:textId="77777777" w:rsidR="007F5F81" w:rsidRDefault="007F5F81" w:rsidP="00532073">
      <w:pPr>
        <w:widowControl/>
        <w:spacing w:line="0" w:lineRule="atLeast"/>
        <w:contextualSpacing/>
        <w:jc w:val="center"/>
        <w:textAlignment w:val="auto"/>
        <w:rPr>
          <w:rFonts w:eastAsia="Times New Roman"/>
          <w:b/>
          <w:sz w:val="24"/>
          <w:szCs w:val="24"/>
          <w:lang w:eastAsia="ru-RU"/>
        </w:rPr>
      </w:pPr>
    </w:p>
    <w:p w14:paraId="41001517" w14:textId="77777777" w:rsidR="007F5F81" w:rsidRDefault="007F5F81" w:rsidP="00532073">
      <w:pPr>
        <w:widowControl/>
        <w:spacing w:line="0" w:lineRule="atLeast"/>
        <w:contextualSpacing/>
        <w:jc w:val="center"/>
        <w:textAlignment w:val="auto"/>
        <w:rPr>
          <w:rFonts w:eastAsia="Times New Roman"/>
          <w:b/>
          <w:sz w:val="24"/>
          <w:szCs w:val="24"/>
          <w:lang w:eastAsia="ru-RU"/>
        </w:rPr>
      </w:pPr>
    </w:p>
    <w:p w14:paraId="3B35F8F5" w14:textId="77777777" w:rsidR="007F5F81" w:rsidRDefault="007F5F81" w:rsidP="00532073">
      <w:pPr>
        <w:widowControl/>
        <w:spacing w:line="0" w:lineRule="atLeast"/>
        <w:contextualSpacing/>
        <w:jc w:val="center"/>
        <w:textAlignment w:val="auto"/>
        <w:rPr>
          <w:rFonts w:eastAsia="Times New Roman"/>
          <w:b/>
          <w:sz w:val="24"/>
          <w:szCs w:val="24"/>
          <w:lang w:eastAsia="ru-RU"/>
        </w:rPr>
      </w:pPr>
    </w:p>
    <w:p w14:paraId="209CB489" w14:textId="77777777" w:rsidR="007F5F81" w:rsidRDefault="007F5F81" w:rsidP="00532073">
      <w:pPr>
        <w:widowControl/>
        <w:spacing w:line="0" w:lineRule="atLeast"/>
        <w:contextualSpacing/>
        <w:jc w:val="center"/>
        <w:textAlignment w:val="auto"/>
        <w:rPr>
          <w:rFonts w:eastAsia="Times New Roman"/>
          <w:b/>
          <w:sz w:val="24"/>
          <w:szCs w:val="24"/>
          <w:lang w:eastAsia="ru-RU"/>
        </w:rPr>
      </w:pPr>
    </w:p>
    <w:p w14:paraId="36C6A3F7" w14:textId="77777777" w:rsidR="007F5F81" w:rsidRDefault="007F5F81" w:rsidP="00532073">
      <w:pPr>
        <w:widowControl/>
        <w:spacing w:line="0" w:lineRule="atLeast"/>
        <w:contextualSpacing/>
        <w:jc w:val="center"/>
        <w:textAlignment w:val="auto"/>
        <w:rPr>
          <w:rFonts w:eastAsia="Times New Roman"/>
          <w:b/>
          <w:sz w:val="24"/>
          <w:szCs w:val="24"/>
          <w:lang w:eastAsia="ru-RU"/>
        </w:rPr>
      </w:pPr>
    </w:p>
    <w:p w14:paraId="7D8D1D68" w14:textId="77777777" w:rsidR="007F5F81" w:rsidRDefault="007F5F81" w:rsidP="00532073">
      <w:pPr>
        <w:widowControl/>
        <w:spacing w:line="0" w:lineRule="atLeast"/>
        <w:contextualSpacing/>
        <w:jc w:val="center"/>
        <w:textAlignment w:val="auto"/>
        <w:rPr>
          <w:rFonts w:eastAsia="Times New Roman"/>
          <w:b/>
          <w:sz w:val="24"/>
          <w:szCs w:val="24"/>
          <w:lang w:eastAsia="ru-RU"/>
        </w:rPr>
      </w:pPr>
    </w:p>
    <w:p w14:paraId="29AE2774"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192C4C9C"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5383AA61"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7D2C1D6E"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20720F22"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52BB3CBA"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7415A04E"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7CB3D063"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194E5024"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6C653763"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020AC7A8"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729A20B7"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1DE5FE87"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1B6236C5"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21DBE01C"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0B316306"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00B09049"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109BEF5A"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493A1754" w14:textId="77777777" w:rsidR="002721B3" w:rsidRDefault="002721B3" w:rsidP="00532073">
      <w:pPr>
        <w:widowControl/>
        <w:spacing w:line="0" w:lineRule="atLeast"/>
        <w:contextualSpacing/>
        <w:jc w:val="center"/>
        <w:textAlignment w:val="auto"/>
        <w:rPr>
          <w:rFonts w:eastAsia="Times New Roman"/>
          <w:b/>
          <w:sz w:val="24"/>
          <w:szCs w:val="24"/>
          <w:lang w:eastAsia="ru-RU"/>
        </w:rPr>
      </w:pPr>
    </w:p>
    <w:p w14:paraId="549DC95E" w14:textId="77777777" w:rsidR="008B046E" w:rsidRDefault="008B046E" w:rsidP="00532073">
      <w:pPr>
        <w:widowControl/>
        <w:spacing w:line="0" w:lineRule="atLeast"/>
        <w:contextualSpacing/>
        <w:jc w:val="center"/>
        <w:textAlignment w:val="auto"/>
        <w:rPr>
          <w:rFonts w:eastAsia="Times New Roman"/>
          <w:b/>
          <w:sz w:val="24"/>
          <w:szCs w:val="24"/>
          <w:lang w:eastAsia="ru-RU"/>
        </w:rPr>
      </w:pPr>
    </w:p>
    <w:p w14:paraId="44430732" w14:textId="77777777" w:rsidR="008B046E" w:rsidRDefault="008B046E" w:rsidP="00532073">
      <w:pPr>
        <w:widowControl/>
        <w:spacing w:line="0" w:lineRule="atLeast"/>
        <w:contextualSpacing/>
        <w:jc w:val="center"/>
        <w:textAlignment w:val="auto"/>
        <w:rPr>
          <w:rFonts w:eastAsia="Times New Roman"/>
          <w:b/>
          <w:sz w:val="24"/>
          <w:szCs w:val="24"/>
          <w:lang w:eastAsia="ru-RU"/>
        </w:rPr>
      </w:pPr>
    </w:p>
    <w:p w14:paraId="5A77E028" w14:textId="77777777" w:rsidR="008B046E" w:rsidRDefault="008B046E" w:rsidP="00532073">
      <w:pPr>
        <w:widowControl/>
        <w:spacing w:line="0" w:lineRule="atLeast"/>
        <w:contextualSpacing/>
        <w:jc w:val="center"/>
        <w:textAlignment w:val="auto"/>
        <w:rPr>
          <w:rFonts w:eastAsia="Times New Roman"/>
          <w:b/>
          <w:sz w:val="24"/>
          <w:szCs w:val="24"/>
          <w:lang w:eastAsia="ru-RU"/>
        </w:rPr>
      </w:pPr>
    </w:p>
    <w:p w14:paraId="43DF33F3" w14:textId="77777777" w:rsidR="008B046E" w:rsidRDefault="008B046E" w:rsidP="00532073">
      <w:pPr>
        <w:widowControl/>
        <w:spacing w:line="0" w:lineRule="atLeast"/>
        <w:contextualSpacing/>
        <w:jc w:val="center"/>
        <w:textAlignment w:val="auto"/>
        <w:rPr>
          <w:rFonts w:eastAsia="Times New Roman"/>
          <w:b/>
          <w:sz w:val="24"/>
          <w:szCs w:val="24"/>
          <w:lang w:eastAsia="ru-RU"/>
        </w:rPr>
      </w:pPr>
    </w:p>
    <w:p w14:paraId="64D8CDD0" w14:textId="77777777" w:rsidR="008B046E" w:rsidRDefault="008B046E" w:rsidP="00532073">
      <w:pPr>
        <w:widowControl/>
        <w:spacing w:line="0" w:lineRule="atLeast"/>
        <w:contextualSpacing/>
        <w:jc w:val="center"/>
        <w:textAlignment w:val="auto"/>
        <w:rPr>
          <w:rFonts w:eastAsia="Times New Roman"/>
          <w:b/>
          <w:sz w:val="24"/>
          <w:szCs w:val="24"/>
          <w:lang w:eastAsia="ru-RU"/>
        </w:rPr>
      </w:pPr>
    </w:p>
    <w:p w14:paraId="6C5C8AEA" w14:textId="77777777" w:rsidR="008B046E" w:rsidRDefault="008B046E" w:rsidP="00532073">
      <w:pPr>
        <w:widowControl/>
        <w:spacing w:line="0" w:lineRule="atLeast"/>
        <w:contextualSpacing/>
        <w:jc w:val="center"/>
        <w:textAlignment w:val="auto"/>
        <w:rPr>
          <w:rFonts w:eastAsia="Times New Roman"/>
          <w:b/>
          <w:sz w:val="24"/>
          <w:szCs w:val="24"/>
          <w:lang w:eastAsia="ru-RU"/>
        </w:rPr>
      </w:pPr>
    </w:p>
    <w:p w14:paraId="354A117E" w14:textId="77777777" w:rsidR="008B046E" w:rsidRDefault="008B046E" w:rsidP="00532073">
      <w:pPr>
        <w:widowControl/>
        <w:spacing w:line="0" w:lineRule="atLeast"/>
        <w:contextualSpacing/>
        <w:jc w:val="center"/>
        <w:textAlignment w:val="auto"/>
        <w:rPr>
          <w:rFonts w:eastAsia="Times New Roman"/>
          <w:b/>
          <w:sz w:val="24"/>
          <w:szCs w:val="24"/>
          <w:lang w:eastAsia="ru-RU"/>
        </w:rPr>
      </w:pPr>
    </w:p>
    <w:p w14:paraId="758DEA8F" w14:textId="77777777" w:rsidR="008B046E" w:rsidRDefault="008B046E" w:rsidP="00532073">
      <w:pPr>
        <w:widowControl/>
        <w:spacing w:line="0" w:lineRule="atLeast"/>
        <w:contextualSpacing/>
        <w:jc w:val="center"/>
        <w:textAlignment w:val="auto"/>
        <w:rPr>
          <w:rFonts w:eastAsia="Times New Roman"/>
          <w:b/>
          <w:sz w:val="24"/>
          <w:szCs w:val="24"/>
          <w:lang w:eastAsia="ru-RU"/>
        </w:rPr>
      </w:pPr>
    </w:p>
    <w:p w14:paraId="606C5D58" w14:textId="77777777" w:rsidR="007602A9" w:rsidRPr="007602A9" w:rsidRDefault="007602A9" w:rsidP="00532073">
      <w:pPr>
        <w:widowControl/>
        <w:spacing w:line="0" w:lineRule="atLeast"/>
        <w:contextualSpacing/>
        <w:jc w:val="center"/>
        <w:textAlignment w:val="auto"/>
        <w:rPr>
          <w:rFonts w:eastAsia="Times New Roman"/>
          <w:b/>
          <w:sz w:val="24"/>
          <w:szCs w:val="24"/>
          <w:lang w:eastAsia="ru-RU"/>
        </w:rPr>
      </w:pPr>
      <w:r w:rsidRPr="007602A9">
        <w:rPr>
          <w:rFonts w:eastAsia="Times New Roman"/>
          <w:b/>
          <w:sz w:val="24"/>
          <w:szCs w:val="24"/>
          <w:lang w:eastAsia="ru-RU"/>
        </w:rPr>
        <w:lastRenderedPageBreak/>
        <w:t xml:space="preserve">Раздел </w:t>
      </w:r>
      <w:r>
        <w:rPr>
          <w:rFonts w:eastAsia="Times New Roman"/>
          <w:b/>
          <w:sz w:val="24"/>
          <w:szCs w:val="24"/>
          <w:lang w:val="en-US" w:eastAsia="ru-RU"/>
        </w:rPr>
        <w:t>V</w:t>
      </w:r>
      <w:r w:rsidRPr="007602A9">
        <w:rPr>
          <w:rFonts w:eastAsia="Times New Roman"/>
          <w:b/>
          <w:sz w:val="24"/>
          <w:szCs w:val="24"/>
          <w:lang w:eastAsia="ru-RU"/>
        </w:rPr>
        <w:t>. «</w:t>
      </w:r>
      <w:r w:rsidRPr="007602A9">
        <w:rPr>
          <w:rFonts w:eastAsia="Times New Roman"/>
          <w:b/>
          <w:sz w:val="24"/>
          <w:szCs w:val="24"/>
          <w:lang w:eastAsia="zh-CN"/>
        </w:rPr>
        <w:t>ФОРМЫ ДОКУМЕНТОВ В СОСТАВЕ ЗАЯВКИ НА УЧАСТИЕ В АУКЦИОНЕ В ЭЛЕКТРОННОЙ ФОРМЕ</w:t>
      </w:r>
      <w:r>
        <w:rPr>
          <w:rFonts w:eastAsia="Times New Roman"/>
          <w:b/>
          <w:sz w:val="24"/>
          <w:szCs w:val="24"/>
          <w:lang w:eastAsia="zh-CN"/>
        </w:rPr>
        <w:t>»</w:t>
      </w:r>
    </w:p>
    <w:p w14:paraId="3845DA4D" w14:textId="77777777" w:rsidR="007602A9" w:rsidRPr="007602A9" w:rsidRDefault="007602A9" w:rsidP="00532073">
      <w:pPr>
        <w:widowControl/>
        <w:spacing w:line="0" w:lineRule="atLeast"/>
        <w:contextualSpacing/>
        <w:jc w:val="both"/>
        <w:textAlignment w:val="auto"/>
        <w:rPr>
          <w:rFonts w:eastAsia="Times New Roman"/>
          <w:b/>
          <w:sz w:val="24"/>
          <w:szCs w:val="24"/>
          <w:lang w:eastAsia="zh-CN"/>
        </w:rPr>
      </w:pPr>
    </w:p>
    <w:p w14:paraId="6AD493F0" w14:textId="77777777" w:rsidR="007602A9" w:rsidRPr="007602A9" w:rsidRDefault="007602A9" w:rsidP="00532073">
      <w:pPr>
        <w:widowControl/>
        <w:spacing w:line="0" w:lineRule="atLeast"/>
        <w:ind w:firstLine="357"/>
        <w:contextualSpacing/>
        <w:jc w:val="center"/>
        <w:textAlignment w:val="auto"/>
        <w:outlineLvl w:val="0"/>
        <w:rPr>
          <w:rFonts w:eastAsia="Times New Roman"/>
          <w:b/>
          <w:bCs/>
          <w:kern w:val="1"/>
          <w:sz w:val="24"/>
          <w:szCs w:val="24"/>
          <w:lang w:eastAsia="zh-CN"/>
        </w:rPr>
      </w:pPr>
      <w:r w:rsidRPr="007602A9">
        <w:rPr>
          <w:rFonts w:eastAsia="Times New Roman"/>
          <w:b/>
          <w:bCs/>
          <w:kern w:val="1"/>
          <w:sz w:val="24"/>
          <w:szCs w:val="24"/>
          <w:lang w:eastAsia="zh-CN"/>
        </w:rPr>
        <w:t>ЗАЯВКА</w:t>
      </w:r>
    </w:p>
    <w:p w14:paraId="783C4177" w14:textId="77777777" w:rsidR="007602A9" w:rsidRPr="007602A9" w:rsidRDefault="007602A9" w:rsidP="00532073">
      <w:pPr>
        <w:autoSpaceDE w:val="0"/>
        <w:spacing w:line="0" w:lineRule="atLeast"/>
        <w:ind w:firstLine="709"/>
        <w:contextualSpacing/>
        <w:jc w:val="both"/>
        <w:textAlignment w:val="auto"/>
        <w:rPr>
          <w:rFonts w:eastAsia="Times New Roman"/>
          <w:sz w:val="24"/>
          <w:szCs w:val="24"/>
          <w:lang w:eastAsia="zh-CN"/>
        </w:rPr>
      </w:pPr>
    </w:p>
    <w:p w14:paraId="3AA865FF" w14:textId="25F7B977" w:rsidR="007602A9" w:rsidRPr="00652FC8" w:rsidRDefault="007602A9" w:rsidP="00532073">
      <w:pPr>
        <w:suppressAutoHyphens w:val="0"/>
        <w:spacing w:line="0" w:lineRule="atLeast"/>
        <w:contextualSpacing/>
        <w:jc w:val="both"/>
        <w:textAlignment w:val="auto"/>
        <w:rPr>
          <w:rFonts w:eastAsia="Calibri"/>
          <w:b/>
          <w:bCs/>
          <w:sz w:val="24"/>
          <w:szCs w:val="24"/>
          <w:lang w:eastAsia="en-US"/>
        </w:rPr>
      </w:pPr>
      <w:r w:rsidRPr="007602A9">
        <w:rPr>
          <w:rFonts w:eastAsia="Times New Roman"/>
          <w:sz w:val="24"/>
          <w:szCs w:val="24"/>
          <w:lang w:eastAsia="zh-CN"/>
        </w:rPr>
        <w:t xml:space="preserve">Изучив извещение № _______________________ от «__» ________ 20__г. и документацию о проведении аукциона в электронной форме </w:t>
      </w:r>
      <w:r w:rsidRPr="007602A9">
        <w:rPr>
          <w:rFonts w:eastAsia="Times New Roman"/>
          <w:sz w:val="24"/>
          <w:szCs w:val="24"/>
          <w:lang w:eastAsia="ru-RU"/>
        </w:rPr>
        <w:t xml:space="preserve">на </w:t>
      </w:r>
      <w:r w:rsidRPr="007602A9">
        <w:rPr>
          <w:rFonts w:eastAsia="Times New Roman"/>
          <w:i/>
          <w:sz w:val="24"/>
          <w:szCs w:val="24"/>
          <w:lang w:eastAsia="ru-RU"/>
        </w:rPr>
        <w:t>_________________(указывается предмет договора) ______________________________</w:t>
      </w:r>
      <w:r w:rsidRPr="007602A9">
        <w:rPr>
          <w:rFonts w:eastAsia="Times New Roman"/>
          <w:i/>
          <w:sz w:val="24"/>
          <w:szCs w:val="24"/>
          <w:lang w:eastAsia="zh-CN"/>
        </w:rPr>
        <w:t>,</w:t>
      </w:r>
      <w:r w:rsidRPr="007602A9">
        <w:rPr>
          <w:rFonts w:eastAsia="Times New Roman"/>
          <w:sz w:val="24"/>
          <w:szCs w:val="24"/>
          <w:lang w:eastAsia="zh-CN"/>
        </w:rPr>
        <w:t xml:space="preserve">согласно ТЕХНИЧЕСКОМУ ЗАДАНИЮ аукциона в электронной форме (№ извещения ___________________), и принимая требования и условия, установленные в документации аукциона в электронной форме, а также применимые к этому аукциону </w:t>
      </w:r>
      <w:r w:rsidRPr="002721B3">
        <w:rPr>
          <w:rFonts w:eastAsia="Times New Roman"/>
          <w:sz w:val="24"/>
          <w:szCs w:val="24"/>
          <w:lang w:eastAsia="zh-CN"/>
        </w:rPr>
        <w:t xml:space="preserve">законодательство РФ, иные нормативно-правовые акты и Положение о закупке товаров, работ, услуг </w:t>
      </w:r>
      <w:r w:rsidR="00BE07AC" w:rsidRPr="00BE07AC">
        <w:rPr>
          <w:bCs/>
          <w:sz w:val="24"/>
          <w:szCs w:val="24"/>
        </w:rPr>
        <w:t>Ф</w:t>
      </w:r>
      <w:r w:rsidR="00652FC8">
        <w:rPr>
          <w:bCs/>
          <w:sz w:val="24"/>
          <w:szCs w:val="24"/>
        </w:rPr>
        <w:t>ГБ</w:t>
      </w:r>
      <w:r w:rsidR="00BE07AC" w:rsidRPr="00BE07AC">
        <w:rPr>
          <w:bCs/>
          <w:sz w:val="24"/>
          <w:szCs w:val="24"/>
        </w:rPr>
        <w:t>У «10 отряд ФПС ГПС по Ямало-ненецкому автономному округу (договорной)»)</w:t>
      </w:r>
      <w:r w:rsidRPr="00BE07AC">
        <w:rPr>
          <w:rFonts w:eastAsia="Times New Roman"/>
          <w:bCs/>
          <w:sz w:val="22"/>
          <w:szCs w:val="22"/>
          <w:lang w:eastAsia="ru-RU"/>
        </w:rPr>
        <w:t>п</w:t>
      </w:r>
      <w:r w:rsidRPr="002721B3">
        <w:rPr>
          <w:rFonts w:eastAsia="Times New Roman"/>
          <w:bCs/>
          <w:sz w:val="22"/>
          <w:szCs w:val="22"/>
          <w:lang w:eastAsia="ru-RU"/>
        </w:rPr>
        <w:t xml:space="preserve">о адресу: </w:t>
      </w:r>
      <w:r w:rsidR="00202BC7" w:rsidRPr="00202BC7">
        <w:rPr>
          <w:rFonts w:eastAsia="Calibri"/>
          <w:b/>
          <w:bCs/>
          <w:sz w:val="24"/>
          <w:szCs w:val="24"/>
          <w:lang w:eastAsia="en-US"/>
        </w:rPr>
        <w:t xml:space="preserve">Российская Федерация, </w:t>
      </w:r>
      <w:r w:rsidR="00BE07AC" w:rsidRPr="00652FC8">
        <w:rPr>
          <w:rFonts w:eastAsia="Calibri"/>
          <w:b/>
          <w:bCs/>
          <w:sz w:val="24"/>
          <w:szCs w:val="24"/>
          <w:lang w:eastAsia="en-US"/>
        </w:rPr>
        <w:t>629736</w:t>
      </w:r>
      <w:r w:rsidR="00652FC8" w:rsidRPr="00652FC8">
        <w:rPr>
          <w:sz w:val="24"/>
          <w:szCs w:val="24"/>
        </w:rPr>
        <w:t xml:space="preserve">, </w:t>
      </w:r>
      <w:r w:rsidR="00652FC8" w:rsidRPr="00652FC8">
        <w:rPr>
          <w:rFonts w:eastAsia="Calibri"/>
          <w:b/>
          <w:bCs/>
          <w:sz w:val="24"/>
          <w:szCs w:val="24"/>
          <w:lang w:eastAsia="en-US"/>
        </w:rPr>
        <w:t>Ямало-Ненецкий автономный округ, г. Надым,</w:t>
      </w:r>
      <w:r w:rsidR="00652FC8">
        <w:rPr>
          <w:rFonts w:eastAsia="Calibri"/>
          <w:b/>
          <w:bCs/>
          <w:sz w:val="24"/>
          <w:szCs w:val="24"/>
          <w:lang w:eastAsia="en-US"/>
        </w:rPr>
        <w:t xml:space="preserve"> </w:t>
      </w:r>
      <w:r w:rsidR="00652FC8" w:rsidRPr="00652FC8">
        <w:rPr>
          <w:rFonts w:eastAsia="Calibri"/>
          <w:b/>
          <w:bCs/>
          <w:sz w:val="24"/>
          <w:szCs w:val="24"/>
          <w:lang w:eastAsia="en-US"/>
        </w:rPr>
        <w:t>Проезд 15-й, строение 5/1</w:t>
      </w:r>
      <w:r w:rsidR="00652FC8">
        <w:rPr>
          <w:rFonts w:eastAsia="Calibri"/>
          <w:b/>
          <w:bCs/>
          <w:sz w:val="24"/>
          <w:szCs w:val="24"/>
          <w:lang w:eastAsia="en-US"/>
        </w:rPr>
        <w:t xml:space="preserve">, </w:t>
      </w:r>
      <w:r w:rsidRPr="00202BC7">
        <w:rPr>
          <w:sz w:val="24"/>
          <w:szCs w:val="24"/>
          <w:lang w:eastAsia="zh-CN"/>
        </w:rPr>
        <w:t>выражаем</w:t>
      </w:r>
      <w:r w:rsidRPr="002721B3">
        <w:rPr>
          <w:sz w:val="24"/>
          <w:szCs w:val="24"/>
          <w:lang w:eastAsia="zh-CN"/>
        </w:rPr>
        <w:t xml:space="preserve"> свое </w:t>
      </w:r>
      <w:r w:rsidRPr="002721B3">
        <w:rPr>
          <w:rFonts w:eastAsia="Times New Roman"/>
          <w:sz w:val="24"/>
          <w:szCs w:val="24"/>
          <w:lang w:eastAsia="zh-CN"/>
        </w:rPr>
        <w:t>согласие</w:t>
      </w:r>
      <w:r w:rsidRPr="002721B3">
        <w:rPr>
          <w:sz w:val="24"/>
          <w:szCs w:val="24"/>
          <w:lang w:eastAsia="zh-CN"/>
        </w:rPr>
        <w:t xml:space="preserve"> принять участие в аукционе в электронной форме и согласны(ен) заключить (исполнить) договор в</w:t>
      </w:r>
      <w:r w:rsidRPr="007602A9">
        <w:rPr>
          <w:sz w:val="24"/>
          <w:szCs w:val="24"/>
          <w:lang w:eastAsia="zh-CN"/>
        </w:rPr>
        <w:t xml:space="preserve"> точном соответствии с условиями, предусмотренными документацией об аукционе в электронной форме. </w:t>
      </w:r>
    </w:p>
    <w:p w14:paraId="695DB389" w14:textId="77777777" w:rsidR="007602A9" w:rsidRPr="007602A9" w:rsidRDefault="007602A9" w:rsidP="00532073">
      <w:pPr>
        <w:widowControl/>
        <w:suppressAutoHyphens w:val="0"/>
        <w:spacing w:before="120" w:after="200" w:line="216" w:lineRule="auto"/>
        <w:jc w:val="center"/>
        <w:textAlignment w:val="auto"/>
        <w:rPr>
          <w:rFonts w:eastAsia="Times New Roman"/>
          <w:b/>
          <w:spacing w:val="-4"/>
          <w:sz w:val="22"/>
          <w:szCs w:val="22"/>
          <w:lang w:eastAsia="ru-RU"/>
        </w:rPr>
      </w:pPr>
      <w:r w:rsidRPr="007602A9">
        <w:rPr>
          <w:rFonts w:eastAsia="Times New Roman"/>
          <w:b/>
          <w:spacing w:val="-4"/>
          <w:sz w:val="22"/>
          <w:szCs w:val="22"/>
          <w:lang w:eastAsia="ru-RU"/>
        </w:rPr>
        <w:t xml:space="preserve">СВЕДЕНИЯ УЧАСТНИКА ЗАКУПКИ ДЛЯ ПРЕДОСТАВЛЕНИЯ ИНФОРМАЦИИ В ЗАЯВКЕ </w:t>
      </w:r>
    </w:p>
    <w:tbl>
      <w:tblPr>
        <w:tblW w:w="5000"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3" w:type="dxa"/>
          <w:right w:w="0" w:type="dxa"/>
        </w:tblCellMar>
        <w:tblLook w:val="04A0" w:firstRow="1" w:lastRow="0" w:firstColumn="1" w:lastColumn="0" w:noHBand="0" w:noVBand="1"/>
      </w:tblPr>
      <w:tblGrid>
        <w:gridCol w:w="361"/>
        <w:gridCol w:w="3095"/>
        <w:gridCol w:w="2348"/>
        <w:gridCol w:w="1654"/>
        <w:gridCol w:w="1093"/>
        <w:gridCol w:w="1076"/>
      </w:tblGrid>
      <w:tr w:rsidR="007602A9" w:rsidRPr="007602A9" w14:paraId="648C7587" w14:textId="77777777" w:rsidTr="00532073">
        <w:trPr>
          <w:trHeight w:val="2100"/>
        </w:trPr>
        <w:tc>
          <w:tcPr>
            <w:tcW w:w="400" w:type="dxa"/>
            <w:tcBorders>
              <w:top w:val="single" w:sz="4" w:space="0" w:color="auto"/>
              <w:left w:val="single" w:sz="4" w:space="0" w:color="auto"/>
              <w:bottom w:val="single" w:sz="4" w:space="0" w:color="auto"/>
              <w:right w:val="single" w:sz="4" w:space="0" w:color="auto"/>
            </w:tcBorders>
            <w:hideMark/>
          </w:tcPr>
          <w:p w14:paraId="4ABD8F0C" w14:textId="77777777" w:rsidR="007602A9" w:rsidRPr="007602A9" w:rsidRDefault="007602A9" w:rsidP="00532073">
            <w:pPr>
              <w:widowControl/>
              <w:suppressAutoHyphens w:val="0"/>
              <w:spacing w:after="200" w:line="112" w:lineRule="atLeast"/>
              <w:textAlignment w:val="auto"/>
              <w:rPr>
                <w:rFonts w:eastAsia="Times New Roman"/>
                <w:b/>
                <w:bCs/>
                <w:sz w:val="22"/>
                <w:szCs w:val="22"/>
                <w:lang w:eastAsia="ru-RU"/>
              </w:rPr>
            </w:pPr>
            <w:r w:rsidRPr="007602A9">
              <w:rPr>
                <w:rFonts w:eastAsia="Times New Roman"/>
                <w:b/>
                <w:bCs/>
                <w:sz w:val="22"/>
                <w:szCs w:val="22"/>
                <w:lang w:eastAsia="ru-RU"/>
              </w:rPr>
              <w:t>№</w:t>
            </w:r>
          </w:p>
        </w:tc>
        <w:tc>
          <w:tcPr>
            <w:tcW w:w="3585" w:type="dxa"/>
            <w:tcBorders>
              <w:top w:val="single" w:sz="4" w:space="0" w:color="auto"/>
              <w:left w:val="single" w:sz="4" w:space="0" w:color="auto"/>
              <w:bottom w:val="single" w:sz="4" w:space="0" w:color="auto"/>
              <w:right w:val="single" w:sz="4" w:space="0" w:color="auto"/>
            </w:tcBorders>
            <w:hideMark/>
          </w:tcPr>
          <w:p w14:paraId="652597FF" w14:textId="77777777" w:rsidR="007602A9" w:rsidRPr="007602A9" w:rsidRDefault="007602A9" w:rsidP="00532073">
            <w:pPr>
              <w:widowControl/>
              <w:suppressAutoHyphens w:val="0"/>
              <w:textAlignment w:val="auto"/>
              <w:rPr>
                <w:rFonts w:eastAsia="Times New Roman"/>
                <w:b/>
                <w:sz w:val="22"/>
                <w:szCs w:val="22"/>
                <w:lang w:eastAsia="ru-RU"/>
              </w:rPr>
            </w:pPr>
            <w:r w:rsidRPr="007602A9">
              <w:rPr>
                <w:rFonts w:eastAsia="Times New Roman"/>
                <w:b/>
                <w:sz w:val="22"/>
                <w:szCs w:val="22"/>
                <w:lang w:eastAsia="ru-RU"/>
              </w:rPr>
              <w:t>Наименование Товара</w:t>
            </w:r>
          </w:p>
          <w:p w14:paraId="6E450D44" w14:textId="77777777" w:rsidR="007602A9" w:rsidRPr="007602A9" w:rsidRDefault="007602A9" w:rsidP="00532073">
            <w:pPr>
              <w:widowControl/>
              <w:suppressAutoHyphens w:val="0"/>
              <w:textAlignment w:val="auto"/>
              <w:rPr>
                <w:rFonts w:eastAsia="Times New Roman"/>
                <w:i/>
                <w:sz w:val="22"/>
                <w:szCs w:val="22"/>
                <w:lang w:eastAsia="ru-RU"/>
              </w:rPr>
            </w:pPr>
            <w:r w:rsidRPr="007602A9">
              <w:rPr>
                <w:rFonts w:eastAsia="Times New Roman"/>
                <w:i/>
                <w:sz w:val="22"/>
                <w:szCs w:val="22"/>
                <w:lang w:eastAsia="ru-RU"/>
              </w:rPr>
              <w:t>(товарный знак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год выпуска</w:t>
            </w:r>
          </w:p>
          <w:p w14:paraId="6A1ADEAA" w14:textId="77777777" w:rsidR="007602A9" w:rsidRPr="007602A9" w:rsidRDefault="007602A9" w:rsidP="00532073">
            <w:pPr>
              <w:widowControl/>
              <w:suppressAutoHyphens w:val="0"/>
              <w:spacing w:after="200" w:line="112" w:lineRule="atLeast"/>
              <w:textAlignment w:val="auto"/>
              <w:rPr>
                <w:rFonts w:eastAsia="Times New Roman"/>
                <w:b/>
                <w:bCs/>
                <w:sz w:val="22"/>
                <w:szCs w:val="22"/>
                <w:lang w:eastAsia="ru-RU"/>
              </w:rPr>
            </w:pPr>
          </w:p>
        </w:tc>
        <w:tc>
          <w:tcPr>
            <w:tcW w:w="2551" w:type="dxa"/>
            <w:tcBorders>
              <w:top w:val="single" w:sz="4" w:space="0" w:color="auto"/>
              <w:left w:val="single" w:sz="4" w:space="0" w:color="auto"/>
              <w:bottom w:val="single" w:sz="4" w:space="0" w:color="auto"/>
              <w:right w:val="single" w:sz="4" w:space="0" w:color="auto"/>
            </w:tcBorders>
            <w:hideMark/>
          </w:tcPr>
          <w:p w14:paraId="23DD0E6E" w14:textId="77777777" w:rsidR="007602A9" w:rsidRPr="007602A9" w:rsidRDefault="007602A9" w:rsidP="00532073">
            <w:pPr>
              <w:widowControl/>
              <w:suppressAutoHyphens w:val="0"/>
              <w:spacing w:after="200" w:line="112" w:lineRule="atLeast"/>
              <w:textAlignment w:val="auto"/>
              <w:rPr>
                <w:rFonts w:eastAsia="Times New Roman"/>
                <w:b/>
                <w:bCs/>
                <w:sz w:val="22"/>
                <w:szCs w:val="22"/>
                <w:lang w:eastAsia="ru-RU"/>
              </w:rPr>
            </w:pPr>
            <w:r w:rsidRPr="007602A9">
              <w:rPr>
                <w:rFonts w:eastAsia="Times New Roman"/>
                <w:b/>
                <w:bCs/>
                <w:sz w:val="22"/>
                <w:szCs w:val="22"/>
                <w:lang w:eastAsia="ru-RU"/>
              </w:rPr>
              <w:t>Характеристики товара (</w:t>
            </w:r>
            <w:r w:rsidRPr="007602A9">
              <w:rPr>
                <w:rFonts w:eastAsia="Times New Roman"/>
                <w:b/>
                <w:sz w:val="22"/>
                <w:szCs w:val="22"/>
                <w:lang w:eastAsia="ru-RU"/>
              </w:rPr>
              <w:t>конкретные показатели*)</w:t>
            </w:r>
          </w:p>
        </w:tc>
        <w:tc>
          <w:tcPr>
            <w:tcW w:w="1683" w:type="dxa"/>
            <w:tcBorders>
              <w:top w:val="single" w:sz="4" w:space="0" w:color="auto"/>
              <w:left w:val="single" w:sz="4" w:space="0" w:color="auto"/>
              <w:bottom w:val="single" w:sz="4" w:space="0" w:color="auto"/>
              <w:right w:val="single" w:sz="4" w:space="0" w:color="auto"/>
            </w:tcBorders>
          </w:tcPr>
          <w:p w14:paraId="727F504C" w14:textId="77777777" w:rsidR="007602A9" w:rsidRPr="007602A9" w:rsidRDefault="007602A9" w:rsidP="00532073">
            <w:pPr>
              <w:widowControl/>
              <w:suppressAutoHyphens w:val="0"/>
              <w:spacing w:after="200" w:line="112" w:lineRule="atLeast"/>
              <w:textAlignment w:val="auto"/>
              <w:rPr>
                <w:rFonts w:eastAsia="Times New Roman"/>
                <w:b/>
                <w:bCs/>
                <w:sz w:val="22"/>
                <w:szCs w:val="22"/>
                <w:lang w:eastAsia="ru-RU"/>
              </w:rPr>
            </w:pPr>
            <w:r w:rsidRPr="007602A9">
              <w:rPr>
                <w:rFonts w:eastAsia="Times New Roman"/>
                <w:b/>
                <w:sz w:val="22"/>
                <w:szCs w:val="22"/>
                <w:lang w:eastAsia="ru-RU"/>
              </w:rPr>
              <w:t>Наименование страны происхождения товара</w:t>
            </w:r>
          </w:p>
        </w:tc>
        <w:tc>
          <w:tcPr>
            <w:tcW w:w="1294" w:type="dxa"/>
            <w:tcBorders>
              <w:top w:val="single" w:sz="4" w:space="0" w:color="auto"/>
              <w:left w:val="single" w:sz="4" w:space="0" w:color="auto"/>
              <w:bottom w:val="single" w:sz="4" w:space="0" w:color="auto"/>
              <w:right w:val="single" w:sz="4" w:space="0" w:color="auto"/>
            </w:tcBorders>
            <w:hideMark/>
          </w:tcPr>
          <w:p w14:paraId="1938789C" w14:textId="77777777" w:rsidR="007602A9" w:rsidRPr="007602A9" w:rsidRDefault="007602A9" w:rsidP="00532073">
            <w:pPr>
              <w:widowControl/>
              <w:suppressAutoHyphens w:val="0"/>
              <w:spacing w:after="200" w:line="112" w:lineRule="atLeast"/>
              <w:textAlignment w:val="auto"/>
              <w:rPr>
                <w:rFonts w:eastAsia="Times New Roman"/>
                <w:b/>
                <w:bCs/>
                <w:sz w:val="22"/>
                <w:szCs w:val="22"/>
                <w:lang w:eastAsia="ru-RU"/>
              </w:rPr>
            </w:pPr>
            <w:r w:rsidRPr="007602A9">
              <w:rPr>
                <w:rFonts w:eastAsia="Times New Roman"/>
                <w:b/>
                <w:bCs/>
                <w:sz w:val="22"/>
                <w:szCs w:val="22"/>
                <w:lang w:eastAsia="ru-RU"/>
              </w:rPr>
              <w:t>Ед.</w:t>
            </w:r>
          </w:p>
          <w:p w14:paraId="2677BC09" w14:textId="77777777" w:rsidR="007602A9" w:rsidRPr="007602A9" w:rsidRDefault="007602A9" w:rsidP="00532073">
            <w:pPr>
              <w:widowControl/>
              <w:suppressAutoHyphens w:val="0"/>
              <w:spacing w:after="200" w:line="112" w:lineRule="atLeast"/>
              <w:textAlignment w:val="auto"/>
              <w:rPr>
                <w:rFonts w:eastAsia="Times New Roman"/>
                <w:b/>
                <w:bCs/>
                <w:sz w:val="22"/>
                <w:szCs w:val="22"/>
                <w:lang w:eastAsia="ru-RU"/>
              </w:rPr>
            </w:pPr>
            <w:r w:rsidRPr="007602A9">
              <w:rPr>
                <w:rFonts w:eastAsia="Times New Roman"/>
                <w:b/>
                <w:bCs/>
                <w:sz w:val="22"/>
                <w:szCs w:val="22"/>
                <w:lang w:eastAsia="ru-RU"/>
              </w:rPr>
              <w:t>изм.</w:t>
            </w:r>
          </w:p>
        </w:tc>
        <w:tc>
          <w:tcPr>
            <w:tcW w:w="1258" w:type="dxa"/>
            <w:tcBorders>
              <w:top w:val="single" w:sz="4" w:space="0" w:color="auto"/>
              <w:left w:val="single" w:sz="4" w:space="0" w:color="auto"/>
              <w:bottom w:val="single" w:sz="4" w:space="0" w:color="auto"/>
              <w:right w:val="single" w:sz="4" w:space="0" w:color="auto"/>
            </w:tcBorders>
            <w:hideMark/>
          </w:tcPr>
          <w:p w14:paraId="5A75640F" w14:textId="77777777" w:rsidR="007602A9" w:rsidRPr="007602A9" w:rsidRDefault="007602A9" w:rsidP="00532073">
            <w:pPr>
              <w:widowControl/>
              <w:suppressAutoHyphens w:val="0"/>
              <w:spacing w:after="200" w:line="112" w:lineRule="atLeast"/>
              <w:textAlignment w:val="auto"/>
              <w:rPr>
                <w:rFonts w:eastAsia="Times New Roman"/>
                <w:b/>
                <w:bCs/>
                <w:sz w:val="22"/>
                <w:szCs w:val="22"/>
                <w:lang w:eastAsia="ru-RU"/>
              </w:rPr>
            </w:pPr>
            <w:r w:rsidRPr="007602A9">
              <w:rPr>
                <w:rFonts w:eastAsia="Times New Roman"/>
                <w:b/>
                <w:bCs/>
                <w:sz w:val="22"/>
                <w:szCs w:val="22"/>
                <w:lang w:eastAsia="ru-RU"/>
              </w:rPr>
              <w:t>Кол-во</w:t>
            </w:r>
          </w:p>
        </w:tc>
      </w:tr>
      <w:tr w:rsidR="007602A9" w:rsidRPr="007602A9" w14:paraId="1218F32C" w14:textId="77777777" w:rsidTr="00532073">
        <w:trPr>
          <w:trHeight w:val="296"/>
        </w:trPr>
        <w:tc>
          <w:tcPr>
            <w:tcW w:w="400" w:type="dxa"/>
            <w:tcBorders>
              <w:top w:val="single" w:sz="4" w:space="0" w:color="auto"/>
              <w:left w:val="single" w:sz="4" w:space="0" w:color="auto"/>
              <w:bottom w:val="single" w:sz="4" w:space="0" w:color="auto"/>
              <w:right w:val="single" w:sz="4" w:space="0" w:color="auto"/>
            </w:tcBorders>
            <w:hideMark/>
          </w:tcPr>
          <w:p w14:paraId="7B85B353" w14:textId="77777777" w:rsidR="007602A9" w:rsidRPr="007602A9" w:rsidRDefault="007602A9" w:rsidP="00532073">
            <w:pPr>
              <w:widowControl/>
              <w:suppressAutoHyphens w:val="0"/>
              <w:spacing w:after="200" w:line="276" w:lineRule="auto"/>
              <w:textAlignment w:val="auto"/>
              <w:rPr>
                <w:rFonts w:eastAsia="Times New Roman"/>
                <w:sz w:val="22"/>
                <w:szCs w:val="22"/>
                <w:lang w:eastAsia="ru-RU"/>
              </w:rPr>
            </w:pPr>
            <w:r w:rsidRPr="007602A9">
              <w:rPr>
                <w:rFonts w:eastAsia="Times New Roman"/>
                <w:sz w:val="22"/>
                <w:szCs w:val="22"/>
                <w:lang w:eastAsia="ru-RU"/>
              </w:rPr>
              <w:t>1</w:t>
            </w:r>
          </w:p>
        </w:tc>
        <w:tc>
          <w:tcPr>
            <w:tcW w:w="3585" w:type="dxa"/>
            <w:tcBorders>
              <w:top w:val="single" w:sz="4" w:space="0" w:color="auto"/>
              <w:left w:val="single" w:sz="4" w:space="0" w:color="auto"/>
              <w:bottom w:val="single" w:sz="4" w:space="0" w:color="auto"/>
              <w:right w:val="single" w:sz="4" w:space="0" w:color="auto"/>
            </w:tcBorders>
            <w:hideMark/>
          </w:tcPr>
          <w:p w14:paraId="533D7DF3" w14:textId="77777777" w:rsidR="007602A9" w:rsidRPr="007602A9" w:rsidRDefault="007602A9" w:rsidP="00532073">
            <w:pPr>
              <w:widowControl/>
              <w:suppressAutoHyphens w:val="0"/>
              <w:spacing w:after="200" w:line="276" w:lineRule="auto"/>
              <w:textAlignment w:val="auto"/>
              <w:rPr>
                <w:rFonts w:eastAsia="Times New Roman"/>
                <w:sz w:val="22"/>
                <w:szCs w:val="22"/>
                <w:lang w:eastAsia="ru-RU"/>
              </w:rPr>
            </w:pPr>
          </w:p>
        </w:tc>
        <w:tc>
          <w:tcPr>
            <w:tcW w:w="2551" w:type="dxa"/>
            <w:tcBorders>
              <w:top w:val="single" w:sz="4" w:space="0" w:color="auto"/>
              <w:left w:val="single" w:sz="4" w:space="0" w:color="auto"/>
              <w:bottom w:val="single" w:sz="4" w:space="0" w:color="auto"/>
              <w:right w:val="single" w:sz="4" w:space="0" w:color="auto"/>
            </w:tcBorders>
          </w:tcPr>
          <w:p w14:paraId="7915A46C" w14:textId="77777777" w:rsidR="007602A9" w:rsidRPr="007602A9" w:rsidRDefault="007602A9" w:rsidP="00532073">
            <w:pPr>
              <w:widowControl/>
              <w:suppressAutoHyphens w:val="0"/>
              <w:spacing w:after="200" w:line="276" w:lineRule="auto"/>
              <w:textAlignment w:val="auto"/>
              <w:rPr>
                <w:rFonts w:eastAsia="Times New Roman"/>
                <w:sz w:val="22"/>
                <w:szCs w:val="22"/>
                <w:lang w:eastAsia="ru-RU"/>
              </w:rPr>
            </w:pPr>
          </w:p>
        </w:tc>
        <w:tc>
          <w:tcPr>
            <w:tcW w:w="1683" w:type="dxa"/>
            <w:tcBorders>
              <w:top w:val="single" w:sz="4" w:space="0" w:color="auto"/>
              <w:left w:val="single" w:sz="4" w:space="0" w:color="auto"/>
              <w:bottom w:val="single" w:sz="4" w:space="0" w:color="auto"/>
              <w:right w:val="single" w:sz="4" w:space="0" w:color="auto"/>
            </w:tcBorders>
          </w:tcPr>
          <w:p w14:paraId="4E51B892" w14:textId="77777777" w:rsidR="007602A9" w:rsidRPr="007602A9" w:rsidRDefault="007602A9" w:rsidP="00532073">
            <w:pPr>
              <w:widowControl/>
              <w:suppressAutoHyphens w:val="0"/>
              <w:spacing w:after="200" w:line="276" w:lineRule="auto"/>
              <w:textAlignment w:val="auto"/>
              <w:rPr>
                <w:rFonts w:eastAsia="Times New Roman"/>
                <w:sz w:val="22"/>
                <w:szCs w:val="22"/>
                <w:lang w:eastAsia="ru-RU"/>
              </w:rPr>
            </w:pPr>
          </w:p>
        </w:tc>
        <w:tc>
          <w:tcPr>
            <w:tcW w:w="1294" w:type="dxa"/>
            <w:tcBorders>
              <w:top w:val="single" w:sz="4" w:space="0" w:color="auto"/>
              <w:left w:val="single" w:sz="4" w:space="0" w:color="auto"/>
              <w:bottom w:val="single" w:sz="4" w:space="0" w:color="auto"/>
              <w:right w:val="single" w:sz="4" w:space="0" w:color="auto"/>
            </w:tcBorders>
            <w:hideMark/>
          </w:tcPr>
          <w:p w14:paraId="3022A443" w14:textId="77777777" w:rsidR="007602A9" w:rsidRPr="007602A9" w:rsidRDefault="007602A9" w:rsidP="00532073">
            <w:pPr>
              <w:widowControl/>
              <w:suppressAutoHyphens w:val="0"/>
              <w:spacing w:after="200" w:line="276" w:lineRule="auto"/>
              <w:textAlignment w:val="auto"/>
              <w:rPr>
                <w:rFonts w:eastAsia="Times New Roman"/>
                <w:sz w:val="22"/>
                <w:szCs w:val="22"/>
                <w:lang w:eastAsia="ru-RU"/>
              </w:rPr>
            </w:pPr>
          </w:p>
        </w:tc>
        <w:tc>
          <w:tcPr>
            <w:tcW w:w="1258" w:type="dxa"/>
            <w:tcBorders>
              <w:top w:val="single" w:sz="4" w:space="0" w:color="auto"/>
              <w:left w:val="single" w:sz="4" w:space="0" w:color="auto"/>
              <w:bottom w:val="single" w:sz="4" w:space="0" w:color="auto"/>
              <w:right w:val="single" w:sz="4" w:space="0" w:color="auto"/>
            </w:tcBorders>
            <w:hideMark/>
          </w:tcPr>
          <w:p w14:paraId="3C047568" w14:textId="77777777" w:rsidR="007602A9" w:rsidRPr="007602A9" w:rsidRDefault="007602A9" w:rsidP="00532073">
            <w:pPr>
              <w:widowControl/>
              <w:suppressAutoHyphens w:val="0"/>
              <w:spacing w:after="200" w:line="276" w:lineRule="auto"/>
              <w:textAlignment w:val="auto"/>
              <w:rPr>
                <w:rFonts w:eastAsia="Times New Roman"/>
                <w:sz w:val="22"/>
                <w:szCs w:val="22"/>
                <w:lang w:eastAsia="ru-RU"/>
              </w:rPr>
            </w:pPr>
          </w:p>
        </w:tc>
      </w:tr>
    </w:tbl>
    <w:p w14:paraId="62359109" w14:textId="77777777" w:rsidR="007602A9" w:rsidRPr="007602A9" w:rsidRDefault="007602A9" w:rsidP="00532073">
      <w:pPr>
        <w:widowControl/>
        <w:suppressAutoHyphens w:val="0"/>
        <w:spacing w:after="200" w:line="276" w:lineRule="auto"/>
        <w:textAlignment w:val="auto"/>
        <w:rPr>
          <w:rFonts w:eastAsia="Times New Roman"/>
          <w:i/>
          <w:sz w:val="22"/>
          <w:szCs w:val="22"/>
          <w:lang w:eastAsia="ru-RU"/>
        </w:rPr>
      </w:pPr>
      <w:r w:rsidRPr="007602A9">
        <w:rPr>
          <w:rFonts w:eastAsia="Times New Roman"/>
          <w:i/>
          <w:sz w:val="22"/>
          <w:szCs w:val="22"/>
          <w:lang w:eastAsia="ru-RU"/>
        </w:rPr>
        <w:t>*Данные участника закупки должны содержать конкретные показатели, соответствующие значениям, установленным настоящей документации об электронном аукционе.</w:t>
      </w:r>
    </w:p>
    <w:p w14:paraId="3C09ECFF" w14:textId="77777777" w:rsidR="007602A9" w:rsidRPr="007602A9" w:rsidRDefault="007602A9" w:rsidP="00532073">
      <w:pPr>
        <w:widowControl/>
        <w:autoSpaceDE w:val="0"/>
        <w:spacing w:line="0" w:lineRule="atLeast"/>
        <w:ind w:firstLine="708"/>
        <w:contextualSpacing/>
        <w:jc w:val="both"/>
        <w:textAlignment w:val="auto"/>
        <w:rPr>
          <w:rFonts w:eastAsia="Times New Roman"/>
          <w:sz w:val="24"/>
          <w:szCs w:val="24"/>
          <w:lang w:eastAsia="zh-CN"/>
        </w:rPr>
      </w:pPr>
      <w:r w:rsidRPr="007602A9">
        <w:rPr>
          <w:rFonts w:eastAsia="Times New Roman"/>
          <w:sz w:val="24"/>
          <w:szCs w:val="24"/>
          <w:lang w:eastAsia="zh-CN"/>
        </w:rPr>
        <w:t>Мы признаем, что самостоятельно несем все расходы, риски и возможные убытки, связанные с подготовкой и подачей заявки, участием в аукционе в электронной форме и заключением договора.</w:t>
      </w:r>
    </w:p>
    <w:p w14:paraId="63D5CD99" w14:textId="77777777" w:rsidR="007602A9" w:rsidRPr="007602A9" w:rsidRDefault="007602A9" w:rsidP="00532073">
      <w:pPr>
        <w:widowControl/>
        <w:spacing w:line="0" w:lineRule="atLeast"/>
        <w:ind w:firstLine="709"/>
        <w:contextualSpacing/>
        <w:jc w:val="both"/>
        <w:textAlignment w:val="auto"/>
        <w:rPr>
          <w:rFonts w:eastAsia="Times New Roman"/>
          <w:sz w:val="24"/>
          <w:szCs w:val="24"/>
          <w:lang w:eastAsia="zh-CN"/>
        </w:rPr>
      </w:pPr>
    </w:p>
    <w:p w14:paraId="1C3D540E" w14:textId="77777777" w:rsidR="007602A9" w:rsidRPr="007602A9" w:rsidRDefault="007602A9" w:rsidP="00532073">
      <w:pPr>
        <w:widowControl/>
        <w:spacing w:line="0" w:lineRule="atLeast"/>
        <w:ind w:firstLine="709"/>
        <w:contextualSpacing/>
        <w:jc w:val="both"/>
        <w:textAlignment w:val="auto"/>
        <w:rPr>
          <w:rFonts w:eastAsia="Times New Roman"/>
          <w:sz w:val="24"/>
          <w:szCs w:val="24"/>
          <w:lang w:eastAsia="zh-CN"/>
        </w:rPr>
      </w:pPr>
      <w:r w:rsidRPr="007602A9">
        <w:rPr>
          <w:rFonts w:eastAsia="Times New Roman"/>
          <w:sz w:val="24"/>
          <w:szCs w:val="24"/>
          <w:lang w:eastAsia="zh-CN"/>
        </w:rPr>
        <w:t>В случае признания нас победителем аукциона в электронной форме мы берем на себя обязательства подписать со своей стороны договор в соответствии с требованиями документации аукциона в электронной форме и условиями нашей заявки.</w:t>
      </w:r>
    </w:p>
    <w:p w14:paraId="77CE5F05" w14:textId="77777777" w:rsidR="007602A9" w:rsidRPr="007602A9" w:rsidRDefault="007602A9" w:rsidP="00532073">
      <w:pPr>
        <w:widowControl/>
        <w:spacing w:line="0" w:lineRule="atLeast"/>
        <w:ind w:firstLine="709"/>
        <w:contextualSpacing/>
        <w:jc w:val="both"/>
        <w:textAlignment w:val="auto"/>
        <w:rPr>
          <w:rFonts w:eastAsia="Times New Roman"/>
          <w:sz w:val="24"/>
          <w:szCs w:val="24"/>
          <w:lang w:eastAsia="zh-CN"/>
        </w:rPr>
      </w:pPr>
      <w:r w:rsidRPr="007602A9">
        <w:rPr>
          <w:rFonts w:eastAsia="Times New Roman"/>
          <w:sz w:val="24"/>
          <w:szCs w:val="24"/>
          <w:lang w:eastAsia="zh-CN"/>
        </w:rPr>
        <w:t xml:space="preserve">В случае, если наша заявка будет признана заявкой, </w:t>
      </w:r>
      <w:r w:rsidRPr="007602A9">
        <w:rPr>
          <w:rFonts w:eastAsia="Times New Roman"/>
          <w:sz w:val="24"/>
          <w:szCs w:val="24"/>
          <w:lang w:eastAsia="ru-RU"/>
        </w:rPr>
        <w:t xml:space="preserve">которая содержит лучшие условия по цене договора после условий, предложенных победителем, </w:t>
      </w:r>
      <w:r w:rsidRPr="007602A9">
        <w:rPr>
          <w:rFonts w:eastAsia="Times New Roman"/>
          <w:sz w:val="24"/>
          <w:szCs w:val="24"/>
          <w:lang w:eastAsia="zh-CN"/>
        </w:rPr>
        <w:t>а победитель аукциона будет признан уклонившимся от заключения договора с заказчиком, мы обязуемся подписать данный договор в соответствии с требованиями документации об аукционе в электронной форме и ценой, предложенной нами.</w:t>
      </w:r>
    </w:p>
    <w:p w14:paraId="43203D06" w14:textId="77777777" w:rsidR="007602A9" w:rsidRPr="007602A9" w:rsidRDefault="007602A9" w:rsidP="00532073">
      <w:pPr>
        <w:widowControl/>
        <w:tabs>
          <w:tab w:val="num" w:pos="720"/>
        </w:tabs>
        <w:suppressAutoHyphens w:val="0"/>
        <w:ind w:firstLine="709"/>
        <w:contextualSpacing/>
        <w:jc w:val="both"/>
        <w:textAlignment w:val="auto"/>
        <w:rPr>
          <w:rFonts w:eastAsia="Times New Roman"/>
          <w:sz w:val="24"/>
          <w:szCs w:val="24"/>
          <w:lang w:eastAsia="ru-RU"/>
        </w:rPr>
      </w:pPr>
      <w:r w:rsidRPr="007602A9">
        <w:rPr>
          <w:rFonts w:eastAsia="Times New Roman"/>
          <w:sz w:val="24"/>
          <w:szCs w:val="24"/>
          <w:lang w:eastAsia="zh-CN"/>
        </w:rPr>
        <w:t xml:space="preserve">Настоящим подтверждаем(ю), что сведения о нашей организации </w:t>
      </w:r>
      <w:r w:rsidRPr="007602A9">
        <w:rPr>
          <w:rFonts w:eastAsia="Times New Roman"/>
          <w:sz w:val="24"/>
          <w:szCs w:val="24"/>
          <w:lang w:eastAsia="ru-RU"/>
        </w:rPr>
        <w:t>отсутствуют в реестре недобросовестных поставщиков, предусмотренном законодательством РФ,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14:paraId="46D1F2E9" w14:textId="77777777" w:rsidR="007602A9" w:rsidRPr="007602A9" w:rsidRDefault="007602A9" w:rsidP="00532073">
      <w:pPr>
        <w:autoSpaceDE w:val="0"/>
        <w:spacing w:line="0" w:lineRule="atLeast"/>
        <w:ind w:firstLine="684"/>
        <w:contextualSpacing/>
        <w:jc w:val="both"/>
        <w:textAlignment w:val="auto"/>
        <w:rPr>
          <w:rFonts w:eastAsia="Times New Roman"/>
          <w:sz w:val="24"/>
          <w:szCs w:val="24"/>
          <w:lang w:eastAsia="zh-CN"/>
        </w:rPr>
      </w:pPr>
      <w:r w:rsidRPr="007602A9">
        <w:rPr>
          <w:rFonts w:eastAsia="Times New Roman"/>
          <w:sz w:val="24"/>
          <w:szCs w:val="24"/>
          <w:lang w:eastAsia="zh-CN"/>
        </w:rPr>
        <w:t>Настоящим подтверждаем, что мы извещены о включении сведений в Реестр недобросовестных поставщиков в случае уклонения нас от заключения договора.</w:t>
      </w:r>
    </w:p>
    <w:p w14:paraId="7F60A56A" w14:textId="77777777" w:rsidR="007602A9" w:rsidRPr="007602A9" w:rsidRDefault="007602A9" w:rsidP="00532073">
      <w:pPr>
        <w:keepNext/>
        <w:widowControl/>
        <w:spacing w:line="0" w:lineRule="atLeast"/>
        <w:ind w:firstLine="684"/>
        <w:contextualSpacing/>
        <w:jc w:val="both"/>
        <w:textAlignment w:val="auto"/>
        <w:outlineLvl w:val="2"/>
        <w:rPr>
          <w:rFonts w:eastAsia="Calibri"/>
          <w:bCs/>
          <w:sz w:val="24"/>
          <w:szCs w:val="24"/>
        </w:rPr>
      </w:pPr>
      <w:r w:rsidRPr="007602A9">
        <w:rPr>
          <w:rFonts w:eastAsia="Times New Roman"/>
          <w:bCs/>
          <w:sz w:val="24"/>
          <w:szCs w:val="24"/>
        </w:rPr>
        <w:t xml:space="preserve">Приложение к заявке: Документы в соответствии с п. </w:t>
      </w:r>
      <w:r w:rsidR="00E67BE8">
        <w:rPr>
          <w:rFonts w:eastAsia="Times New Roman"/>
          <w:bCs/>
          <w:sz w:val="24"/>
          <w:szCs w:val="24"/>
        </w:rPr>
        <w:t>5.4</w:t>
      </w:r>
      <w:r w:rsidRPr="007602A9">
        <w:rPr>
          <w:rFonts w:eastAsia="Times New Roman"/>
          <w:bCs/>
          <w:sz w:val="24"/>
          <w:szCs w:val="24"/>
        </w:rPr>
        <w:t xml:space="preserve"> </w:t>
      </w:r>
      <w:r w:rsidRPr="007602A9">
        <w:rPr>
          <w:rFonts w:eastAsia="Calibri"/>
          <w:bCs/>
          <w:sz w:val="24"/>
          <w:szCs w:val="24"/>
        </w:rPr>
        <w:t>РАЗДЕЛА</w:t>
      </w:r>
      <w:r w:rsidR="00E67BE8">
        <w:rPr>
          <w:rFonts w:eastAsia="Calibri"/>
          <w:bCs/>
          <w:sz w:val="24"/>
          <w:szCs w:val="24"/>
        </w:rPr>
        <w:t xml:space="preserve"> </w:t>
      </w:r>
      <w:r w:rsidR="00E67BE8">
        <w:rPr>
          <w:rFonts w:eastAsia="Calibri"/>
          <w:bCs/>
          <w:sz w:val="24"/>
          <w:szCs w:val="24"/>
          <w:lang w:val="en-US"/>
        </w:rPr>
        <w:t>I</w:t>
      </w:r>
      <w:r w:rsidRPr="007602A9">
        <w:rPr>
          <w:rFonts w:eastAsia="Calibri"/>
          <w:bCs/>
          <w:sz w:val="24"/>
          <w:szCs w:val="24"/>
        </w:rPr>
        <w:t xml:space="preserve">  ИНФОРМАЦИОННОЙ КАРТЫ.</w:t>
      </w:r>
    </w:p>
    <w:p w14:paraId="39B6CC5E" w14:textId="77777777" w:rsidR="007602A9" w:rsidRPr="007602A9" w:rsidRDefault="007602A9" w:rsidP="00532073">
      <w:pPr>
        <w:widowControl/>
        <w:autoSpaceDE w:val="0"/>
        <w:spacing w:line="0" w:lineRule="atLeast"/>
        <w:ind w:firstLine="708"/>
        <w:contextualSpacing/>
        <w:jc w:val="both"/>
        <w:textAlignment w:val="auto"/>
        <w:rPr>
          <w:sz w:val="24"/>
          <w:szCs w:val="24"/>
          <w:lang w:eastAsia="zh-CN"/>
        </w:rPr>
      </w:pPr>
      <w:r w:rsidRPr="007602A9">
        <w:rPr>
          <w:sz w:val="24"/>
          <w:szCs w:val="24"/>
          <w:lang w:eastAsia="zh-CN"/>
        </w:rPr>
        <w:t>Настоящим заявлением гарантируем достоверность предоставленной нами в заявке информации.</w:t>
      </w:r>
    </w:p>
    <w:p w14:paraId="34CB0B8A" w14:textId="77777777" w:rsidR="007602A9" w:rsidRPr="007602A9" w:rsidRDefault="007602A9" w:rsidP="00532073">
      <w:pPr>
        <w:widowControl/>
        <w:suppressAutoHyphens w:val="0"/>
        <w:spacing w:after="200" w:line="276" w:lineRule="auto"/>
        <w:ind w:firstLine="567"/>
        <w:textAlignment w:val="auto"/>
        <w:rPr>
          <w:rFonts w:eastAsia="Times New Roman"/>
          <w:sz w:val="22"/>
          <w:szCs w:val="22"/>
          <w:lang w:eastAsia="ru-RU"/>
        </w:rPr>
      </w:pPr>
      <w:r w:rsidRPr="007602A9">
        <w:rPr>
          <w:rFonts w:eastAsia="Times New Roman"/>
          <w:sz w:val="24"/>
          <w:szCs w:val="24"/>
          <w:lang w:eastAsia="ru-RU"/>
        </w:rPr>
        <w:lastRenderedPageBreak/>
        <w:t>Ответственность за достоверность сведений о стране происхождения товара, указанного в заявке на участие в электронном аукционе, несет участник</w:t>
      </w:r>
      <w:r w:rsidRPr="007602A9">
        <w:rPr>
          <w:rFonts w:eastAsia="Times New Roman"/>
          <w:sz w:val="22"/>
          <w:szCs w:val="22"/>
          <w:lang w:eastAsia="ru-RU"/>
        </w:rPr>
        <w:t xml:space="preserve"> закупки.</w:t>
      </w:r>
    </w:p>
    <w:p w14:paraId="6C867B5B" w14:textId="77777777" w:rsidR="007602A9" w:rsidRPr="007602A9" w:rsidRDefault="007602A9" w:rsidP="00532073">
      <w:pPr>
        <w:widowControl/>
        <w:suppressAutoHyphens w:val="0"/>
        <w:spacing w:line="0" w:lineRule="atLeast"/>
        <w:contextualSpacing/>
        <w:jc w:val="center"/>
        <w:textAlignment w:val="auto"/>
        <w:rPr>
          <w:rFonts w:eastAsia="Times New Roman"/>
          <w:b/>
          <w:sz w:val="24"/>
          <w:szCs w:val="24"/>
          <w:lang w:eastAsia="ru-RU"/>
        </w:rPr>
      </w:pPr>
    </w:p>
    <w:p w14:paraId="7E37442C" w14:textId="77777777" w:rsidR="00E25F36" w:rsidRPr="00E25F36" w:rsidRDefault="00E25F36" w:rsidP="00E25F36">
      <w:pPr>
        <w:widowControl/>
        <w:suppressAutoHyphens w:val="0"/>
        <w:contextualSpacing/>
        <w:jc w:val="center"/>
        <w:textAlignment w:val="auto"/>
        <w:rPr>
          <w:rFonts w:eastAsia="Times New Roman"/>
          <w:b/>
          <w:sz w:val="24"/>
          <w:szCs w:val="24"/>
          <w:lang w:eastAsia="ru-RU"/>
        </w:rPr>
      </w:pPr>
      <w:r w:rsidRPr="00E25F36">
        <w:rPr>
          <w:rFonts w:eastAsia="Times New Roman"/>
          <w:b/>
          <w:sz w:val="24"/>
          <w:szCs w:val="24"/>
          <w:lang w:eastAsia="ru-RU"/>
        </w:rPr>
        <w:t>АНКЕТА</w:t>
      </w:r>
    </w:p>
    <w:p w14:paraId="293F3E67" w14:textId="77777777" w:rsidR="00E25F36" w:rsidRPr="00E25F36" w:rsidRDefault="00E25F36" w:rsidP="00E25F36">
      <w:pPr>
        <w:widowControl/>
        <w:suppressAutoHyphens w:val="0"/>
        <w:contextualSpacing/>
        <w:jc w:val="center"/>
        <w:textAlignment w:val="auto"/>
        <w:rPr>
          <w:rFonts w:eastAsia="Times New Roman"/>
          <w:b/>
          <w:sz w:val="24"/>
          <w:szCs w:val="24"/>
          <w:lang w:eastAsia="ru-RU"/>
        </w:rPr>
      </w:pPr>
      <w:r w:rsidRPr="00E25F36">
        <w:rPr>
          <w:rFonts w:eastAsia="Times New Roman"/>
          <w:b/>
          <w:sz w:val="24"/>
          <w:szCs w:val="24"/>
          <w:lang w:eastAsia="ru-RU"/>
        </w:rPr>
        <w:t>участника аукциона в электронной форме</w:t>
      </w:r>
    </w:p>
    <w:p w14:paraId="7A49B6FA" w14:textId="77777777" w:rsidR="00E25F36" w:rsidRPr="00E25F36" w:rsidRDefault="00E25F36" w:rsidP="00E25F36">
      <w:pPr>
        <w:widowControl/>
        <w:suppressAutoHyphens w:val="0"/>
        <w:contextualSpacing/>
        <w:jc w:val="center"/>
        <w:textAlignment w:val="auto"/>
        <w:rPr>
          <w:rFonts w:eastAsia="Times New Roman"/>
          <w:b/>
          <w:sz w:val="24"/>
          <w:szCs w:val="24"/>
          <w:lang w:eastAsia="ru-RU"/>
        </w:rPr>
      </w:pPr>
    </w:p>
    <w:tbl>
      <w:tblPr>
        <w:tblW w:w="5000" w:type="pct"/>
        <w:tblLayout w:type="fixed"/>
        <w:tblLook w:val="0000" w:firstRow="0" w:lastRow="0" w:firstColumn="0" w:lastColumn="0" w:noHBand="0" w:noVBand="0"/>
      </w:tblPr>
      <w:tblGrid>
        <w:gridCol w:w="590"/>
        <w:gridCol w:w="5843"/>
        <w:gridCol w:w="3194"/>
      </w:tblGrid>
      <w:tr w:rsidR="00E25F36" w:rsidRPr="00E25F36" w14:paraId="5B3931AD" w14:textId="77777777" w:rsidTr="00202BC7">
        <w:trPr>
          <w:cantSplit/>
          <w:trHeight w:val="240"/>
          <w:tblHeader/>
        </w:trPr>
        <w:tc>
          <w:tcPr>
            <w:tcW w:w="619" w:type="dxa"/>
            <w:tcBorders>
              <w:top w:val="single" w:sz="4" w:space="0" w:color="000000"/>
              <w:left w:val="single" w:sz="4" w:space="0" w:color="000000"/>
              <w:bottom w:val="single" w:sz="4" w:space="0" w:color="000000"/>
            </w:tcBorders>
            <w:shd w:val="clear" w:color="auto" w:fill="auto"/>
            <w:vAlign w:val="center"/>
          </w:tcPr>
          <w:p w14:paraId="78FD928C" w14:textId="77777777" w:rsidR="00E25F36" w:rsidRPr="00E25F36" w:rsidRDefault="00E25F36" w:rsidP="00E25F36">
            <w:pPr>
              <w:snapToGrid w:val="0"/>
              <w:contextualSpacing/>
              <w:jc w:val="center"/>
              <w:textAlignment w:val="auto"/>
              <w:rPr>
                <w:rFonts w:eastAsia="Times New Roman"/>
                <w:sz w:val="24"/>
                <w:szCs w:val="24"/>
                <w:lang w:eastAsia="zh-CN"/>
              </w:rPr>
            </w:pPr>
            <w:r w:rsidRPr="00E25F36">
              <w:rPr>
                <w:rFonts w:eastAsia="Times New Roman"/>
                <w:sz w:val="24"/>
                <w:szCs w:val="24"/>
                <w:lang w:eastAsia="zh-CN"/>
              </w:rPr>
              <w:t>№</w:t>
            </w:r>
          </w:p>
        </w:tc>
        <w:tc>
          <w:tcPr>
            <w:tcW w:w="6293" w:type="dxa"/>
            <w:tcBorders>
              <w:top w:val="single" w:sz="4" w:space="0" w:color="000000"/>
              <w:left w:val="single" w:sz="4" w:space="0" w:color="000000"/>
              <w:bottom w:val="single" w:sz="4" w:space="0" w:color="000000"/>
            </w:tcBorders>
            <w:shd w:val="clear" w:color="auto" w:fill="auto"/>
            <w:vAlign w:val="center"/>
          </w:tcPr>
          <w:p w14:paraId="32EBFD45" w14:textId="77777777" w:rsidR="00E25F36" w:rsidRPr="00E25F36" w:rsidRDefault="00E25F36" w:rsidP="00E25F36">
            <w:pPr>
              <w:snapToGrid w:val="0"/>
              <w:contextualSpacing/>
              <w:jc w:val="center"/>
              <w:textAlignment w:val="auto"/>
              <w:rPr>
                <w:rFonts w:eastAsia="Times New Roman"/>
                <w:sz w:val="24"/>
                <w:szCs w:val="24"/>
                <w:lang w:eastAsia="zh-CN"/>
              </w:rPr>
            </w:pPr>
            <w:r w:rsidRPr="00E25F36">
              <w:rPr>
                <w:rFonts w:eastAsia="Times New Roman"/>
                <w:sz w:val="24"/>
                <w:szCs w:val="24"/>
                <w:lang w:eastAsia="zh-CN"/>
              </w:rPr>
              <w:t>Наименование</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01603" w14:textId="77777777" w:rsidR="00E25F36" w:rsidRPr="00E25F36" w:rsidRDefault="00E25F36" w:rsidP="00E25F36">
            <w:pPr>
              <w:snapToGrid w:val="0"/>
              <w:contextualSpacing/>
              <w:jc w:val="center"/>
              <w:textAlignment w:val="auto"/>
              <w:rPr>
                <w:rFonts w:eastAsia="Times New Roman"/>
                <w:sz w:val="24"/>
                <w:szCs w:val="24"/>
                <w:lang w:eastAsia="zh-CN"/>
              </w:rPr>
            </w:pPr>
            <w:r w:rsidRPr="00E25F36">
              <w:rPr>
                <w:rFonts w:eastAsia="Times New Roman"/>
                <w:sz w:val="24"/>
                <w:szCs w:val="24"/>
                <w:lang w:eastAsia="zh-CN"/>
              </w:rPr>
              <w:t>Сведения об участнике аукциона в электронной форме</w:t>
            </w:r>
          </w:p>
        </w:tc>
      </w:tr>
      <w:tr w:rsidR="00E25F36" w:rsidRPr="00E25F36" w14:paraId="30A7852E" w14:textId="77777777" w:rsidTr="00202BC7">
        <w:trPr>
          <w:cantSplit/>
          <w:trHeight w:val="471"/>
        </w:trPr>
        <w:tc>
          <w:tcPr>
            <w:tcW w:w="619" w:type="dxa"/>
            <w:tcBorders>
              <w:top w:val="single" w:sz="4" w:space="0" w:color="000000"/>
              <w:left w:val="single" w:sz="4" w:space="0" w:color="000000"/>
              <w:bottom w:val="single" w:sz="4" w:space="0" w:color="000000"/>
            </w:tcBorders>
            <w:shd w:val="clear" w:color="auto" w:fill="auto"/>
            <w:vAlign w:val="center"/>
          </w:tcPr>
          <w:p w14:paraId="3C33A9B7"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2502B297" w14:textId="77777777" w:rsidR="00E25F36" w:rsidRPr="00E25F36" w:rsidRDefault="00E25F36" w:rsidP="00E25F36">
            <w:pPr>
              <w:tabs>
                <w:tab w:val="left" w:pos="445"/>
              </w:tabs>
              <w:snapToGrid w:val="0"/>
              <w:contextualSpacing/>
              <w:jc w:val="both"/>
              <w:textAlignment w:val="auto"/>
              <w:rPr>
                <w:rFonts w:eastAsia="Times New Roman"/>
                <w:sz w:val="24"/>
                <w:szCs w:val="24"/>
                <w:lang w:eastAsia="zh-CN"/>
              </w:rPr>
            </w:pPr>
            <w:r w:rsidRPr="00E25F36">
              <w:rPr>
                <w:rFonts w:eastAsia="Times New Roman"/>
                <w:sz w:val="24"/>
                <w:szCs w:val="24"/>
                <w:lang w:eastAsia="zh-CN"/>
              </w:rPr>
              <w:t xml:space="preserve">а) для физических лиц – фамилия, имя, отчество, год и место рождения </w:t>
            </w:r>
          </w:p>
          <w:p w14:paraId="738A0DEA" w14:textId="77777777" w:rsidR="00E25F36" w:rsidRPr="00E25F36" w:rsidRDefault="00E25F36" w:rsidP="00E25F36">
            <w:pPr>
              <w:tabs>
                <w:tab w:val="left" w:pos="445"/>
              </w:tabs>
              <w:snapToGrid w:val="0"/>
              <w:contextualSpacing/>
              <w:jc w:val="both"/>
              <w:textAlignment w:val="auto"/>
              <w:rPr>
                <w:rFonts w:eastAsia="Times New Roman"/>
                <w:sz w:val="24"/>
                <w:szCs w:val="24"/>
                <w:lang w:eastAsia="zh-CN"/>
              </w:rPr>
            </w:pPr>
            <w:r w:rsidRPr="00E25F36">
              <w:rPr>
                <w:rFonts w:eastAsia="Times New Roman"/>
                <w:sz w:val="24"/>
                <w:szCs w:val="24"/>
                <w:lang w:eastAsia="zh-CN"/>
              </w:rPr>
              <w:t xml:space="preserve">б) для индивидуальных предпринимателей – фамилия, имя, отчество, </w:t>
            </w:r>
          </w:p>
          <w:p w14:paraId="1244B9A7" w14:textId="77777777" w:rsidR="00E25F36" w:rsidRPr="00E25F36" w:rsidRDefault="00E25F36" w:rsidP="00E25F36">
            <w:pPr>
              <w:tabs>
                <w:tab w:val="left" w:pos="445"/>
              </w:tabs>
              <w:contextualSpacing/>
              <w:jc w:val="both"/>
              <w:textAlignment w:val="auto"/>
              <w:rPr>
                <w:rFonts w:eastAsia="Times New Roman"/>
                <w:sz w:val="24"/>
                <w:szCs w:val="24"/>
                <w:lang w:eastAsia="zh-CN"/>
              </w:rPr>
            </w:pPr>
            <w:r w:rsidRPr="00E25F36">
              <w:rPr>
                <w:rFonts w:eastAsia="Times New Roman"/>
                <w:sz w:val="24"/>
                <w:szCs w:val="24"/>
                <w:lang w:eastAsia="zh-CN"/>
              </w:rPr>
              <w:t>в) для организаций – фирменное наименование (наименование) полное и сокращенное</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30804" w14:textId="77777777" w:rsidR="00E25F36" w:rsidRPr="00E25F36" w:rsidRDefault="00E25F36" w:rsidP="00E25F36">
            <w:pPr>
              <w:snapToGrid w:val="0"/>
              <w:contextualSpacing/>
              <w:jc w:val="center"/>
              <w:textAlignment w:val="auto"/>
              <w:rPr>
                <w:rFonts w:eastAsia="Times New Roman"/>
                <w:sz w:val="24"/>
                <w:szCs w:val="24"/>
                <w:lang w:eastAsia="zh-CN"/>
              </w:rPr>
            </w:pPr>
          </w:p>
        </w:tc>
      </w:tr>
      <w:tr w:rsidR="00E25F36" w:rsidRPr="00E25F36" w14:paraId="455FEBAD" w14:textId="77777777" w:rsidTr="00202BC7">
        <w:trPr>
          <w:cantSplit/>
          <w:trHeight w:val="284"/>
        </w:trPr>
        <w:tc>
          <w:tcPr>
            <w:tcW w:w="619" w:type="dxa"/>
            <w:tcBorders>
              <w:top w:val="single" w:sz="4" w:space="0" w:color="000000"/>
              <w:left w:val="single" w:sz="4" w:space="0" w:color="000000"/>
              <w:bottom w:val="single" w:sz="4" w:space="0" w:color="000000"/>
            </w:tcBorders>
            <w:shd w:val="clear" w:color="auto" w:fill="auto"/>
            <w:vAlign w:val="center"/>
          </w:tcPr>
          <w:p w14:paraId="25ACF5C7"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775D9261" w14:textId="77777777" w:rsidR="00E25F36" w:rsidRPr="00E25F36" w:rsidRDefault="00E25F36" w:rsidP="00E25F36">
            <w:pPr>
              <w:snapToGrid w:val="0"/>
              <w:contextualSpacing/>
              <w:jc w:val="both"/>
              <w:textAlignment w:val="auto"/>
              <w:rPr>
                <w:rFonts w:eastAsia="Times New Roman"/>
                <w:sz w:val="24"/>
                <w:szCs w:val="24"/>
                <w:lang w:eastAsia="zh-CN"/>
              </w:rPr>
            </w:pPr>
            <w:r w:rsidRPr="00E25F36">
              <w:rPr>
                <w:rFonts w:eastAsia="Times New Roman"/>
                <w:sz w:val="24"/>
                <w:szCs w:val="24"/>
                <w:lang w:eastAsia="zh-CN"/>
              </w:rPr>
              <w:t>Организационно - правовая форма (для юридических лиц)</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59131" w14:textId="77777777" w:rsidR="00E25F36" w:rsidRPr="00E25F36" w:rsidRDefault="00E25F36" w:rsidP="00E25F36">
            <w:pPr>
              <w:snapToGrid w:val="0"/>
              <w:contextualSpacing/>
              <w:jc w:val="center"/>
              <w:textAlignment w:val="auto"/>
              <w:rPr>
                <w:rFonts w:eastAsia="Times New Roman"/>
                <w:sz w:val="24"/>
                <w:szCs w:val="24"/>
                <w:lang w:eastAsia="zh-CN"/>
              </w:rPr>
            </w:pPr>
          </w:p>
        </w:tc>
      </w:tr>
      <w:tr w:rsidR="00E25F36" w:rsidRPr="00E25F36" w14:paraId="5DFF70CB" w14:textId="77777777" w:rsidTr="00202BC7">
        <w:trPr>
          <w:cantSplit/>
        </w:trPr>
        <w:tc>
          <w:tcPr>
            <w:tcW w:w="619" w:type="dxa"/>
            <w:tcBorders>
              <w:top w:val="single" w:sz="4" w:space="0" w:color="000000"/>
              <w:left w:val="single" w:sz="4" w:space="0" w:color="000000"/>
              <w:bottom w:val="single" w:sz="4" w:space="0" w:color="000000"/>
            </w:tcBorders>
            <w:shd w:val="clear" w:color="auto" w:fill="auto"/>
            <w:vAlign w:val="center"/>
          </w:tcPr>
          <w:p w14:paraId="0BE134C0"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59B1689D" w14:textId="77777777" w:rsidR="00E25F36" w:rsidRPr="00E25F36" w:rsidRDefault="00E25F36" w:rsidP="00E25F36">
            <w:pPr>
              <w:snapToGrid w:val="0"/>
              <w:contextualSpacing/>
              <w:jc w:val="both"/>
              <w:textAlignment w:val="auto"/>
              <w:rPr>
                <w:rFonts w:eastAsia="Times New Roman"/>
                <w:sz w:val="24"/>
                <w:szCs w:val="24"/>
                <w:lang w:eastAsia="zh-CN"/>
              </w:rPr>
            </w:pPr>
            <w:r w:rsidRPr="00E25F36">
              <w:rPr>
                <w:rFonts w:eastAsia="Times New Roman"/>
                <w:sz w:val="24"/>
                <w:szCs w:val="24"/>
                <w:lang w:eastAsia="zh-CN"/>
              </w:rPr>
              <w:t>Свидетельство о внесении в Единый государственный реестр юридических лиц/индивидуального предпринимателя (дата и номер, кем выдано); паспортные данные для физического лица</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73817" w14:textId="77777777" w:rsidR="00E25F36" w:rsidRPr="00E25F36" w:rsidRDefault="00E25F36" w:rsidP="00E25F36">
            <w:pPr>
              <w:snapToGrid w:val="0"/>
              <w:contextualSpacing/>
              <w:jc w:val="both"/>
              <w:textAlignment w:val="auto"/>
              <w:rPr>
                <w:rFonts w:eastAsia="Times New Roman"/>
                <w:sz w:val="24"/>
                <w:szCs w:val="24"/>
                <w:lang w:eastAsia="zh-CN"/>
              </w:rPr>
            </w:pPr>
          </w:p>
        </w:tc>
      </w:tr>
      <w:tr w:rsidR="00E25F36" w:rsidRPr="00E25F36" w14:paraId="45585A63" w14:textId="77777777" w:rsidTr="00202BC7">
        <w:trPr>
          <w:cantSplit/>
          <w:trHeight w:val="284"/>
        </w:trPr>
        <w:tc>
          <w:tcPr>
            <w:tcW w:w="619" w:type="dxa"/>
            <w:tcBorders>
              <w:top w:val="single" w:sz="4" w:space="0" w:color="000000"/>
              <w:left w:val="single" w:sz="4" w:space="0" w:color="000000"/>
              <w:bottom w:val="single" w:sz="4" w:space="0" w:color="000000"/>
            </w:tcBorders>
            <w:shd w:val="clear" w:color="auto" w:fill="auto"/>
            <w:vAlign w:val="center"/>
          </w:tcPr>
          <w:p w14:paraId="2B96FC8E"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5A63A123" w14:textId="77777777" w:rsidR="00E25F36" w:rsidRPr="00E25F36" w:rsidRDefault="00E25F36" w:rsidP="00E25F36">
            <w:pPr>
              <w:snapToGrid w:val="0"/>
              <w:contextualSpacing/>
              <w:jc w:val="both"/>
              <w:textAlignment w:val="auto"/>
              <w:rPr>
                <w:rFonts w:eastAsia="Times New Roman"/>
                <w:sz w:val="24"/>
                <w:szCs w:val="24"/>
                <w:lang w:eastAsia="zh-CN"/>
              </w:rPr>
            </w:pPr>
            <w:r w:rsidRPr="00E25F36">
              <w:rPr>
                <w:rFonts w:eastAsia="Times New Roman"/>
                <w:sz w:val="24"/>
                <w:szCs w:val="24"/>
                <w:lang w:eastAsia="zh-CN"/>
              </w:rPr>
              <w:t>ИНН (для юридических лиц, индивидуальных предпринимателей и физических лиц), КПП, ОГРН, ОКПО (для юридических лиц), ОГРНИП (для индивидуальных предпринимателей) ОКТМО</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9957B" w14:textId="77777777" w:rsidR="00E25F36" w:rsidRPr="00E25F36" w:rsidRDefault="00E25F36" w:rsidP="00E25F36">
            <w:pPr>
              <w:snapToGrid w:val="0"/>
              <w:contextualSpacing/>
              <w:jc w:val="both"/>
              <w:textAlignment w:val="auto"/>
              <w:rPr>
                <w:rFonts w:eastAsia="Times New Roman"/>
                <w:sz w:val="24"/>
                <w:szCs w:val="24"/>
                <w:lang w:eastAsia="zh-CN"/>
              </w:rPr>
            </w:pPr>
          </w:p>
        </w:tc>
      </w:tr>
      <w:tr w:rsidR="00E25F36" w:rsidRPr="00E25F36" w14:paraId="18CD6E90" w14:textId="77777777" w:rsidTr="00202BC7">
        <w:trPr>
          <w:cantSplit/>
          <w:trHeight w:val="1180"/>
        </w:trPr>
        <w:tc>
          <w:tcPr>
            <w:tcW w:w="619" w:type="dxa"/>
            <w:tcBorders>
              <w:top w:val="single" w:sz="4" w:space="0" w:color="000000"/>
              <w:left w:val="single" w:sz="4" w:space="0" w:color="000000"/>
              <w:bottom w:val="single" w:sz="4" w:space="0" w:color="000000"/>
            </w:tcBorders>
            <w:shd w:val="clear" w:color="auto" w:fill="auto"/>
            <w:vAlign w:val="center"/>
          </w:tcPr>
          <w:p w14:paraId="69906579"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6391C72B" w14:textId="77777777" w:rsidR="00E25F36" w:rsidRPr="00E25F36" w:rsidRDefault="00E25F36" w:rsidP="00E25F36">
            <w:pPr>
              <w:widowControl/>
              <w:suppressAutoHyphens w:val="0"/>
              <w:autoSpaceDE w:val="0"/>
              <w:autoSpaceDN w:val="0"/>
              <w:adjustRightInd w:val="0"/>
              <w:contextualSpacing/>
              <w:jc w:val="both"/>
              <w:textAlignment w:val="auto"/>
              <w:rPr>
                <w:rFonts w:eastAsia="Times New Roman"/>
                <w:sz w:val="24"/>
                <w:szCs w:val="24"/>
                <w:lang w:eastAsia="zh-CN"/>
              </w:rPr>
            </w:pPr>
            <w:r w:rsidRPr="00E25F36">
              <w:rPr>
                <w:rFonts w:eastAsia="Times New Roman"/>
                <w:sz w:val="24"/>
                <w:szCs w:val="24"/>
                <w:lang w:eastAsia="ru-RU"/>
              </w:rPr>
              <w:t>Идентификационный номер (ИНН) налогоплательщика,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2B242" w14:textId="77777777" w:rsidR="00E25F36" w:rsidRPr="00E25F36" w:rsidRDefault="00E25F36" w:rsidP="00E25F36">
            <w:pPr>
              <w:snapToGrid w:val="0"/>
              <w:contextualSpacing/>
              <w:jc w:val="both"/>
              <w:textAlignment w:val="auto"/>
              <w:rPr>
                <w:rFonts w:eastAsia="Times New Roman"/>
                <w:sz w:val="24"/>
                <w:szCs w:val="24"/>
                <w:lang w:eastAsia="zh-CN"/>
              </w:rPr>
            </w:pPr>
          </w:p>
        </w:tc>
      </w:tr>
      <w:tr w:rsidR="00E25F36" w:rsidRPr="00E25F36" w14:paraId="53F6DE89" w14:textId="77777777" w:rsidTr="00202BC7">
        <w:trPr>
          <w:cantSplit/>
          <w:trHeight w:val="284"/>
        </w:trPr>
        <w:tc>
          <w:tcPr>
            <w:tcW w:w="619" w:type="dxa"/>
            <w:tcBorders>
              <w:top w:val="single" w:sz="4" w:space="0" w:color="000000"/>
              <w:left w:val="single" w:sz="4" w:space="0" w:color="000000"/>
              <w:bottom w:val="single" w:sz="4" w:space="0" w:color="000000"/>
            </w:tcBorders>
            <w:shd w:val="clear" w:color="auto" w:fill="auto"/>
            <w:vAlign w:val="center"/>
          </w:tcPr>
          <w:p w14:paraId="1C1742F6"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43709722" w14:textId="77777777" w:rsidR="00E25F36" w:rsidRPr="00E25F36" w:rsidRDefault="00E25F36" w:rsidP="00E25F36">
            <w:pPr>
              <w:snapToGrid w:val="0"/>
              <w:contextualSpacing/>
              <w:jc w:val="both"/>
              <w:textAlignment w:val="auto"/>
              <w:rPr>
                <w:rFonts w:eastAsia="Times New Roman"/>
                <w:sz w:val="24"/>
                <w:szCs w:val="24"/>
                <w:lang w:eastAsia="zh-CN"/>
              </w:rPr>
            </w:pPr>
            <w:r w:rsidRPr="00E25F36">
              <w:rPr>
                <w:rFonts w:eastAsia="Times New Roman"/>
                <w:sz w:val="24"/>
                <w:szCs w:val="24"/>
                <w:lang w:eastAsia="zh-CN"/>
              </w:rPr>
              <w:t>Юридический адрес (страна, адрес) / место проживания для физических лиц</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2BCEE" w14:textId="77777777" w:rsidR="00E25F36" w:rsidRPr="00E25F36" w:rsidRDefault="00E25F36" w:rsidP="00E25F36">
            <w:pPr>
              <w:snapToGrid w:val="0"/>
              <w:contextualSpacing/>
              <w:jc w:val="both"/>
              <w:textAlignment w:val="auto"/>
              <w:rPr>
                <w:rFonts w:eastAsia="Times New Roman"/>
                <w:sz w:val="24"/>
                <w:szCs w:val="24"/>
                <w:lang w:eastAsia="zh-CN"/>
              </w:rPr>
            </w:pPr>
          </w:p>
        </w:tc>
      </w:tr>
      <w:tr w:rsidR="00E25F36" w:rsidRPr="00E25F36" w14:paraId="4E2330AB" w14:textId="77777777" w:rsidTr="00202BC7">
        <w:trPr>
          <w:cantSplit/>
          <w:trHeight w:val="284"/>
        </w:trPr>
        <w:tc>
          <w:tcPr>
            <w:tcW w:w="619" w:type="dxa"/>
            <w:tcBorders>
              <w:top w:val="single" w:sz="4" w:space="0" w:color="000000"/>
              <w:left w:val="single" w:sz="4" w:space="0" w:color="000000"/>
              <w:bottom w:val="single" w:sz="4" w:space="0" w:color="000000"/>
            </w:tcBorders>
            <w:shd w:val="clear" w:color="auto" w:fill="auto"/>
            <w:vAlign w:val="center"/>
          </w:tcPr>
          <w:p w14:paraId="40C41313"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3D1C898F" w14:textId="77777777" w:rsidR="00E25F36" w:rsidRPr="00E25F36" w:rsidRDefault="00E25F36" w:rsidP="00E25F36">
            <w:pPr>
              <w:snapToGrid w:val="0"/>
              <w:contextualSpacing/>
              <w:jc w:val="both"/>
              <w:textAlignment w:val="auto"/>
              <w:rPr>
                <w:rFonts w:eastAsia="Times New Roman"/>
                <w:sz w:val="24"/>
                <w:szCs w:val="24"/>
                <w:lang w:eastAsia="zh-CN"/>
              </w:rPr>
            </w:pPr>
            <w:r w:rsidRPr="00E25F36">
              <w:rPr>
                <w:rFonts w:eastAsia="Times New Roman"/>
                <w:sz w:val="24"/>
                <w:szCs w:val="24"/>
                <w:lang w:eastAsia="zh-CN"/>
              </w:rPr>
              <w:t>Фактический адрес</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5FBA2" w14:textId="77777777" w:rsidR="00E25F36" w:rsidRPr="00E25F36" w:rsidRDefault="00E25F36" w:rsidP="00E25F36">
            <w:pPr>
              <w:snapToGrid w:val="0"/>
              <w:contextualSpacing/>
              <w:jc w:val="both"/>
              <w:textAlignment w:val="auto"/>
              <w:rPr>
                <w:rFonts w:eastAsia="Times New Roman"/>
                <w:sz w:val="24"/>
                <w:szCs w:val="24"/>
                <w:lang w:eastAsia="zh-CN"/>
              </w:rPr>
            </w:pPr>
          </w:p>
        </w:tc>
      </w:tr>
      <w:tr w:rsidR="00E25F36" w:rsidRPr="00E25F36" w14:paraId="4EBC4A70" w14:textId="77777777" w:rsidTr="00202BC7">
        <w:trPr>
          <w:cantSplit/>
          <w:trHeight w:val="284"/>
        </w:trPr>
        <w:tc>
          <w:tcPr>
            <w:tcW w:w="619" w:type="dxa"/>
            <w:tcBorders>
              <w:top w:val="single" w:sz="4" w:space="0" w:color="000000"/>
              <w:left w:val="single" w:sz="4" w:space="0" w:color="000000"/>
              <w:bottom w:val="single" w:sz="4" w:space="0" w:color="000000"/>
            </w:tcBorders>
            <w:shd w:val="clear" w:color="auto" w:fill="auto"/>
            <w:vAlign w:val="center"/>
          </w:tcPr>
          <w:p w14:paraId="370F0084"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55938D1C" w14:textId="77777777" w:rsidR="00E25F36" w:rsidRPr="00E25F36" w:rsidRDefault="00E25F36" w:rsidP="00E25F36">
            <w:pPr>
              <w:snapToGrid w:val="0"/>
              <w:contextualSpacing/>
              <w:jc w:val="both"/>
              <w:textAlignment w:val="auto"/>
              <w:rPr>
                <w:rFonts w:eastAsia="Times New Roman"/>
                <w:sz w:val="24"/>
                <w:szCs w:val="24"/>
                <w:lang w:eastAsia="zh-CN"/>
              </w:rPr>
            </w:pPr>
            <w:r w:rsidRPr="00E25F36">
              <w:rPr>
                <w:rFonts w:eastAsia="Times New Roman"/>
                <w:sz w:val="24"/>
                <w:szCs w:val="24"/>
                <w:lang w:eastAsia="zh-CN"/>
              </w:rPr>
              <w:t xml:space="preserve">Почтовый адрес </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95E1D" w14:textId="77777777" w:rsidR="00E25F36" w:rsidRPr="00E25F36" w:rsidRDefault="00E25F36" w:rsidP="00E25F36">
            <w:pPr>
              <w:snapToGrid w:val="0"/>
              <w:contextualSpacing/>
              <w:jc w:val="both"/>
              <w:textAlignment w:val="auto"/>
              <w:rPr>
                <w:rFonts w:eastAsia="Times New Roman"/>
                <w:sz w:val="24"/>
                <w:szCs w:val="24"/>
                <w:lang w:eastAsia="zh-CN"/>
              </w:rPr>
            </w:pPr>
          </w:p>
        </w:tc>
      </w:tr>
      <w:tr w:rsidR="00E25F36" w:rsidRPr="00E25F36" w14:paraId="1ACA9A71" w14:textId="77777777" w:rsidTr="00202BC7">
        <w:trPr>
          <w:cantSplit/>
          <w:trHeight w:val="284"/>
        </w:trPr>
        <w:tc>
          <w:tcPr>
            <w:tcW w:w="619" w:type="dxa"/>
            <w:tcBorders>
              <w:top w:val="single" w:sz="4" w:space="0" w:color="000000"/>
              <w:left w:val="single" w:sz="4" w:space="0" w:color="000000"/>
              <w:bottom w:val="single" w:sz="4" w:space="0" w:color="000000"/>
            </w:tcBorders>
            <w:shd w:val="clear" w:color="auto" w:fill="auto"/>
            <w:vAlign w:val="center"/>
          </w:tcPr>
          <w:p w14:paraId="2880849A"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656BE095" w14:textId="77777777" w:rsidR="00E25F36" w:rsidRPr="00E25F36" w:rsidRDefault="00E25F36" w:rsidP="00E25F36">
            <w:pPr>
              <w:snapToGrid w:val="0"/>
              <w:contextualSpacing/>
              <w:jc w:val="both"/>
              <w:textAlignment w:val="auto"/>
              <w:rPr>
                <w:rFonts w:eastAsia="Times New Roman"/>
                <w:sz w:val="24"/>
                <w:szCs w:val="24"/>
                <w:lang w:eastAsia="zh-CN"/>
              </w:rPr>
            </w:pPr>
            <w:r w:rsidRPr="00E25F36">
              <w:rPr>
                <w:rFonts w:eastAsia="Times New Roman"/>
                <w:sz w:val="24"/>
                <w:szCs w:val="24"/>
                <w:lang w:eastAsia="zh-CN"/>
              </w:rPr>
              <w:t>Телефоны (с указанием кода города)</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3AFC2" w14:textId="77777777" w:rsidR="00E25F36" w:rsidRPr="00E25F36" w:rsidRDefault="00E25F36" w:rsidP="00E25F36">
            <w:pPr>
              <w:snapToGrid w:val="0"/>
              <w:contextualSpacing/>
              <w:jc w:val="both"/>
              <w:textAlignment w:val="auto"/>
              <w:rPr>
                <w:rFonts w:eastAsia="Times New Roman"/>
                <w:sz w:val="24"/>
                <w:szCs w:val="24"/>
                <w:lang w:eastAsia="zh-CN"/>
              </w:rPr>
            </w:pPr>
          </w:p>
        </w:tc>
      </w:tr>
      <w:tr w:rsidR="00E25F36" w:rsidRPr="00E25F36" w14:paraId="063CB29C" w14:textId="77777777" w:rsidTr="00202BC7">
        <w:trPr>
          <w:cantSplit/>
          <w:trHeight w:val="284"/>
        </w:trPr>
        <w:tc>
          <w:tcPr>
            <w:tcW w:w="619" w:type="dxa"/>
            <w:tcBorders>
              <w:top w:val="single" w:sz="4" w:space="0" w:color="000000"/>
              <w:left w:val="single" w:sz="4" w:space="0" w:color="000000"/>
              <w:bottom w:val="single" w:sz="4" w:space="0" w:color="000000"/>
            </w:tcBorders>
            <w:shd w:val="clear" w:color="auto" w:fill="auto"/>
            <w:vAlign w:val="center"/>
          </w:tcPr>
          <w:p w14:paraId="6993A95B"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60D4ECC3" w14:textId="77777777" w:rsidR="00E25F36" w:rsidRPr="00E25F36" w:rsidRDefault="00E25F36" w:rsidP="00E25F36">
            <w:pPr>
              <w:snapToGrid w:val="0"/>
              <w:contextualSpacing/>
              <w:jc w:val="both"/>
              <w:textAlignment w:val="auto"/>
              <w:rPr>
                <w:rFonts w:eastAsia="Times New Roman"/>
                <w:sz w:val="24"/>
                <w:szCs w:val="24"/>
                <w:lang w:eastAsia="zh-CN"/>
              </w:rPr>
            </w:pPr>
            <w:r w:rsidRPr="00E25F36">
              <w:rPr>
                <w:rFonts w:eastAsia="Times New Roman"/>
                <w:sz w:val="24"/>
                <w:szCs w:val="24"/>
                <w:lang w:eastAsia="zh-CN"/>
              </w:rPr>
              <w:t>Факс (с указанием кода города)</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BD379" w14:textId="77777777" w:rsidR="00E25F36" w:rsidRPr="00E25F36" w:rsidRDefault="00E25F36" w:rsidP="00E25F36">
            <w:pPr>
              <w:snapToGrid w:val="0"/>
              <w:contextualSpacing/>
              <w:jc w:val="both"/>
              <w:textAlignment w:val="auto"/>
              <w:rPr>
                <w:rFonts w:eastAsia="Times New Roman"/>
                <w:sz w:val="24"/>
                <w:szCs w:val="24"/>
                <w:lang w:eastAsia="zh-CN"/>
              </w:rPr>
            </w:pPr>
          </w:p>
        </w:tc>
      </w:tr>
      <w:tr w:rsidR="00E25F36" w:rsidRPr="00E25F36" w14:paraId="7366CE1A" w14:textId="77777777" w:rsidTr="00202BC7">
        <w:trPr>
          <w:cantSplit/>
          <w:trHeight w:val="284"/>
        </w:trPr>
        <w:tc>
          <w:tcPr>
            <w:tcW w:w="619" w:type="dxa"/>
            <w:tcBorders>
              <w:top w:val="single" w:sz="4" w:space="0" w:color="000000"/>
              <w:left w:val="single" w:sz="4" w:space="0" w:color="000000"/>
              <w:bottom w:val="single" w:sz="4" w:space="0" w:color="000000"/>
            </w:tcBorders>
            <w:shd w:val="clear" w:color="auto" w:fill="auto"/>
            <w:vAlign w:val="center"/>
          </w:tcPr>
          <w:p w14:paraId="619CC27E"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55DE41FA" w14:textId="77777777" w:rsidR="00E25F36" w:rsidRPr="00E25F36" w:rsidRDefault="00E25F36" w:rsidP="00E25F36">
            <w:pPr>
              <w:snapToGrid w:val="0"/>
              <w:contextualSpacing/>
              <w:jc w:val="both"/>
              <w:textAlignment w:val="auto"/>
              <w:rPr>
                <w:rFonts w:eastAsia="Times New Roman"/>
                <w:sz w:val="24"/>
                <w:szCs w:val="24"/>
                <w:lang w:eastAsia="zh-CN"/>
              </w:rPr>
            </w:pPr>
            <w:r w:rsidRPr="00E25F36">
              <w:rPr>
                <w:rFonts w:eastAsia="Times New Roman"/>
                <w:sz w:val="24"/>
                <w:szCs w:val="24"/>
                <w:lang w:eastAsia="zh-CN"/>
              </w:rPr>
              <w:t xml:space="preserve">Адрес электронной почты </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5E45E" w14:textId="77777777" w:rsidR="00E25F36" w:rsidRPr="00E25F36" w:rsidRDefault="00E25F36" w:rsidP="00E25F36">
            <w:pPr>
              <w:snapToGrid w:val="0"/>
              <w:contextualSpacing/>
              <w:jc w:val="both"/>
              <w:textAlignment w:val="auto"/>
              <w:rPr>
                <w:rFonts w:eastAsia="Times New Roman"/>
                <w:sz w:val="24"/>
                <w:szCs w:val="24"/>
                <w:lang w:eastAsia="zh-CN"/>
              </w:rPr>
            </w:pPr>
          </w:p>
        </w:tc>
      </w:tr>
      <w:tr w:rsidR="00E25F36" w:rsidRPr="00E25F36" w14:paraId="534D17F4" w14:textId="77777777" w:rsidTr="00202BC7">
        <w:trPr>
          <w:cantSplit/>
        </w:trPr>
        <w:tc>
          <w:tcPr>
            <w:tcW w:w="619" w:type="dxa"/>
            <w:tcBorders>
              <w:top w:val="single" w:sz="4" w:space="0" w:color="000000"/>
              <w:left w:val="single" w:sz="4" w:space="0" w:color="000000"/>
              <w:bottom w:val="single" w:sz="4" w:space="0" w:color="000000"/>
            </w:tcBorders>
            <w:shd w:val="clear" w:color="auto" w:fill="auto"/>
            <w:vAlign w:val="center"/>
          </w:tcPr>
          <w:p w14:paraId="49FDA11F"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221B0ED6" w14:textId="77777777" w:rsidR="00E25F36" w:rsidRPr="00E25F36" w:rsidRDefault="00E25F36" w:rsidP="00E25F36">
            <w:pPr>
              <w:snapToGrid w:val="0"/>
              <w:contextualSpacing/>
              <w:jc w:val="both"/>
              <w:textAlignment w:val="auto"/>
              <w:rPr>
                <w:rFonts w:eastAsia="Times New Roman"/>
                <w:sz w:val="24"/>
                <w:szCs w:val="24"/>
                <w:lang w:eastAsia="zh-CN"/>
              </w:rPr>
            </w:pPr>
            <w:r w:rsidRPr="00E25F36">
              <w:rPr>
                <w:rFonts w:eastAsia="Times New Roman"/>
                <w:sz w:val="24"/>
                <w:szCs w:val="24"/>
                <w:lang w:eastAsia="zh-CN"/>
              </w:rPr>
              <w:t>Банковские реквизиты (наименование и адрес банка, номер расчетного счета в банке, БИК банка, кор. счет)</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4E2CA" w14:textId="77777777" w:rsidR="00E25F36" w:rsidRPr="00E25F36" w:rsidRDefault="00E25F36" w:rsidP="00E25F36">
            <w:pPr>
              <w:snapToGrid w:val="0"/>
              <w:contextualSpacing/>
              <w:jc w:val="both"/>
              <w:textAlignment w:val="auto"/>
              <w:rPr>
                <w:rFonts w:eastAsia="Times New Roman"/>
                <w:sz w:val="24"/>
                <w:szCs w:val="24"/>
                <w:lang w:eastAsia="zh-CN"/>
              </w:rPr>
            </w:pPr>
          </w:p>
        </w:tc>
      </w:tr>
      <w:tr w:rsidR="00E25F36" w:rsidRPr="00E25F36" w14:paraId="0F8169D6" w14:textId="77777777" w:rsidTr="00202BC7">
        <w:trPr>
          <w:cantSplit/>
        </w:trPr>
        <w:tc>
          <w:tcPr>
            <w:tcW w:w="619" w:type="dxa"/>
            <w:tcBorders>
              <w:top w:val="single" w:sz="4" w:space="0" w:color="000000"/>
              <w:left w:val="single" w:sz="4" w:space="0" w:color="000000"/>
              <w:bottom w:val="single" w:sz="4" w:space="0" w:color="000000"/>
            </w:tcBorders>
            <w:shd w:val="clear" w:color="auto" w:fill="auto"/>
            <w:vAlign w:val="center"/>
          </w:tcPr>
          <w:p w14:paraId="4F9CCACD"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4D1CFF2D" w14:textId="77777777" w:rsidR="00E25F36" w:rsidRPr="00E25F36" w:rsidRDefault="00E25F36" w:rsidP="00E25F36">
            <w:pPr>
              <w:snapToGrid w:val="0"/>
              <w:contextualSpacing/>
              <w:jc w:val="both"/>
              <w:textAlignment w:val="auto"/>
              <w:rPr>
                <w:rFonts w:eastAsia="Times New Roman"/>
                <w:sz w:val="24"/>
                <w:szCs w:val="24"/>
                <w:lang w:eastAsia="zh-CN"/>
              </w:rPr>
            </w:pPr>
            <w:r w:rsidRPr="00E25F36">
              <w:rPr>
                <w:rFonts w:eastAsia="Times New Roman"/>
                <w:sz w:val="24"/>
                <w:szCs w:val="24"/>
                <w:lang w:eastAsia="zh-CN"/>
              </w:rPr>
              <w:t>Фамилия, имя и отчество руководителя участника аукциона в электронной форме, имеющего право подписи согласно учредительным документам, с указанием должности и контактного телефона</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63FFB" w14:textId="77777777" w:rsidR="00E25F36" w:rsidRPr="00E25F36" w:rsidRDefault="00E25F36" w:rsidP="00E25F36">
            <w:pPr>
              <w:snapToGrid w:val="0"/>
              <w:contextualSpacing/>
              <w:jc w:val="both"/>
              <w:textAlignment w:val="auto"/>
              <w:rPr>
                <w:rFonts w:eastAsia="Times New Roman"/>
                <w:sz w:val="24"/>
                <w:szCs w:val="24"/>
                <w:lang w:eastAsia="zh-CN"/>
              </w:rPr>
            </w:pPr>
          </w:p>
        </w:tc>
      </w:tr>
      <w:tr w:rsidR="00E25F36" w:rsidRPr="00E25F36" w14:paraId="25171A9A" w14:textId="77777777" w:rsidTr="00202BC7">
        <w:trPr>
          <w:cantSplit/>
        </w:trPr>
        <w:tc>
          <w:tcPr>
            <w:tcW w:w="619" w:type="dxa"/>
            <w:tcBorders>
              <w:top w:val="single" w:sz="4" w:space="0" w:color="000000"/>
              <w:left w:val="single" w:sz="4" w:space="0" w:color="000000"/>
              <w:bottom w:val="single" w:sz="4" w:space="0" w:color="000000"/>
            </w:tcBorders>
            <w:shd w:val="clear" w:color="auto" w:fill="auto"/>
            <w:vAlign w:val="center"/>
          </w:tcPr>
          <w:p w14:paraId="72C5EEB6"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2E63B042" w14:textId="77777777" w:rsidR="00E25F36" w:rsidRPr="00E25F36" w:rsidRDefault="00E25F36" w:rsidP="00E25F36">
            <w:pPr>
              <w:snapToGrid w:val="0"/>
              <w:contextualSpacing/>
              <w:jc w:val="both"/>
              <w:textAlignment w:val="auto"/>
              <w:rPr>
                <w:rFonts w:eastAsia="Times New Roman"/>
                <w:sz w:val="24"/>
                <w:szCs w:val="24"/>
                <w:lang w:eastAsia="zh-CN"/>
              </w:rPr>
            </w:pPr>
            <w:r w:rsidRPr="00E25F36">
              <w:rPr>
                <w:rFonts w:eastAsia="Times New Roman"/>
                <w:sz w:val="24"/>
                <w:szCs w:val="24"/>
                <w:lang w:eastAsia="zh-CN"/>
              </w:rPr>
              <w:t>На основании какого документа действует руководитель</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D9C6F" w14:textId="77777777" w:rsidR="00E25F36" w:rsidRPr="00E25F36" w:rsidRDefault="00E25F36" w:rsidP="00E25F36">
            <w:pPr>
              <w:snapToGrid w:val="0"/>
              <w:contextualSpacing/>
              <w:jc w:val="both"/>
              <w:textAlignment w:val="auto"/>
              <w:rPr>
                <w:rFonts w:eastAsia="Times New Roman"/>
                <w:sz w:val="24"/>
                <w:szCs w:val="24"/>
                <w:lang w:eastAsia="zh-CN"/>
              </w:rPr>
            </w:pPr>
          </w:p>
        </w:tc>
      </w:tr>
      <w:tr w:rsidR="00E25F36" w:rsidRPr="00E25F36" w14:paraId="13ECD034" w14:textId="77777777" w:rsidTr="00202BC7">
        <w:trPr>
          <w:cantSplit/>
        </w:trPr>
        <w:tc>
          <w:tcPr>
            <w:tcW w:w="619" w:type="dxa"/>
            <w:tcBorders>
              <w:top w:val="single" w:sz="4" w:space="0" w:color="000000"/>
              <w:left w:val="single" w:sz="4" w:space="0" w:color="000000"/>
              <w:bottom w:val="single" w:sz="4" w:space="0" w:color="000000"/>
            </w:tcBorders>
            <w:shd w:val="clear" w:color="auto" w:fill="auto"/>
            <w:vAlign w:val="center"/>
          </w:tcPr>
          <w:p w14:paraId="02645C57"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5F3739A4" w14:textId="77777777" w:rsidR="00E25F36" w:rsidRPr="00E25F36" w:rsidRDefault="00E25F36" w:rsidP="00E25F36">
            <w:pPr>
              <w:snapToGrid w:val="0"/>
              <w:contextualSpacing/>
              <w:jc w:val="both"/>
              <w:textAlignment w:val="auto"/>
              <w:rPr>
                <w:rFonts w:eastAsia="Times New Roman"/>
                <w:sz w:val="24"/>
                <w:szCs w:val="24"/>
                <w:lang w:eastAsia="zh-CN"/>
              </w:rPr>
            </w:pPr>
            <w:r w:rsidRPr="00E25F36">
              <w:rPr>
                <w:rFonts w:eastAsia="Times New Roman"/>
                <w:sz w:val="24"/>
                <w:szCs w:val="24"/>
                <w:lang w:eastAsia="zh-CN"/>
              </w:rPr>
              <w:t xml:space="preserve">Фамилия, имя и отчество уполномоченного лица (ответственного) участника аукциона с указанием должности, контактного телефона, электронной почты </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B1FB8" w14:textId="77777777" w:rsidR="00E25F36" w:rsidRPr="00E25F36" w:rsidRDefault="00E25F36" w:rsidP="00E25F36">
            <w:pPr>
              <w:snapToGrid w:val="0"/>
              <w:contextualSpacing/>
              <w:jc w:val="both"/>
              <w:textAlignment w:val="auto"/>
              <w:rPr>
                <w:rFonts w:eastAsia="Times New Roman"/>
                <w:sz w:val="24"/>
                <w:szCs w:val="24"/>
                <w:lang w:eastAsia="zh-CN"/>
              </w:rPr>
            </w:pPr>
          </w:p>
        </w:tc>
      </w:tr>
      <w:tr w:rsidR="00E25F36" w:rsidRPr="00E25F36" w14:paraId="114F2396" w14:textId="77777777" w:rsidTr="00202BC7">
        <w:trPr>
          <w:cantSplit/>
        </w:trPr>
        <w:tc>
          <w:tcPr>
            <w:tcW w:w="619" w:type="dxa"/>
            <w:tcBorders>
              <w:top w:val="single" w:sz="4" w:space="0" w:color="000000"/>
              <w:left w:val="single" w:sz="4" w:space="0" w:color="000000"/>
              <w:bottom w:val="single" w:sz="4" w:space="0" w:color="000000"/>
            </w:tcBorders>
            <w:shd w:val="clear" w:color="auto" w:fill="auto"/>
            <w:vAlign w:val="center"/>
          </w:tcPr>
          <w:p w14:paraId="7EFC261D" w14:textId="77777777" w:rsidR="00E25F36" w:rsidRPr="00E25F36" w:rsidRDefault="00E25F36" w:rsidP="00E25F36">
            <w:pPr>
              <w:widowControl/>
              <w:numPr>
                <w:ilvl w:val="0"/>
                <w:numId w:val="18"/>
              </w:numPr>
              <w:suppressAutoHyphens w:val="0"/>
              <w:snapToGrid w:val="0"/>
              <w:spacing w:after="200" w:line="276" w:lineRule="auto"/>
              <w:ind w:left="0" w:firstLine="0"/>
              <w:contextualSpacing/>
              <w:jc w:val="center"/>
              <w:textAlignment w:val="auto"/>
              <w:rPr>
                <w:rFonts w:eastAsia="Times New Roman"/>
                <w:sz w:val="24"/>
                <w:szCs w:val="24"/>
                <w:lang w:eastAsia="zh-CN"/>
              </w:rPr>
            </w:pPr>
          </w:p>
        </w:tc>
        <w:tc>
          <w:tcPr>
            <w:tcW w:w="6293" w:type="dxa"/>
            <w:tcBorders>
              <w:top w:val="single" w:sz="4" w:space="0" w:color="000000"/>
              <w:left w:val="single" w:sz="4" w:space="0" w:color="000000"/>
              <w:bottom w:val="single" w:sz="4" w:space="0" w:color="000000"/>
            </w:tcBorders>
            <w:shd w:val="clear" w:color="auto" w:fill="auto"/>
            <w:vAlign w:val="center"/>
          </w:tcPr>
          <w:p w14:paraId="2A4F34D3" w14:textId="77777777" w:rsidR="00E25F36" w:rsidRPr="00E25F36" w:rsidRDefault="00E25F36" w:rsidP="00E25F36">
            <w:pPr>
              <w:snapToGrid w:val="0"/>
              <w:contextualSpacing/>
              <w:jc w:val="both"/>
              <w:textAlignment w:val="auto"/>
              <w:rPr>
                <w:rFonts w:eastAsia="Times New Roman"/>
                <w:sz w:val="24"/>
                <w:szCs w:val="24"/>
                <w:lang w:eastAsia="zh-CN"/>
              </w:rPr>
            </w:pPr>
            <w:r w:rsidRPr="00E25F36">
              <w:rPr>
                <w:rFonts w:eastAsia="Times New Roman"/>
                <w:sz w:val="24"/>
                <w:szCs w:val="24"/>
                <w:lang w:eastAsia="zh-CN"/>
              </w:rPr>
              <w:t>Сведения о НДС</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A5A18" w14:textId="77777777" w:rsidR="00E25F36" w:rsidRPr="00E25F36" w:rsidRDefault="00E25F36" w:rsidP="00E25F36">
            <w:pPr>
              <w:snapToGrid w:val="0"/>
              <w:contextualSpacing/>
              <w:jc w:val="both"/>
              <w:textAlignment w:val="auto"/>
              <w:rPr>
                <w:rFonts w:eastAsia="Times New Roman"/>
                <w:sz w:val="24"/>
                <w:szCs w:val="24"/>
                <w:lang w:eastAsia="zh-CN"/>
              </w:rPr>
            </w:pPr>
          </w:p>
        </w:tc>
      </w:tr>
    </w:tbl>
    <w:p w14:paraId="2414F54E" w14:textId="77777777" w:rsidR="00E25F36" w:rsidRPr="00E25F36" w:rsidRDefault="00E25F36" w:rsidP="00E25F36">
      <w:pPr>
        <w:widowControl/>
        <w:suppressAutoHyphens w:val="0"/>
        <w:contextualSpacing/>
        <w:jc w:val="center"/>
        <w:textAlignment w:val="auto"/>
        <w:rPr>
          <w:rFonts w:eastAsia="Times New Roman"/>
          <w:sz w:val="24"/>
          <w:szCs w:val="24"/>
          <w:lang w:eastAsia="ru-RU"/>
        </w:rPr>
      </w:pPr>
    </w:p>
    <w:p w14:paraId="53137392" w14:textId="77777777" w:rsidR="00E25F36" w:rsidRPr="00E25F36" w:rsidRDefault="00E25F36" w:rsidP="00E25F36">
      <w:pPr>
        <w:widowControl/>
        <w:suppressAutoHyphens w:val="0"/>
        <w:jc w:val="both"/>
        <w:textAlignment w:val="auto"/>
        <w:rPr>
          <w:rFonts w:eastAsia="Times New Roman"/>
          <w:sz w:val="22"/>
          <w:szCs w:val="22"/>
          <w:lang w:eastAsia="ru-RU"/>
        </w:rPr>
      </w:pPr>
    </w:p>
    <w:p w14:paraId="2C4597C2" w14:textId="77777777" w:rsidR="00E25F36" w:rsidRPr="00E25F36" w:rsidRDefault="00E25F36" w:rsidP="00E25F36">
      <w:pPr>
        <w:widowControl/>
        <w:suppressAutoHyphens w:val="0"/>
        <w:jc w:val="both"/>
        <w:textAlignment w:val="auto"/>
        <w:rPr>
          <w:rFonts w:eastAsia="Times New Roman"/>
          <w:lang w:eastAsia="ru-RU"/>
        </w:rPr>
      </w:pPr>
    </w:p>
    <w:p w14:paraId="04DBC0A7" w14:textId="77777777" w:rsidR="00E25F36" w:rsidRPr="00E25F36" w:rsidRDefault="00E25F36" w:rsidP="00E25F36">
      <w:pPr>
        <w:widowControl/>
        <w:autoSpaceDE w:val="0"/>
        <w:autoSpaceDN w:val="0"/>
        <w:adjustRightInd w:val="0"/>
        <w:jc w:val="right"/>
        <w:textAlignment w:val="auto"/>
        <w:outlineLvl w:val="0"/>
        <w:rPr>
          <w:rFonts w:eastAsia="Times New Roman"/>
          <w:sz w:val="24"/>
          <w:szCs w:val="24"/>
        </w:rPr>
      </w:pPr>
    </w:p>
    <w:p w14:paraId="7D7A6B9B" w14:textId="77777777" w:rsidR="00E25F36" w:rsidRPr="00E25F36" w:rsidRDefault="00E25F36" w:rsidP="00E25F36">
      <w:pPr>
        <w:tabs>
          <w:tab w:val="left" w:pos="851"/>
        </w:tabs>
        <w:suppressAutoHyphens w:val="0"/>
        <w:autoSpaceDE w:val="0"/>
        <w:autoSpaceDN w:val="0"/>
        <w:adjustRightInd w:val="0"/>
        <w:ind w:firstLine="567"/>
        <w:jc w:val="center"/>
        <w:textAlignment w:val="auto"/>
        <w:rPr>
          <w:rFonts w:eastAsia="Times New Roman"/>
          <w:b/>
          <w:sz w:val="28"/>
          <w:szCs w:val="28"/>
          <w:lang w:eastAsia="ru-RU"/>
        </w:rPr>
      </w:pPr>
      <w:r w:rsidRPr="00E25F36">
        <w:rPr>
          <w:rFonts w:eastAsia="Times New Roman"/>
          <w:b/>
          <w:sz w:val="28"/>
          <w:szCs w:val="28"/>
          <w:lang w:eastAsia="ru-RU"/>
        </w:rPr>
        <w:t>ДЕКЛАРАЦИЯ СООТВЕТСТВИЯ УЧАСТНИКА ЗАКУПКИ</w:t>
      </w:r>
    </w:p>
    <w:p w14:paraId="5C7F0833" w14:textId="77777777" w:rsidR="00E25F36" w:rsidRPr="00E25F36" w:rsidRDefault="00E25F36" w:rsidP="00E25F36">
      <w:pPr>
        <w:tabs>
          <w:tab w:val="left" w:pos="851"/>
        </w:tabs>
        <w:suppressAutoHyphens w:val="0"/>
        <w:autoSpaceDE w:val="0"/>
        <w:autoSpaceDN w:val="0"/>
        <w:adjustRightInd w:val="0"/>
        <w:ind w:firstLine="567"/>
        <w:jc w:val="both"/>
        <w:textAlignment w:val="auto"/>
        <w:rPr>
          <w:rFonts w:eastAsia="Times New Roman"/>
          <w:sz w:val="24"/>
          <w:szCs w:val="24"/>
          <w:lang w:eastAsia="ru-RU"/>
        </w:rPr>
      </w:pPr>
    </w:p>
    <w:p w14:paraId="106A8624" w14:textId="77777777" w:rsidR="009D0371" w:rsidRPr="009D0371" w:rsidRDefault="00E25F36" w:rsidP="00BE07AC">
      <w:pPr>
        <w:widowControl/>
        <w:tabs>
          <w:tab w:val="left" w:pos="851"/>
        </w:tabs>
        <w:ind w:firstLine="567"/>
        <w:jc w:val="both"/>
        <w:textAlignment w:val="auto"/>
        <w:rPr>
          <w:rFonts w:eastAsia="Times New Roman"/>
          <w:sz w:val="24"/>
          <w:szCs w:val="24"/>
          <w:lang w:eastAsia="ru-RU"/>
        </w:rPr>
      </w:pPr>
      <w:r w:rsidRPr="00E25F36">
        <w:rPr>
          <w:rFonts w:eastAsia="Times New Roman"/>
          <w:sz w:val="24"/>
          <w:szCs w:val="24"/>
          <w:lang w:eastAsia="ru-RU"/>
        </w:rPr>
        <w:t xml:space="preserve">1) </w:t>
      </w:r>
      <w:r w:rsidR="009D0371" w:rsidRPr="009D0371">
        <w:rPr>
          <w:rFonts w:eastAsia="Times New Roman"/>
          <w:sz w:val="24"/>
          <w:szCs w:val="24"/>
          <w:lang w:eastAsia="ru-RU"/>
        </w:rPr>
        <w:t>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61A8BEFC" w14:textId="77777777" w:rsidR="009D0371" w:rsidRPr="009D0371" w:rsidRDefault="009D0371" w:rsidP="009D0371">
      <w:pPr>
        <w:widowControl/>
        <w:tabs>
          <w:tab w:val="left" w:pos="851"/>
        </w:tabs>
        <w:ind w:firstLine="567"/>
        <w:jc w:val="both"/>
        <w:textAlignment w:val="auto"/>
        <w:rPr>
          <w:rFonts w:eastAsia="Times New Roman"/>
          <w:sz w:val="24"/>
          <w:szCs w:val="24"/>
          <w:lang w:eastAsia="ru-RU"/>
        </w:rPr>
      </w:pPr>
      <w:r w:rsidRPr="009D0371">
        <w:rPr>
          <w:rFonts w:eastAsia="Times New Roman"/>
          <w:sz w:val="24"/>
          <w:szCs w:val="24"/>
          <w:lang w:eastAsia="ru-RU"/>
        </w:rPr>
        <w:t xml:space="preserve"> </w:t>
      </w:r>
      <w:r w:rsidR="00BE07AC">
        <w:rPr>
          <w:rFonts w:eastAsia="Times New Roman"/>
          <w:sz w:val="24"/>
          <w:szCs w:val="24"/>
          <w:lang w:eastAsia="ru-RU"/>
        </w:rPr>
        <w:t>2</w:t>
      </w:r>
      <w:r w:rsidRPr="009D0371">
        <w:rPr>
          <w:rFonts w:eastAsia="Times New Roman"/>
          <w:sz w:val="24"/>
          <w:szCs w:val="24"/>
          <w:lang w:eastAsia="ru-RU"/>
        </w:rPr>
        <w:t>) не 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21B3B452" w14:textId="77777777" w:rsidR="009D0371" w:rsidRPr="009D0371" w:rsidRDefault="009D0371" w:rsidP="009D0371">
      <w:pPr>
        <w:widowControl/>
        <w:tabs>
          <w:tab w:val="left" w:pos="851"/>
        </w:tabs>
        <w:ind w:firstLine="567"/>
        <w:jc w:val="both"/>
        <w:textAlignment w:val="auto"/>
        <w:rPr>
          <w:rFonts w:eastAsia="Times New Roman"/>
          <w:sz w:val="24"/>
          <w:szCs w:val="24"/>
          <w:lang w:eastAsia="ru-RU"/>
        </w:rPr>
      </w:pPr>
      <w:r w:rsidRPr="009D0371">
        <w:rPr>
          <w:rFonts w:eastAsia="Times New Roman"/>
          <w:sz w:val="24"/>
          <w:szCs w:val="24"/>
          <w:lang w:eastAsia="ru-RU"/>
        </w:rPr>
        <w:t xml:space="preserve"> </w:t>
      </w:r>
      <w:r w:rsidR="00BE07AC">
        <w:rPr>
          <w:rFonts w:eastAsia="Times New Roman"/>
          <w:sz w:val="24"/>
          <w:szCs w:val="24"/>
          <w:lang w:eastAsia="ru-RU"/>
        </w:rPr>
        <w:t>3</w:t>
      </w:r>
      <w:r w:rsidRPr="009D0371">
        <w:rPr>
          <w:rFonts w:eastAsia="Times New Roman"/>
          <w:sz w:val="24"/>
          <w:szCs w:val="24"/>
          <w:lang w:eastAsia="ru-RU"/>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619816A" w14:textId="77777777" w:rsidR="009D0371" w:rsidRPr="009D0371" w:rsidRDefault="009D0371" w:rsidP="00BE07AC">
      <w:pPr>
        <w:widowControl/>
        <w:tabs>
          <w:tab w:val="left" w:pos="851"/>
        </w:tabs>
        <w:ind w:firstLine="567"/>
        <w:jc w:val="both"/>
        <w:textAlignment w:val="auto"/>
        <w:rPr>
          <w:rFonts w:eastAsia="Times New Roman"/>
          <w:sz w:val="24"/>
          <w:szCs w:val="24"/>
          <w:lang w:eastAsia="ru-RU"/>
        </w:rPr>
      </w:pPr>
      <w:r w:rsidRPr="009D0371">
        <w:rPr>
          <w:rFonts w:eastAsia="Times New Roman"/>
          <w:sz w:val="24"/>
          <w:szCs w:val="24"/>
          <w:lang w:eastAsia="ru-RU"/>
        </w:rPr>
        <w:t xml:space="preserve"> </w:t>
      </w:r>
      <w:r w:rsidR="00BE07AC">
        <w:rPr>
          <w:rFonts w:eastAsia="Times New Roman"/>
          <w:sz w:val="24"/>
          <w:szCs w:val="24"/>
          <w:lang w:eastAsia="ru-RU"/>
        </w:rPr>
        <w:t>4</w:t>
      </w:r>
      <w:r w:rsidRPr="009D0371">
        <w:rPr>
          <w:rFonts w:eastAsia="Times New Roman"/>
          <w:sz w:val="24"/>
          <w:szCs w:val="24"/>
          <w:lang w:eastAsia="ru-RU"/>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B8667E6" w14:textId="77777777" w:rsidR="00E25F36" w:rsidRDefault="00BE07AC" w:rsidP="009D0371">
      <w:pPr>
        <w:widowControl/>
        <w:tabs>
          <w:tab w:val="left" w:pos="851"/>
        </w:tabs>
        <w:ind w:firstLine="567"/>
        <w:jc w:val="both"/>
        <w:textAlignment w:val="auto"/>
        <w:rPr>
          <w:rFonts w:eastAsia="Times New Roman"/>
          <w:sz w:val="24"/>
          <w:szCs w:val="24"/>
          <w:lang w:eastAsia="ru-RU"/>
        </w:rPr>
      </w:pPr>
      <w:r>
        <w:rPr>
          <w:rFonts w:eastAsia="Times New Roman"/>
          <w:sz w:val="24"/>
          <w:szCs w:val="24"/>
          <w:lang w:eastAsia="ru-RU"/>
        </w:rPr>
        <w:t>5</w:t>
      </w:r>
      <w:r w:rsidR="009D0371" w:rsidRPr="009D0371">
        <w:rPr>
          <w:rFonts w:eastAsia="Times New Roman"/>
          <w:sz w:val="24"/>
          <w:szCs w:val="24"/>
          <w:lang w:eastAsia="ru-RU"/>
        </w:rPr>
        <w:t>)</w:t>
      </w:r>
      <w:r w:rsidR="009D0371" w:rsidRPr="009D0371">
        <w:rPr>
          <w:rFonts w:eastAsia="Times New Roman"/>
          <w:sz w:val="24"/>
          <w:szCs w:val="24"/>
          <w:lang w:eastAsia="ru-RU"/>
        </w:rPr>
        <w:tab/>
        <w:t xml:space="preserve">об отсутствии сведений об участниках закупки в реестре недобросовестных поставщиков, предусмотренном статьей 5 Федерального закона № 223-ФЗ, и (или) в реестр недобросовестных поставщиков, предусмотренном Федеральным законом от 5 апреля 2013 года № 44-ФЗ «О </w:t>
      </w:r>
      <w:r w:rsidR="00901C76">
        <w:rPr>
          <w:rFonts w:eastAsia="Times New Roman"/>
          <w:sz w:val="24"/>
          <w:szCs w:val="24"/>
          <w:lang w:eastAsia="ru-RU"/>
        </w:rPr>
        <w:t>Договор</w:t>
      </w:r>
      <w:r w:rsidR="009D0371" w:rsidRPr="009D0371">
        <w:rPr>
          <w:rFonts w:eastAsia="Times New Roman"/>
          <w:sz w:val="24"/>
          <w:szCs w:val="24"/>
          <w:lang w:eastAsia="ru-RU"/>
        </w:rPr>
        <w:t>ной системе в сфере закупок товаров, работ, услуг для обеспечения государственных и муниципальных нужд» (далее - Федеральный закон 44-ФЗ).</w:t>
      </w:r>
    </w:p>
    <w:p w14:paraId="0E4C925D" w14:textId="77777777" w:rsidR="009D0371" w:rsidRPr="00E25F36" w:rsidRDefault="009D0371" w:rsidP="009D0371">
      <w:pPr>
        <w:widowControl/>
        <w:tabs>
          <w:tab w:val="left" w:pos="851"/>
        </w:tabs>
        <w:ind w:firstLine="567"/>
        <w:jc w:val="both"/>
        <w:textAlignment w:val="auto"/>
        <w:rPr>
          <w:rFonts w:eastAsia="Times New Roman"/>
          <w:sz w:val="24"/>
          <w:szCs w:val="24"/>
          <w:lang w:eastAsia="ru-RU"/>
        </w:rPr>
      </w:pPr>
    </w:p>
    <w:p w14:paraId="2A97A8EB" w14:textId="77777777" w:rsidR="00E25F36" w:rsidRPr="00E25F36" w:rsidRDefault="00E25F36" w:rsidP="00E25F36">
      <w:pPr>
        <w:widowControl/>
        <w:tabs>
          <w:tab w:val="left" w:pos="851"/>
        </w:tabs>
        <w:ind w:firstLine="567"/>
        <w:jc w:val="both"/>
        <w:textAlignment w:val="auto"/>
        <w:rPr>
          <w:rFonts w:eastAsia="Times New Roman"/>
          <w:b/>
          <w:sz w:val="24"/>
          <w:szCs w:val="24"/>
          <w:lang w:eastAsia="ru-RU"/>
        </w:rPr>
      </w:pPr>
      <w:r w:rsidRPr="00E25F36">
        <w:rPr>
          <w:rFonts w:eastAsia="Times New Roman"/>
          <w:b/>
          <w:sz w:val="24"/>
          <w:szCs w:val="24"/>
          <w:lang w:eastAsia="ru-RU"/>
        </w:rPr>
        <w:t>Настоящим подтверждаем правильность и достоверность всех указанных данных и сведений.</w:t>
      </w:r>
    </w:p>
    <w:p w14:paraId="1737FC84" w14:textId="77777777" w:rsidR="00E25F36" w:rsidRPr="00E25F36" w:rsidRDefault="00E25F36" w:rsidP="00E25F36">
      <w:pPr>
        <w:widowControl/>
        <w:tabs>
          <w:tab w:val="left" w:pos="851"/>
        </w:tabs>
        <w:ind w:firstLine="567"/>
        <w:jc w:val="both"/>
        <w:textAlignment w:val="auto"/>
        <w:rPr>
          <w:rFonts w:eastAsia="Times New Roman"/>
          <w:sz w:val="24"/>
          <w:szCs w:val="24"/>
          <w:lang w:eastAsia="ru-RU"/>
        </w:rPr>
      </w:pPr>
    </w:p>
    <w:p w14:paraId="59DF0FD2" w14:textId="77777777" w:rsidR="00E25F36" w:rsidRPr="00E25F36" w:rsidRDefault="00E25F36" w:rsidP="00E25F36">
      <w:pPr>
        <w:widowControl/>
        <w:tabs>
          <w:tab w:val="left" w:pos="851"/>
        </w:tabs>
        <w:ind w:firstLine="567"/>
        <w:jc w:val="both"/>
        <w:textAlignment w:val="auto"/>
        <w:rPr>
          <w:rFonts w:eastAsia="Times New Roman"/>
          <w:sz w:val="24"/>
          <w:szCs w:val="24"/>
          <w:lang w:eastAsia="ru-RU"/>
        </w:rPr>
      </w:pPr>
      <w:r w:rsidRPr="00E25F36">
        <w:rPr>
          <w:rFonts w:eastAsia="Times New Roman"/>
          <w:sz w:val="24"/>
          <w:szCs w:val="24"/>
          <w:lang w:eastAsia="ru-RU"/>
        </w:rPr>
        <w:t xml:space="preserve">Должность уполномоченного лица (руководителя) </w:t>
      </w:r>
    </w:p>
    <w:p w14:paraId="5D6ECA26" w14:textId="77777777" w:rsidR="00E25F36" w:rsidRPr="00E25F36" w:rsidRDefault="00E25F36" w:rsidP="00E25F36">
      <w:pPr>
        <w:widowControl/>
        <w:tabs>
          <w:tab w:val="left" w:pos="851"/>
        </w:tabs>
        <w:ind w:firstLine="567"/>
        <w:jc w:val="both"/>
        <w:textAlignment w:val="auto"/>
        <w:rPr>
          <w:rFonts w:eastAsia="Times New Roman"/>
          <w:sz w:val="24"/>
          <w:szCs w:val="24"/>
          <w:lang w:eastAsia="ru-RU"/>
        </w:rPr>
      </w:pPr>
      <w:r w:rsidRPr="00E25F36">
        <w:rPr>
          <w:rFonts w:eastAsia="Times New Roman"/>
          <w:sz w:val="24"/>
          <w:szCs w:val="24"/>
          <w:lang w:eastAsia="ru-RU"/>
        </w:rPr>
        <w:t>участника размещения заказа</w:t>
      </w:r>
    </w:p>
    <w:p w14:paraId="7E4DEBFE" w14:textId="77777777" w:rsidR="00E25F36" w:rsidRPr="00E25F36" w:rsidRDefault="00E25F36" w:rsidP="00E25F36">
      <w:pPr>
        <w:widowControl/>
        <w:tabs>
          <w:tab w:val="left" w:pos="851"/>
        </w:tabs>
        <w:ind w:firstLine="567"/>
        <w:jc w:val="both"/>
        <w:textAlignment w:val="auto"/>
        <w:rPr>
          <w:rFonts w:eastAsia="Times New Roman"/>
          <w:sz w:val="24"/>
          <w:szCs w:val="24"/>
          <w:lang w:eastAsia="ru-RU"/>
        </w:rPr>
      </w:pPr>
    </w:p>
    <w:p w14:paraId="0E636776" w14:textId="77777777" w:rsidR="00E25F36" w:rsidRPr="00E25F36" w:rsidRDefault="00E25F36" w:rsidP="00E25F36">
      <w:pPr>
        <w:widowControl/>
        <w:tabs>
          <w:tab w:val="left" w:pos="851"/>
        </w:tabs>
        <w:ind w:firstLine="567"/>
        <w:jc w:val="both"/>
        <w:textAlignment w:val="auto"/>
        <w:rPr>
          <w:rFonts w:eastAsia="Times New Roman"/>
          <w:sz w:val="24"/>
          <w:szCs w:val="24"/>
          <w:lang w:eastAsia="ru-RU"/>
        </w:rPr>
      </w:pPr>
      <w:r w:rsidRPr="00E25F36">
        <w:rPr>
          <w:rFonts w:eastAsia="Times New Roman"/>
          <w:sz w:val="24"/>
          <w:szCs w:val="24"/>
          <w:lang w:eastAsia="ru-RU"/>
        </w:rPr>
        <w:t>____________________________________________               /______________________/</w:t>
      </w:r>
    </w:p>
    <w:p w14:paraId="1684DAD5" w14:textId="77777777" w:rsidR="00E25F36" w:rsidRPr="00E25F36" w:rsidRDefault="00E25F36" w:rsidP="00E25F36">
      <w:pPr>
        <w:widowControl/>
        <w:tabs>
          <w:tab w:val="left" w:pos="851"/>
        </w:tabs>
        <w:ind w:firstLine="567"/>
        <w:jc w:val="both"/>
        <w:textAlignment w:val="auto"/>
        <w:rPr>
          <w:rFonts w:eastAsia="Times New Roman"/>
          <w:sz w:val="24"/>
          <w:szCs w:val="24"/>
          <w:lang w:eastAsia="ru-RU"/>
        </w:rPr>
      </w:pPr>
      <w:r w:rsidRPr="00E25F36">
        <w:rPr>
          <w:rFonts w:eastAsia="Times New Roman"/>
          <w:sz w:val="24"/>
          <w:szCs w:val="24"/>
          <w:lang w:eastAsia="ru-RU"/>
        </w:rPr>
        <w:t xml:space="preserve">М.П.                                                                (подпись)                                         (фамилия и инициалы)   </w:t>
      </w:r>
    </w:p>
    <w:p w14:paraId="01CBE35E" w14:textId="77777777" w:rsidR="00E25F36" w:rsidRPr="00E25F36" w:rsidRDefault="00E25F36" w:rsidP="00E25F36">
      <w:pPr>
        <w:widowControl/>
        <w:tabs>
          <w:tab w:val="left" w:pos="851"/>
        </w:tabs>
        <w:ind w:firstLine="567"/>
        <w:jc w:val="both"/>
        <w:textAlignment w:val="auto"/>
        <w:rPr>
          <w:rFonts w:eastAsia="Times New Roman"/>
          <w:sz w:val="24"/>
          <w:szCs w:val="24"/>
          <w:lang w:eastAsia="ru-RU"/>
        </w:rPr>
      </w:pPr>
      <w:r w:rsidRPr="00E25F36">
        <w:rPr>
          <w:rFonts w:eastAsia="Times New Roman"/>
          <w:sz w:val="24"/>
          <w:szCs w:val="24"/>
          <w:lang w:eastAsia="ru-RU"/>
        </w:rPr>
        <w:t>м.п. (при наличии)</w:t>
      </w:r>
    </w:p>
    <w:p w14:paraId="05DE334A" w14:textId="77777777" w:rsidR="00E25F36" w:rsidRPr="00E25F36" w:rsidRDefault="00E25F36" w:rsidP="00E25F36">
      <w:pPr>
        <w:widowControl/>
        <w:tabs>
          <w:tab w:val="left" w:pos="851"/>
        </w:tabs>
        <w:ind w:firstLine="567"/>
        <w:jc w:val="both"/>
        <w:textAlignment w:val="auto"/>
        <w:rPr>
          <w:rFonts w:eastAsia="Times New Roman"/>
          <w:sz w:val="24"/>
          <w:szCs w:val="24"/>
          <w:lang w:eastAsia="ru-RU"/>
        </w:rPr>
      </w:pPr>
    </w:p>
    <w:p w14:paraId="386262D2" w14:textId="77777777" w:rsidR="00E25F36" w:rsidRPr="00E25F36" w:rsidRDefault="00E25F36" w:rsidP="00E25F36">
      <w:pPr>
        <w:widowControl/>
        <w:tabs>
          <w:tab w:val="left" w:pos="851"/>
        </w:tabs>
        <w:ind w:firstLine="567"/>
        <w:jc w:val="both"/>
        <w:textAlignment w:val="auto"/>
        <w:rPr>
          <w:rFonts w:eastAsia="Times New Roman"/>
          <w:sz w:val="24"/>
          <w:szCs w:val="24"/>
          <w:lang w:eastAsia="ru-RU"/>
        </w:rPr>
      </w:pPr>
    </w:p>
    <w:p w14:paraId="3175E0F5" w14:textId="77777777" w:rsidR="00E25F36" w:rsidRPr="00E25F36" w:rsidRDefault="00E25F36" w:rsidP="00E25F36">
      <w:pPr>
        <w:widowControl/>
        <w:tabs>
          <w:tab w:val="left" w:pos="851"/>
        </w:tabs>
        <w:ind w:firstLine="567"/>
        <w:jc w:val="both"/>
        <w:textAlignment w:val="auto"/>
        <w:rPr>
          <w:rFonts w:eastAsia="Times New Roman"/>
          <w:sz w:val="24"/>
          <w:szCs w:val="24"/>
          <w:lang w:eastAsia="ru-RU"/>
        </w:rPr>
      </w:pPr>
    </w:p>
    <w:p w14:paraId="1243D6EC" w14:textId="77777777" w:rsidR="00BE07AC" w:rsidRDefault="00BE07AC" w:rsidP="00E25F36">
      <w:pPr>
        <w:widowControl/>
        <w:suppressAutoHyphens w:val="0"/>
        <w:spacing w:after="200"/>
        <w:ind w:firstLine="709"/>
        <w:contextualSpacing/>
        <w:jc w:val="center"/>
        <w:textAlignment w:val="auto"/>
        <w:rPr>
          <w:rFonts w:eastAsia="Times New Roman"/>
          <w:b/>
          <w:sz w:val="24"/>
          <w:szCs w:val="24"/>
          <w:lang w:eastAsia="en-US"/>
        </w:rPr>
      </w:pPr>
    </w:p>
    <w:p w14:paraId="4F98CCE3" w14:textId="77777777" w:rsidR="00BE07AC" w:rsidRDefault="00BE07AC" w:rsidP="00E25F36">
      <w:pPr>
        <w:widowControl/>
        <w:suppressAutoHyphens w:val="0"/>
        <w:spacing w:after="200"/>
        <w:ind w:firstLine="709"/>
        <w:contextualSpacing/>
        <w:jc w:val="center"/>
        <w:textAlignment w:val="auto"/>
        <w:rPr>
          <w:rFonts w:eastAsia="Times New Roman"/>
          <w:b/>
          <w:sz w:val="24"/>
          <w:szCs w:val="24"/>
          <w:lang w:eastAsia="en-US"/>
        </w:rPr>
      </w:pPr>
    </w:p>
    <w:p w14:paraId="33F9004D" w14:textId="77777777" w:rsidR="00BE07AC" w:rsidRDefault="00BE07AC" w:rsidP="00E25F36">
      <w:pPr>
        <w:widowControl/>
        <w:suppressAutoHyphens w:val="0"/>
        <w:spacing w:after="200"/>
        <w:ind w:firstLine="709"/>
        <w:contextualSpacing/>
        <w:jc w:val="center"/>
        <w:textAlignment w:val="auto"/>
        <w:rPr>
          <w:rFonts w:eastAsia="Times New Roman"/>
          <w:b/>
          <w:sz w:val="24"/>
          <w:szCs w:val="24"/>
          <w:lang w:eastAsia="en-US"/>
        </w:rPr>
      </w:pPr>
    </w:p>
    <w:p w14:paraId="728D49A9" w14:textId="77777777" w:rsidR="00BE07AC" w:rsidRDefault="00BE07AC" w:rsidP="00E25F36">
      <w:pPr>
        <w:widowControl/>
        <w:suppressAutoHyphens w:val="0"/>
        <w:spacing w:after="200"/>
        <w:ind w:firstLine="709"/>
        <w:contextualSpacing/>
        <w:jc w:val="center"/>
        <w:textAlignment w:val="auto"/>
        <w:rPr>
          <w:rFonts w:eastAsia="Times New Roman"/>
          <w:b/>
          <w:sz w:val="24"/>
          <w:szCs w:val="24"/>
          <w:lang w:eastAsia="en-US"/>
        </w:rPr>
      </w:pPr>
    </w:p>
    <w:p w14:paraId="314FC15F" w14:textId="77777777" w:rsidR="00E25F36" w:rsidRPr="00E25F36" w:rsidRDefault="00E25F36" w:rsidP="00E25F36">
      <w:pPr>
        <w:widowControl/>
        <w:suppressAutoHyphens w:val="0"/>
        <w:spacing w:after="200"/>
        <w:ind w:firstLine="709"/>
        <w:contextualSpacing/>
        <w:jc w:val="center"/>
        <w:textAlignment w:val="auto"/>
        <w:rPr>
          <w:rFonts w:eastAsia="Times New Roman"/>
          <w:b/>
          <w:sz w:val="24"/>
          <w:szCs w:val="24"/>
          <w:lang w:eastAsia="en-US"/>
        </w:rPr>
      </w:pPr>
      <w:r w:rsidRPr="00E25F36">
        <w:rPr>
          <w:rFonts w:eastAsia="Times New Roman"/>
          <w:b/>
          <w:sz w:val="24"/>
          <w:szCs w:val="24"/>
          <w:lang w:eastAsia="en-US"/>
        </w:rPr>
        <w:lastRenderedPageBreak/>
        <w:t xml:space="preserve">СОГЛАСИЕ </w:t>
      </w:r>
      <w:r w:rsidRPr="00E25F36">
        <w:rPr>
          <w:rFonts w:eastAsia="Times New Roman"/>
          <w:b/>
          <w:sz w:val="24"/>
          <w:szCs w:val="24"/>
          <w:lang w:eastAsia="en-US"/>
        </w:rPr>
        <w:br/>
        <w:t xml:space="preserve">НА ОБРАБОТКУ ПЕРСОНАЛЬНЫХ ДАННЫХ </w:t>
      </w:r>
    </w:p>
    <w:p w14:paraId="5BBA1F6B" w14:textId="77777777" w:rsidR="00E25F36" w:rsidRPr="00E25F36" w:rsidRDefault="00E25F36" w:rsidP="00E25F36">
      <w:pPr>
        <w:widowControl/>
        <w:shd w:val="clear" w:color="auto" w:fill="FFFFFF"/>
        <w:suppressAutoHyphens w:val="0"/>
        <w:spacing w:after="200"/>
        <w:ind w:firstLine="709"/>
        <w:contextualSpacing/>
        <w:textAlignment w:val="auto"/>
        <w:rPr>
          <w:rFonts w:eastAsia="Times New Roman"/>
          <w:color w:val="000000"/>
          <w:sz w:val="24"/>
          <w:szCs w:val="24"/>
          <w:lang w:eastAsia="en-US"/>
        </w:rPr>
      </w:pPr>
    </w:p>
    <w:p w14:paraId="0E5437C5" w14:textId="77777777" w:rsidR="00E25F36" w:rsidRPr="00E25F36" w:rsidRDefault="00E25F36" w:rsidP="00E25F36">
      <w:pPr>
        <w:widowControl/>
        <w:shd w:val="clear" w:color="auto" w:fill="FFFFFF"/>
        <w:suppressAutoHyphens w:val="0"/>
        <w:spacing w:after="200"/>
        <w:contextualSpacing/>
        <w:jc w:val="right"/>
        <w:textAlignment w:val="auto"/>
        <w:rPr>
          <w:rFonts w:eastAsia="Times New Roman"/>
          <w:color w:val="000000"/>
          <w:sz w:val="24"/>
          <w:szCs w:val="24"/>
          <w:lang w:eastAsia="en-US"/>
        </w:rPr>
      </w:pPr>
      <w:r w:rsidRPr="00E25F36">
        <w:rPr>
          <w:rFonts w:eastAsia="Times New Roman"/>
          <w:color w:val="000000"/>
          <w:sz w:val="24"/>
          <w:szCs w:val="24"/>
          <w:lang w:eastAsia="en-US"/>
        </w:rPr>
        <w:t xml:space="preserve">                  </w:t>
      </w:r>
      <w:r w:rsidR="009D0371">
        <w:rPr>
          <w:rFonts w:eastAsia="Times New Roman"/>
          <w:color w:val="000000"/>
          <w:sz w:val="24"/>
          <w:szCs w:val="24"/>
          <w:lang w:eastAsia="en-US"/>
        </w:rPr>
        <w:t xml:space="preserve">    </w:t>
      </w:r>
      <w:r w:rsidRPr="00E25F36">
        <w:rPr>
          <w:rFonts w:eastAsia="Times New Roman"/>
          <w:color w:val="000000"/>
          <w:sz w:val="24"/>
          <w:szCs w:val="24"/>
          <w:lang w:eastAsia="en-US"/>
        </w:rPr>
        <w:t xml:space="preserve">  __.____________.2021                </w:t>
      </w:r>
    </w:p>
    <w:p w14:paraId="4FEC499F" w14:textId="77777777" w:rsidR="00E25F36" w:rsidRPr="00E25F36" w:rsidRDefault="00E25F36" w:rsidP="00E25F36">
      <w:pPr>
        <w:widowControl/>
        <w:suppressAutoHyphens w:val="0"/>
        <w:autoSpaceDE w:val="0"/>
        <w:autoSpaceDN w:val="0"/>
        <w:adjustRightInd w:val="0"/>
        <w:spacing w:after="200"/>
        <w:contextualSpacing/>
        <w:textAlignment w:val="auto"/>
        <w:rPr>
          <w:rFonts w:eastAsia="Times New Roman"/>
          <w:color w:val="000000"/>
          <w:sz w:val="24"/>
          <w:szCs w:val="24"/>
          <w:lang w:eastAsia="en-US"/>
        </w:rPr>
      </w:pPr>
      <w:r w:rsidRPr="00E25F36">
        <w:rPr>
          <w:rFonts w:eastAsia="Times New Roman"/>
          <w:color w:val="000000"/>
          <w:sz w:val="24"/>
          <w:szCs w:val="24"/>
          <w:lang w:eastAsia="en-US"/>
        </w:rPr>
        <w:t xml:space="preserve">   </w:t>
      </w:r>
    </w:p>
    <w:p w14:paraId="36D1366C" w14:textId="77777777" w:rsidR="00E25F36" w:rsidRPr="00E25F36" w:rsidRDefault="00E25F36" w:rsidP="00E25F36">
      <w:pPr>
        <w:widowControl/>
        <w:suppressAutoHyphens w:val="0"/>
        <w:autoSpaceDE w:val="0"/>
        <w:autoSpaceDN w:val="0"/>
        <w:adjustRightInd w:val="0"/>
        <w:spacing w:after="200"/>
        <w:contextualSpacing/>
        <w:jc w:val="both"/>
        <w:textAlignment w:val="auto"/>
        <w:rPr>
          <w:rFonts w:eastAsia="Times New Roman"/>
          <w:i/>
          <w:color w:val="000000"/>
          <w:sz w:val="24"/>
          <w:szCs w:val="24"/>
          <w:vertAlign w:val="superscript"/>
          <w:lang w:eastAsia="en-US"/>
        </w:rPr>
      </w:pPr>
      <w:r w:rsidRPr="00E25F36">
        <w:rPr>
          <w:rFonts w:eastAsia="Times New Roman"/>
          <w:color w:val="000000"/>
          <w:sz w:val="24"/>
          <w:szCs w:val="24"/>
          <w:lang w:eastAsia="en-US"/>
        </w:rPr>
        <w:t>Я, _________________________________________________________________________, выдан___________________________________________, адрес регистрации:_______________________________,</w:t>
      </w:r>
      <w:r w:rsidRPr="00E25F36">
        <w:rPr>
          <w:rFonts w:eastAsia="Times New Roman"/>
          <w:i/>
          <w:color w:val="000000"/>
          <w:sz w:val="24"/>
          <w:szCs w:val="24"/>
          <w:vertAlign w:val="superscript"/>
          <w:lang w:eastAsia="en-US"/>
        </w:rPr>
        <w:t xml:space="preserve"> </w:t>
      </w:r>
      <w:r w:rsidRPr="00E25F36">
        <w:rPr>
          <w:rFonts w:eastAsia="Times New Roman"/>
          <w:sz w:val="24"/>
          <w:szCs w:val="24"/>
          <w:lang w:eastAsia="en-US"/>
        </w:rPr>
        <w:t>даю свое согласие _____________________________________________на обработку</w:t>
      </w:r>
      <w:r w:rsidRPr="00E25F36">
        <w:rPr>
          <w:rFonts w:eastAsia="Times New Roman"/>
          <w:i/>
          <w:color w:val="000000"/>
          <w:sz w:val="24"/>
          <w:szCs w:val="24"/>
          <w:vertAlign w:val="superscript"/>
          <w:lang w:eastAsia="en-US"/>
        </w:rPr>
        <w:t xml:space="preserve"> </w:t>
      </w:r>
      <w:r w:rsidRPr="00E25F36">
        <w:rPr>
          <w:rFonts w:eastAsia="Times New Roman"/>
          <w:sz w:val="24"/>
          <w:szCs w:val="24"/>
          <w:lang w:eastAsia="en-US"/>
        </w:rPr>
        <w:t>моих персональных данных. Согласие касается фамилии, имени, отчества, данных о поле, дате рождении, гражданстве, типе документа, удостоверяющем личность (его серии, номере, дате и месте выдачи), а также сведений из трудовой книжки: опыте работы, месте работы и должности.</w:t>
      </w:r>
    </w:p>
    <w:p w14:paraId="1321A906" w14:textId="77777777" w:rsidR="00E25F36" w:rsidRPr="00E25F36" w:rsidRDefault="00E25F36" w:rsidP="00E25F36">
      <w:pPr>
        <w:widowControl/>
        <w:suppressAutoHyphens w:val="0"/>
        <w:spacing w:after="200"/>
        <w:contextualSpacing/>
        <w:jc w:val="both"/>
        <w:textAlignment w:val="auto"/>
        <w:rPr>
          <w:rFonts w:eastAsia="Times New Roman"/>
          <w:sz w:val="24"/>
          <w:szCs w:val="24"/>
          <w:lang w:eastAsia="en-US"/>
        </w:rPr>
      </w:pPr>
      <w:r w:rsidRPr="00E25F36">
        <w:rPr>
          <w:rFonts w:eastAsia="Times New Roman"/>
          <w:sz w:val="24"/>
          <w:szCs w:val="24"/>
          <w:lang w:eastAsia="en-US"/>
        </w:rPr>
        <w:t>Я даю согласие на использование персональных данных исключительно</w:t>
      </w:r>
      <w:r w:rsidRPr="00E25F36">
        <w:rPr>
          <w:rFonts w:eastAsia="Times New Roman"/>
          <w:b/>
          <w:sz w:val="24"/>
          <w:szCs w:val="24"/>
          <w:lang w:eastAsia="en-US"/>
        </w:rPr>
        <w:t xml:space="preserve"> </w:t>
      </w:r>
      <w:r w:rsidRPr="00E25F36">
        <w:rPr>
          <w:rFonts w:eastAsia="Times New Roman"/>
          <w:sz w:val="24"/>
          <w:szCs w:val="24"/>
          <w:lang w:eastAsia="en-US"/>
        </w:rPr>
        <w:t xml:space="preserve">в целях формирования кадрового документооборота предприятия, бухгалтерских операций и налоговых отчислений, </w:t>
      </w:r>
      <w:r w:rsidRPr="00E25F36">
        <w:rPr>
          <w:rFonts w:eastAsia="Times New Roman"/>
          <w:color w:val="000000"/>
          <w:sz w:val="24"/>
          <w:szCs w:val="24"/>
          <w:lang w:eastAsia="en-US"/>
        </w:rPr>
        <w:t>а также на хранение всех вышеназванных данных на электронных носителях. Также данным согласием я разрешаю сбор моих персональных данных, их хранение, систематизацию, обновление, использование (в т.ч. передачу третьим лицам для обмена информацией), а также осуществление любых иных действий, предусмотренных действующим законом Российской Федерации.</w:t>
      </w:r>
    </w:p>
    <w:p w14:paraId="0D5E1237" w14:textId="77777777" w:rsidR="00E25F36" w:rsidRPr="00E25F36" w:rsidRDefault="00E25F36" w:rsidP="00E25F36">
      <w:pPr>
        <w:widowControl/>
        <w:shd w:val="clear" w:color="auto" w:fill="FFFFFF"/>
        <w:suppressAutoHyphens w:val="0"/>
        <w:spacing w:after="200"/>
        <w:contextualSpacing/>
        <w:jc w:val="both"/>
        <w:textAlignment w:val="auto"/>
        <w:rPr>
          <w:rFonts w:eastAsia="Times New Roman"/>
          <w:i/>
          <w:sz w:val="24"/>
          <w:szCs w:val="24"/>
          <w:vertAlign w:val="superscript"/>
          <w:lang w:eastAsia="en-US"/>
        </w:rPr>
      </w:pPr>
      <w:r w:rsidRPr="00E25F36">
        <w:rPr>
          <w:rFonts w:eastAsia="Times New Roman"/>
          <w:color w:val="000000"/>
          <w:sz w:val="24"/>
          <w:szCs w:val="24"/>
          <w:lang w:eastAsia="en-US"/>
        </w:rPr>
        <w:t>До моего сведения доведено, что_______________________________</w:t>
      </w:r>
      <w:r w:rsidRPr="00E25F36">
        <w:rPr>
          <w:rFonts w:eastAsia="Times New Roman"/>
          <w:sz w:val="24"/>
          <w:szCs w:val="24"/>
          <w:lang w:eastAsia="en-US"/>
        </w:rPr>
        <w:t xml:space="preserve"> </w:t>
      </w:r>
      <w:r w:rsidRPr="00E25F36">
        <w:rPr>
          <w:rFonts w:eastAsia="Times New Roman"/>
          <w:color w:val="000000"/>
          <w:sz w:val="24"/>
          <w:szCs w:val="24"/>
          <w:lang w:eastAsia="en-US"/>
        </w:rPr>
        <w:t>гарантирует</w:t>
      </w:r>
      <w:r w:rsidRPr="00E25F36">
        <w:rPr>
          <w:rFonts w:eastAsia="Times New Roman"/>
          <w:i/>
          <w:sz w:val="24"/>
          <w:szCs w:val="24"/>
          <w:vertAlign w:val="superscript"/>
          <w:lang w:eastAsia="en-US"/>
        </w:rPr>
        <w:t xml:space="preserve"> </w:t>
      </w:r>
      <w:r w:rsidRPr="00E25F36">
        <w:rPr>
          <w:rFonts w:eastAsia="Times New Roman"/>
          <w:color w:val="000000"/>
          <w:sz w:val="24"/>
          <w:szCs w:val="24"/>
          <w:lang w:eastAsia="en-US"/>
        </w:rPr>
        <w:t xml:space="preserve">обработку моих персональных данных в соответствии с действующим законодательством Российской Федерации. Срок действия данного согласия не ограничен. Согласие может быть отозвано в любой момент по моему  письменному заявлению.  </w:t>
      </w:r>
    </w:p>
    <w:p w14:paraId="6CED82F2" w14:textId="77777777" w:rsidR="00E25F36" w:rsidRPr="00E25F36" w:rsidRDefault="00E25F36" w:rsidP="00E25F36">
      <w:pPr>
        <w:widowControl/>
        <w:shd w:val="clear" w:color="auto" w:fill="FFFFFF"/>
        <w:suppressAutoHyphens w:val="0"/>
        <w:spacing w:after="200"/>
        <w:contextualSpacing/>
        <w:jc w:val="both"/>
        <w:textAlignment w:val="auto"/>
        <w:rPr>
          <w:rFonts w:eastAsia="Times New Roman"/>
          <w:color w:val="000000"/>
          <w:sz w:val="24"/>
          <w:szCs w:val="24"/>
          <w:lang w:eastAsia="en-US"/>
        </w:rPr>
      </w:pPr>
      <w:r w:rsidRPr="00E25F36">
        <w:rPr>
          <w:rFonts w:eastAsia="Times New Roman"/>
          <w:color w:val="000000"/>
          <w:sz w:val="24"/>
          <w:szCs w:val="24"/>
          <w:lang w:eastAsia="en-US"/>
        </w:rPr>
        <w:t>Подтверждаю, что, давая согласие, я действую без принуждения, по собственной воле и в своих интересах.</w:t>
      </w:r>
    </w:p>
    <w:p w14:paraId="6EC57C3E" w14:textId="77777777" w:rsidR="00E25F36" w:rsidRPr="00E25F36" w:rsidRDefault="00E25F36" w:rsidP="00E25F36">
      <w:pPr>
        <w:widowControl/>
        <w:shd w:val="clear" w:color="auto" w:fill="FFFFFF"/>
        <w:suppressAutoHyphens w:val="0"/>
        <w:spacing w:after="200"/>
        <w:contextualSpacing/>
        <w:textAlignment w:val="auto"/>
        <w:rPr>
          <w:rFonts w:eastAsia="Times New Roman"/>
          <w:i/>
          <w:color w:val="000000"/>
          <w:sz w:val="24"/>
          <w:szCs w:val="24"/>
          <w:lang w:eastAsia="en-US"/>
        </w:rPr>
      </w:pPr>
      <w:r w:rsidRPr="00E25F36">
        <w:rPr>
          <w:rFonts w:eastAsia="Times New Roman"/>
          <w:i/>
          <w:color w:val="000000"/>
          <w:sz w:val="24"/>
          <w:szCs w:val="24"/>
          <w:lang w:eastAsia="en-US"/>
        </w:rPr>
        <w:t xml:space="preserve">                                                       </w:t>
      </w:r>
    </w:p>
    <w:p w14:paraId="293C39F4" w14:textId="77777777" w:rsidR="00E25F36" w:rsidRPr="00E25F36" w:rsidRDefault="00E25F36" w:rsidP="00E25F36">
      <w:pPr>
        <w:widowControl/>
        <w:shd w:val="clear" w:color="auto" w:fill="FFFFFF"/>
        <w:suppressAutoHyphens w:val="0"/>
        <w:spacing w:after="200"/>
        <w:contextualSpacing/>
        <w:textAlignment w:val="auto"/>
        <w:rPr>
          <w:rFonts w:eastAsia="Times New Roman"/>
          <w:i/>
          <w:color w:val="000000"/>
          <w:sz w:val="24"/>
          <w:szCs w:val="24"/>
          <w:lang w:eastAsia="en-US"/>
        </w:rPr>
      </w:pPr>
      <w:r w:rsidRPr="00E25F36">
        <w:rPr>
          <w:rFonts w:eastAsia="Times New Roman"/>
          <w:i/>
          <w:color w:val="000000"/>
          <w:sz w:val="24"/>
          <w:szCs w:val="24"/>
          <w:lang w:eastAsia="en-US"/>
        </w:rPr>
        <w:t>Руководитель                                                                                             ФИО</w:t>
      </w:r>
    </w:p>
    <w:p w14:paraId="068820FB" w14:textId="77777777" w:rsidR="00B838A1" w:rsidRPr="00B838A1" w:rsidRDefault="00B838A1" w:rsidP="00B838A1">
      <w:pPr>
        <w:widowControl/>
        <w:tabs>
          <w:tab w:val="left" w:pos="851"/>
        </w:tabs>
        <w:ind w:firstLine="567"/>
        <w:jc w:val="both"/>
        <w:textAlignment w:val="auto"/>
        <w:rPr>
          <w:rFonts w:eastAsia="Times New Roman"/>
          <w:sz w:val="24"/>
          <w:szCs w:val="24"/>
          <w:lang w:eastAsia="ru-RU"/>
        </w:rPr>
      </w:pPr>
    </w:p>
    <w:p w14:paraId="2F6600C5" w14:textId="77777777" w:rsidR="00B838A1" w:rsidRPr="00B838A1" w:rsidRDefault="00B838A1" w:rsidP="00B838A1">
      <w:pPr>
        <w:widowControl/>
        <w:autoSpaceDE w:val="0"/>
        <w:autoSpaceDN w:val="0"/>
        <w:adjustRightInd w:val="0"/>
        <w:jc w:val="right"/>
        <w:textAlignment w:val="auto"/>
        <w:outlineLvl w:val="0"/>
        <w:rPr>
          <w:rFonts w:eastAsia="Times New Roman"/>
          <w:sz w:val="24"/>
          <w:szCs w:val="24"/>
        </w:rPr>
      </w:pPr>
    </w:p>
    <w:p w14:paraId="77385942" w14:textId="77777777" w:rsidR="00990921" w:rsidRPr="00990921" w:rsidRDefault="00990921" w:rsidP="00990921">
      <w:pPr>
        <w:widowControl/>
        <w:suppressAutoHyphens w:val="0"/>
        <w:autoSpaceDE w:val="0"/>
        <w:autoSpaceDN w:val="0"/>
        <w:adjustRightInd w:val="0"/>
        <w:ind w:firstLine="851"/>
        <w:jc w:val="both"/>
        <w:textAlignment w:val="auto"/>
        <w:rPr>
          <w:rFonts w:eastAsia="Times New Roman"/>
          <w:b/>
          <w:sz w:val="22"/>
          <w:szCs w:val="22"/>
          <w:lang w:eastAsia="ru-RU"/>
        </w:rPr>
      </w:pPr>
      <w:r w:rsidRPr="00990921">
        <w:rPr>
          <w:rFonts w:eastAsia="Times New Roman"/>
          <w:b/>
          <w:sz w:val="22"/>
          <w:szCs w:val="22"/>
          <w:lang w:eastAsia="ru-RU"/>
        </w:rPr>
        <w:t xml:space="preserve">Инструкция по предоставлению сведений </w:t>
      </w:r>
      <w:r w:rsidR="00296E35">
        <w:rPr>
          <w:rFonts w:eastAsia="Times New Roman"/>
          <w:b/>
          <w:sz w:val="22"/>
          <w:szCs w:val="22"/>
          <w:lang w:eastAsia="ru-RU"/>
        </w:rPr>
        <w:t>в заявке</w:t>
      </w:r>
      <w:r w:rsidRPr="00990921">
        <w:rPr>
          <w:rFonts w:eastAsia="Times New Roman"/>
          <w:b/>
          <w:sz w:val="22"/>
          <w:szCs w:val="22"/>
          <w:lang w:eastAsia="ru-RU"/>
        </w:rPr>
        <w:t xml:space="preserve"> на участие в электронном аукционе о конкретных показателях, используемых участником закупки товаров (материалов)</w:t>
      </w:r>
    </w:p>
    <w:p w14:paraId="47C5350F" w14:textId="77777777" w:rsidR="00990921" w:rsidRPr="00990921" w:rsidRDefault="00990921" w:rsidP="00990921">
      <w:pPr>
        <w:widowControl/>
        <w:suppressAutoHyphens w:val="0"/>
        <w:autoSpaceDE w:val="0"/>
        <w:autoSpaceDN w:val="0"/>
        <w:adjustRightInd w:val="0"/>
        <w:ind w:firstLine="851"/>
        <w:jc w:val="both"/>
        <w:textAlignment w:val="auto"/>
        <w:rPr>
          <w:rFonts w:eastAsia="Times New Roman"/>
          <w:sz w:val="22"/>
          <w:szCs w:val="22"/>
          <w:lang w:eastAsia="ru-RU"/>
        </w:rPr>
      </w:pPr>
    </w:p>
    <w:p w14:paraId="7391527E" w14:textId="77777777" w:rsidR="00990921" w:rsidRPr="00990921" w:rsidRDefault="00990921" w:rsidP="00990921">
      <w:pPr>
        <w:widowControl/>
        <w:tabs>
          <w:tab w:val="left" w:pos="1075"/>
        </w:tabs>
        <w:suppressAutoHyphens w:val="0"/>
        <w:spacing w:after="60"/>
        <w:jc w:val="both"/>
        <w:textAlignment w:val="auto"/>
        <w:rPr>
          <w:rFonts w:eastAsia="Times New Roman"/>
          <w:sz w:val="22"/>
          <w:szCs w:val="22"/>
          <w:lang w:eastAsia="ru-RU"/>
        </w:rPr>
      </w:pPr>
      <w:r w:rsidRPr="00990921">
        <w:rPr>
          <w:rFonts w:eastAsia="Times New Roman"/>
          <w:sz w:val="22"/>
          <w:szCs w:val="22"/>
          <w:lang w:eastAsia="ru-RU"/>
        </w:rPr>
        <w:t xml:space="preserve">Описание участниками закупки объекта закупки (предмета аукциона), в том числе: функциональных, технических и качественных характеристик, эксплуатационных характеристик объекта закупки (при необходимости, размеров, требований к упаковке и отгрузке товара и иных показателей, связанных с определением соответствия товара (работ, услуг) потребностям заказчика, осуществляется в соответствии с требованиями к предмету </w:t>
      </w:r>
      <w:r w:rsidR="00901C76">
        <w:rPr>
          <w:rFonts w:eastAsia="Times New Roman"/>
          <w:sz w:val="22"/>
          <w:szCs w:val="22"/>
          <w:lang w:eastAsia="ru-RU"/>
        </w:rPr>
        <w:t>Договор</w:t>
      </w:r>
      <w:r w:rsidRPr="00990921">
        <w:rPr>
          <w:rFonts w:eastAsia="Times New Roman"/>
          <w:sz w:val="22"/>
          <w:szCs w:val="22"/>
          <w:lang w:eastAsia="ru-RU"/>
        </w:rPr>
        <w:t>а, указанными в настоящей документации.</w:t>
      </w:r>
    </w:p>
    <w:p w14:paraId="2916A802" w14:textId="77777777" w:rsidR="00990921" w:rsidRPr="00990921" w:rsidRDefault="00990921" w:rsidP="00990921">
      <w:pPr>
        <w:widowControl/>
        <w:suppressAutoHyphens w:val="0"/>
        <w:spacing w:after="60"/>
        <w:jc w:val="both"/>
        <w:textAlignment w:val="auto"/>
        <w:rPr>
          <w:rFonts w:eastAsia="Times New Roman"/>
          <w:sz w:val="22"/>
          <w:szCs w:val="22"/>
          <w:lang w:eastAsia="ru-RU"/>
        </w:rPr>
      </w:pPr>
      <w:r w:rsidRPr="00990921">
        <w:rPr>
          <w:rFonts w:eastAsia="Times New Roman"/>
          <w:sz w:val="22"/>
          <w:szCs w:val="22"/>
          <w:lang w:eastAsia="ru-RU"/>
        </w:rPr>
        <w:t xml:space="preserve">Участник закупки представляет в любой удобной форме, информацию о конкретных показателях товара (материала), используемого при выполнении работ, оказании услуг, соответствующих значениям, установленным документацией об аукционе в электронной форме (далее – аукционная документация) и подлежащих проверке заказчиком при приемке товара, выполненных работ, оказанных услуг, а также сведения о товарном знаке (его словесном обозначении) (при наличии), знаке обслуживания (при наличии), фирменном наименовании (при наличии), патенте (при наличии), полезных моделях (при наличии), промышленных образцах (при наличии), наименовании страны происхождения товара. 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документацией об аукционе в электронной форме (далее – «Сведения о товаре») должны содержать значения параметров товара в соответствии с которыми заказчик осуществляет приемку товара при выполнении работ, оказании услуг. Наименования показателей и их значения предоставление которых предусмотрено требованиями документации отражены в колонке «Требования к техническим характеристикам товаров» и разделены на столбцы «Наименование показателей» и «Значение показателей». В случае отсутствия в нормативной документации значений по требуемым параметрам или в случае, если показатели не относятся к предлагаемому на выбор товару (материалу), то по данным параметрам участнику следует ставить прочерк «-», либо указывать «не нормируется», либо указать «отсутствует». Изменение, удаление, видоизменение и редактирование наименования показателей недопустимо. </w:t>
      </w:r>
      <w:r w:rsidRPr="00990921">
        <w:rPr>
          <w:rFonts w:eastAsia="Times New Roman"/>
          <w:sz w:val="22"/>
          <w:szCs w:val="22"/>
          <w:lang w:eastAsia="ru-RU"/>
        </w:rPr>
        <w:lastRenderedPageBreak/>
        <w:t xml:space="preserve">Участнику следует учитывать, что если символы или слова применимы к значению параметра, который в нормативной документации имеет ряд конкретных значений, то необходимо указать значения, соответствующие такому ряду конкретных значений. Например, в нормативной документации установлен ряд конкретных значений «20, 25, 32», а в техническом задании указано требуемое значение «более 20», то следующим значением, удовлетворяющим данному требованию будут значения «25», либо «32», промежуточные значения (например, «21» или «28.5» и т.п.) не допускаются. Не допускается использование поправочных коэффициентов отличных от приведенных в нормативной документации. Участнику закупки необходимо указывать конкретные показатели характеристики каждого вида (типа) товара (материала), применяемого при производстве работ, оказании услуг указанного в Приложении №1. В случае, когда предлагаемый товар не может иметь конкретное значение параметра (конкретный показатель) в соответствии со сведениями, предоставляемыми производителями таких товаров, участником закупки указывается диапазон значений. Участнику закупки необходимо указывать конкретные показатели характеристики каждого вида (типа) товара (материала), применяемого при производстве работ, оказании услуг указанного в «Сведениях о товаре». В случае, когда предлагаемый товар не может иметь конкретное значение параметра (конкретный показатель) в соответствии со сведениями, предоставляемыми производителями таких товаров, участником закупки указывается диапазон значений. Слова «может быть», «могут быть», «может», «рекомендуется», «допускается» и их производные означают наличие/отсутствие указанных характеристик в зависимости от выбранного участником исполнения (свойств, характеристик) товара – участники закупки в составе первой части заявки должны сделать конкретное предложение. Внимание: указываются конкретные (точные) значения параметров (показателей) предлагаемого для использования товара (т.е. без слов, знаков, символов: «&lt;», «&gt;», «≥», «не более», «≤», «не менее», «не выше», «не ниже», «эквивалент», «допускается»,  «аналог», «предполагается», «предусматривается», «должен», «требуется», «должен быть», «не должен», «менее», «более», «не должен быть», «одна из», «одной из», «один из», «обязательно», «необходимо», «требования», «нужно», «будет» «подразделяют», «соответствует», «рекомендуется», «может быть», «может», «могут быть», «не допускается», и различные формы склонения  т.е. формулировки, не позволяющие однозначно определить наличие-отсутствие данной характеристики в товаре, либо количественное значение данной характеристики). Не подлежат уточнению параметры товара, по своей сути имеющие интервальное значение. Сведения, представленные в составе первых частей заявок, не должны допускать разночтения или двусмысленного толкования. Ошибки, опечатки, неточности, допущенные участником при заполнении заявки, относятся на риск участника и в случае, если в результате таких ошибок, опечаток, неточностей устанавливается формальное (техническое) несоответствие заявки участника условиям аукционной документации, такие заявки не допускаются к дальнейшему участию в аукционе. В форме могут быть использованы следующие знаки, символы, слова и обозначения: Символ «±» - означает что, участнику следует предоставить в заявке конкретный показатель равный указанному или с отклонением в большую или меньшую сторону в пределах указанного предельного отклонения, в отношении значений описывающих отклонения обязательно с указанием соответствующего символа, знака, а так же минимальные, такие как: Символ «&gt;»,- означает что, участнику следует предоставить в заявке конкретный показатель, более указанного значения; Символ «≥», слова «не менее», - означает что, участнику следует предоставить в заявке конкретный показатель, более указанного значения или равный ему; Слова «Не ниже» - означает что, участнику следует предоставить в заявке конкретный показатель, равный или превышающий указанного значения; Слово «более» - означает что, участнику следует предоставить в заявке конкретный показатель, более указанного значения не включая крайнее значение, максимальные, такие как: Символ «&lt;»,- означает что, участнику следует предоставить в заявке конкретный показатель, менее указанного значения; Символ «≤», слова «не более» - означает что, участнику следует предоставить в заявке конкретный показатель, менее указанного значения или равный ему; Слова «Не выше» - означает что, участнику следует предоставить в заявке конкретный показатель, равный или не превышающий указанного значения; Слова «шире» - означает что, участнику следует предоставить в заявке диапазон, более указанного значения не включая крайние значения; Слова «Не уже» - означает что, участнику следует предоставить в заявке диапазон, не менее указанного значения; Слово «менее» - означает что, участнику следует предоставить в заявке конкретный показатель, менее указанного значения не включая крайнее значение. При этом символы слова и знаки, описывающие минимальные и (или) максимальные значения показателей устанавливаются в требуемом значении Сведений о товарах слева от числового значения показателя, при установлении справа остаются неизменными и обязательными к указанию.  Символ «многоточие», установленный между значениями, следует читать как необходимость указания диапазона значений, включая крайние значения. В случае, если значения или диапазоны значений параметра указаны с использованием символа «,», союза «и», - участнику закупки </w:t>
      </w:r>
      <w:r w:rsidRPr="00990921">
        <w:rPr>
          <w:rFonts w:eastAsia="Times New Roman"/>
          <w:sz w:val="22"/>
          <w:szCs w:val="22"/>
          <w:lang w:eastAsia="ru-RU"/>
        </w:rPr>
        <w:lastRenderedPageBreak/>
        <w:t xml:space="preserve">необходимо предоставить все значения показателя или все диапазоны значений, указанных через данные символ, союз. Участник закупки должен указать конкретные показатели в заявке исключая использование слов «должен быть», «должно(а,ы) быть», «должно (а,ы)», «может», «может быть», и производных от этих слов и словосочетаний, а так же исключить указание диапазонного (интервального) значения, вместо конкретного и указание конкретного значения, вместо диапазонного значения, данное несоответствие будет расцениваться комиссией как несоответствие заявки требованиям документации. В случае, если значения или диапазоны значений параметра указаны с использованием знака «\», - участнику закупки необходимо предоставить одно из указанных значений или диапазонов значений, разделенных данным символом. Символ «  –», установленный между значениями, следует читать как необходимость указания неизменного диапазона значений. Если прописано в требуемом значении параметра товара (материала) требование к габаритным размерам со словами «менее» или «более» и размеры представлены в виде «А х Б» или «А х Б х В» или «А х Б х В х Г», то «менее» или «более» касаются не только первого значения А. В случае необходимости указания габаритных размеров требуемого товара, в Сведениях о товаре заказчиком указываются соответствующие значения требуемого параметра, и сопровождающиеся словами: длина, высота, ширина, глубина и т. д. Союзы «или», «либо» остаются неизменным, показатели считаются неизменными. Ответственность за достоверность сведений о конкретных показателях используемого товара, товарном знаке (его словесном обозначении), знаке обслуживания, фирменном наименовании, патентах, полезных моделях, промышленных образцах, наименовании места происхождения товара, указанного в первой части заявки на участие в аукционе в электронной форме, несет участник закупки. Символ «;» участнику закупки необходимо предоставить одно из указанных значений или диапазонов значений, или выбрать несколько значений, указанные через данный символ, на усмотрение Участника. При указании в документации о закупке товарных знаков товаров считать описание объекта с применением слов «или эквивалент», за исключением указания в настоящей документации о закупке случаев несовместимости товаров, и необходимости обеспечения взаимодействия таких товаров с товарами, используемыми заказчиком, а также случаев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 Значения показателей сопровождающиеся, иными словами, и знаками, не закрепленными данной инструкцией и не регламентированными ею надлежит толковать как значения показателей, которые не могут изменятся, в том числе при указании нижних и/или верхних значений показателя, которые становятся известны после производства и испытания конкретной партии товара. Округление значений показателей не допускается, например, если значение показателя установлено в числовом значении с применением сотых долей, округление до десятых не допускается. Изменение, удаление, видоизменение и редактирование наименования показателей недопустимо. Значение показателя полного среднего срок службы является значением показателя, не подлежащего изменению, и представляется в неизменном виде со всеми сопутствующими словами, союзами, знаками. В случае отсутствия указания на единицы измерения показателей (кроме температуры, массы, расстояния, размеров) и/или некорректное их написание, а также в случае некорректного указания наименования или значения показателя (наличие орфографической или технической ошибки), читать их в соответствии с нормами действующих государственных стандартов или информации предоставляемой производителями товара. В случае указания альтернативных размеров допустимых требованиями технического задания, Участник должен предоставить значения размеров для данного вида материала в соответствии с применяемым ГОСТ или сведениями производителя характеризующие полные сведения о предлагаемом товаре, например, касательно размеров сечения профилей, которые могут быть как круглыми так и квадратными или прямоугольными, при этом обладать такими значениями показателя как диаметр или сторона, следовательно должны быть указаны или значения для диаметра или значение для каждой из сторон. При составлении первой части заявки участники закупки должны принимать во внимание тот факт, что некоторые показатели могут быть взаимосвязаны исходя из их физического смысла. Единицы величин, их наименования и обозначения должны соответствовать Постановлению Правительства РФ от 31 октября 2009 года № 879 (в редакции от 15.08.2015 г.) «Об утверждении Положения о единицах величин, допускаемых к применению в Российской Федерации» и требованиям документации об аукционе.  При необходимости указания в заявке на участие в аукционе информации о наименовании страны происхождения товара, участник аукциона должен указать наименование страны происхождения товара в соответствии с Общероссийским классификатором стран мира ОК (МК (ИСО 3166) 004-97) 025-2001. Обоснование необходимости использования показателей, требований обозначений и терминологии. Минимальные и (или) максимальные значения показателей и показатели значений товара, которые не изменяются установлены в приложении к аукционной документации в связи с тем, что это потребность заказчика с учетом специфики его деятельности. </w:t>
      </w:r>
    </w:p>
    <w:p w14:paraId="65380E7F" w14:textId="77777777" w:rsidR="00B838A1" w:rsidRPr="00B838A1" w:rsidRDefault="00B838A1" w:rsidP="00B838A1">
      <w:pPr>
        <w:widowControl/>
        <w:autoSpaceDE w:val="0"/>
        <w:autoSpaceDN w:val="0"/>
        <w:adjustRightInd w:val="0"/>
        <w:jc w:val="right"/>
        <w:textAlignment w:val="auto"/>
        <w:outlineLvl w:val="0"/>
        <w:rPr>
          <w:rFonts w:eastAsia="Times New Roman"/>
          <w:sz w:val="24"/>
          <w:szCs w:val="24"/>
        </w:rPr>
      </w:pPr>
    </w:p>
    <w:p w14:paraId="3290F9B3" w14:textId="77777777" w:rsidR="00780B80" w:rsidRPr="00780B80" w:rsidRDefault="00780B80" w:rsidP="00B22779">
      <w:pPr>
        <w:jc w:val="both"/>
        <w:rPr>
          <w:rFonts w:eastAsia="Calibri"/>
          <w:b/>
          <w:color w:val="000000"/>
          <w:sz w:val="24"/>
          <w:szCs w:val="24"/>
          <w:lang w:eastAsia="en-US"/>
        </w:rPr>
      </w:pPr>
    </w:p>
    <w:sectPr w:rsidR="00780B80" w:rsidRPr="00780B80" w:rsidSect="00F2115D">
      <w:footerReference w:type="default" r:id="rId26"/>
      <w:pgSz w:w="11906" w:h="16838" w:code="9"/>
      <w:pgMar w:top="851" w:right="851" w:bottom="851"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8DB60" w14:textId="77777777" w:rsidR="00877185" w:rsidRDefault="00877185" w:rsidP="009B154C">
      <w:r>
        <w:separator/>
      </w:r>
    </w:p>
  </w:endnote>
  <w:endnote w:type="continuationSeparator" w:id="0">
    <w:p w14:paraId="100AE32D" w14:textId="77777777" w:rsidR="00877185" w:rsidRDefault="00877185" w:rsidP="009B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ont295">
    <w:altName w:val="Times New Roman"/>
    <w:charset w:val="CC"/>
    <w:family w:val="auto"/>
    <w:pitch w:val="variable"/>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Andale Sans UI">
    <w:altName w:val="Arial Unicode MS"/>
    <w:charset w:val="00"/>
    <w:family w:val="auto"/>
    <w:pitch w:val="variable"/>
  </w:font>
  <w:font w:name="Consultant">
    <w:altName w:val="Courier New"/>
    <w:panose1 w:val="00000000000000000000"/>
    <w:charset w:val="00"/>
    <w:family w:val="modern"/>
    <w:notTrueType/>
    <w:pitch w:val="fixed"/>
    <w:sig w:usb0="00000003" w:usb1="00000000" w:usb2="00000000" w:usb3="00000000" w:csb0="00000001" w:csb1="00000000"/>
  </w:font>
  <w:font w:name="font303">
    <w:altName w:val="Times New Roman"/>
    <w:charset w:val="CC"/>
    <w:family w:val="auto"/>
    <w:pitch w:val="variable"/>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CC449" w14:textId="77777777" w:rsidR="005330A4" w:rsidRDefault="005330A4">
    <w:pPr>
      <w:pStyle w:val="a8"/>
      <w:jc w:val="center"/>
    </w:pPr>
    <w:r>
      <w:fldChar w:fldCharType="begin"/>
    </w:r>
    <w:r>
      <w:instrText xml:space="preserve"> PAGE   \* MERGEFORMAT </w:instrText>
    </w:r>
    <w:r>
      <w:fldChar w:fldCharType="separate"/>
    </w:r>
    <w:r>
      <w:rPr>
        <w:noProof/>
      </w:rPr>
      <w:t>61</w:t>
    </w:r>
    <w:r>
      <w:fldChar w:fldCharType="end"/>
    </w:r>
  </w:p>
  <w:p w14:paraId="490304F4" w14:textId="77777777" w:rsidR="005330A4" w:rsidRDefault="005330A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4446529"/>
      <w:docPartObj>
        <w:docPartGallery w:val="Page Numbers (Bottom of Page)"/>
        <w:docPartUnique/>
      </w:docPartObj>
    </w:sdtPr>
    <w:sdtEndPr/>
    <w:sdtContent>
      <w:p w14:paraId="59D0957C" w14:textId="77777777" w:rsidR="005330A4" w:rsidRDefault="005330A4">
        <w:pPr>
          <w:pStyle w:val="a8"/>
          <w:jc w:val="right"/>
        </w:pPr>
        <w:r>
          <w:fldChar w:fldCharType="begin"/>
        </w:r>
        <w:r>
          <w:instrText>PAGE   \* MERGEFORMAT</w:instrText>
        </w:r>
        <w:r>
          <w:fldChar w:fldCharType="separate"/>
        </w:r>
        <w:r>
          <w:rPr>
            <w:noProof/>
          </w:rPr>
          <w:t>77</w:t>
        </w:r>
        <w:r>
          <w:fldChar w:fldCharType="end"/>
        </w:r>
      </w:p>
    </w:sdtContent>
  </w:sdt>
  <w:p w14:paraId="3203A53E" w14:textId="77777777" w:rsidR="005330A4" w:rsidRDefault="005330A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5A5A67" w14:textId="77777777" w:rsidR="00877185" w:rsidRDefault="00877185" w:rsidP="009B154C">
      <w:r>
        <w:separator/>
      </w:r>
    </w:p>
  </w:footnote>
  <w:footnote w:type="continuationSeparator" w:id="0">
    <w:p w14:paraId="08C94B4E" w14:textId="77777777" w:rsidR="00877185" w:rsidRDefault="00877185" w:rsidP="009B1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E73A2B80"/>
    <w:lvl w:ilvl="0">
      <w:numFmt w:val="bullet"/>
      <w:lvlText w:val="*"/>
      <w:lvlJc w:val="left"/>
    </w:lvl>
  </w:abstractNum>
  <w:abstractNum w:abstractNumId="1" w15:restartNumberingAfterBreak="0">
    <w:nsid w:val="00000002"/>
    <w:multiLevelType w:val="multilevel"/>
    <w:tmpl w:val="6706F0B0"/>
    <w:name w:val="WW8Num2"/>
    <w:lvl w:ilvl="0">
      <w:start w:val="1"/>
      <w:numFmt w:val="decimal"/>
      <w:lvlText w:val="%1."/>
      <w:lvlJc w:val="left"/>
      <w:pPr>
        <w:tabs>
          <w:tab w:val="num" w:pos="0"/>
        </w:tabs>
        <w:ind w:left="1495" w:hanging="360"/>
      </w:pPr>
      <w:rPr>
        <w:rFonts w:eastAsia="Times New Roman" w:cs="Times New Roman"/>
        <w:color w:val="000000"/>
        <w:sz w:val="18"/>
        <w:szCs w:val="18"/>
      </w:rPr>
    </w:lvl>
    <w:lvl w:ilvl="1">
      <w:start w:val="1"/>
      <w:numFmt w:val="decimal"/>
      <w:lvlText w:val="%1.%2."/>
      <w:lvlJc w:val="left"/>
      <w:pPr>
        <w:tabs>
          <w:tab w:val="num" w:pos="66"/>
        </w:tabs>
        <w:ind w:left="858" w:hanging="432"/>
      </w:pPr>
      <w:rPr>
        <w:rFonts w:ascii="Times New Roman" w:eastAsia="Times New Roman" w:hAnsi="Times New Roman" w:cs="Courier New"/>
        <w:bCs/>
        <w:color w:val="auto"/>
        <w:sz w:val="18"/>
        <w:szCs w:val="18"/>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3"/>
    <w:multiLevelType w:val="multilevel"/>
    <w:tmpl w:val="00000003"/>
    <w:name w:val="WWNum5"/>
    <w:lvl w:ilvl="0">
      <w:start w:val="1"/>
      <w:numFmt w:val="decimal"/>
      <w:lvlText w:val="%1."/>
      <w:lvlJc w:val="left"/>
      <w:pPr>
        <w:tabs>
          <w:tab w:val="num" w:pos="0"/>
        </w:tabs>
        <w:ind w:left="584" w:hanging="360"/>
      </w:pPr>
      <w:rPr>
        <w:rFonts w:cs="Times New Roman"/>
        <w:b/>
      </w:rPr>
    </w:lvl>
    <w:lvl w:ilvl="1">
      <w:start w:val="1"/>
      <w:numFmt w:val="lowerLetter"/>
      <w:lvlText w:val="%2."/>
      <w:lvlJc w:val="left"/>
      <w:pPr>
        <w:tabs>
          <w:tab w:val="num" w:pos="0"/>
        </w:tabs>
        <w:ind w:left="2699" w:hanging="360"/>
      </w:pPr>
      <w:rPr>
        <w:rFonts w:cs="Times New Roman"/>
      </w:rPr>
    </w:lvl>
    <w:lvl w:ilvl="2">
      <w:start w:val="1"/>
      <w:numFmt w:val="lowerRoman"/>
      <w:lvlText w:val="%2.%3."/>
      <w:lvlJc w:val="right"/>
      <w:pPr>
        <w:tabs>
          <w:tab w:val="num" w:pos="0"/>
        </w:tabs>
        <w:ind w:left="3419" w:hanging="180"/>
      </w:pPr>
      <w:rPr>
        <w:rFonts w:cs="Times New Roman"/>
      </w:rPr>
    </w:lvl>
    <w:lvl w:ilvl="3">
      <w:start w:val="1"/>
      <w:numFmt w:val="decimal"/>
      <w:lvlText w:val="%2.%3.%4."/>
      <w:lvlJc w:val="left"/>
      <w:pPr>
        <w:tabs>
          <w:tab w:val="num" w:pos="0"/>
        </w:tabs>
        <w:ind w:left="4139" w:hanging="360"/>
      </w:pPr>
      <w:rPr>
        <w:rFonts w:cs="Times New Roman"/>
      </w:rPr>
    </w:lvl>
    <w:lvl w:ilvl="4">
      <w:start w:val="1"/>
      <w:numFmt w:val="lowerLetter"/>
      <w:lvlText w:val="%2.%3.%4.%5."/>
      <w:lvlJc w:val="left"/>
      <w:pPr>
        <w:tabs>
          <w:tab w:val="num" w:pos="0"/>
        </w:tabs>
        <w:ind w:left="4859" w:hanging="360"/>
      </w:pPr>
      <w:rPr>
        <w:rFonts w:cs="Times New Roman"/>
      </w:rPr>
    </w:lvl>
    <w:lvl w:ilvl="5">
      <w:start w:val="1"/>
      <w:numFmt w:val="lowerRoman"/>
      <w:lvlText w:val="%2.%3.%4.%5.%6."/>
      <w:lvlJc w:val="right"/>
      <w:pPr>
        <w:tabs>
          <w:tab w:val="num" w:pos="0"/>
        </w:tabs>
        <w:ind w:left="5579" w:hanging="180"/>
      </w:pPr>
      <w:rPr>
        <w:rFonts w:cs="Times New Roman"/>
      </w:rPr>
    </w:lvl>
    <w:lvl w:ilvl="6">
      <w:start w:val="1"/>
      <w:numFmt w:val="decimal"/>
      <w:lvlText w:val="%2.%3.%4.%5.%6.%7."/>
      <w:lvlJc w:val="left"/>
      <w:pPr>
        <w:tabs>
          <w:tab w:val="num" w:pos="0"/>
        </w:tabs>
        <w:ind w:left="6299" w:hanging="360"/>
      </w:pPr>
      <w:rPr>
        <w:rFonts w:cs="Times New Roman"/>
      </w:rPr>
    </w:lvl>
    <w:lvl w:ilvl="7">
      <w:start w:val="1"/>
      <w:numFmt w:val="lowerLetter"/>
      <w:lvlText w:val="%2.%3.%4.%5.%6.%7.%8."/>
      <w:lvlJc w:val="left"/>
      <w:pPr>
        <w:tabs>
          <w:tab w:val="num" w:pos="0"/>
        </w:tabs>
        <w:ind w:left="7019" w:hanging="360"/>
      </w:pPr>
      <w:rPr>
        <w:rFonts w:cs="Times New Roman"/>
      </w:rPr>
    </w:lvl>
    <w:lvl w:ilvl="8">
      <w:start w:val="1"/>
      <w:numFmt w:val="lowerRoman"/>
      <w:lvlText w:val="%2.%3.%4.%5.%6.%7.%8.%9."/>
      <w:lvlJc w:val="right"/>
      <w:pPr>
        <w:tabs>
          <w:tab w:val="num" w:pos="0"/>
        </w:tabs>
        <w:ind w:left="7739" w:hanging="180"/>
      </w:pPr>
      <w:rPr>
        <w:rFonts w:cs="Times New Roman"/>
      </w:rPr>
    </w:lvl>
  </w:abstractNum>
  <w:abstractNum w:abstractNumId="3" w15:restartNumberingAfterBreak="0">
    <w:nsid w:val="00000006"/>
    <w:multiLevelType w:val="singleLevel"/>
    <w:tmpl w:val="00000006"/>
    <w:name w:val="WW8Num15"/>
    <w:lvl w:ilvl="0">
      <w:start w:val="1"/>
      <w:numFmt w:val="bullet"/>
      <w:lvlText w:val=""/>
      <w:lvlJc w:val="left"/>
      <w:pPr>
        <w:tabs>
          <w:tab w:val="num" w:pos="0"/>
        </w:tabs>
        <w:ind w:left="1287" w:hanging="360"/>
      </w:pPr>
      <w:rPr>
        <w:rFonts w:ascii="Symbol" w:hAnsi="Symbol"/>
      </w:rPr>
    </w:lvl>
  </w:abstractNum>
  <w:abstractNum w:abstractNumId="4" w15:restartNumberingAfterBreak="0">
    <w:nsid w:val="00000008"/>
    <w:multiLevelType w:val="multilevel"/>
    <w:tmpl w:val="00000008"/>
    <w:name w:val="WW8Num8"/>
    <w:lvl w:ilvl="0">
      <w:start w:val="4"/>
      <w:numFmt w:val="decimal"/>
      <w:lvlText w:val="%1."/>
      <w:lvlJc w:val="left"/>
      <w:pPr>
        <w:tabs>
          <w:tab w:val="num" w:pos="760"/>
        </w:tabs>
        <w:ind w:left="7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C"/>
    <w:multiLevelType w:val="multilevel"/>
    <w:tmpl w:val="0000000C"/>
    <w:name w:val="WW8Num1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07A034F9"/>
    <w:multiLevelType w:val="hybridMultilevel"/>
    <w:tmpl w:val="D3C6E7C4"/>
    <w:lvl w:ilvl="0" w:tplc="A44A3006">
      <w:start w:val="1"/>
      <w:numFmt w:val="decimal"/>
      <w:lvlText w:val="%1)"/>
      <w:lvlJc w:val="left"/>
      <w:pPr>
        <w:ind w:left="677" w:hanging="360"/>
      </w:pPr>
      <w:rPr>
        <w:rFonts w:hint="default"/>
        <w:b/>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7" w15:restartNumberingAfterBreak="0">
    <w:nsid w:val="0D6A5CA7"/>
    <w:multiLevelType w:val="multilevel"/>
    <w:tmpl w:val="90A80530"/>
    <w:lvl w:ilvl="0">
      <w:start w:val="12"/>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F17178D"/>
    <w:multiLevelType w:val="hybridMultilevel"/>
    <w:tmpl w:val="C7E8C854"/>
    <w:lvl w:ilvl="0" w:tplc="77768910">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002479F"/>
    <w:multiLevelType w:val="hybridMultilevel"/>
    <w:tmpl w:val="EDC662D0"/>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B97A2A"/>
    <w:multiLevelType w:val="hybridMultilevel"/>
    <w:tmpl w:val="F68C2514"/>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D31BFA"/>
    <w:multiLevelType w:val="multilevel"/>
    <w:tmpl w:val="DFFA0344"/>
    <w:lvl w:ilvl="0">
      <w:start w:val="1"/>
      <w:numFmt w:val="decimal"/>
      <w:pStyle w:val="11"/>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2" w15:restartNumberingAfterBreak="0">
    <w:nsid w:val="19A575A6"/>
    <w:multiLevelType w:val="hybridMultilevel"/>
    <w:tmpl w:val="77BCF7CC"/>
    <w:lvl w:ilvl="0" w:tplc="66C2A77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F06A3A"/>
    <w:multiLevelType w:val="multilevel"/>
    <w:tmpl w:val="F6E65CD6"/>
    <w:lvl w:ilvl="0">
      <w:start w:val="1"/>
      <w:numFmt w:val="decimal"/>
      <w:lvlText w:val="%1."/>
      <w:lvlJc w:val="left"/>
      <w:pPr>
        <w:ind w:left="360" w:hanging="360"/>
      </w:pPr>
      <w:rPr>
        <w:rFonts w:hint="default"/>
      </w:rPr>
    </w:lvl>
    <w:lvl w:ilvl="1">
      <w:start w:val="1"/>
      <w:numFmt w:val="decimal"/>
      <w:lvlText w:val="%1.%2."/>
      <w:lvlJc w:val="left"/>
      <w:pPr>
        <w:ind w:left="339" w:hanging="360"/>
      </w:pPr>
      <w:rPr>
        <w:rFonts w:hint="default"/>
      </w:rPr>
    </w:lvl>
    <w:lvl w:ilvl="2">
      <w:start w:val="1"/>
      <w:numFmt w:val="decimal"/>
      <w:lvlText w:val="%1.%2.%3."/>
      <w:lvlJc w:val="left"/>
      <w:pPr>
        <w:ind w:left="678" w:hanging="720"/>
      </w:pPr>
      <w:rPr>
        <w:rFonts w:hint="default"/>
      </w:rPr>
    </w:lvl>
    <w:lvl w:ilvl="3">
      <w:start w:val="1"/>
      <w:numFmt w:val="decimal"/>
      <w:lvlText w:val="%1.%2.%3.%4."/>
      <w:lvlJc w:val="left"/>
      <w:pPr>
        <w:ind w:left="657" w:hanging="720"/>
      </w:pPr>
      <w:rPr>
        <w:rFonts w:hint="default"/>
      </w:rPr>
    </w:lvl>
    <w:lvl w:ilvl="4">
      <w:start w:val="1"/>
      <w:numFmt w:val="decimal"/>
      <w:lvlText w:val="%1.%2.%3.%4.%5."/>
      <w:lvlJc w:val="left"/>
      <w:pPr>
        <w:ind w:left="996" w:hanging="1080"/>
      </w:pPr>
      <w:rPr>
        <w:rFonts w:hint="default"/>
      </w:rPr>
    </w:lvl>
    <w:lvl w:ilvl="5">
      <w:start w:val="1"/>
      <w:numFmt w:val="decimal"/>
      <w:lvlText w:val="%1.%2.%3.%4.%5.%6."/>
      <w:lvlJc w:val="left"/>
      <w:pPr>
        <w:ind w:left="975" w:hanging="1080"/>
      </w:pPr>
      <w:rPr>
        <w:rFonts w:hint="default"/>
      </w:rPr>
    </w:lvl>
    <w:lvl w:ilvl="6">
      <w:start w:val="1"/>
      <w:numFmt w:val="decimal"/>
      <w:lvlText w:val="%1.%2.%3.%4.%5.%6.%7."/>
      <w:lvlJc w:val="left"/>
      <w:pPr>
        <w:ind w:left="1314" w:hanging="1440"/>
      </w:pPr>
      <w:rPr>
        <w:rFonts w:hint="default"/>
      </w:rPr>
    </w:lvl>
    <w:lvl w:ilvl="7">
      <w:start w:val="1"/>
      <w:numFmt w:val="decimal"/>
      <w:lvlText w:val="%1.%2.%3.%4.%5.%6.%7.%8."/>
      <w:lvlJc w:val="left"/>
      <w:pPr>
        <w:ind w:left="1293" w:hanging="1440"/>
      </w:pPr>
      <w:rPr>
        <w:rFonts w:hint="default"/>
      </w:rPr>
    </w:lvl>
    <w:lvl w:ilvl="8">
      <w:start w:val="1"/>
      <w:numFmt w:val="decimal"/>
      <w:lvlText w:val="%1.%2.%3.%4.%5.%6.%7.%8.%9."/>
      <w:lvlJc w:val="left"/>
      <w:pPr>
        <w:ind w:left="1632" w:hanging="1800"/>
      </w:pPr>
      <w:rPr>
        <w:rFonts w:hint="default"/>
      </w:rPr>
    </w:lvl>
  </w:abstractNum>
  <w:abstractNum w:abstractNumId="14" w15:restartNumberingAfterBreak="0">
    <w:nsid w:val="1E845B80"/>
    <w:multiLevelType w:val="multilevel"/>
    <w:tmpl w:val="64A80976"/>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D320D3"/>
    <w:multiLevelType w:val="multilevel"/>
    <w:tmpl w:val="E55A2CCA"/>
    <w:lvl w:ilvl="0">
      <w:start w:val="1"/>
      <w:numFmt w:val="upperRoman"/>
      <w:lvlText w:val="%1."/>
      <w:lvlJc w:val="left"/>
      <w:pPr>
        <w:ind w:left="1287" w:hanging="720"/>
      </w:pPr>
      <w:rPr>
        <w:rFonts w:hint="default"/>
        <w:b/>
      </w:rPr>
    </w:lvl>
    <w:lvl w:ilvl="1">
      <w:start w:val="13"/>
      <w:numFmt w:val="decimal"/>
      <w:isLgl/>
      <w:lvlText w:val="%1.%2."/>
      <w:lvlJc w:val="left"/>
      <w:pPr>
        <w:ind w:left="1416" w:hanging="696"/>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1746" w:hanging="72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412" w:hanging="108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591" w:hanging="1800"/>
      </w:pPr>
      <w:rPr>
        <w:rFonts w:hint="default"/>
      </w:rPr>
    </w:lvl>
  </w:abstractNum>
  <w:abstractNum w:abstractNumId="16" w15:restartNumberingAfterBreak="0">
    <w:nsid w:val="1FF82571"/>
    <w:multiLevelType w:val="hybridMultilevel"/>
    <w:tmpl w:val="9F643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3938F3"/>
    <w:multiLevelType w:val="hybridMultilevel"/>
    <w:tmpl w:val="625606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557301E"/>
    <w:multiLevelType w:val="hybridMultilevel"/>
    <w:tmpl w:val="3CE6A3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255E416A"/>
    <w:multiLevelType w:val="hybridMultilevel"/>
    <w:tmpl w:val="0D2812F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027A28"/>
    <w:multiLevelType w:val="multilevel"/>
    <w:tmpl w:val="2AA41F76"/>
    <w:lvl w:ilvl="0">
      <w:start w:val="7"/>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02375AA"/>
    <w:multiLevelType w:val="hybridMultilevel"/>
    <w:tmpl w:val="4CDC0C96"/>
    <w:lvl w:ilvl="0" w:tplc="F3C2E75C">
      <w:start w:val="1"/>
      <w:numFmt w:val="upperRoman"/>
      <w:lvlText w:val="%1."/>
      <w:lvlJc w:val="left"/>
      <w:pPr>
        <w:ind w:left="1080" w:hanging="720"/>
      </w:pPr>
      <w:rPr>
        <w:rFonts w:hint="default"/>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FE1755"/>
    <w:multiLevelType w:val="hybridMultilevel"/>
    <w:tmpl w:val="E7ECF9C0"/>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B81F50"/>
    <w:multiLevelType w:val="hybridMultilevel"/>
    <w:tmpl w:val="41A48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CB3F4A"/>
    <w:multiLevelType w:val="multilevel"/>
    <w:tmpl w:val="8BA6EE58"/>
    <w:lvl w:ilvl="0">
      <w:start w:val="10"/>
      <w:numFmt w:val="decimal"/>
      <w:lvlText w:val="%1."/>
      <w:lvlJc w:val="left"/>
      <w:pPr>
        <w:tabs>
          <w:tab w:val="num" w:pos="720"/>
        </w:tabs>
        <w:ind w:left="720" w:hanging="360"/>
      </w:pPr>
      <w:rPr>
        <w:rFonts w:hint="default"/>
      </w:rPr>
    </w:lvl>
    <w:lvl w:ilvl="1">
      <w:start w:val="1"/>
      <w:numFmt w:val="decimal"/>
      <w:isLgl/>
      <w:lvlText w:val="%1.%2."/>
      <w:lvlJc w:val="left"/>
      <w:pPr>
        <w:tabs>
          <w:tab w:val="num" w:pos="1260"/>
        </w:tabs>
        <w:ind w:left="1260" w:hanging="54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25" w15:restartNumberingAfterBreak="0">
    <w:nsid w:val="41D83AFD"/>
    <w:multiLevelType w:val="hybridMultilevel"/>
    <w:tmpl w:val="C206F6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42D06500"/>
    <w:multiLevelType w:val="hybridMultilevel"/>
    <w:tmpl w:val="95B0E736"/>
    <w:lvl w:ilvl="0" w:tplc="F5D46538">
      <w:start w:val="1"/>
      <w:numFmt w:val="decimal"/>
      <w:lvlText w:val="%1."/>
      <w:lvlJc w:val="left"/>
      <w:pPr>
        <w:ind w:left="1395" w:hanging="855"/>
      </w:pPr>
      <w:rPr>
        <w:rFonts w:eastAsia="Calibri"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15:restartNumberingAfterBreak="0">
    <w:nsid w:val="44594466"/>
    <w:multiLevelType w:val="multilevel"/>
    <w:tmpl w:val="33628C18"/>
    <w:lvl w:ilvl="0">
      <w:start w:val="1"/>
      <w:numFmt w:val="decimal"/>
      <w:lvlText w:val="%1."/>
      <w:lvlJc w:val="left"/>
      <w:pPr>
        <w:ind w:left="1131" w:hanging="705"/>
      </w:pPr>
      <w:rPr>
        <w:rFonts w:cs="Times New Roman" w:hint="default"/>
      </w:rPr>
    </w:lvl>
    <w:lvl w:ilvl="1">
      <w:start w:val="1"/>
      <w:numFmt w:val="upperRoman"/>
      <w:isLgl/>
      <w:lvlText w:val="%2."/>
      <w:lvlJc w:val="left"/>
      <w:pPr>
        <w:ind w:left="1069" w:hanging="360"/>
      </w:pPr>
      <w:rPr>
        <w:rFonts w:ascii="Times New Roman" w:eastAsia="Times New Roman" w:hAnsi="Times New Roman" w:cs="Times New Roman"/>
        <w:color w:val="auto"/>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8" w15:restartNumberingAfterBreak="0">
    <w:nsid w:val="44A816FA"/>
    <w:multiLevelType w:val="hybridMultilevel"/>
    <w:tmpl w:val="92A4266A"/>
    <w:lvl w:ilvl="0" w:tplc="89F057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45BF6FB9"/>
    <w:multiLevelType w:val="hybridMultilevel"/>
    <w:tmpl w:val="DD442A38"/>
    <w:lvl w:ilvl="0" w:tplc="ACA6DB70">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49E05AEF"/>
    <w:multiLevelType w:val="multilevel"/>
    <w:tmpl w:val="8B8A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8C015A"/>
    <w:multiLevelType w:val="hybridMultilevel"/>
    <w:tmpl w:val="244AA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B9009F2"/>
    <w:multiLevelType w:val="multilevel"/>
    <w:tmpl w:val="A73E6C24"/>
    <w:lvl w:ilvl="0">
      <w:start w:val="1"/>
      <w:numFmt w:val="decimal"/>
      <w:lvlText w:val="%1"/>
      <w:lvlJc w:val="left"/>
      <w:pPr>
        <w:tabs>
          <w:tab w:val="num" w:pos="760"/>
        </w:tabs>
        <w:ind w:left="760" w:hanging="360"/>
      </w:pPr>
      <w:rPr>
        <w:rFonts w:cs="Times New Roman"/>
      </w:rPr>
    </w:lvl>
    <w:lvl w:ilvl="1">
      <w:start w:val="1"/>
      <w:numFmt w:val="decimal"/>
      <w:pStyle w:val="2"/>
      <w:lvlText w:val="%2"/>
      <w:lvlJc w:val="left"/>
      <w:pPr>
        <w:ind w:left="1480" w:hanging="360"/>
      </w:pPr>
      <w:rPr>
        <w:rFonts w:cs="Times New Roman"/>
        <w:b/>
        <w:strike w:val="0"/>
        <w:dstrike w:val="0"/>
        <w:u w:val="none" w:color="000000"/>
        <w:effect w:val="none"/>
      </w:rPr>
    </w:lvl>
    <w:lvl w:ilvl="2">
      <w:start w:val="1"/>
      <w:numFmt w:val="decimal"/>
      <w:pStyle w:val="3"/>
      <w:lvlText w:val="%3."/>
      <w:lvlJc w:val="left"/>
      <w:pPr>
        <w:ind w:left="238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15:restartNumberingAfterBreak="0">
    <w:nsid w:val="4C68002D"/>
    <w:multiLevelType w:val="multilevel"/>
    <w:tmpl w:val="76D68540"/>
    <w:lvl w:ilvl="0">
      <w:start w:val="4"/>
      <w:numFmt w:val="decimal"/>
      <w:lvlText w:val="%1."/>
      <w:lvlJc w:val="left"/>
      <w:pPr>
        <w:ind w:left="927" w:hanging="360"/>
      </w:pPr>
      <w:rPr>
        <w:rFonts w:hint="default"/>
        <w:b/>
      </w:rPr>
    </w:lvl>
    <w:lvl w:ilvl="1">
      <w:start w:val="3"/>
      <w:numFmt w:val="decimal"/>
      <w:isLgl/>
      <w:lvlText w:val="%1.%2."/>
      <w:lvlJc w:val="left"/>
      <w:pPr>
        <w:ind w:left="1707" w:hanging="1140"/>
      </w:pPr>
      <w:rPr>
        <w:rFonts w:hint="default"/>
      </w:rPr>
    </w:lvl>
    <w:lvl w:ilvl="2">
      <w:start w:val="1"/>
      <w:numFmt w:val="decimal"/>
      <w:isLgl/>
      <w:lvlText w:val="%1.%2.%3."/>
      <w:lvlJc w:val="left"/>
      <w:pPr>
        <w:ind w:left="1707" w:hanging="1140"/>
      </w:pPr>
      <w:rPr>
        <w:rFonts w:hint="default"/>
      </w:rPr>
    </w:lvl>
    <w:lvl w:ilvl="3">
      <w:start w:val="1"/>
      <w:numFmt w:val="decimal"/>
      <w:isLgl/>
      <w:lvlText w:val="%1.%2.%3.%4."/>
      <w:lvlJc w:val="left"/>
      <w:pPr>
        <w:ind w:left="1707" w:hanging="1140"/>
      </w:pPr>
      <w:rPr>
        <w:rFonts w:hint="default"/>
      </w:rPr>
    </w:lvl>
    <w:lvl w:ilvl="4">
      <w:start w:val="1"/>
      <w:numFmt w:val="decimal"/>
      <w:isLgl/>
      <w:lvlText w:val="%1.%2.%3.%4.%5."/>
      <w:lvlJc w:val="left"/>
      <w:pPr>
        <w:ind w:left="1707" w:hanging="1140"/>
      </w:pPr>
      <w:rPr>
        <w:rFonts w:hint="default"/>
      </w:rPr>
    </w:lvl>
    <w:lvl w:ilvl="5">
      <w:start w:val="1"/>
      <w:numFmt w:val="decimal"/>
      <w:isLgl/>
      <w:lvlText w:val="%1.%2.%3.%4.%5.%6."/>
      <w:lvlJc w:val="left"/>
      <w:pPr>
        <w:ind w:left="1707" w:hanging="11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15:restartNumberingAfterBreak="0">
    <w:nsid w:val="57A93163"/>
    <w:multiLevelType w:val="multilevel"/>
    <w:tmpl w:val="B6BA7426"/>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88B2029"/>
    <w:multiLevelType w:val="multilevel"/>
    <w:tmpl w:val="CD62E122"/>
    <w:lvl w:ilvl="0">
      <w:start w:val="14"/>
      <w:numFmt w:val="decimal"/>
      <w:lvlText w:val="%1."/>
      <w:lvlJc w:val="left"/>
      <w:pPr>
        <w:ind w:left="720" w:hanging="360"/>
      </w:pPr>
      <w:rPr>
        <w:rFonts w:hint="default"/>
      </w:rPr>
    </w:lvl>
    <w:lvl w:ilvl="1">
      <w:start w:val="1"/>
      <w:numFmt w:val="decimal"/>
      <w:isLgl/>
      <w:lvlText w:val="%1.%2."/>
      <w:lvlJc w:val="left"/>
      <w:pPr>
        <w:ind w:left="1200" w:hanging="480"/>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960" w:hanging="144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5040" w:hanging="1800"/>
      </w:pPr>
      <w:rPr>
        <w:rFonts w:hint="default"/>
        <w:sz w:val="24"/>
      </w:rPr>
    </w:lvl>
  </w:abstractNum>
  <w:abstractNum w:abstractNumId="36" w15:restartNumberingAfterBreak="0">
    <w:nsid w:val="5CAA40B9"/>
    <w:multiLevelType w:val="hybridMultilevel"/>
    <w:tmpl w:val="34D07358"/>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EBB05FD"/>
    <w:multiLevelType w:val="hybridMultilevel"/>
    <w:tmpl w:val="FAEE1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2617849"/>
    <w:multiLevelType w:val="hybridMultilevel"/>
    <w:tmpl w:val="9E34CA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1E385C"/>
    <w:multiLevelType w:val="hybridMultilevel"/>
    <w:tmpl w:val="A9360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5555C5"/>
    <w:multiLevelType w:val="hybridMultilevel"/>
    <w:tmpl w:val="4D0C2FEE"/>
    <w:lvl w:ilvl="0" w:tplc="0419000F">
      <w:start w:val="1"/>
      <w:numFmt w:val="decimal"/>
      <w:lvlText w:val="%1."/>
      <w:lvlJc w:val="left"/>
      <w:pPr>
        <w:ind w:left="2912"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6AC26ED1"/>
    <w:multiLevelType w:val="hybridMultilevel"/>
    <w:tmpl w:val="00B2E6CC"/>
    <w:lvl w:ilvl="0" w:tplc="691247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CF70BC1"/>
    <w:multiLevelType w:val="multilevel"/>
    <w:tmpl w:val="BA1C539E"/>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1176"/>
        </w:tabs>
        <w:ind w:left="11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724102F6"/>
    <w:multiLevelType w:val="hybridMultilevel"/>
    <w:tmpl w:val="873C6B86"/>
    <w:lvl w:ilvl="0" w:tplc="B5ECBB92">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4" w15:restartNumberingAfterBreak="0">
    <w:nsid w:val="79906395"/>
    <w:multiLevelType w:val="multilevel"/>
    <w:tmpl w:val="7EA0580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7D8F28EF"/>
    <w:multiLevelType w:val="hybridMultilevel"/>
    <w:tmpl w:val="3F3C4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EAB42CC"/>
    <w:multiLevelType w:val="hybridMultilevel"/>
    <w:tmpl w:val="77E4CB0C"/>
    <w:lvl w:ilvl="0" w:tplc="0419000F">
      <w:start w:val="1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4"/>
  </w:num>
  <w:num w:numId="2">
    <w:abstractNumId w:val="13"/>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11"/>
  </w:num>
  <w:num w:numId="7">
    <w:abstractNumId w:val="4"/>
  </w:num>
  <w:num w:numId="8">
    <w:abstractNumId w:val="15"/>
  </w:num>
  <w:num w:numId="9">
    <w:abstractNumId w:val="6"/>
  </w:num>
  <w:num w:numId="10">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0"/>
  </w:num>
  <w:num w:numId="13">
    <w:abstractNumId w:val="27"/>
  </w:num>
  <w:num w:numId="14">
    <w:abstractNumId w:val="21"/>
  </w:num>
  <w:num w:numId="15">
    <w:abstractNumId w:val="7"/>
  </w:num>
  <w:num w:numId="16">
    <w:abstractNumId w:val="35"/>
  </w:num>
  <w:num w:numId="17">
    <w:abstractNumId w:val="10"/>
  </w:num>
  <w:num w:numId="18">
    <w:abstractNumId w:val="5"/>
  </w:num>
  <w:num w:numId="19">
    <w:abstractNumId w:val="16"/>
  </w:num>
  <w:num w:numId="20">
    <w:abstractNumId w:val="29"/>
  </w:num>
  <w:num w:numId="21">
    <w:abstractNumId w:val="24"/>
  </w:num>
  <w:num w:numId="22">
    <w:abstractNumId w:val="18"/>
  </w:num>
  <w:num w:numId="23">
    <w:abstractNumId w:val="41"/>
  </w:num>
  <w:num w:numId="24">
    <w:abstractNumId w:val="23"/>
  </w:num>
  <w:num w:numId="25">
    <w:abstractNumId w:val="43"/>
  </w:num>
  <w:num w:numId="26">
    <w:abstractNumId w:val="0"/>
    <w:lvlOverride w:ilvl="0">
      <w:lvl w:ilvl="0">
        <w:start w:val="65535"/>
        <w:numFmt w:val="bullet"/>
        <w:lvlText w:val="•"/>
        <w:legacy w:legacy="1" w:legacySpace="0" w:legacyIndent="123"/>
        <w:lvlJc w:val="left"/>
        <w:rPr>
          <w:rFonts w:ascii="Times New Roman" w:hAnsi="Times New Roman" w:cs="Times New Roman" w:hint="default"/>
        </w:rPr>
      </w:lvl>
    </w:lvlOverride>
  </w:num>
  <w:num w:numId="27">
    <w:abstractNumId w:val="8"/>
  </w:num>
  <w:num w:numId="28">
    <w:abstractNumId w:val="0"/>
    <w:lvlOverride w:ilvl="0">
      <w:lvl w:ilvl="0">
        <w:start w:val="65535"/>
        <w:numFmt w:val="bullet"/>
        <w:lvlText w:val="-"/>
        <w:legacy w:legacy="1" w:legacySpace="0" w:legacyIndent="99"/>
        <w:lvlJc w:val="left"/>
        <w:rPr>
          <w:rFonts w:ascii="Times New Roman" w:hAnsi="Times New Roman" w:cs="Times New Roman" w:hint="default"/>
        </w:rPr>
      </w:lvl>
    </w:lvlOverride>
  </w:num>
  <w:num w:numId="29">
    <w:abstractNumId w:val="28"/>
  </w:num>
  <w:num w:numId="3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3"/>
  </w:num>
  <w:num w:numId="34">
    <w:abstractNumId w:val="30"/>
  </w:num>
  <w:num w:numId="35">
    <w:abstractNumId w:val="44"/>
  </w:num>
  <w:num w:numId="36">
    <w:abstractNumId w:val="39"/>
  </w:num>
  <w:num w:numId="37">
    <w:abstractNumId w:val="26"/>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45"/>
  </w:num>
  <w:num w:numId="41">
    <w:abstractNumId w:val="37"/>
  </w:num>
  <w:num w:numId="42">
    <w:abstractNumId w:val="31"/>
  </w:num>
  <w:num w:numId="43">
    <w:abstractNumId w:val="12"/>
  </w:num>
  <w:num w:numId="44">
    <w:abstractNumId w:val="46"/>
  </w:num>
  <w:num w:numId="45">
    <w:abstractNumId w:val="22"/>
  </w:num>
  <w:num w:numId="46">
    <w:abstractNumId w:val="9"/>
  </w:num>
  <w:num w:numId="47">
    <w:abstractNumId w:val="33"/>
  </w:num>
  <w:num w:numId="48">
    <w:abstractNumId w:val="3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443"/>
    <w:rsid w:val="00000A17"/>
    <w:rsid w:val="00000D91"/>
    <w:rsid w:val="0000123C"/>
    <w:rsid w:val="00006612"/>
    <w:rsid w:val="00007663"/>
    <w:rsid w:val="00011525"/>
    <w:rsid w:val="00011F93"/>
    <w:rsid w:val="00012A21"/>
    <w:rsid w:val="00012B72"/>
    <w:rsid w:val="00015876"/>
    <w:rsid w:val="00016A81"/>
    <w:rsid w:val="00020848"/>
    <w:rsid w:val="00020B07"/>
    <w:rsid w:val="00022221"/>
    <w:rsid w:val="00026AE2"/>
    <w:rsid w:val="00027B30"/>
    <w:rsid w:val="00032BDF"/>
    <w:rsid w:val="000349E8"/>
    <w:rsid w:val="00035EE6"/>
    <w:rsid w:val="00036852"/>
    <w:rsid w:val="00044F42"/>
    <w:rsid w:val="00045CDD"/>
    <w:rsid w:val="00050AB9"/>
    <w:rsid w:val="00050EDB"/>
    <w:rsid w:val="00051064"/>
    <w:rsid w:val="0005180F"/>
    <w:rsid w:val="000532BD"/>
    <w:rsid w:val="000536CC"/>
    <w:rsid w:val="00053A00"/>
    <w:rsid w:val="0006525A"/>
    <w:rsid w:val="000657C2"/>
    <w:rsid w:val="000657DB"/>
    <w:rsid w:val="00067341"/>
    <w:rsid w:val="00067422"/>
    <w:rsid w:val="000703CC"/>
    <w:rsid w:val="0007198B"/>
    <w:rsid w:val="00072E82"/>
    <w:rsid w:val="000736E9"/>
    <w:rsid w:val="00073E6B"/>
    <w:rsid w:val="00073F28"/>
    <w:rsid w:val="00074A2F"/>
    <w:rsid w:val="00076F5C"/>
    <w:rsid w:val="00077282"/>
    <w:rsid w:val="00081267"/>
    <w:rsid w:val="00082F1A"/>
    <w:rsid w:val="00084365"/>
    <w:rsid w:val="00084B4D"/>
    <w:rsid w:val="00085271"/>
    <w:rsid w:val="00085C67"/>
    <w:rsid w:val="00085FBF"/>
    <w:rsid w:val="00086878"/>
    <w:rsid w:val="000909C2"/>
    <w:rsid w:val="000945A9"/>
    <w:rsid w:val="00094624"/>
    <w:rsid w:val="00096FB7"/>
    <w:rsid w:val="000A17A0"/>
    <w:rsid w:val="000A21F2"/>
    <w:rsid w:val="000A306F"/>
    <w:rsid w:val="000A4C77"/>
    <w:rsid w:val="000A4FFC"/>
    <w:rsid w:val="000B1E82"/>
    <w:rsid w:val="000B221C"/>
    <w:rsid w:val="000B3BDC"/>
    <w:rsid w:val="000B4A13"/>
    <w:rsid w:val="000B74E8"/>
    <w:rsid w:val="000B75B1"/>
    <w:rsid w:val="000B7764"/>
    <w:rsid w:val="000C556E"/>
    <w:rsid w:val="000C5905"/>
    <w:rsid w:val="000D022A"/>
    <w:rsid w:val="000D101B"/>
    <w:rsid w:val="000D53C3"/>
    <w:rsid w:val="000D62D8"/>
    <w:rsid w:val="000D6391"/>
    <w:rsid w:val="000D6742"/>
    <w:rsid w:val="000D787C"/>
    <w:rsid w:val="000E38BD"/>
    <w:rsid w:val="000E44A6"/>
    <w:rsid w:val="000E5C4F"/>
    <w:rsid w:val="000E6936"/>
    <w:rsid w:val="000F2B02"/>
    <w:rsid w:val="000F48F5"/>
    <w:rsid w:val="000F5E29"/>
    <w:rsid w:val="001008C9"/>
    <w:rsid w:val="001016DF"/>
    <w:rsid w:val="00102154"/>
    <w:rsid w:val="001029EF"/>
    <w:rsid w:val="00104CE7"/>
    <w:rsid w:val="001058E6"/>
    <w:rsid w:val="00106EA1"/>
    <w:rsid w:val="00106F87"/>
    <w:rsid w:val="00107669"/>
    <w:rsid w:val="00110159"/>
    <w:rsid w:val="00111936"/>
    <w:rsid w:val="001122F7"/>
    <w:rsid w:val="001131F5"/>
    <w:rsid w:val="00113CA9"/>
    <w:rsid w:val="001178A8"/>
    <w:rsid w:val="001216C4"/>
    <w:rsid w:val="0012303B"/>
    <w:rsid w:val="00123114"/>
    <w:rsid w:val="00123C0A"/>
    <w:rsid w:val="00126F5E"/>
    <w:rsid w:val="001272E9"/>
    <w:rsid w:val="00133E84"/>
    <w:rsid w:val="00140243"/>
    <w:rsid w:val="0014044B"/>
    <w:rsid w:val="00140532"/>
    <w:rsid w:val="001406D9"/>
    <w:rsid w:val="00140875"/>
    <w:rsid w:val="00143DBD"/>
    <w:rsid w:val="001444A6"/>
    <w:rsid w:val="0014515A"/>
    <w:rsid w:val="00147165"/>
    <w:rsid w:val="00151CC9"/>
    <w:rsid w:val="0015301C"/>
    <w:rsid w:val="0015635C"/>
    <w:rsid w:val="0015710D"/>
    <w:rsid w:val="00157504"/>
    <w:rsid w:val="00162396"/>
    <w:rsid w:val="001628BE"/>
    <w:rsid w:val="00162DBA"/>
    <w:rsid w:val="00163470"/>
    <w:rsid w:val="00163FC8"/>
    <w:rsid w:val="001645DF"/>
    <w:rsid w:val="00164EF7"/>
    <w:rsid w:val="001650C4"/>
    <w:rsid w:val="001657FA"/>
    <w:rsid w:val="00167091"/>
    <w:rsid w:val="00170638"/>
    <w:rsid w:val="00170A4E"/>
    <w:rsid w:val="001726E8"/>
    <w:rsid w:val="00173EB5"/>
    <w:rsid w:val="00174563"/>
    <w:rsid w:val="001751FF"/>
    <w:rsid w:val="00177997"/>
    <w:rsid w:val="00180419"/>
    <w:rsid w:val="00180540"/>
    <w:rsid w:val="00180882"/>
    <w:rsid w:val="00181050"/>
    <w:rsid w:val="00184ED8"/>
    <w:rsid w:val="00186ECA"/>
    <w:rsid w:val="0019115B"/>
    <w:rsid w:val="0019117F"/>
    <w:rsid w:val="00192330"/>
    <w:rsid w:val="00193BB0"/>
    <w:rsid w:val="0019679C"/>
    <w:rsid w:val="001967F9"/>
    <w:rsid w:val="001A0977"/>
    <w:rsid w:val="001A106B"/>
    <w:rsid w:val="001A1ADE"/>
    <w:rsid w:val="001A25FB"/>
    <w:rsid w:val="001A449A"/>
    <w:rsid w:val="001A5A8A"/>
    <w:rsid w:val="001A6064"/>
    <w:rsid w:val="001A6F48"/>
    <w:rsid w:val="001A71C8"/>
    <w:rsid w:val="001A7956"/>
    <w:rsid w:val="001A7B8B"/>
    <w:rsid w:val="001B02EC"/>
    <w:rsid w:val="001B1045"/>
    <w:rsid w:val="001B17B1"/>
    <w:rsid w:val="001B20C2"/>
    <w:rsid w:val="001B2CAA"/>
    <w:rsid w:val="001B2E5D"/>
    <w:rsid w:val="001B72F9"/>
    <w:rsid w:val="001B76A1"/>
    <w:rsid w:val="001C117B"/>
    <w:rsid w:val="001C14B8"/>
    <w:rsid w:val="001C3B5D"/>
    <w:rsid w:val="001C49E9"/>
    <w:rsid w:val="001C4C42"/>
    <w:rsid w:val="001C5B30"/>
    <w:rsid w:val="001C5BA3"/>
    <w:rsid w:val="001C5CDB"/>
    <w:rsid w:val="001C717A"/>
    <w:rsid w:val="001C7ECF"/>
    <w:rsid w:val="001D049A"/>
    <w:rsid w:val="001D1AB9"/>
    <w:rsid w:val="001D2EBE"/>
    <w:rsid w:val="001D492B"/>
    <w:rsid w:val="001D557C"/>
    <w:rsid w:val="001D589D"/>
    <w:rsid w:val="001D5FE4"/>
    <w:rsid w:val="001D6C9A"/>
    <w:rsid w:val="001D7CBB"/>
    <w:rsid w:val="001E03D3"/>
    <w:rsid w:val="001E1A80"/>
    <w:rsid w:val="001E2F1A"/>
    <w:rsid w:val="001E3AD7"/>
    <w:rsid w:val="001E3D9A"/>
    <w:rsid w:val="001F0624"/>
    <w:rsid w:val="001F13E9"/>
    <w:rsid w:val="001F23BD"/>
    <w:rsid w:val="001F24C1"/>
    <w:rsid w:val="001F3ACD"/>
    <w:rsid w:val="001F5412"/>
    <w:rsid w:val="001F69F9"/>
    <w:rsid w:val="001F6A20"/>
    <w:rsid w:val="00200629"/>
    <w:rsid w:val="00202BC7"/>
    <w:rsid w:val="00202E90"/>
    <w:rsid w:val="00203529"/>
    <w:rsid w:val="00204D4B"/>
    <w:rsid w:val="00204E47"/>
    <w:rsid w:val="00206626"/>
    <w:rsid w:val="00206F84"/>
    <w:rsid w:val="00207DDA"/>
    <w:rsid w:val="0021061B"/>
    <w:rsid w:val="00210912"/>
    <w:rsid w:val="00213929"/>
    <w:rsid w:val="002147C4"/>
    <w:rsid w:val="00214E04"/>
    <w:rsid w:val="00217E61"/>
    <w:rsid w:val="002204C8"/>
    <w:rsid w:val="00222F33"/>
    <w:rsid w:val="00222FBC"/>
    <w:rsid w:val="002230C8"/>
    <w:rsid w:val="00223206"/>
    <w:rsid w:val="00223AEF"/>
    <w:rsid w:val="002240BF"/>
    <w:rsid w:val="002241FE"/>
    <w:rsid w:val="002245C0"/>
    <w:rsid w:val="00224BA6"/>
    <w:rsid w:val="0022617E"/>
    <w:rsid w:val="002302A0"/>
    <w:rsid w:val="00230D55"/>
    <w:rsid w:val="002321A8"/>
    <w:rsid w:val="00232A55"/>
    <w:rsid w:val="00234A49"/>
    <w:rsid w:val="002353A3"/>
    <w:rsid w:val="002364E7"/>
    <w:rsid w:val="002409A2"/>
    <w:rsid w:val="002416F6"/>
    <w:rsid w:val="0024399C"/>
    <w:rsid w:val="00244985"/>
    <w:rsid w:val="002474AF"/>
    <w:rsid w:val="00247DC6"/>
    <w:rsid w:val="00252B84"/>
    <w:rsid w:val="00254102"/>
    <w:rsid w:val="00254AA4"/>
    <w:rsid w:val="00255452"/>
    <w:rsid w:val="0026037B"/>
    <w:rsid w:val="00261006"/>
    <w:rsid w:val="0026335B"/>
    <w:rsid w:val="00263726"/>
    <w:rsid w:val="00263FE5"/>
    <w:rsid w:val="00265E45"/>
    <w:rsid w:val="00266D3C"/>
    <w:rsid w:val="00267808"/>
    <w:rsid w:val="00272005"/>
    <w:rsid w:val="002721B3"/>
    <w:rsid w:val="002728CC"/>
    <w:rsid w:val="00272B8B"/>
    <w:rsid w:val="00273CD1"/>
    <w:rsid w:val="00277E2D"/>
    <w:rsid w:val="00281F8D"/>
    <w:rsid w:val="00282CFC"/>
    <w:rsid w:val="0028448F"/>
    <w:rsid w:val="00284A04"/>
    <w:rsid w:val="00287250"/>
    <w:rsid w:val="0029112D"/>
    <w:rsid w:val="00292571"/>
    <w:rsid w:val="00293DA3"/>
    <w:rsid w:val="00294367"/>
    <w:rsid w:val="00296039"/>
    <w:rsid w:val="00296E35"/>
    <w:rsid w:val="00297800"/>
    <w:rsid w:val="002A03E5"/>
    <w:rsid w:val="002A433C"/>
    <w:rsid w:val="002A5812"/>
    <w:rsid w:val="002A5B61"/>
    <w:rsid w:val="002A72E5"/>
    <w:rsid w:val="002B10A7"/>
    <w:rsid w:val="002B1D37"/>
    <w:rsid w:val="002B34FE"/>
    <w:rsid w:val="002B3D93"/>
    <w:rsid w:val="002B7F1C"/>
    <w:rsid w:val="002C0205"/>
    <w:rsid w:val="002C1727"/>
    <w:rsid w:val="002C5404"/>
    <w:rsid w:val="002C57B7"/>
    <w:rsid w:val="002C5A44"/>
    <w:rsid w:val="002C7C46"/>
    <w:rsid w:val="002D0F14"/>
    <w:rsid w:val="002D127D"/>
    <w:rsid w:val="002D337F"/>
    <w:rsid w:val="002D3A1A"/>
    <w:rsid w:val="002E1CF2"/>
    <w:rsid w:val="002E26A1"/>
    <w:rsid w:val="002E60D9"/>
    <w:rsid w:val="002F0B9D"/>
    <w:rsid w:val="002F0EB7"/>
    <w:rsid w:val="002F2CBB"/>
    <w:rsid w:val="002F3200"/>
    <w:rsid w:val="002F45D8"/>
    <w:rsid w:val="002F5A09"/>
    <w:rsid w:val="002F68B7"/>
    <w:rsid w:val="002F6CF9"/>
    <w:rsid w:val="002F7266"/>
    <w:rsid w:val="002F7C3F"/>
    <w:rsid w:val="00305E23"/>
    <w:rsid w:val="003106E5"/>
    <w:rsid w:val="0031364B"/>
    <w:rsid w:val="00313936"/>
    <w:rsid w:val="00321CBC"/>
    <w:rsid w:val="00321DD8"/>
    <w:rsid w:val="0032351D"/>
    <w:rsid w:val="00324A7B"/>
    <w:rsid w:val="00324F16"/>
    <w:rsid w:val="0032576B"/>
    <w:rsid w:val="00327904"/>
    <w:rsid w:val="003342BF"/>
    <w:rsid w:val="003355F0"/>
    <w:rsid w:val="0034174E"/>
    <w:rsid w:val="00341E00"/>
    <w:rsid w:val="00341F6E"/>
    <w:rsid w:val="00343FFC"/>
    <w:rsid w:val="00344C63"/>
    <w:rsid w:val="00347BCE"/>
    <w:rsid w:val="00347DFF"/>
    <w:rsid w:val="003503E9"/>
    <w:rsid w:val="00351881"/>
    <w:rsid w:val="00351A8D"/>
    <w:rsid w:val="00352306"/>
    <w:rsid w:val="003528FD"/>
    <w:rsid w:val="003552F6"/>
    <w:rsid w:val="003620B0"/>
    <w:rsid w:val="0036221E"/>
    <w:rsid w:val="003622E0"/>
    <w:rsid w:val="00362E8B"/>
    <w:rsid w:val="003635D5"/>
    <w:rsid w:val="00364376"/>
    <w:rsid w:val="00366611"/>
    <w:rsid w:val="00366E82"/>
    <w:rsid w:val="00367322"/>
    <w:rsid w:val="0036748F"/>
    <w:rsid w:val="00370528"/>
    <w:rsid w:val="00383003"/>
    <w:rsid w:val="00392250"/>
    <w:rsid w:val="00392AC0"/>
    <w:rsid w:val="00393234"/>
    <w:rsid w:val="00394883"/>
    <w:rsid w:val="003965D6"/>
    <w:rsid w:val="0039678D"/>
    <w:rsid w:val="00396D18"/>
    <w:rsid w:val="00396EB3"/>
    <w:rsid w:val="00397588"/>
    <w:rsid w:val="003A1291"/>
    <w:rsid w:val="003A237C"/>
    <w:rsid w:val="003A3027"/>
    <w:rsid w:val="003A4173"/>
    <w:rsid w:val="003A4CC7"/>
    <w:rsid w:val="003A4CE5"/>
    <w:rsid w:val="003A6518"/>
    <w:rsid w:val="003A68B7"/>
    <w:rsid w:val="003A73A7"/>
    <w:rsid w:val="003B03A9"/>
    <w:rsid w:val="003B10C4"/>
    <w:rsid w:val="003B17CD"/>
    <w:rsid w:val="003B3E29"/>
    <w:rsid w:val="003B3F5C"/>
    <w:rsid w:val="003B40C2"/>
    <w:rsid w:val="003B5AAB"/>
    <w:rsid w:val="003B7EC2"/>
    <w:rsid w:val="003C20B7"/>
    <w:rsid w:val="003C2334"/>
    <w:rsid w:val="003C4685"/>
    <w:rsid w:val="003C5033"/>
    <w:rsid w:val="003C6AE5"/>
    <w:rsid w:val="003C7B7E"/>
    <w:rsid w:val="003D1DE3"/>
    <w:rsid w:val="003D24E5"/>
    <w:rsid w:val="003D2654"/>
    <w:rsid w:val="003D37B2"/>
    <w:rsid w:val="003D5483"/>
    <w:rsid w:val="003D5C86"/>
    <w:rsid w:val="003D79AA"/>
    <w:rsid w:val="003E0335"/>
    <w:rsid w:val="003E141E"/>
    <w:rsid w:val="003E236F"/>
    <w:rsid w:val="003E2F85"/>
    <w:rsid w:val="003E3A22"/>
    <w:rsid w:val="003E4CBC"/>
    <w:rsid w:val="003E7767"/>
    <w:rsid w:val="003F11BC"/>
    <w:rsid w:val="003F264F"/>
    <w:rsid w:val="003F5568"/>
    <w:rsid w:val="003F6E93"/>
    <w:rsid w:val="0040198F"/>
    <w:rsid w:val="0040344B"/>
    <w:rsid w:val="00405F9F"/>
    <w:rsid w:val="00406FA7"/>
    <w:rsid w:val="00416D67"/>
    <w:rsid w:val="0041702F"/>
    <w:rsid w:val="00427095"/>
    <w:rsid w:val="004277E3"/>
    <w:rsid w:val="004315FD"/>
    <w:rsid w:val="0043163E"/>
    <w:rsid w:val="00433DC2"/>
    <w:rsid w:val="00434720"/>
    <w:rsid w:val="0043628B"/>
    <w:rsid w:val="00437561"/>
    <w:rsid w:val="00440501"/>
    <w:rsid w:val="00440771"/>
    <w:rsid w:val="00441009"/>
    <w:rsid w:val="00442EB0"/>
    <w:rsid w:val="004435E6"/>
    <w:rsid w:val="00444611"/>
    <w:rsid w:val="004448A5"/>
    <w:rsid w:val="004509B4"/>
    <w:rsid w:val="00450B22"/>
    <w:rsid w:val="004518D4"/>
    <w:rsid w:val="004545AD"/>
    <w:rsid w:val="004565CF"/>
    <w:rsid w:val="004608F5"/>
    <w:rsid w:val="00461DF1"/>
    <w:rsid w:val="00464AB4"/>
    <w:rsid w:val="004653D7"/>
    <w:rsid w:val="004661EF"/>
    <w:rsid w:val="00466C16"/>
    <w:rsid w:val="00471514"/>
    <w:rsid w:val="0047245F"/>
    <w:rsid w:val="004739E4"/>
    <w:rsid w:val="00474A46"/>
    <w:rsid w:val="00477060"/>
    <w:rsid w:val="00484E2A"/>
    <w:rsid w:val="00485142"/>
    <w:rsid w:val="00487235"/>
    <w:rsid w:val="0049000E"/>
    <w:rsid w:val="00491206"/>
    <w:rsid w:val="00491A92"/>
    <w:rsid w:val="00492E49"/>
    <w:rsid w:val="0049343C"/>
    <w:rsid w:val="004942A0"/>
    <w:rsid w:val="00496055"/>
    <w:rsid w:val="004961EE"/>
    <w:rsid w:val="00497A45"/>
    <w:rsid w:val="004A062A"/>
    <w:rsid w:val="004A0C2A"/>
    <w:rsid w:val="004A157D"/>
    <w:rsid w:val="004A1BF4"/>
    <w:rsid w:val="004A3975"/>
    <w:rsid w:val="004A409B"/>
    <w:rsid w:val="004A7B7D"/>
    <w:rsid w:val="004B21C6"/>
    <w:rsid w:val="004B75F7"/>
    <w:rsid w:val="004B7920"/>
    <w:rsid w:val="004C30BC"/>
    <w:rsid w:val="004C3DF7"/>
    <w:rsid w:val="004C4DFC"/>
    <w:rsid w:val="004C6425"/>
    <w:rsid w:val="004C66FE"/>
    <w:rsid w:val="004C6990"/>
    <w:rsid w:val="004C7060"/>
    <w:rsid w:val="004D2B05"/>
    <w:rsid w:val="004D4450"/>
    <w:rsid w:val="004D44CA"/>
    <w:rsid w:val="004D4F95"/>
    <w:rsid w:val="004D58DC"/>
    <w:rsid w:val="004E092C"/>
    <w:rsid w:val="004E272A"/>
    <w:rsid w:val="004E3B2C"/>
    <w:rsid w:val="004E4B16"/>
    <w:rsid w:val="004E4E0E"/>
    <w:rsid w:val="004E5162"/>
    <w:rsid w:val="004E5CFA"/>
    <w:rsid w:val="004E6F70"/>
    <w:rsid w:val="004E7443"/>
    <w:rsid w:val="004F0AF4"/>
    <w:rsid w:val="004F30C1"/>
    <w:rsid w:val="004F564F"/>
    <w:rsid w:val="004F7794"/>
    <w:rsid w:val="005003BC"/>
    <w:rsid w:val="00500E2C"/>
    <w:rsid w:val="00501906"/>
    <w:rsid w:val="0050415B"/>
    <w:rsid w:val="005104B8"/>
    <w:rsid w:val="00512909"/>
    <w:rsid w:val="00513573"/>
    <w:rsid w:val="005160D4"/>
    <w:rsid w:val="005161C2"/>
    <w:rsid w:val="005170C1"/>
    <w:rsid w:val="00517396"/>
    <w:rsid w:val="00517ADB"/>
    <w:rsid w:val="00525948"/>
    <w:rsid w:val="00526434"/>
    <w:rsid w:val="005268E8"/>
    <w:rsid w:val="00527192"/>
    <w:rsid w:val="00527308"/>
    <w:rsid w:val="00532073"/>
    <w:rsid w:val="00532200"/>
    <w:rsid w:val="005330A4"/>
    <w:rsid w:val="0053345A"/>
    <w:rsid w:val="00534991"/>
    <w:rsid w:val="00534DF1"/>
    <w:rsid w:val="00535660"/>
    <w:rsid w:val="00536169"/>
    <w:rsid w:val="00537A67"/>
    <w:rsid w:val="005406D5"/>
    <w:rsid w:val="005429AE"/>
    <w:rsid w:val="00543EA4"/>
    <w:rsid w:val="00544CAC"/>
    <w:rsid w:val="0054533C"/>
    <w:rsid w:val="00551948"/>
    <w:rsid w:val="00552FFB"/>
    <w:rsid w:val="00553110"/>
    <w:rsid w:val="0055471C"/>
    <w:rsid w:val="00563A82"/>
    <w:rsid w:val="00565EB8"/>
    <w:rsid w:val="0056602E"/>
    <w:rsid w:val="00566C59"/>
    <w:rsid w:val="00567F81"/>
    <w:rsid w:val="00570459"/>
    <w:rsid w:val="0057085B"/>
    <w:rsid w:val="0057088D"/>
    <w:rsid w:val="0057131C"/>
    <w:rsid w:val="00573263"/>
    <w:rsid w:val="0057328C"/>
    <w:rsid w:val="00573B89"/>
    <w:rsid w:val="00574C1F"/>
    <w:rsid w:val="00574C4D"/>
    <w:rsid w:val="00580ADF"/>
    <w:rsid w:val="00581169"/>
    <w:rsid w:val="005839DB"/>
    <w:rsid w:val="00584F36"/>
    <w:rsid w:val="00590A44"/>
    <w:rsid w:val="005931B9"/>
    <w:rsid w:val="005935A9"/>
    <w:rsid w:val="00595FC1"/>
    <w:rsid w:val="005966A1"/>
    <w:rsid w:val="005A2F66"/>
    <w:rsid w:val="005A3411"/>
    <w:rsid w:val="005A3A62"/>
    <w:rsid w:val="005A3BD1"/>
    <w:rsid w:val="005A4B7F"/>
    <w:rsid w:val="005A6CE7"/>
    <w:rsid w:val="005B2E91"/>
    <w:rsid w:val="005B412D"/>
    <w:rsid w:val="005B79FA"/>
    <w:rsid w:val="005B7E11"/>
    <w:rsid w:val="005C102F"/>
    <w:rsid w:val="005C2883"/>
    <w:rsid w:val="005C2900"/>
    <w:rsid w:val="005C4E58"/>
    <w:rsid w:val="005C4F9C"/>
    <w:rsid w:val="005C544E"/>
    <w:rsid w:val="005C5506"/>
    <w:rsid w:val="005C58DD"/>
    <w:rsid w:val="005D4C1A"/>
    <w:rsid w:val="005D50C2"/>
    <w:rsid w:val="005D5D30"/>
    <w:rsid w:val="005D6527"/>
    <w:rsid w:val="005D70BF"/>
    <w:rsid w:val="005E11C3"/>
    <w:rsid w:val="005E1571"/>
    <w:rsid w:val="005E18E1"/>
    <w:rsid w:val="005E2BD8"/>
    <w:rsid w:val="005E2F23"/>
    <w:rsid w:val="005E4213"/>
    <w:rsid w:val="005E6229"/>
    <w:rsid w:val="005F0FEA"/>
    <w:rsid w:val="005F6229"/>
    <w:rsid w:val="005F6DCB"/>
    <w:rsid w:val="005F7D1F"/>
    <w:rsid w:val="006002C6"/>
    <w:rsid w:val="00605CA1"/>
    <w:rsid w:val="0060601E"/>
    <w:rsid w:val="00607662"/>
    <w:rsid w:val="00610EAD"/>
    <w:rsid w:val="00611ACA"/>
    <w:rsid w:val="00611D2B"/>
    <w:rsid w:val="006135AC"/>
    <w:rsid w:val="0061411D"/>
    <w:rsid w:val="00614139"/>
    <w:rsid w:val="0061556B"/>
    <w:rsid w:val="00616A13"/>
    <w:rsid w:val="00621FD6"/>
    <w:rsid w:val="006229A2"/>
    <w:rsid w:val="0062478D"/>
    <w:rsid w:val="006247A4"/>
    <w:rsid w:val="00625024"/>
    <w:rsid w:val="0062645D"/>
    <w:rsid w:val="00626F24"/>
    <w:rsid w:val="006279B7"/>
    <w:rsid w:val="00630248"/>
    <w:rsid w:val="0063075A"/>
    <w:rsid w:val="00630CCA"/>
    <w:rsid w:val="00632C83"/>
    <w:rsid w:val="006334D7"/>
    <w:rsid w:val="00634DEA"/>
    <w:rsid w:val="00636405"/>
    <w:rsid w:val="00636D7C"/>
    <w:rsid w:val="0063765B"/>
    <w:rsid w:val="006419B2"/>
    <w:rsid w:val="0064305F"/>
    <w:rsid w:val="006436B4"/>
    <w:rsid w:val="00643B7B"/>
    <w:rsid w:val="0064466F"/>
    <w:rsid w:val="00645607"/>
    <w:rsid w:val="00646BBB"/>
    <w:rsid w:val="00651EC4"/>
    <w:rsid w:val="00652C5C"/>
    <w:rsid w:val="00652CAC"/>
    <w:rsid w:val="00652FC8"/>
    <w:rsid w:val="00653964"/>
    <w:rsid w:val="006559D9"/>
    <w:rsid w:val="0065735B"/>
    <w:rsid w:val="00660A8A"/>
    <w:rsid w:val="006614C3"/>
    <w:rsid w:val="006654FF"/>
    <w:rsid w:val="00666ED0"/>
    <w:rsid w:val="00667EB2"/>
    <w:rsid w:val="006706CA"/>
    <w:rsid w:val="00671E90"/>
    <w:rsid w:val="006723A4"/>
    <w:rsid w:val="00673116"/>
    <w:rsid w:val="00674C5E"/>
    <w:rsid w:val="00675806"/>
    <w:rsid w:val="006765CD"/>
    <w:rsid w:val="006803FE"/>
    <w:rsid w:val="00682AAB"/>
    <w:rsid w:val="00683C33"/>
    <w:rsid w:val="00684E43"/>
    <w:rsid w:val="006910A7"/>
    <w:rsid w:val="00692EB3"/>
    <w:rsid w:val="006934F8"/>
    <w:rsid w:val="006A0066"/>
    <w:rsid w:val="006A3F07"/>
    <w:rsid w:val="006A4B8C"/>
    <w:rsid w:val="006A532C"/>
    <w:rsid w:val="006A7E4A"/>
    <w:rsid w:val="006B2AE9"/>
    <w:rsid w:val="006B2F39"/>
    <w:rsid w:val="006B36FC"/>
    <w:rsid w:val="006B6637"/>
    <w:rsid w:val="006C0547"/>
    <w:rsid w:val="006C079B"/>
    <w:rsid w:val="006C0DB8"/>
    <w:rsid w:val="006C1527"/>
    <w:rsid w:val="006C35E7"/>
    <w:rsid w:val="006C39C3"/>
    <w:rsid w:val="006C4E9F"/>
    <w:rsid w:val="006C7681"/>
    <w:rsid w:val="006D0D34"/>
    <w:rsid w:val="006D19D8"/>
    <w:rsid w:val="006D2E4B"/>
    <w:rsid w:val="006D45EE"/>
    <w:rsid w:val="006D4D06"/>
    <w:rsid w:val="006D576A"/>
    <w:rsid w:val="006D68E3"/>
    <w:rsid w:val="006E16B1"/>
    <w:rsid w:val="006E4017"/>
    <w:rsid w:val="006E6F65"/>
    <w:rsid w:val="006F0B1E"/>
    <w:rsid w:val="006F11AB"/>
    <w:rsid w:val="006F1F5B"/>
    <w:rsid w:val="006F22CF"/>
    <w:rsid w:val="006F6C83"/>
    <w:rsid w:val="006F7319"/>
    <w:rsid w:val="00700C66"/>
    <w:rsid w:val="00701D78"/>
    <w:rsid w:val="0070295F"/>
    <w:rsid w:val="00706F5A"/>
    <w:rsid w:val="00707E31"/>
    <w:rsid w:val="00710B69"/>
    <w:rsid w:val="00711C5C"/>
    <w:rsid w:val="00713B54"/>
    <w:rsid w:val="00717A20"/>
    <w:rsid w:val="00723536"/>
    <w:rsid w:val="0072462E"/>
    <w:rsid w:val="007315DC"/>
    <w:rsid w:val="00732715"/>
    <w:rsid w:val="00732DA7"/>
    <w:rsid w:val="00733402"/>
    <w:rsid w:val="00735C57"/>
    <w:rsid w:val="0074274A"/>
    <w:rsid w:val="00742A09"/>
    <w:rsid w:val="007442CC"/>
    <w:rsid w:val="007463F3"/>
    <w:rsid w:val="0075014D"/>
    <w:rsid w:val="0075112F"/>
    <w:rsid w:val="00751F67"/>
    <w:rsid w:val="00753CD7"/>
    <w:rsid w:val="007548A6"/>
    <w:rsid w:val="00754CA9"/>
    <w:rsid w:val="00755A1A"/>
    <w:rsid w:val="0075600E"/>
    <w:rsid w:val="00757F5A"/>
    <w:rsid w:val="007602A9"/>
    <w:rsid w:val="00760A1B"/>
    <w:rsid w:val="0076391D"/>
    <w:rsid w:val="00764136"/>
    <w:rsid w:val="00764770"/>
    <w:rsid w:val="0076512B"/>
    <w:rsid w:val="0076773E"/>
    <w:rsid w:val="007679A9"/>
    <w:rsid w:val="00767D48"/>
    <w:rsid w:val="00767F63"/>
    <w:rsid w:val="007703B6"/>
    <w:rsid w:val="00773952"/>
    <w:rsid w:val="0077404A"/>
    <w:rsid w:val="007755D6"/>
    <w:rsid w:val="00775C7D"/>
    <w:rsid w:val="00776992"/>
    <w:rsid w:val="00780B80"/>
    <w:rsid w:val="00783070"/>
    <w:rsid w:val="00783129"/>
    <w:rsid w:val="00784018"/>
    <w:rsid w:val="007850AD"/>
    <w:rsid w:val="00786B98"/>
    <w:rsid w:val="007870A0"/>
    <w:rsid w:val="00787877"/>
    <w:rsid w:val="00787DAE"/>
    <w:rsid w:val="00790C39"/>
    <w:rsid w:val="00792618"/>
    <w:rsid w:val="0079403C"/>
    <w:rsid w:val="00794073"/>
    <w:rsid w:val="007948C5"/>
    <w:rsid w:val="00794F63"/>
    <w:rsid w:val="007966D1"/>
    <w:rsid w:val="0079752E"/>
    <w:rsid w:val="00797886"/>
    <w:rsid w:val="00797A59"/>
    <w:rsid w:val="007A0C83"/>
    <w:rsid w:val="007A11AE"/>
    <w:rsid w:val="007A22DB"/>
    <w:rsid w:val="007A2480"/>
    <w:rsid w:val="007A2506"/>
    <w:rsid w:val="007A42FF"/>
    <w:rsid w:val="007A4C92"/>
    <w:rsid w:val="007B0DEF"/>
    <w:rsid w:val="007B1350"/>
    <w:rsid w:val="007B39C8"/>
    <w:rsid w:val="007B3A8F"/>
    <w:rsid w:val="007B4677"/>
    <w:rsid w:val="007B4CEA"/>
    <w:rsid w:val="007B7220"/>
    <w:rsid w:val="007B7920"/>
    <w:rsid w:val="007C0C70"/>
    <w:rsid w:val="007C13B3"/>
    <w:rsid w:val="007C2DB1"/>
    <w:rsid w:val="007C3D97"/>
    <w:rsid w:val="007C64B8"/>
    <w:rsid w:val="007D003A"/>
    <w:rsid w:val="007D0069"/>
    <w:rsid w:val="007D266E"/>
    <w:rsid w:val="007D2EBD"/>
    <w:rsid w:val="007D3DD3"/>
    <w:rsid w:val="007D64F4"/>
    <w:rsid w:val="007E10C3"/>
    <w:rsid w:val="007E1C62"/>
    <w:rsid w:val="007E29FB"/>
    <w:rsid w:val="007F1A71"/>
    <w:rsid w:val="007F1B40"/>
    <w:rsid w:val="007F4FD9"/>
    <w:rsid w:val="007F5F81"/>
    <w:rsid w:val="0080242C"/>
    <w:rsid w:val="00802639"/>
    <w:rsid w:val="008027DD"/>
    <w:rsid w:val="0080382E"/>
    <w:rsid w:val="0080509E"/>
    <w:rsid w:val="00805B5F"/>
    <w:rsid w:val="008066FF"/>
    <w:rsid w:val="0081295A"/>
    <w:rsid w:val="00812E5D"/>
    <w:rsid w:val="00812E81"/>
    <w:rsid w:val="0081300B"/>
    <w:rsid w:val="00814C24"/>
    <w:rsid w:val="00815064"/>
    <w:rsid w:val="008163E5"/>
    <w:rsid w:val="00820EC0"/>
    <w:rsid w:val="00821A67"/>
    <w:rsid w:val="008225DB"/>
    <w:rsid w:val="00822DB7"/>
    <w:rsid w:val="0082542A"/>
    <w:rsid w:val="008275D7"/>
    <w:rsid w:val="00827852"/>
    <w:rsid w:val="008306E3"/>
    <w:rsid w:val="00830D32"/>
    <w:rsid w:val="0083343B"/>
    <w:rsid w:val="00834569"/>
    <w:rsid w:val="008347A4"/>
    <w:rsid w:val="008351E6"/>
    <w:rsid w:val="00835C30"/>
    <w:rsid w:val="00835D04"/>
    <w:rsid w:val="008371AE"/>
    <w:rsid w:val="00837968"/>
    <w:rsid w:val="008415EE"/>
    <w:rsid w:val="00841DEC"/>
    <w:rsid w:val="00845F52"/>
    <w:rsid w:val="00847443"/>
    <w:rsid w:val="008515AF"/>
    <w:rsid w:val="00852AB8"/>
    <w:rsid w:val="00852E33"/>
    <w:rsid w:val="008541F8"/>
    <w:rsid w:val="0085460B"/>
    <w:rsid w:val="008570DA"/>
    <w:rsid w:val="00857927"/>
    <w:rsid w:val="00857FAC"/>
    <w:rsid w:val="008617A4"/>
    <w:rsid w:val="00861A86"/>
    <w:rsid w:val="00865C64"/>
    <w:rsid w:val="00866E13"/>
    <w:rsid w:val="00867537"/>
    <w:rsid w:val="00870201"/>
    <w:rsid w:val="008722C9"/>
    <w:rsid w:val="008752E6"/>
    <w:rsid w:val="00877185"/>
    <w:rsid w:val="00880174"/>
    <w:rsid w:val="0088087E"/>
    <w:rsid w:val="008810AC"/>
    <w:rsid w:val="0088150B"/>
    <w:rsid w:val="00881F09"/>
    <w:rsid w:val="00882112"/>
    <w:rsid w:val="008828CE"/>
    <w:rsid w:val="00883B81"/>
    <w:rsid w:val="00885E38"/>
    <w:rsid w:val="0088699F"/>
    <w:rsid w:val="00891388"/>
    <w:rsid w:val="00891F16"/>
    <w:rsid w:val="0089495A"/>
    <w:rsid w:val="00895E3D"/>
    <w:rsid w:val="00896C52"/>
    <w:rsid w:val="00897278"/>
    <w:rsid w:val="008974CC"/>
    <w:rsid w:val="008A1D0D"/>
    <w:rsid w:val="008A26E9"/>
    <w:rsid w:val="008A32CD"/>
    <w:rsid w:val="008A33E8"/>
    <w:rsid w:val="008A4BCC"/>
    <w:rsid w:val="008A5D43"/>
    <w:rsid w:val="008A64AB"/>
    <w:rsid w:val="008B0232"/>
    <w:rsid w:val="008B046E"/>
    <w:rsid w:val="008B4F45"/>
    <w:rsid w:val="008B53E5"/>
    <w:rsid w:val="008B5CA7"/>
    <w:rsid w:val="008B5EA9"/>
    <w:rsid w:val="008B65CD"/>
    <w:rsid w:val="008B6A67"/>
    <w:rsid w:val="008B71FE"/>
    <w:rsid w:val="008B7407"/>
    <w:rsid w:val="008C0424"/>
    <w:rsid w:val="008C04D2"/>
    <w:rsid w:val="008C11FB"/>
    <w:rsid w:val="008C28E5"/>
    <w:rsid w:val="008C31A7"/>
    <w:rsid w:val="008C3F42"/>
    <w:rsid w:val="008C6CE7"/>
    <w:rsid w:val="008D30F9"/>
    <w:rsid w:val="008D6137"/>
    <w:rsid w:val="008E0539"/>
    <w:rsid w:val="008E05A3"/>
    <w:rsid w:val="008E063E"/>
    <w:rsid w:val="008E1F73"/>
    <w:rsid w:val="008E23DF"/>
    <w:rsid w:val="008E4164"/>
    <w:rsid w:val="008E5314"/>
    <w:rsid w:val="008F5009"/>
    <w:rsid w:val="008F7F7B"/>
    <w:rsid w:val="00901C76"/>
    <w:rsid w:val="009021B9"/>
    <w:rsid w:val="00902DCB"/>
    <w:rsid w:val="00903C2E"/>
    <w:rsid w:val="009049AD"/>
    <w:rsid w:val="009067EF"/>
    <w:rsid w:val="00910DE1"/>
    <w:rsid w:val="009112E6"/>
    <w:rsid w:val="009120DC"/>
    <w:rsid w:val="00914C84"/>
    <w:rsid w:val="0091640E"/>
    <w:rsid w:val="00917B4F"/>
    <w:rsid w:val="0092208B"/>
    <w:rsid w:val="009241B3"/>
    <w:rsid w:val="0092631D"/>
    <w:rsid w:val="00930023"/>
    <w:rsid w:val="00932EA3"/>
    <w:rsid w:val="0093785D"/>
    <w:rsid w:val="00941D3A"/>
    <w:rsid w:val="00942967"/>
    <w:rsid w:val="00942C0D"/>
    <w:rsid w:val="00942FB8"/>
    <w:rsid w:val="009442F5"/>
    <w:rsid w:val="00945D0B"/>
    <w:rsid w:val="00950685"/>
    <w:rsid w:val="00952483"/>
    <w:rsid w:val="00952DBE"/>
    <w:rsid w:val="009557A0"/>
    <w:rsid w:val="00957E05"/>
    <w:rsid w:val="009637F5"/>
    <w:rsid w:val="009706F1"/>
    <w:rsid w:val="0097093A"/>
    <w:rsid w:val="00973E68"/>
    <w:rsid w:val="009742FA"/>
    <w:rsid w:val="0097528D"/>
    <w:rsid w:val="00975B69"/>
    <w:rsid w:val="00980018"/>
    <w:rsid w:val="0098044D"/>
    <w:rsid w:val="00980A23"/>
    <w:rsid w:val="00981C54"/>
    <w:rsid w:val="00982CBF"/>
    <w:rsid w:val="00983466"/>
    <w:rsid w:val="009849F9"/>
    <w:rsid w:val="00985289"/>
    <w:rsid w:val="00985DA9"/>
    <w:rsid w:val="00987357"/>
    <w:rsid w:val="00990921"/>
    <w:rsid w:val="00993066"/>
    <w:rsid w:val="009933FB"/>
    <w:rsid w:val="00993A4F"/>
    <w:rsid w:val="00994C93"/>
    <w:rsid w:val="0099516F"/>
    <w:rsid w:val="00996112"/>
    <w:rsid w:val="00996A3E"/>
    <w:rsid w:val="009A4B9C"/>
    <w:rsid w:val="009A55E1"/>
    <w:rsid w:val="009A5896"/>
    <w:rsid w:val="009A6AE7"/>
    <w:rsid w:val="009B0668"/>
    <w:rsid w:val="009B0879"/>
    <w:rsid w:val="009B154C"/>
    <w:rsid w:val="009B23BF"/>
    <w:rsid w:val="009B272E"/>
    <w:rsid w:val="009B4FF8"/>
    <w:rsid w:val="009B5D49"/>
    <w:rsid w:val="009B5EF1"/>
    <w:rsid w:val="009B69C8"/>
    <w:rsid w:val="009B7BCD"/>
    <w:rsid w:val="009C000C"/>
    <w:rsid w:val="009C250B"/>
    <w:rsid w:val="009C31FE"/>
    <w:rsid w:val="009C4751"/>
    <w:rsid w:val="009C63A1"/>
    <w:rsid w:val="009C6452"/>
    <w:rsid w:val="009C73B7"/>
    <w:rsid w:val="009C7505"/>
    <w:rsid w:val="009C7C4D"/>
    <w:rsid w:val="009D0371"/>
    <w:rsid w:val="009D0FBE"/>
    <w:rsid w:val="009D137E"/>
    <w:rsid w:val="009D17FA"/>
    <w:rsid w:val="009D1D49"/>
    <w:rsid w:val="009D3197"/>
    <w:rsid w:val="009D4828"/>
    <w:rsid w:val="009E0F6C"/>
    <w:rsid w:val="009E5EC3"/>
    <w:rsid w:val="009F0252"/>
    <w:rsid w:val="009F044E"/>
    <w:rsid w:val="009F11CB"/>
    <w:rsid w:val="009F19CC"/>
    <w:rsid w:val="009F6019"/>
    <w:rsid w:val="009F6A65"/>
    <w:rsid w:val="009F72D2"/>
    <w:rsid w:val="009F75C2"/>
    <w:rsid w:val="009F7C4C"/>
    <w:rsid w:val="00A000CE"/>
    <w:rsid w:val="00A00A6A"/>
    <w:rsid w:val="00A02DDC"/>
    <w:rsid w:val="00A02E68"/>
    <w:rsid w:val="00A02EF0"/>
    <w:rsid w:val="00A038F1"/>
    <w:rsid w:val="00A03B9E"/>
    <w:rsid w:val="00A04727"/>
    <w:rsid w:val="00A04A65"/>
    <w:rsid w:val="00A06879"/>
    <w:rsid w:val="00A06E72"/>
    <w:rsid w:val="00A07B4E"/>
    <w:rsid w:val="00A105D5"/>
    <w:rsid w:val="00A11545"/>
    <w:rsid w:val="00A1613A"/>
    <w:rsid w:val="00A1661E"/>
    <w:rsid w:val="00A1797F"/>
    <w:rsid w:val="00A21DA5"/>
    <w:rsid w:val="00A21EB4"/>
    <w:rsid w:val="00A22027"/>
    <w:rsid w:val="00A24A06"/>
    <w:rsid w:val="00A25DAE"/>
    <w:rsid w:val="00A262EF"/>
    <w:rsid w:val="00A3221E"/>
    <w:rsid w:val="00A33ED4"/>
    <w:rsid w:val="00A3625C"/>
    <w:rsid w:val="00A426C1"/>
    <w:rsid w:val="00A44743"/>
    <w:rsid w:val="00A45F58"/>
    <w:rsid w:val="00A469EF"/>
    <w:rsid w:val="00A46AA3"/>
    <w:rsid w:val="00A54B0D"/>
    <w:rsid w:val="00A54DB4"/>
    <w:rsid w:val="00A5717F"/>
    <w:rsid w:val="00A60B49"/>
    <w:rsid w:val="00A60FD8"/>
    <w:rsid w:val="00A610CE"/>
    <w:rsid w:val="00A614FA"/>
    <w:rsid w:val="00A64C8A"/>
    <w:rsid w:val="00A66A7D"/>
    <w:rsid w:val="00A71D2C"/>
    <w:rsid w:val="00A71FA9"/>
    <w:rsid w:val="00A80A43"/>
    <w:rsid w:val="00A8168A"/>
    <w:rsid w:val="00A834E2"/>
    <w:rsid w:val="00A85407"/>
    <w:rsid w:val="00A8605B"/>
    <w:rsid w:val="00A86911"/>
    <w:rsid w:val="00A87C78"/>
    <w:rsid w:val="00A9012C"/>
    <w:rsid w:val="00A93242"/>
    <w:rsid w:val="00A93896"/>
    <w:rsid w:val="00A93C44"/>
    <w:rsid w:val="00A93E95"/>
    <w:rsid w:val="00A9585F"/>
    <w:rsid w:val="00A959C2"/>
    <w:rsid w:val="00AA33E7"/>
    <w:rsid w:val="00AA60C5"/>
    <w:rsid w:val="00AB092F"/>
    <w:rsid w:val="00AB163D"/>
    <w:rsid w:val="00AB1FBE"/>
    <w:rsid w:val="00AB4533"/>
    <w:rsid w:val="00AB6324"/>
    <w:rsid w:val="00AC1E36"/>
    <w:rsid w:val="00AC2BAC"/>
    <w:rsid w:val="00AC3610"/>
    <w:rsid w:val="00AC3929"/>
    <w:rsid w:val="00AC4E70"/>
    <w:rsid w:val="00AC7778"/>
    <w:rsid w:val="00AD06D7"/>
    <w:rsid w:val="00AD1BC0"/>
    <w:rsid w:val="00AD2C3B"/>
    <w:rsid w:val="00AD4104"/>
    <w:rsid w:val="00AD4601"/>
    <w:rsid w:val="00AD5E79"/>
    <w:rsid w:val="00AD5E7F"/>
    <w:rsid w:val="00AD63D4"/>
    <w:rsid w:val="00AD7835"/>
    <w:rsid w:val="00AD79C3"/>
    <w:rsid w:val="00AE015B"/>
    <w:rsid w:val="00AE07FD"/>
    <w:rsid w:val="00AE1771"/>
    <w:rsid w:val="00AE193A"/>
    <w:rsid w:val="00AE2224"/>
    <w:rsid w:val="00AE23B4"/>
    <w:rsid w:val="00AE3942"/>
    <w:rsid w:val="00AE3B9D"/>
    <w:rsid w:val="00AE5AB8"/>
    <w:rsid w:val="00AE7A26"/>
    <w:rsid w:val="00AF20B5"/>
    <w:rsid w:val="00AF533B"/>
    <w:rsid w:val="00AF5D37"/>
    <w:rsid w:val="00B005F1"/>
    <w:rsid w:val="00B01C60"/>
    <w:rsid w:val="00B03ED7"/>
    <w:rsid w:val="00B0465B"/>
    <w:rsid w:val="00B05108"/>
    <w:rsid w:val="00B067F4"/>
    <w:rsid w:val="00B06F0B"/>
    <w:rsid w:val="00B1039A"/>
    <w:rsid w:val="00B1053F"/>
    <w:rsid w:val="00B14090"/>
    <w:rsid w:val="00B1422D"/>
    <w:rsid w:val="00B145B5"/>
    <w:rsid w:val="00B14F06"/>
    <w:rsid w:val="00B15284"/>
    <w:rsid w:val="00B16287"/>
    <w:rsid w:val="00B20956"/>
    <w:rsid w:val="00B20D13"/>
    <w:rsid w:val="00B21166"/>
    <w:rsid w:val="00B21334"/>
    <w:rsid w:val="00B21B69"/>
    <w:rsid w:val="00B220F6"/>
    <w:rsid w:val="00B22726"/>
    <w:rsid w:val="00B22779"/>
    <w:rsid w:val="00B22E68"/>
    <w:rsid w:val="00B247F1"/>
    <w:rsid w:val="00B26EF5"/>
    <w:rsid w:val="00B27861"/>
    <w:rsid w:val="00B27FEF"/>
    <w:rsid w:val="00B303AB"/>
    <w:rsid w:val="00B323D4"/>
    <w:rsid w:val="00B32938"/>
    <w:rsid w:val="00B3528F"/>
    <w:rsid w:val="00B36672"/>
    <w:rsid w:val="00B378D8"/>
    <w:rsid w:val="00B40D28"/>
    <w:rsid w:val="00B42425"/>
    <w:rsid w:val="00B43330"/>
    <w:rsid w:val="00B43C48"/>
    <w:rsid w:val="00B44998"/>
    <w:rsid w:val="00B4684F"/>
    <w:rsid w:val="00B51858"/>
    <w:rsid w:val="00B53695"/>
    <w:rsid w:val="00B54F4E"/>
    <w:rsid w:val="00B56AC7"/>
    <w:rsid w:val="00B56D68"/>
    <w:rsid w:val="00B57114"/>
    <w:rsid w:val="00B57673"/>
    <w:rsid w:val="00B60790"/>
    <w:rsid w:val="00B63319"/>
    <w:rsid w:val="00B63EEE"/>
    <w:rsid w:val="00B643AF"/>
    <w:rsid w:val="00B64B0B"/>
    <w:rsid w:val="00B659C1"/>
    <w:rsid w:val="00B66BC4"/>
    <w:rsid w:val="00B72072"/>
    <w:rsid w:val="00B72BED"/>
    <w:rsid w:val="00B7364A"/>
    <w:rsid w:val="00B77AF4"/>
    <w:rsid w:val="00B77D8E"/>
    <w:rsid w:val="00B800DA"/>
    <w:rsid w:val="00B81ABA"/>
    <w:rsid w:val="00B82910"/>
    <w:rsid w:val="00B82EB3"/>
    <w:rsid w:val="00B83131"/>
    <w:rsid w:val="00B838A1"/>
    <w:rsid w:val="00B84A47"/>
    <w:rsid w:val="00B86F47"/>
    <w:rsid w:val="00B87B8D"/>
    <w:rsid w:val="00B87C22"/>
    <w:rsid w:val="00B90767"/>
    <w:rsid w:val="00B91F61"/>
    <w:rsid w:val="00B9268C"/>
    <w:rsid w:val="00B936D0"/>
    <w:rsid w:val="00B95207"/>
    <w:rsid w:val="00BA1FCF"/>
    <w:rsid w:val="00BA3C03"/>
    <w:rsid w:val="00BA6373"/>
    <w:rsid w:val="00BA6B69"/>
    <w:rsid w:val="00BA7B46"/>
    <w:rsid w:val="00BB20A6"/>
    <w:rsid w:val="00BB35FB"/>
    <w:rsid w:val="00BB6534"/>
    <w:rsid w:val="00BB759D"/>
    <w:rsid w:val="00BB7DA5"/>
    <w:rsid w:val="00BC2809"/>
    <w:rsid w:val="00BC4FA0"/>
    <w:rsid w:val="00BC7E4D"/>
    <w:rsid w:val="00BD03D6"/>
    <w:rsid w:val="00BD1B31"/>
    <w:rsid w:val="00BD4E9D"/>
    <w:rsid w:val="00BD7AFF"/>
    <w:rsid w:val="00BE07AC"/>
    <w:rsid w:val="00BE1372"/>
    <w:rsid w:val="00BE1F53"/>
    <w:rsid w:val="00BE5175"/>
    <w:rsid w:val="00BE5351"/>
    <w:rsid w:val="00BE5B6F"/>
    <w:rsid w:val="00BE6BD1"/>
    <w:rsid w:val="00BE7060"/>
    <w:rsid w:val="00BE7D7C"/>
    <w:rsid w:val="00BF16FF"/>
    <w:rsid w:val="00BF1BE4"/>
    <w:rsid w:val="00BF1CA7"/>
    <w:rsid w:val="00BF389C"/>
    <w:rsid w:val="00BF7B1B"/>
    <w:rsid w:val="00BF7BA0"/>
    <w:rsid w:val="00C003EA"/>
    <w:rsid w:val="00C00B81"/>
    <w:rsid w:val="00C01635"/>
    <w:rsid w:val="00C03114"/>
    <w:rsid w:val="00C03CF0"/>
    <w:rsid w:val="00C05E32"/>
    <w:rsid w:val="00C073C9"/>
    <w:rsid w:val="00C107D5"/>
    <w:rsid w:val="00C11E72"/>
    <w:rsid w:val="00C12303"/>
    <w:rsid w:val="00C130BD"/>
    <w:rsid w:val="00C1405D"/>
    <w:rsid w:val="00C146F8"/>
    <w:rsid w:val="00C14800"/>
    <w:rsid w:val="00C16C6B"/>
    <w:rsid w:val="00C1785B"/>
    <w:rsid w:val="00C208EC"/>
    <w:rsid w:val="00C2410D"/>
    <w:rsid w:val="00C25642"/>
    <w:rsid w:val="00C259FE"/>
    <w:rsid w:val="00C26D6C"/>
    <w:rsid w:val="00C27534"/>
    <w:rsid w:val="00C31C07"/>
    <w:rsid w:val="00C33963"/>
    <w:rsid w:val="00C33EC3"/>
    <w:rsid w:val="00C35847"/>
    <w:rsid w:val="00C35D66"/>
    <w:rsid w:val="00C40984"/>
    <w:rsid w:val="00C4242A"/>
    <w:rsid w:val="00C42FB0"/>
    <w:rsid w:val="00C43904"/>
    <w:rsid w:val="00C45303"/>
    <w:rsid w:val="00C4629A"/>
    <w:rsid w:val="00C46795"/>
    <w:rsid w:val="00C52BBB"/>
    <w:rsid w:val="00C55252"/>
    <w:rsid w:val="00C560CE"/>
    <w:rsid w:val="00C623A9"/>
    <w:rsid w:val="00C6251D"/>
    <w:rsid w:val="00C625A1"/>
    <w:rsid w:val="00C62771"/>
    <w:rsid w:val="00C62BE7"/>
    <w:rsid w:val="00C65F80"/>
    <w:rsid w:val="00C6724E"/>
    <w:rsid w:val="00C67392"/>
    <w:rsid w:val="00C67963"/>
    <w:rsid w:val="00C708C3"/>
    <w:rsid w:val="00C70B44"/>
    <w:rsid w:val="00C7122C"/>
    <w:rsid w:val="00C72A0B"/>
    <w:rsid w:val="00C72AA4"/>
    <w:rsid w:val="00C7404E"/>
    <w:rsid w:val="00C755D6"/>
    <w:rsid w:val="00C75734"/>
    <w:rsid w:val="00C75951"/>
    <w:rsid w:val="00C76540"/>
    <w:rsid w:val="00C7770E"/>
    <w:rsid w:val="00C77766"/>
    <w:rsid w:val="00C80B66"/>
    <w:rsid w:val="00C81C51"/>
    <w:rsid w:val="00C82D23"/>
    <w:rsid w:val="00C832D4"/>
    <w:rsid w:val="00C853EF"/>
    <w:rsid w:val="00C85EAB"/>
    <w:rsid w:val="00C863DD"/>
    <w:rsid w:val="00C907B9"/>
    <w:rsid w:val="00C92A4C"/>
    <w:rsid w:val="00CA02CC"/>
    <w:rsid w:val="00CA2327"/>
    <w:rsid w:val="00CA36DE"/>
    <w:rsid w:val="00CA4FA2"/>
    <w:rsid w:val="00CB0194"/>
    <w:rsid w:val="00CB093B"/>
    <w:rsid w:val="00CB18F0"/>
    <w:rsid w:val="00CB3B75"/>
    <w:rsid w:val="00CB3BFE"/>
    <w:rsid w:val="00CB4C57"/>
    <w:rsid w:val="00CB5B8A"/>
    <w:rsid w:val="00CB6974"/>
    <w:rsid w:val="00CC0296"/>
    <w:rsid w:val="00CC45DD"/>
    <w:rsid w:val="00CC70F1"/>
    <w:rsid w:val="00CC79B7"/>
    <w:rsid w:val="00CC7C62"/>
    <w:rsid w:val="00CD1F93"/>
    <w:rsid w:val="00CD1FE1"/>
    <w:rsid w:val="00CD34E6"/>
    <w:rsid w:val="00CD5AE8"/>
    <w:rsid w:val="00CD5DAD"/>
    <w:rsid w:val="00CD5FC5"/>
    <w:rsid w:val="00CE03FF"/>
    <w:rsid w:val="00CE0CD6"/>
    <w:rsid w:val="00CE398B"/>
    <w:rsid w:val="00CE3AB2"/>
    <w:rsid w:val="00CE6A6D"/>
    <w:rsid w:val="00CE6D6F"/>
    <w:rsid w:val="00CE7338"/>
    <w:rsid w:val="00CE77FF"/>
    <w:rsid w:val="00CF1FF9"/>
    <w:rsid w:val="00CF4B1B"/>
    <w:rsid w:val="00CF6D11"/>
    <w:rsid w:val="00D00B7A"/>
    <w:rsid w:val="00D02640"/>
    <w:rsid w:val="00D02AD2"/>
    <w:rsid w:val="00D04A29"/>
    <w:rsid w:val="00D052E7"/>
    <w:rsid w:val="00D05C96"/>
    <w:rsid w:val="00D05ED3"/>
    <w:rsid w:val="00D0727A"/>
    <w:rsid w:val="00D073FE"/>
    <w:rsid w:val="00D1092E"/>
    <w:rsid w:val="00D14889"/>
    <w:rsid w:val="00D17335"/>
    <w:rsid w:val="00D17B50"/>
    <w:rsid w:val="00D20C08"/>
    <w:rsid w:val="00D225F0"/>
    <w:rsid w:val="00D2335D"/>
    <w:rsid w:val="00D253B1"/>
    <w:rsid w:val="00D31696"/>
    <w:rsid w:val="00D34411"/>
    <w:rsid w:val="00D41D37"/>
    <w:rsid w:val="00D41F1A"/>
    <w:rsid w:val="00D4350E"/>
    <w:rsid w:val="00D43B4A"/>
    <w:rsid w:val="00D47254"/>
    <w:rsid w:val="00D50968"/>
    <w:rsid w:val="00D5115B"/>
    <w:rsid w:val="00D514B8"/>
    <w:rsid w:val="00D51902"/>
    <w:rsid w:val="00D52951"/>
    <w:rsid w:val="00D52D7D"/>
    <w:rsid w:val="00D539C8"/>
    <w:rsid w:val="00D5447D"/>
    <w:rsid w:val="00D60487"/>
    <w:rsid w:val="00D622C9"/>
    <w:rsid w:val="00D6517E"/>
    <w:rsid w:val="00D65AA3"/>
    <w:rsid w:val="00D663E3"/>
    <w:rsid w:val="00D66DDF"/>
    <w:rsid w:val="00D67104"/>
    <w:rsid w:val="00D71135"/>
    <w:rsid w:val="00D73195"/>
    <w:rsid w:val="00D7354E"/>
    <w:rsid w:val="00D737C5"/>
    <w:rsid w:val="00D74F64"/>
    <w:rsid w:val="00D751E1"/>
    <w:rsid w:val="00D75FB4"/>
    <w:rsid w:val="00D77864"/>
    <w:rsid w:val="00D77B6E"/>
    <w:rsid w:val="00D77E70"/>
    <w:rsid w:val="00D8059E"/>
    <w:rsid w:val="00D80C36"/>
    <w:rsid w:val="00D824C6"/>
    <w:rsid w:val="00D87EA6"/>
    <w:rsid w:val="00D906B1"/>
    <w:rsid w:val="00D91AD9"/>
    <w:rsid w:val="00D92992"/>
    <w:rsid w:val="00D94853"/>
    <w:rsid w:val="00D977DC"/>
    <w:rsid w:val="00DA2C01"/>
    <w:rsid w:val="00DA56B3"/>
    <w:rsid w:val="00DA6492"/>
    <w:rsid w:val="00DB2872"/>
    <w:rsid w:val="00DB29F7"/>
    <w:rsid w:val="00DB3A5A"/>
    <w:rsid w:val="00DB792A"/>
    <w:rsid w:val="00DC09B0"/>
    <w:rsid w:val="00DC27E8"/>
    <w:rsid w:val="00DC338C"/>
    <w:rsid w:val="00DD1FCC"/>
    <w:rsid w:val="00DD2624"/>
    <w:rsid w:val="00DD48C3"/>
    <w:rsid w:val="00DD503A"/>
    <w:rsid w:val="00DD63AA"/>
    <w:rsid w:val="00DD68D7"/>
    <w:rsid w:val="00DE00F6"/>
    <w:rsid w:val="00DE011C"/>
    <w:rsid w:val="00DE455E"/>
    <w:rsid w:val="00DE5603"/>
    <w:rsid w:val="00DF17D1"/>
    <w:rsid w:val="00DF2A33"/>
    <w:rsid w:val="00DF2B0A"/>
    <w:rsid w:val="00DF3790"/>
    <w:rsid w:val="00DF5F32"/>
    <w:rsid w:val="00DF6395"/>
    <w:rsid w:val="00DF6E96"/>
    <w:rsid w:val="00DF7245"/>
    <w:rsid w:val="00E006D3"/>
    <w:rsid w:val="00E02584"/>
    <w:rsid w:val="00E03AA7"/>
    <w:rsid w:val="00E03C3B"/>
    <w:rsid w:val="00E03DF7"/>
    <w:rsid w:val="00E04CD4"/>
    <w:rsid w:val="00E051A1"/>
    <w:rsid w:val="00E10D54"/>
    <w:rsid w:val="00E1345A"/>
    <w:rsid w:val="00E21B1E"/>
    <w:rsid w:val="00E22185"/>
    <w:rsid w:val="00E2392A"/>
    <w:rsid w:val="00E2399A"/>
    <w:rsid w:val="00E23F83"/>
    <w:rsid w:val="00E24800"/>
    <w:rsid w:val="00E25B05"/>
    <w:rsid w:val="00E25F36"/>
    <w:rsid w:val="00E267A4"/>
    <w:rsid w:val="00E27CC2"/>
    <w:rsid w:val="00E317B2"/>
    <w:rsid w:val="00E34002"/>
    <w:rsid w:val="00E36453"/>
    <w:rsid w:val="00E367B7"/>
    <w:rsid w:val="00E42ECD"/>
    <w:rsid w:val="00E42ECE"/>
    <w:rsid w:val="00E455F8"/>
    <w:rsid w:val="00E45EB4"/>
    <w:rsid w:val="00E460CB"/>
    <w:rsid w:val="00E47313"/>
    <w:rsid w:val="00E51295"/>
    <w:rsid w:val="00E524F9"/>
    <w:rsid w:val="00E525C2"/>
    <w:rsid w:val="00E534A4"/>
    <w:rsid w:val="00E54F96"/>
    <w:rsid w:val="00E57778"/>
    <w:rsid w:val="00E60334"/>
    <w:rsid w:val="00E60EED"/>
    <w:rsid w:val="00E610AC"/>
    <w:rsid w:val="00E620BE"/>
    <w:rsid w:val="00E63FF3"/>
    <w:rsid w:val="00E66942"/>
    <w:rsid w:val="00E67BE8"/>
    <w:rsid w:val="00E72468"/>
    <w:rsid w:val="00E740E8"/>
    <w:rsid w:val="00E74FB2"/>
    <w:rsid w:val="00E757D3"/>
    <w:rsid w:val="00E762B5"/>
    <w:rsid w:val="00E778C7"/>
    <w:rsid w:val="00E80BEF"/>
    <w:rsid w:val="00E81098"/>
    <w:rsid w:val="00E83720"/>
    <w:rsid w:val="00E85116"/>
    <w:rsid w:val="00E85AE8"/>
    <w:rsid w:val="00E900A7"/>
    <w:rsid w:val="00E91065"/>
    <w:rsid w:val="00E9138E"/>
    <w:rsid w:val="00E92B01"/>
    <w:rsid w:val="00E93214"/>
    <w:rsid w:val="00E936A8"/>
    <w:rsid w:val="00E941B0"/>
    <w:rsid w:val="00E94D4D"/>
    <w:rsid w:val="00E95521"/>
    <w:rsid w:val="00E95688"/>
    <w:rsid w:val="00E966FD"/>
    <w:rsid w:val="00E96EE1"/>
    <w:rsid w:val="00EA0A72"/>
    <w:rsid w:val="00EA104E"/>
    <w:rsid w:val="00EA267D"/>
    <w:rsid w:val="00EA3E9E"/>
    <w:rsid w:val="00EA4173"/>
    <w:rsid w:val="00EA6140"/>
    <w:rsid w:val="00EA748C"/>
    <w:rsid w:val="00EA799A"/>
    <w:rsid w:val="00EB2C40"/>
    <w:rsid w:val="00EB3ABF"/>
    <w:rsid w:val="00EB7E33"/>
    <w:rsid w:val="00EC0688"/>
    <w:rsid w:val="00EC111F"/>
    <w:rsid w:val="00EC144D"/>
    <w:rsid w:val="00EC225C"/>
    <w:rsid w:val="00EC2831"/>
    <w:rsid w:val="00EC2FD7"/>
    <w:rsid w:val="00EC43F5"/>
    <w:rsid w:val="00EC4BBD"/>
    <w:rsid w:val="00EC5E6C"/>
    <w:rsid w:val="00EC6CB3"/>
    <w:rsid w:val="00ED17DC"/>
    <w:rsid w:val="00ED33C8"/>
    <w:rsid w:val="00ED35B5"/>
    <w:rsid w:val="00ED3F9E"/>
    <w:rsid w:val="00ED51DD"/>
    <w:rsid w:val="00ED760E"/>
    <w:rsid w:val="00EE0DC4"/>
    <w:rsid w:val="00EE1CB4"/>
    <w:rsid w:val="00EE2F14"/>
    <w:rsid w:val="00EE3AF0"/>
    <w:rsid w:val="00EE648A"/>
    <w:rsid w:val="00EE7567"/>
    <w:rsid w:val="00EE7AA9"/>
    <w:rsid w:val="00EF06AC"/>
    <w:rsid w:val="00EF0F27"/>
    <w:rsid w:val="00EF1470"/>
    <w:rsid w:val="00EF3B25"/>
    <w:rsid w:val="00EF54A6"/>
    <w:rsid w:val="00F07B5C"/>
    <w:rsid w:val="00F120BB"/>
    <w:rsid w:val="00F13C11"/>
    <w:rsid w:val="00F1615E"/>
    <w:rsid w:val="00F16A10"/>
    <w:rsid w:val="00F17E12"/>
    <w:rsid w:val="00F203CC"/>
    <w:rsid w:val="00F2115D"/>
    <w:rsid w:val="00F21232"/>
    <w:rsid w:val="00F21FCA"/>
    <w:rsid w:val="00F247A2"/>
    <w:rsid w:val="00F2483C"/>
    <w:rsid w:val="00F26C32"/>
    <w:rsid w:val="00F275BD"/>
    <w:rsid w:val="00F35711"/>
    <w:rsid w:val="00F357A8"/>
    <w:rsid w:val="00F35923"/>
    <w:rsid w:val="00F360FA"/>
    <w:rsid w:val="00F366DC"/>
    <w:rsid w:val="00F41230"/>
    <w:rsid w:val="00F4373A"/>
    <w:rsid w:val="00F43820"/>
    <w:rsid w:val="00F4382F"/>
    <w:rsid w:val="00F44860"/>
    <w:rsid w:val="00F46385"/>
    <w:rsid w:val="00F46D96"/>
    <w:rsid w:val="00F474F0"/>
    <w:rsid w:val="00F47E2F"/>
    <w:rsid w:val="00F5149A"/>
    <w:rsid w:val="00F53926"/>
    <w:rsid w:val="00F56517"/>
    <w:rsid w:val="00F576B3"/>
    <w:rsid w:val="00F57874"/>
    <w:rsid w:val="00F60644"/>
    <w:rsid w:val="00F61033"/>
    <w:rsid w:val="00F62FA2"/>
    <w:rsid w:val="00F634E6"/>
    <w:rsid w:val="00F6369A"/>
    <w:rsid w:val="00F66234"/>
    <w:rsid w:val="00F67ED8"/>
    <w:rsid w:val="00F70A78"/>
    <w:rsid w:val="00F71027"/>
    <w:rsid w:val="00F712B2"/>
    <w:rsid w:val="00F73939"/>
    <w:rsid w:val="00F73CE5"/>
    <w:rsid w:val="00F74B3F"/>
    <w:rsid w:val="00F74CB5"/>
    <w:rsid w:val="00F805EA"/>
    <w:rsid w:val="00F80A7D"/>
    <w:rsid w:val="00F8248C"/>
    <w:rsid w:val="00F82865"/>
    <w:rsid w:val="00F82D79"/>
    <w:rsid w:val="00F84C70"/>
    <w:rsid w:val="00F84D2C"/>
    <w:rsid w:val="00F8619B"/>
    <w:rsid w:val="00F8627A"/>
    <w:rsid w:val="00F9227A"/>
    <w:rsid w:val="00F94144"/>
    <w:rsid w:val="00F96D5B"/>
    <w:rsid w:val="00F9779C"/>
    <w:rsid w:val="00FA1476"/>
    <w:rsid w:val="00FA17EC"/>
    <w:rsid w:val="00FA3139"/>
    <w:rsid w:val="00FA33EA"/>
    <w:rsid w:val="00FA43BD"/>
    <w:rsid w:val="00FA59B4"/>
    <w:rsid w:val="00FA7F1D"/>
    <w:rsid w:val="00FB20EC"/>
    <w:rsid w:val="00FB2D32"/>
    <w:rsid w:val="00FB2D8B"/>
    <w:rsid w:val="00FB32A9"/>
    <w:rsid w:val="00FB4039"/>
    <w:rsid w:val="00FB448C"/>
    <w:rsid w:val="00FB4736"/>
    <w:rsid w:val="00FB6CEB"/>
    <w:rsid w:val="00FB7241"/>
    <w:rsid w:val="00FB72E8"/>
    <w:rsid w:val="00FC33F4"/>
    <w:rsid w:val="00FC4836"/>
    <w:rsid w:val="00FC4CDB"/>
    <w:rsid w:val="00FD2B69"/>
    <w:rsid w:val="00FD44D3"/>
    <w:rsid w:val="00FD4827"/>
    <w:rsid w:val="00FD4C95"/>
    <w:rsid w:val="00FD6ADA"/>
    <w:rsid w:val="00FD7190"/>
    <w:rsid w:val="00FD7C94"/>
    <w:rsid w:val="00FE2B70"/>
    <w:rsid w:val="00FE2BD8"/>
    <w:rsid w:val="00FE302D"/>
    <w:rsid w:val="00FE37D8"/>
    <w:rsid w:val="00FE3F3C"/>
    <w:rsid w:val="00FE4BDC"/>
    <w:rsid w:val="00FE7359"/>
    <w:rsid w:val="00FF032C"/>
    <w:rsid w:val="00FF08E2"/>
    <w:rsid w:val="00FF22E4"/>
    <w:rsid w:val="00FF3BD0"/>
    <w:rsid w:val="00FF3D95"/>
    <w:rsid w:val="00FF7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10E02F"/>
  <w15:docId w15:val="{7BA28C31-3458-40B6-902E-99C06BF17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2FC8"/>
    <w:pPr>
      <w:widowControl w:val="0"/>
      <w:suppressAutoHyphens/>
      <w:spacing w:after="0" w:line="240" w:lineRule="auto"/>
      <w:textAlignment w:val="baseline"/>
    </w:pPr>
    <w:rPr>
      <w:rFonts w:ascii="Times New Roman" w:eastAsia="Arial" w:hAnsi="Times New Roman" w:cs="Times New Roman"/>
      <w:sz w:val="20"/>
      <w:szCs w:val="20"/>
      <w:lang w:eastAsia="ar-SA"/>
    </w:rPr>
  </w:style>
  <w:style w:type="paragraph" w:styleId="10">
    <w:name w:val="heading 1"/>
    <w:basedOn w:val="a"/>
    <w:next w:val="a"/>
    <w:link w:val="12"/>
    <w:uiPriority w:val="9"/>
    <w:qFormat/>
    <w:rsid w:val="002D0F14"/>
    <w:pPr>
      <w:keepNext/>
      <w:keepLines/>
      <w:widowControl/>
      <w:suppressAutoHyphens w:val="0"/>
      <w:spacing w:before="240"/>
      <w:textAlignment w:val="auto"/>
      <w:outlineLvl w:val="0"/>
    </w:pPr>
    <w:rPr>
      <w:rFonts w:ascii="Cambria" w:eastAsia="Times New Roman" w:hAnsi="Cambria"/>
      <w:color w:val="365F91"/>
      <w:sz w:val="32"/>
      <w:szCs w:val="32"/>
      <w:lang w:eastAsia="ru-RU"/>
    </w:rPr>
  </w:style>
  <w:style w:type="paragraph" w:styleId="2">
    <w:name w:val="heading 2"/>
    <w:basedOn w:val="a"/>
    <w:next w:val="a"/>
    <w:link w:val="20"/>
    <w:uiPriority w:val="9"/>
    <w:qFormat/>
    <w:rsid w:val="002D0F14"/>
    <w:pPr>
      <w:keepNext/>
      <w:widowControl/>
      <w:numPr>
        <w:ilvl w:val="1"/>
        <w:numId w:val="4"/>
      </w:numPr>
      <w:textAlignment w:val="auto"/>
      <w:outlineLvl w:val="1"/>
    </w:pPr>
    <w:rPr>
      <w:rFonts w:eastAsia="Times New Roman"/>
      <w:b/>
      <w:bCs/>
      <w:sz w:val="28"/>
      <w:szCs w:val="24"/>
    </w:rPr>
  </w:style>
  <w:style w:type="paragraph" w:styleId="3">
    <w:name w:val="heading 3"/>
    <w:basedOn w:val="a"/>
    <w:next w:val="a"/>
    <w:link w:val="31"/>
    <w:qFormat/>
    <w:rsid w:val="002D0F14"/>
    <w:pPr>
      <w:keepNext/>
      <w:widowControl/>
      <w:numPr>
        <w:ilvl w:val="2"/>
        <w:numId w:val="4"/>
      </w:numPr>
      <w:textAlignment w:val="auto"/>
      <w:outlineLvl w:val="2"/>
    </w:pPr>
    <w:rPr>
      <w:rFonts w:eastAsia="Times New Roman"/>
      <w:sz w:val="28"/>
      <w:szCs w:val="24"/>
    </w:rPr>
  </w:style>
  <w:style w:type="paragraph" w:styleId="4">
    <w:name w:val="heading 4"/>
    <w:basedOn w:val="a"/>
    <w:next w:val="a"/>
    <w:link w:val="40"/>
    <w:unhideWhenUsed/>
    <w:qFormat/>
    <w:rsid w:val="002D0F14"/>
    <w:pPr>
      <w:keepNext/>
      <w:keepLines/>
      <w:widowControl/>
      <w:suppressAutoHyphens w:val="0"/>
      <w:spacing w:before="200"/>
      <w:textAlignment w:val="auto"/>
      <w:outlineLvl w:val="3"/>
    </w:pPr>
    <w:rPr>
      <w:rFonts w:ascii="Cambria" w:eastAsia="Times New Roman" w:hAnsi="Cambria"/>
      <w:b/>
      <w:bCs/>
      <w:i/>
      <w:iCs/>
      <w:color w:val="4F81BD"/>
      <w:sz w:val="24"/>
      <w:szCs w:val="24"/>
      <w:lang w:eastAsia="ru-RU"/>
    </w:rPr>
  </w:style>
  <w:style w:type="paragraph" w:styleId="5">
    <w:name w:val="heading 5"/>
    <w:basedOn w:val="a"/>
    <w:link w:val="50"/>
    <w:uiPriority w:val="9"/>
    <w:qFormat/>
    <w:rsid w:val="00F82865"/>
    <w:pPr>
      <w:widowControl/>
      <w:suppressAutoHyphens w:val="0"/>
      <w:spacing w:before="100" w:beforeAutospacing="1" w:after="100" w:afterAutospacing="1"/>
      <w:textAlignment w:val="auto"/>
      <w:outlineLvl w:val="4"/>
    </w:pPr>
    <w:rPr>
      <w:rFonts w:eastAsia="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0"/>
    <w:uiPriority w:val="9"/>
    <w:rsid w:val="002D0F14"/>
    <w:rPr>
      <w:rFonts w:ascii="Cambria" w:eastAsia="Times New Roman" w:hAnsi="Cambria" w:cs="Times New Roman"/>
      <w:color w:val="365F91"/>
      <w:sz w:val="32"/>
      <w:szCs w:val="32"/>
      <w:lang w:eastAsia="ru-RU"/>
    </w:rPr>
  </w:style>
  <w:style w:type="character" w:customStyle="1" w:styleId="20">
    <w:name w:val="Заголовок 2 Знак"/>
    <w:basedOn w:val="a0"/>
    <w:link w:val="2"/>
    <w:uiPriority w:val="9"/>
    <w:rsid w:val="002D0F14"/>
    <w:rPr>
      <w:rFonts w:ascii="Times New Roman" w:eastAsia="Times New Roman" w:hAnsi="Times New Roman" w:cs="Times New Roman"/>
      <w:b/>
      <w:bCs/>
      <w:sz w:val="28"/>
      <w:szCs w:val="24"/>
      <w:lang w:eastAsia="ar-SA"/>
    </w:rPr>
  </w:style>
  <w:style w:type="character" w:customStyle="1" w:styleId="31">
    <w:name w:val="Заголовок 3 Знак"/>
    <w:basedOn w:val="a0"/>
    <w:link w:val="3"/>
    <w:rsid w:val="002D0F14"/>
    <w:rPr>
      <w:rFonts w:ascii="Times New Roman" w:eastAsia="Times New Roman" w:hAnsi="Times New Roman" w:cs="Times New Roman"/>
      <w:sz w:val="28"/>
      <w:szCs w:val="24"/>
      <w:lang w:eastAsia="ar-SA"/>
    </w:rPr>
  </w:style>
  <w:style w:type="character" w:customStyle="1" w:styleId="40">
    <w:name w:val="Заголовок 4 Знак"/>
    <w:basedOn w:val="a0"/>
    <w:link w:val="4"/>
    <w:rsid w:val="002D0F14"/>
    <w:rPr>
      <w:rFonts w:ascii="Cambria" w:eastAsia="Times New Roman" w:hAnsi="Cambria" w:cs="Times New Roman"/>
      <w:b/>
      <w:bCs/>
      <w:i/>
      <w:iCs/>
      <w:color w:val="4F81BD"/>
      <w:sz w:val="24"/>
      <w:szCs w:val="24"/>
      <w:lang w:eastAsia="ru-RU"/>
    </w:rPr>
  </w:style>
  <w:style w:type="character" w:styleId="a3">
    <w:name w:val="Hyperlink"/>
    <w:basedOn w:val="a0"/>
    <w:unhideWhenUsed/>
    <w:rsid w:val="009B154C"/>
    <w:rPr>
      <w:color w:val="0000FF" w:themeColor="hyperlink"/>
      <w:u w:val="single"/>
    </w:rPr>
  </w:style>
  <w:style w:type="paragraph" w:styleId="a4">
    <w:name w:val="Balloon Text"/>
    <w:basedOn w:val="a"/>
    <w:link w:val="a5"/>
    <w:uiPriority w:val="99"/>
    <w:unhideWhenUsed/>
    <w:rsid w:val="009B154C"/>
    <w:rPr>
      <w:rFonts w:ascii="Tahoma" w:hAnsi="Tahoma" w:cs="Tahoma"/>
      <w:sz w:val="16"/>
      <w:szCs w:val="16"/>
    </w:rPr>
  </w:style>
  <w:style w:type="character" w:customStyle="1" w:styleId="a5">
    <w:name w:val="Текст выноски Знак"/>
    <w:basedOn w:val="a0"/>
    <w:link w:val="a4"/>
    <w:uiPriority w:val="99"/>
    <w:rsid w:val="009B154C"/>
    <w:rPr>
      <w:rFonts w:ascii="Tahoma" w:eastAsia="Arial" w:hAnsi="Tahoma" w:cs="Tahoma"/>
      <w:sz w:val="16"/>
      <w:szCs w:val="16"/>
      <w:lang w:eastAsia="ar-SA"/>
    </w:rPr>
  </w:style>
  <w:style w:type="paragraph" w:styleId="a6">
    <w:name w:val="header"/>
    <w:basedOn w:val="a"/>
    <w:link w:val="a7"/>
    <w:uiPriority w:val="99"/>
    <w:unhideWhenUsed/>
    <w:rsid w:val="009B154C"/>
    <w:pPr>
      <w:tabs>
        <w:tab w:val="center" w:pos="4677"/>
        <w:tab w:val="right" w:pos="9355"/>
      </w:tabs>
    </w:pPr>
  </w:style>
  <w:style w:type="character" w:customStyle="1" w:styleId="a7">
    <w:name w:val="Верхний колонтитул Знак"/>
    <w:basedOn w:val="a0"/>
    <w:link w:val="a6"/>
    <w:uiPriority w:val="99"/>
    <w:rsid w:val="009B154C"/>
    <w:rPr>
      <w:rFonts w:ascii="Times New Roman" w:eastAsia="Arial" w:hAnsi="Times New Roman" w:cs="Times New Roman"/>
      <w:sz w:val="20"/>
      <w:szCs w:val="20"/>
      <w:lang w:eastAsia="ar-SA"/>
    </w:rPr>
  </w:style>
  <w:style w:type="paragraph" w:styleId="a8">
    <w:name w:val="footer"/>
    <w:basedOn w:val="a"/>
    <w:link w:val="a9"/>
    <w:uiPriority w:val="99"/>
    <w:unhideWhenUsed/>
    <w:rsid w:val="009B154C"/>
    <w:pPr>
      <w:tabs>
        <w:tab w:val="center" w:pos="4677"/>
        <w:tab w:val="right" w:pos="9355"/>
      </w:tabs>
    </w:pPr>
  </w:style>
  <w:style w:type="character" w:customStyle="1" w:styleId="a9">
    <w:name w:val="Нижний колонтитул Знак"/>
    <w:basedOn w:val="a0"/>
    <w:link w:val="a8"/>
    <w:uiPriority w:val="99"/>
    <w:rsid w:val="009B154C"/>
    <w:rPr>
      <w:rFonts w:ascii="Times New Roman" w:eastAsia="Arial" w:hAnsi="Times New Roman" w:cs="Times New Roman"/>
      <w:sz w:val="20"/>
      <w:szCs w:val="20"/>
      <w:lang w:eastAsia="ar-SA"/>
    </w:rPr>
  </w:style>
  <w:style w:type="paragraph" w:styleId="aa">
    <w:name w:val="List Paragraph"/>
    <w:basedOn w:val="a"/>
    <w:link w:val="ab"/>
    <w:uiPriority w:val="34"/>
    <w:qFormat/>
    <w:rsid w:val="00634DEA"/>
    <w:pPr>
      <w:widowControl/>
      <w:suppressAutoHyphens w:val="0"/>
      <w:spacing w:after="200" w:line="276" w:lineRule="auto"/>
      <w:ind w:left="720"/>
      <w:contextualSpacing/>
      <w:textAlignment w:val="auto"/>
    </w:pPr>
    <w:rPr>
      <w:rFonts w:ascii="Calibri" w:eastAsia="Times New Roman" w:hAnsi="Calibri"/>
      <w:sz w:val="22"/>
      <w:szCs w:val="22"/>
      <w:lang w:eastAsia="ru-RU"/>
    </w:rPr>
  </w:style>
  <w:style w:type="character" w:customStyle="1" w:styleId="ab">
    <w:name w:val="Абзац списка Знак"/>
    <w:link w:val="aa"/>
    <w:uiPriority w:val="34"/>
    <w:locked/>
    <w:rsid w:val="002D0F14"/>
    <w:rPr>
      <w:rFonts w:ascii="Calibri" w:eastAsia="Times New Roman" w:hAnsi="Calibri" w:cs="Times New Roman"/>
      <w:lang w:eastAsia="ru-RU"/>
    </w:rPr>
  </w:style>
  <w:style w:type="paragraph" w:styleId="ac">
    <w:name w:val="Body Text Indent"/>
    <w:aliases w:val="Основной текст без отступа,текст,Body Text Indent,Основной текст с отступом Знак Знак,текст Знак,Основной текст с отступом Знак Знак Знак Знак,Основной текст с отступом Знак1,текст Знак Знак1,Основной текст 1 Знак,Надин стиль"/>
    <w:basedOn w:val="a"/>
    <w:link w:val="21"/>
    <w:rsid w:val="00634DEA"/>
    <w:pPr>
      <w:suppressAutoHyphens w:val="0"/>
      <w:spacing w:line="360" w:lineRule="auto"/>
      <w:ind w:firstLine="720"/>
      <w:jc w:val="both"/>
      <w:textAlignment w:val="auto"/>
    </w:pPr>
    <w:rPr>
      <w:rFonts w:eastAsia="Times New Roman"/>
      <w:sz w:val="26"/>
      <w:lang w:eastAsia="ru-RU"/>
    </w:rPr>
  </w:style>
  <w:style w:type="character" w:customStyle="1" w:styleId="21">
    <w:name w:val="Основной текст с отступом Знак2"/>
    <w:aliases w:val="Основной текст без отступа Знак,текст Знак1,Body Text Indent Знак,Основной текст с отступом Знак Знак Знак,текст Знак Знак,Основной текст с отступом Знак Знак Знак Знак Знак,Основной текст с отступом Знак1 Знак"/>
    <w:basedOn w:val="a0"/>
    <w:link w:val="ac"/>
    <w:locked/>
    <w:rsid w:val="00634DEA"/>
    <w:rPr>
      <w:rFonts w:ascii="Times New Roman" w:eastAsia="Times New Roman" w:hAnsi="Times New Roman" w:cs="Times New Roman"/>
      <w:sz w:val="26"/>
      <w:szCs w:val="20"/>
      <w:lang w:eastAsia="ru-RU"/>
    </w:rPr>
  </w:style>
  <w:style w:type="character" w:customStyle="1" w:styleId="ad">
    <w:name w:val="Основной текст с отступом Знак"/>
    <w:basedOn w:val="a0"/>
    <w:rsid w:val="00634DEA"/>
    <w:rPr>
      <w:rFonts w:ascii="Times New Roman" w:eastAsia="Arial" w:hAnsi="Times New Roman" w:cs="Times New Roman"/>
      <w:sz w:val="20"/>
      <w:szCs w:val="20"/>
      <w:lang w:eastAsia="ar-SA"/>
    </w:rPr>
  </w:style>
  <w:style w:type="character" w:customStyle="1" w:styleId="32">
    <w:name w:val="Основной текст с отступом 3 Знак"/>
    <w:basedOn w:val="a0"/>
    <w:link w:val="33"/>
    <w:rsid w:val="00634DEA"/>
    <w:rPr>
      <w:rFonts w:ascii="Times New Roman" w:eastAsia="Times New Roman" w:hAnsi="Times New Roman"/>
    </w:rPr>
  </w:style>
  <w:style w:type="paragraph" w:styleId="33">
    <w:name w:val="Body Text Indent 3"/>
    <w:basedOn w:val="a"/>
    <w:link w:val="32"/>
    <w:rsid w:val="00634DEA"/>
    <w:pPr>
      <w:widowControl/>
      <w:suppressAutoHyphens w:val="0"/>
      <w:ind w:firstLine="567"/>
      <w:jc w:val="both"/>
      <w:textAlignment w:val="auto"/>
    </w:pPr>
    <w:rPr>
      <w:rFonts w:eastAsia="Times New Roman" w:cstheme="minorBidi"/>
      <w:sz w:val="22"/>
      <w:szCs w:val="22"/>
      <w:lang w:eastAsia="en-US"/>
    </w:rPr>
  </w:style>
  <w:style w:type="character" w:customStyle="1" w:styleId="310">
    <w:name w:val="Основной текст с отступом 3 Знак1"/>
    <w:basedOn w:val="a0"/>
    <w:uiPriority w:val="99"/>
    <w:semiHidden/>
    <w:rsid w:val="00634DEA"/>
    <w:rPr>
      <w:rFonts w:ascii="Times New Roman" w:eastAsia="Arial" w:hAnsi="Times New Roman" w:cs="Times New Roman"/>
      <w:sz w:val="16"/>
      <w:szCs w:val="16"/>
      <w:lang w:eastAsia="ar-SA"/>
    </w:rPr>
  </w:style>
  <w:style w:type="paragraph" w:customStyle="1" w:styleId="ConsPlusNormal">
    <w:name w:val="ConsPlusNormal"/>
    <w:next w:val="a"/>
    <w:link w:val="ConsPlusNormal0"/>
    <w:qFormat/>
    <w:rsid w:val="00E534A4"/>
    <w:pPr>
      <w:widowControl w:val="0"/>
      <w:suppressAutoHyphens/>
      <w:autoSpaceDE w:val="0"/>
      <w:spacing w:after="0" w:line="240" w:lineRule="auto"/>
      <w:ind w:firstLine="720"/>
    </w:pPr>
    <w:rPr>
      <w:rFonts w:ascii="Arial" w:eastAsia="Arial" w:hAnsi="Arial" w:cs="Times New Roman"/>
      <w:kern w:val="2"/>
      <w:sz w:val="20"/>
      <w:szCs w:val="20"/>
      <w:lang w:eastAsia="ru-RU"/>
    </w:rPr>
  </w:style>
  <w:style w:type="character" w:customStyle="1" w:styleId="ConsPlusNormal0">
    <w:name w:val="ConsPlusNormal Знак"/>
    <w:link w:val="ConsPlusNormal"/>
    <w:locked/>
    <w:rsid w:val="00D73195"/>
    <w:rPr>
      <w:rFonts w:ascii="Arial" w:eastAsia="Arial" w:hAnsi="Arial" w:cs="Times New Roman"/>
      <w:kern w:val="2"/>
      <w:sz w:val="20"/>
      <w:szCs w:val="20"/>
      <w:lang w:eastAsia="ru-RU"/>
    </w:rPr>
  </w:style>
  <w:style w:type="paragraph" w:styleId="ae">
    <w:name w:val="Body Text"/>
    <w:aliases w:val="body text,Основной текст Знак Знак,NoticeText-List,Основной текст Знак Знак Знак Знак Знак Знак Знак Знак Знак Знак Знак Знак Знак Знак Знак Знак Знак Знак Знак Знак Знак Знак Знак Знак Знак Знак,Список 1"/>
    <w:basedOn w:val="a"/>
    <w:link w:val="af"/>
    <w:unhideWhenUsed/>
    <w:rsid w:val="00845F52"/>
    <w:pPr>
      <w:spacing w:after="120"/>
    </w:pPr>
  </w:style>
  <w:style w:type="character" w:customStyle="1" w:styleId="af">
    <w:name w:val="Основной текст Знак"/>
    <w:aliases w:val="body text Знак,Основной текст Знак Знак Знак,NoticeText-List Знак,Основной текст Знак Знак Знак Знак Знак Знак Знак Знак Знак Знак Знак Знак Знак Знак Знак Знак Знак Знак Знак Знак Знак Знак Знак Знак Знак Знак Знак,Список 1 Знак"/>
    <w:basedOn w:val="a0"/>
    <w:link w:val="ae"/>
    <w:rsid w:val="00845F52"/>
    <w:rPr>
      <w:rFonts w:ascii="Times New Roman" w:eastAsia="Arial" w:hAnsi="Times New Roman" w:cs="Times New Roman"/>
      <w:sz w:val="20"/>
      <w:szCs w:val="20"/>
      <w:lang w:eastAsia="ar-SA"/>
    </w:rPr>
  </w:style>
  <w:style w:type="paragraph" w:customStyle="1" w:styleId="34">
    <w:name w:val="Пункт_3"/>
    <w:basedOn w:val="a"/>
    <w:rsid w:val="00C7770E"/>
    <w:pPr>
      <w:widowControl/>
      <w:tabs>
        <w:tab w:val="num" w:pos="360"/>
      </w:tabs>
      <w:suppressAutoHyphens w:val="0"/>
      <w:spacing w:line="360" w:lineRule="auto"/>
      <w:ind w:left="360" w:hanging="360"/>
      <w:jc w:val="both"/>
      <w:textAlignment w:val="auto"/>
    </w:pPr>
    <w:rPr>
      <w:rFonts w:eastAsia="Times New Roman"/>
      <w:snapToGrid w:val="0"/>
      <w:sz w:val="28"/>
      <w:lang w:eastAsia="ru-RU"/>
    </w:rPr>
  </w:style>
  <w:style w:type="paragraph" w:customStyle="1" w:styleId="Default">
    <w:name w:val="Default"/>
    <w:qFormat/>
    <w:rsid w:val="00E9138E"/>
    <w:pPr>
      <w:autoSpaceDE w:val="0"/>
      <w:autoSpaceDN w:val="0"/>
      <w:adjustRightInd w:val="0"/>
      <w:spacing w:after="0" w:line="240" w:lineRule="auto"/>
      <w:jc w:val="both"/>
    </w:pPr>
    <w:rPr>
      <w:rFonts w:ascii="Times New Roman" w:eastAsia="Times New Roman" w:hAnsi="Times New Roman" w:cs="Times New Roman"/>
      <w:color w:val="000000"/>
      <w:sz w:val="24"/>
      <w:szCs w:val="24"/>
    </w:rPr>
  </w:style>
  <w:style w:type="paragraph" w:customStyle="1" w:styleId="2-11">
    <w:name w:val="содержание2-11"/>
    <w:basedOn w:val="a"/>
    <w:rsid w:val="008752E6"/>
    <w:pPr>
      <w:widowControl/>
      <w:spacing w:after="60"/>
      <w:jc w:val="both"/>
      <w:textAlignment w:val="auto"/>
    </w:pPr>
    <w:rPr>
      <w:rFonts w:eastAsia="Times New Roman"/>
      <w:sz w:val="24"/>
      <w:szCs w:val="24"/>
    </w:rPr>
  </w:style>
  <w:style w:type="paragraph" w:styleId="af0">
    <w:name w:val="Title"/>
    <w:basedOn w:val="a"/>
    <w:link w:val="af1"/>
    <w:uiPriority w:val="10"/>
    <w:qFormat/>
    <w:rsid w:val="00891388"/>
    <w:pPr>
      <w:suppressAutoHyphens w:val="0"/>
      <w:autoSpaceDE w:val="0"/>
      <w:autoSpaceDN w:val="0"/>
      <w:adjustRightInd w:val="0"/>
      <w:jc w:val="center"/>
      <w:textAlignment w:val="auto"/>
    </w:pPr>
    <w:rPr>
      <w:rFonts w:eastAsia="Times New Roman"/>
      <w:sz w:val="28"/>
      <w:lang w:eastAsia="ru-RU"/>
    </w:rPr>
  </w:style>
  <w:style w:type="character" w:customStyle="1" w:styleId="af1">
    <w:name w:val="Заголовок Знак"/>
    <w:basedOn w:val="a0"/>
    <w:link w:val="af0"/>
    <w:rsid w:val="00891388"/>
    <w:rPr>
      <w:rFonts w:ascii="Times New Roman" w:eastAsia="Times New Roman" w:hAnsi="Times New Roman" w:cs="Times New Roman"/>
      <w:sz w:val="28"/>
      <w:szCs w:val="20"/>
      <w:lang w:eastAsia="ru-RU"/>
    </w:rPr>
  </w:style>
  <w:style w:type="character" w:styleId="af2">
    <w:name w:val="page number"/>
    <w:rsid w:val="00891388"/>
    <w:rPr>
      <w:rFonts w:ascii="Times New Roman" w:hAnsi="Times New Roman" w:cs="Times New Roman"/>
    </w:rPr>
  </w:style>
  <w:style w:type="paragraph" w:customStyle="1" w:styleId="af3">
    <w:name w:val="Нормальный"/>
    <w:rsid w:val="00891388"/>
    <w:pPr>
      <w:widowControl w:val="0"/>
      <w:spacing w:after="0" w:line="240" w:lineRule="auto"/>
    </w:pPr>
    <w:rPr>
      <w:rFonts w:ascii="Times New Roman" w:eastAsia="Times New Roman" w:hAnsi="Times New Roman" w:cs="Times New Roman"/>
      <w:sz w:val="20"/>
      <w:szCs w:val="20"/>
      <w:lang w:eastAsia="ru-RU"/>
    </w:rPr>
  </w:style>
  <w:style w:type="paragraph" w:customStyle="1" w:styleId="af4">
    <w:name w:val="Абзац"/>
    <w:basedOn w:val="a"/>
    <w:rsid w:val="00891388"/>
    <w:pPr>
      <w:widowControl/>
      <w:suppressAutoHyphens w:val="0"/>
      <w:spacing w:before="120"/>
      <w:ind w:firstLine="709"/>
      <w:jc w:val="both"/>
      <w:textAlignment w:val="auto"/>
    </w:pPr>
    <w:rPr>
      <w:rFonts w:eastAsia="Times New Roman"/>
      <w:sz w:val="24"/>
      <w:szCs w:val="24"/>
      <w:lang w:eastAsia="ru-RU"/>
    </w:rPr>
  </w:style>
  <w:style w:type="character" w:customStyle="1" w:styleId="af5">
    <w:name w:val="Основной текст_"/>
    <w:link w:val="41"/>
    <w:rsid w:val="00891388"/>
    <w:rPr>
      <w:shd w:val="clear" w:color="auto" w:fill="FFFFFF"/>
    </w:rPr>
  </w:style>
  <w:style w:type="paragraph" w:customStyle="1" w:styleId="41">
    <w:name w:val="Основной текст4"/>
    <w:basedOn w:val="a"/>
    <w:link w:val="af5"/>
    <w:rsid w:val="00891388"/>
    <w:pPr>
      <w:shd w:val="clear" w:color="auto" w:fill="FFFFFF"/>
      <w:suppressAutoHyphens w:val="0"/>
      <w:spacing w:before="3720" w:after="300" w:line="0" w:lineRule="atLeast"/>
      <w:ind w:hanging="640"/>
      <w:textAlignment w:val="auto"/>
    </w:pPr>
    <w:rPr>
      <w:rFonts w:asciiTheme="minorHAnsi" w:eastAsiaTheme="minorHAnsi" w:hAnsiTheme="minorHAnsi" w:cstheme="minorBidi"/>
      <w:sz w:val="22"/>
      <w:szCs w:val="22"/>
      <w:lang w:eastAsia="en-US"/>
    </w:rPr>
  </w:style>
  <w:style w:type="character" w:customStyle="1" w:styleId="13">
    <w:name w:val="Основной текст1"/>
    <w:rsid w:val="00891388"/>
    <w:rPr>
      <w:color w:val="000000"/>
      <w:spacing w:val="0"/>
      <w:w w:val="100"/>
      <w:position w:val="0"/>
      <w:sz w:val="22"/>
      <w:szCs w:val="22"/>
      <w:shd w:val="clear" w:color="auto" w:fill="FFFFFF"/>
      <w:lang w:val="ru-RU"/>
    </w:rPr>
  </w:style>
  <w:style w:type="table" w:styleId="af6">
    <w:name w:val="Table Grid"/>
    <w:aliases w:val="OTR"/>
    <w:basedOn w:val="a1"/>
    <w:uiPriority w:val="59"/>
    <w:rsid w:val="00DF6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el">
    <w:name w:val="model"/>
    <w:uiPriority w:val="99"/>
    <w:rsid w:val="009D3197"/>
  </w:style>
  <w:style w:type="character" w:customStyle="1" w:styleId="apple-style-span">
    <w:name w:val="apple-style-span"/>
    <w:rsid w:val="00133E84"/>
  </w:style>
  <w:style w:type="character" w:styleId="af7">
    <w:name w:val="Strong"/>
    <w:basedOn w:val="a0"/>
    <w:uiPriority w:val="22"/>
    <w:qFormat/>
    <w:rsid w:val="00133E84"/>
    <w:rPr>
      <w:b/>
      <w:bCs/>
    </w:rPr>
  </w:style>
  <w:style w:type="paragraph" w:styleId="af8">
    <w:name w:val="Normal (Web)"/>
    <w:aliases w:val="Обычный (Web),Знак2"/>
    <w:basedOn w:val="a"/>
    <w:uiPriority w:val="99"/>
    <w:qFormat/>
    <w:rsid w:val="00942FB8"/>
    <w:pPr>
      <w:widowControl/>
      <w:suppressAutoHyphens w:val="0"/>
      <w:spacing w:before="100" w:beforeAutospacing="1" w:after="100" w:afterAutospacing="1"/>
      <w:textAlignment w:val="auto"/>
    </w:pPr>
    <w:rPr>
      <w:rFonts w:eastAsia="Times New Roman"/>
      <w:sz w:val="24"/>
      <w:szCs w:val="24"/>
      <w:lang w:eastAsia="ru-RU"/>
    </w:rPr>
  </w:style>
  <w:style w:type="paragraph" w:customStyle="1" w:styleId="af9">
    <w:name w:val="Содержимое таблицы"/>
    <w:basedOn w:val="a"/>
    <w:rsid w:val="00636D7C"/>
    <w:pPr>
      <w:suppressLineNumbers/>
      <w:spacing w:line="100" w:lineRule="atLeast"/>
      <w:textAlignment w:val="auto"/>
    </w:pPr>
    <w:rPr>
      <w:rFonts w:eastAsia="SimSun" w:cs="Mangal"/>
      <w:color w:val="00000A"/>
      <w:kern w:val="1"/>
      <w:sz w:val="24"/>
      <w:szCs w:val="24"/>
      <w:lang w:eastAsia="zh-CN" w:bidi="hi-IN"/>
    </w:rPr>
  </w:style>
  <w:style w:type="paragraph" w:styleId="afa">
    <w:name w:val="No Spacing"/>
    <w:aliases w:val="H2"/>
    <w:link w:val="afb"/>
    <w:uiPriority w:val="1"/>
    <w:qFormat/>
    <w:rsid w:val="00994C93"/>
    <w:pPr>
      <w:spacing w:after="0" w:line="240" w:lineRule="auto"/>
    </w:pPr>
  </w:style>
  <w:style w:type="character" w:customStyle="1" w:styleId="afb">
    <w:name w:val="Без интервала Знак"/>
    <w:aliases w:val="H2 Знак"/>
    <w:link w:val="afa"/>
    <w:uiPriority w:val="1"/>
    <w:locked/>
    <w:rsid w:val="00994C93"/>
  </w:style>
  <w:style w:type="character" w:styleId="afc">
    <w:name w:val="footnote reference"/>
    <w:uiPriority w:val="99"/>
    <w:rsid w:val="00932EA3"/>
    <w:rPr>
      <w:vertAlign w:val="superscript"/>
    </w:rPr>
  </w:style>
  <w:style w:type="paragraph" w:styleId="afd">
    <w:name w:val="footnote text"/>
    <w:aliases w:val="Знак7 Знак1,Знак8 Знак,Знак7, Знак6 Знак,Текст сноски Знак2,Текст сноски Знак1 Знак1,Текст сноски Знак Знак Знак1, Знак4 Знак Знак Знак1,Текст сноски Знак1 Знак Знак,Текст сноски Знак Знак Знак Знак, Знак4 Знак Знак Знак2 Знак,Знак6 Знак"/>
    <w:basedOn w:val="a"/>
    <w:link w:val="14"/>
    <w:uiPriority w:val="99"/>
    <w:rsid w:val="00932EA3"/>
    <w:pPr>
      <w:widowControl/>
      <w:suppressAutoHyphens w:val="0"/>
      <w:spacing w:after="60"/>
      <w:jc w:val="both"/>
      <w:textAlignment w:val="auto"/>
    </w:pPr>
    <w:rPr>
      <w:rFonts w:eastAsia="Times New Roman"/>
    </w:rPr>
  </w:style>
  <w:style w:type="character" w:customStyle="1" w:styleId="14">
    <w:name w:val="Текст сноски Знак1"/>
    <w:aliases w:val="Знак7 Знак1 Знак,Знак8 Знак Знак,Знак7 Знак, Знак6 Знак Знак,Текст сноски Знак2 Знак,Текст сноски Знак1 Знак1 Знак,Текст сноски Знак Знак Знак1 Знак, Знак4 Знак Знак Знак1 Знак,Текст сноски Знак1 Знак Знак Знак,Знак6 Знак Знак"/>
    <w:link w:val="afd"/>
    <w:rsid w:val="00932EA3"/>
    <w:rPr>
      <w:rFonts w:ascii="Times New Roman" w:eastAsia="Times New Roman" w:hAnsi="Times New Roman" w:cs="Times New Roman"/>
      <w:sz w:val="20"/>
      <w:szCs w:val="20"/>
      <w:lang w:eastAsia="ar-SA"/>
    </w:rPr>
  </w:style>
  <w:style w:type="character" w:customStyle="1" w:styleId="afe">
    <w:name w:val="Текст сноски Знак"/>
    <w:basedOn w:val="a0"/>
    <w:uiPriority w:val="99"/>
    <w:rsid w:val="00932EA3"/>
    <w:rPr>
      <w:rFonts w:ascii="Times New Roman" w:eastAsia="Arial" w:hAnsi="Times New Roman" w:cs="Times New Roman"/>
      <w:sz w:val="20"/>
      <w:szCs w:val="20"/>
      <w:lang w:eastAsia="ar-SA"/>
    </w:rPr>
  </w:style>
  <w:style w:type="paragraph" w:customStyle="1" w:styleId="15">
    <w:name w:val="Без интервала1"/>
    <w:uiPriority w:val="99"/>
    <w:qFormat/>
    <w:rsid w:val="00BE5B6F"/>
    <w:pPr>
      <w:suppressAutoHyphens/>
      <w:spacing w:after="0" w:line="100" w:lineRule="atLeast"/>
    </w:pPr>
    <w:rPr>
      <w:rFonts w:ascii="Calibri" w:eastAsia="SimSun" w:hAnsi="Calibri" w:cs="font295"/>
      <w:lang w:eastAsia="ar-SA"/>
    </w:rPr>
  </w:style>
  <w:style w:type="character" w:styleId="aff">
    <w:name w:val="Emphasis"/>
    <w:basedOn w:val="a0"/>
    <w:uiPriority w:val="20"/>
    <w:qFormat/>
    <w:rsid w:val="00780B80"/>
    <w:rPr>
      <w:i/>
      <w:iCs/>
    </w:rPr>
  </w:style>
  <w:style w:type="character" w:customStyle="1" w:styleId="eshop-item-detailedbox">
    <w:name w:val="eshop-item-detailed__box"/>
    <w:basedOn w:val="a0"/>
    <w:rsid w:val="00780B80"/>
  </w:style>
  <w:style w:type="character" w:customStyle="1" w:styleId="22">
    <w:name w:val="Основной текст 2 Знак"/>
    <w:basedOn w:val="a0"/>
    <w:link w:val="23"/>
    <w:uiPriority w:val="99"/>
    <w:rsid w:val="00780B80"/>
    <w:rPr>
      <w:rFonts w:ascii="Times New Roman" w:eastAsia="Arial" w:hAnsi="Times New Roman" w:cs="Times New Roman"/>
      <w:sz w:val="20"/>
      <w:szCs w:val="20"/>
      <w:lang w:eastAsia="ar-SA"/>
    </w:rPr>
  </w:style>
  <w:style w:type="paragraph" w:styleId="23">
    <w:name w:val="Body Text 2"/>
    <w:basedOn w:val="a"/>
    <w:link w:val="22"/>
    <w:uiPriority w:val="99"/>
    <w:unhideWhenUsed/>
    <w:rsid w:val="00780B80"/>
    <w:pPr>
      <w:spacing w:after="120" w:line="480" w:lineRule="auto"/>
    </w:pPr>
  </w:style>
  <w:style w:type="character" w:customStyle="1" w:styleId="210">
    <w:name w:val="Основной текст 2 Знак1"/>
    <w:basedOn w:val="a0"/>
    <w:uiPriority w:val="99"/>
    <w:semiHidden/>
    <w:rsid w:val="00780B80"/>
    <w:rPr>
      <w:rFonts w:ascii="Times New Roman" w:eastAsia="Arial" w:hAnsi="Times New Roman" w:cs="Times New Roman"/>
      <w:sz w:val="20"/>
      <w:szCs w:val="20"/>
      <w:lang w:eastAsia="ar-SA"/>
    </w:rPr>
  </w:style>
  <w:style w:type="character" w:customStyle="1" w:styleId="apple-converted-space">
    <w:name w:val="apple-converted-space"/>
    <w:rsid w:val="00DE5603"/>
    <w:rPr>
      <w:rFonts w:cs="Times New Roman"/>
    </w:rPr>
  </w:style>
  <w:style w:type="paragraph" w:styleId="HTML">
    <w:name w:val="HTML Preformatted"/>
    <w:basedOn w:val="a"/>
    <w:link w:val="HTML0"/>
    <w:semiHidden/>
    <w:unhideWhenUsed/>
    <w:rsid w:val="00D731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pPr>
    <w:rPr>
      <w:rFonts w:ascii="Courier New" w:eastAsia="Times New Roman" w:hAnsi="Courier New" w:cs="Courier New"/>
      <w:lang w:eastAsia="ru-RU"/>
    </w:rPr>
  </w:style>
  <w:style w:type="character" w:customStyle="1" w:styleId="HTML0">
    <w:name w:val="Стандартный HTML Знак"/>
    <w:basedOn w:val="a0"/>
    <w:link w:val="HTML"/>
    <w:semiHidden/>
    <w:rsid w:val="00D73195"/>
    <w:rPr>
      <w:rFonts w:ascii="Courier New" w:eastAsia="Times New Roman" w:hAnsi="Courier New" w:cs="Courier New"/>
      <w:sz w:val="20"/>
      <w:szCs w:val="20"/>
      <w:lang w:eastAsia="ru-RU"/>
    </w:rPr>
  </w:style>
  <w:style w:type="paragraph" w:customStyle="1" w:styleId="211">
    <w:name w:val="Основной текст 21"/>
    <w:basedOn w:val="a"/>
    <w:rsid w:val="00D73195"/>
    <w:pPr>
      <w:widowControl/>
      <w:suppressAutoHyphens w:val="0"/>
      <w:spacing w:line="360" w:lineRule="auto"/>
      <w:jc w:val="both"/>
      <w:textAlignment w:val="auto"/>
    </w:pPr>
    <w:rPr>
      <w:rFonts w:eastAsia="Times New Roman"/>
      <w:sz w:val="24"/>
      <w:lang w:eastAsia="ru-RU"/>
    </w:rPr>
  </w:style>
  <w:style w:type="table" w:customStyle="1" w:styleId="16">
    <w:name w:val="Сетка таблицы1"/>
    <w:basedOn w:val="a1"/>
    <w:next w:val="af6"/>
    <w:uiPriority w:val="59"/>
    <w:rsid w:val="00DB29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link w:val="ConsNonformat0"/>
    <w:rsid w:val="008415EE"/>
    <w:pPr>
      <w:autoSpaceDE w:val="0"/>
      <w:autoSpaceDN w:val="0"/>
      <w:adjustRightInd w:val="0"/>
      <w:spacing w:after="0" w:line="240" w:lineRule="auto"/>
    </w:pPr>
    <w:rPr>
      <w:rFonts w:ascii="Times New Roman" w:eastAsia="Times New Roman" w:hAnsi="Times New Roman" w:cs="Times New Roman"/>
      <w:szCs w:val="20"/>
      <w:lang w:eastAsia="ru-RU"/>
    </w:rPr>
  </w:style>
  <w:style w:type="character" w:customStyle="1" w:styleId="ConsNonformat0">
    <w:name w:val="ConsNonformat Знак"/>
    <w:link w:val="ConsNonformat"/>
    <w:locked/>
    <w:rsid w:val="002D0F14"/>
    <w:rPr>
      <w:rFonts w:ascii="Times New Roman" w:eastAsia="Times New Roman" w:hAnsi="Times New Roman" w:cs="Times New Roman"/>
      <w:szCs w:val="20"/>
      <w:lang w:eastAsia="ru-RU"/>
    </w:rPr>
  </w:style>
  <w:style w:type="paragraph" w:customStyle="1" w:styleId="ConsNormal">
    <w:name w:val="ConsNormal"/>
    <w:link w:val="ConsNormal0"/>
    <w:uiPriority w:val="99"/>
    <w:rsid w:val="008415E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uiPriority w:val="99"/>
    <w:locked/>
    <w:rsid w:val="008415EE"/>
    <w:rPr>
      <w:rFonts w:ascii="Arial" w:eastAsia="Times New Roman" w:hAnsi="Arial" w:cs="Arial"/>
      <w:sz w:val="20"/>
      <w:szCs w:val="20"/>
      <w:lang w:eastAsia="ru-RU"/>
    </w:rPr>
  </w:style>
  <w:style w:type="character" w:customStyle="1" w:styleId="positionikz">
    <w:name w:val="positionikz"/>
    <w:basedOn w:val="a0"/>
    <w:rsid w:val="008415EE"/>
  </w:style>
  <w:style w:type="character" w:customStyle="1" w:styleId="17">
    <w:name w:val="Название Знак1"/>
    <w:uiPriority w:val="10"/>
    <w:rsid w:val="002D0F14"/>
    <w:rPr>
      <w:b/>
      <w:sz w:val="24"/>
    </w:rPr>
  </w:style>
  <w:style w:type="paragraph" w:customStyle="1" w:styleId="24">
    <w:name w:val="Основной текст2"/>
    <w:basedOn w:val="a"/>
    <w:rsid w:val="002D0F14"/>
    <w:pPr>
      <w:widowControl/>
      <w:shd w:val="clear" w:color="auto" w:fill="FFFFFF"/>
      <w:suppressAutoHyphens w:val="0"/>
      <w:spacing w:after="240" w:line="274" w:lineRule="exact"/>
      <w:jc w:val="both"/>
      <w:textAlignment w:val="auto"/>
    </w:pPr>
    <w:rPr>
      <w:rFonts w:eastAsia="Times New Roman"/>
      <w:sz w:val="23"/>
      <w:szCs w:val="23"/>
      <w:shd w:val="clear" w:color="auto" w:fill="FFFFFF"/>
      <w:lang w:eastAsia="ru-RU"/>
    </w:rPr>
  </w:style>
  <w:style w:type="paragraph" w:customStyle="1" w:styleId="Head93">
    <w:name w:val="Head 9.3"/>
    <w:basedOn w:val="a"/>
    <w:next w:val="a"/>
    <w:rsid w:val="002D0F14"/>
    <w:pPr>
      <w:keepNext/>
      <w:spacing w:before="240" w:after="60"/>
      <w:jc w:val="center"/>
      <w:textAlignment w:val="auto"/>
    </w:pPr>
    <w:rPr>
      <w:rFonts w:ascii="Times New Roman Bold" w:eastAsia="Times New Roman" w:hAnsi="Times New Roman Bold"/>
      <w:b/>
      <w:bCs/>
      <w:sz w:val="28"/>
      <w:szCs w:val="28"/>
      <w:lang w:eastAsia="ru-RU"/>
    </w:rPr>
  </w:style>
  <w:style w:type="character" w:customStyle="1" w:styleId="FontStyle34">
    <w:name w:val="Font Style34"/>
    <w:uiPriority w:val="99"/>
    <w:rsid w:val="002D0F14"/>
    <w:rPr>
      <w:rFonts w:ascii="Arial Unicode MS" w:eastAsia="Arial Unicode MS" w:cs="Arial Unicode MS"/>
      <w:sz w:val="16"/>
      <w:szCs w:val="16"/>
    </w:rPr>
  </w:style>
  <w:style w:type="paragraph" w:styleId="aff0">
    <w:name w:val="Plain Text"/>
    <w:basedOn w:val="a"/>
    <w:link w:val="aff1"/>
    <w:rsid w:val="002D0F14"/>
    <w:pPr>
      <w:widowControl/>
      <w:suppressAutoHyphens w:val="0"/>
      <w:autoSpaceDN w:val="0"/>
      <w:textAlignment w:val="auto"/>
    </w:pPr>
    <w:rPr>
      <w:rFonts w:ascii="Courier New" w:eastAsia="Calibri" w:hAnsi="Courier New"/>
      <w:lang w:eastAsia="ru-RU"/>
    </w:rPr>
  </w:style>
  <w:style w:type="character" w:customStyle="1" w:styleId="aff1">
    <w:name w:val="Текст Знак"/>
    <w:basedOn w:val="a0"/>
    <w:link w:val="aff0"/>
    <w:rsid w:val="002D0F14"/>
    <w:rPr>
      <w:rFonts w:ascii="Courier New" w:eastAsia="Calibri" w:hAnsi="Courier New" w:cs="Times New Roman"/>
      <w:sz w:val="20"/>
      <w:szCs w:val="20"/>
      <w:lang w:eastAsia="ru-RU"/>
    </w:rPr>
  </w:style>
  <w:style w:type="paragraph" w:customStyle="1" w:styleId="Style2">
    <w:name w:val="Style2"/>
    <w:basedOn w:val="a"/>
    <w:uiPriority w:val="99"/>
    <w:rsid w:val="002D0F14"/>
    <w:pPr>
      <w:suppressAutoHyphens w:val="0"/>
      <w:autoSpaceDE w:val="0"/>
      <w:autoSpaceDN w:val="0"/>
      <w:adjustRightInd w:val="0"/>
      <w:spacing w:line="235" w:lineRule="exact"/>
      <w:textAlignment w:val="auto"/>
    </w:pPr>
    <w:rPr>
      <w:rFonts w:ascii="Bookman Old Style" w:eastAsia="Times New Roman" w:hAnsi="Bookman Old Style"/>
      <w:sz w:val="24"/>
      <w:szCs w:val="24"/>
      <w:lang w:eastAsia="ru-RU"/>
    </w:rPr>
  </w:style>
  <w:style w:type="paragraph" w:customStyle="1" w:styleId="Style4">
    <w:name w:val="Style4"/>
    <w:basedOn w:val="a"/>
    <w:uiPriority w:val="99"/>
    <w:rsid w:val="002D0F14"/>
    <w:pPr>
      <w:suppressAutoHyphens w:val="0"/>
      <w:autoSpaceDE w:val="0"/>
      <w:autoSpaceDN w:val="0"/>
      <w:adjustRightInd w:val="0"/>
      <w:textAlignment w:val="auto"/>
    </w:pPr>
    <w:rPr>
      <w:rFonts w:ascii="Bookman Old Style" w:eastAsia="Times New Roman" w:hAnsi="Bookman Old Style"/>
      <w:sz w:val="24"/>
      <w:szCs w:val="24"/>
      <w:lang w:eastAsia="ru-RU"/>
    </w:rPr>
  </w:style>
  <w:style w:type="paragraph" w:customStyle="1" w:styleId="Style7">
    <w:name w:val="Style7"/>
    <w:basedOn w:val="a"/>
    <w:uiPriority w:val="99"/>
    <w:rsid w:val="002D0F14"/>
    <w:pPr>
      <w:suppressAutoHyphens w:val="0"/>
      <w:autoSpaceDE w:val="0"/>
      <w:autoSpaceDN w:val="0"/>
      <w:adjustRightInd w:val="0"/>
      <w:spacing w:line="235" w:lineRule="exact"/>
      <w:ind w:firstLine="307"/>
      <w:jc w:val="both"/>
      <w:textAlignment w:val="auto"/>
    </w:pPr>
    <w:rPr>
      <w:rFonts w:ascii="Bookman Old Style" w:eastAsia="Times New Roman" w:hAnsi="Bookman Old Style"/>
      <w:sz w:val="24"/>
      <w:szCs w:val="24"/>
      <w:lang w:eastAsia="ru-RU"/>
    </w:rPr>
  </w:style>
  <w:style w:type="paragraph" w:customStyle="1" w:styleId="Style8">
    <w:name w:val="Style8"/>
    <w:basedOn w:val="a"/>
    <w:uiPriority w:val="99"/>
    <w:rsid w:val="002D0F14"/>
    <w:pPr>
      <w:suppressAutoHyphens w:val="0"/>
      <w:autoSpaceDE w:val="0"/>
      <w:autoSpaceDN w:val="0"/>
      <w:adjustRightInd w:val="0"/>
      <w:jc w:val="center"/>
      <w:textAlignment w:val="auto"/>
    </w:pPr>
    <w:rPr>
      <w:rFonts w:ascii="Bookman Old Style" w:eastAsia="Times New Roman" w:hAnsi="Bookman Old Style"/>
      <w:sz w:val="24"/>
      <w:szCs w:val="24"/>
      <w:lang w:eastAsia="ru-RU"/>
    </w:rPr>
  </w:style>
  <w:style w:type="paragraph" w:customStyle="1" w:styleId="Style9">
    <w:name w:val="Style9"/>
    <w:basedOn w:val="a"/>
    <w:uiPriority w:val="99"/>
    <w:rsid w:val="002D0F14"/>
    <w:pPr>
      <w:suppressAutoHyphens w:val="0"/>
      <w:autoSpaceDE w:val="0"/>
      <w:autoSpaceDN w:val="0"/>
      <w:adjustRightInd w:val="0"/>
      <w:spacing w:line="235" w:lineRule="exact"/>
      <w:ind w:firstLine="293"/>
      <w:jc w:val="both"/>
      <w:textAlignment w:val="auto"/>
    </w:pPr>
    <w:rPr>
      <w:rFonts w:ascii="Bookman Old Style" w:eastAsia="Times New Roman" w:hAnsi="Bookman Old Style"/>
      <w:sz w:val="24"/>
      <w:szCs w:val="24"/>
      <w:lang w:eastAsia="ru-RU"/>
    </w:rPr>
  </w:style>
  <w:style w:type="paragraph" w:customStyle="1" w:styleId="Style12">
    <w:name w:val="Style12"/>
    <w:basedOn w:val="a"/>
    <w:uiPriority w:val="99"/>
    <w:rsid w:val="002D0F14"/>
    <w:pPr>
      <w:suppressAutoHyphens w:val="0"/>
      <w:autoSpaceDE w:val="0"/>
      <w:autoSpaceDN w:val="0"/>
      <w:adjustRightInd w:val="0"/>
      <w:spacing w:line="240" w:lineRule="exact"/>
      <w:jc w:val="right"/>
      <w:textAlignment w:val="auto"/>
    </w:pPr>
    <w:rPr>
      <w:rFonts w:ascii="Bookman Old Style" w:eastAsia="Times New Roman" w:hAnsi="Bookman Old Style"/>
      <w:sz w:val="24"/>
      <w:szCs w:val="24"/>
      <w:lang w:eastAsia="ru-RU"/>
    </w:rPr>
  </w:style>
  <w:style w:type="paragraph" w:customStyle="1" w:styleId="Style18">
    <w:name w:val="Style18"/>
    <w:basedOn w:val="a"/>
    <w:uiPriority w:val="99"/>
    <w:rsid w:val="002D0F14"/>
    <w:pPr>
      <w:suppressAutoHyphens w:val="0"/>
      <w:autoSpaceDE w:val="0"/>
      <w:autoSpaceDN w:val="0"/>
      <w:adjustRightInd w:val="0"/>
      <w:spacing w:line="235" w:lineRule="exact"/>
      <w:ind w:firstLine="307"/>
      <w:jc w:val="both"/>
      <w:textAlignment w:val="auto"/>
    </w:pPr>
    <w:rPr>
      <w:rFonts w:ascii="Bookman Old Style" w:eastAsia="Times New Roman" w:hAnsi="Bookman Old Style"/>
      <w:sz w:val="24"/>
      <w:szCs w:val="24"/>
      <w:lang w:eastAsia="ru-RU"/>
    </w:rPr>
  </w:style>
  <w:style w:type="paragraph" w:customStyle="1" w:styleId="Style19">
    <w:name w:val="Style19"/>
    <w:basedOn w:val="a"/>
    <w:uiPriority w:val="99"/>
    <w:rsid w:val="002D0F14"/>
    <w:pPr>
      <w:suppressAutoHyphens w:val="0"/>
      <w:autoSpaceDE w:val="0"/>
      <w:autoSpaceDN w:val="0"/>
      <w:adjustRightInd w:val="0"/>
      <w:spacing w:line="240" w:lineRule="exact"/>
      <w:ind w:firstLine="312"/>
      <w:jc w:val="both"/>
      <w:textAlignment w:val="auto"/>
    </w:pPr>
    <w:rPr>
      <w:rFonts w:ascii="Bookman Old Style" w:eastAsia="Times New Roman" w:hAnsi="Bookman Old Style"/>
      <w:sz w:val="24"/>
      <w:szCs w:val="24"/>
      <w:lang w:eastAsia="ru-RU"/>
    </w:rPr>
  </w:style>
  <w:style w:type="paragraph" w:customStyle="1" w:styleId="Style20">
    <w:name w:val="Style20"/>
    <w:basedOn w:val="a"/>
    <w:uiPriority w:val="99"/>
    <w:rsid w:val="002D0F14"/>
    <w:pPr>
      <w:suppressAutoHyphens w:val="0"/>
      <w:autoSpaceDE w:val="0"/>
      <w:autoSpaceDN w:val="0"/>
      <w:adjustRightInd w:val="0"/>
      <w:spacing w:line="245" w:lineRule="exact"/>
      <w:ind w:firstLine="302"/>
      <w:jc w:val="both"/>
      <w:textAlignment w:val="auto"/>
    </w:pPr>
    <w:rPr>
      <w:rFonts w:ascii="Bookman Old Style" w:eastAsia="Times New Roman" w:hAnsi="Bookman Old Style"/>
      <w:sz w:val="24"/>
      <w:szCs w:val="24"/>
      <w:lang w:eastAsia="ru-RU"/>
    </w:rPr>
  </w:style>
  <w:style w:type="character" w:customStyle="1" w:styleId="FontStyle27">
    <w:name w:val="Font Style27"/>
    <w:uiPriority w:val="99"/>
    <w:rsid w:val="002D0F14"/>
    <w:rPr>
      <w:rFonts w:ascii="Arial Unicode MS" w:eastAsia="Arial Unicode MS" w:cs="Arial Unicode MS"/>
      <w:b/>
      <w:bCs/>
      <w:sz w:val="14"/>
      <w:szCs w:val="14"/>
    </w:rPr>
  </w:style>
  <w:style w:type="character" w:customStyle="1" w:styleId="FontStyle32">
    <w:name w:val="Font Style32"/>
    <w:uiPriority w:val="99"/>
    <w:rsid w:val="002D0F14"/>
    <w:rPr>
      <w:rFonts w:ascii="Arial Unicode MS" w:eastAsia="Arial Unicode MS" w:cs="Arial Unicode MS"/>
      <w:b/>
      <w:bCs/>
      <w:sz w:val="16"/>
      <w:szCs w:val="16"/>
    </w:rPr>
  </w:style>
  <w:style w:type="character" w:customStyle="1" w:styleId="FontStyle33">
    <w:name w:val="Font Style33"/>
    <w:uiPriority w:val="99"/>
    <w:rsid w:val="002D0F14"/>
    <w:rPr>
      <w:rFonts w:ascii="Arial Unicode MS" w:eastAsia="Arial Unicode MS" w:cs="Arial Unicode MS"/>
      <w:b/>
      <w:bCs/>
      <w:i/>
      <w:iCs/>
      <w:spacing w:val="10"/>
      <w:sz w:val="16"/>
      <w:szCs w:val="16"/>
    </w:rPr>
  </w:style>
  <w:style w:type="character" w:customStyle="1" w:styleId="FontStyle35">
    <w:name w:val="Font Style35"/>
    <w:uiPriority w:val="99"/>
    <w:rsid w:val="002D0F14"/>
    <w:rPr>
      <w:rFonts w:ascii="Arial Unicode MS" w:eastAsia="Arial Unicode MS" w:cs="Arial Unicode MS"/>
      <w:i/>
      <w:iCs/>
      <w:spacing w:val="10"/>
      <w:sz w:val="16"/>
      <w:szCs w:val="16"/>
    </w:rPr>
  </w:style>
  <w:style w:type="character" w:customStyle="1" w:styleId="FontStyle36">
    <w:name w:val="Font Style36"/>
    <w:uiPriority w:val="99"/>
    <w:rsid w:val="002D0F14"/>
    <w:rPr>
      <w:rFonts w:ascii="Arial Unicode MS" w:eastAsia="Arial Unicode MS" w:cs="Arial Unicode MS"/>
      <w:b/>
      <w:bCs/>
      <w:i/>
      <w:iCs/>
      <w:spacing w:val="20"/>
      <w:sz w:val="14"/>
      <w:szCs w:val="14"/>
    </w:rPr>
  </w:style>
  <w:style w:type="paragraph" w:styleId="25">
    <w:name w:val="Body Text Indent 2"/>
    <w:basedOn w:val="a"/>
    <w:link w:val="26"/>
    <w:rsid w:val="002D0F14"/>
    <w:pPr>
      <w:widowControl/>
      <w:suppressAutoHyphens w:val="0"/>
      <w:spacing w:after="120" w:line="480" w:lineRule="auto"/>
      <w:ind w:left="283"/>
      <w:textAlignment w:val="auto"/>
    </w:pPr>
    <w:rPr>
      <w:rFonts w:eastAsia="Times New Roman"/>
      <w:sz w:val="24"/>
      <w:szCs w:val="24"/>
      <w:lang w:eastAsia="ru-RU"/>
    </w:rPr>
  </w:style>
  <w:style w:type="character" w:customStyle="1" w:styleId="26">
    <w:name w:val="Основной текст с отступом 2 Знак"/>
    <w:basedOn w:val="a0"/>
    <w:link w:val="25"/>
    <w:rsid w:val="002D0F14"/>
    <w:rPr>
      <w:rFonts w:ascii="Times New Roman" w:eastAsia="Times New Roman" w:hAnsi="Times New Roman" w:cs="Times New Roman"/>
      <w:sz w:val="24"/>
      <w:szCs w:val="24"/>
      <w:lang w:eastAsia="ru-RU"/>
    </w:rPr>
  </w:style>
  <w:style w:type="paragraph" w:customStyle="1" w:styleId="1">
    <w:name w:val="Стиль1"/>
    <w:basedOn w:val="a"/>
    <w:rsid w:val="002D0F14"/>
    <w:pPr>
      <w:keepNext/>
      <w:keepLines/>
      <w:numPr>
        <w:numId w:val="5"/>
      </w:numPr>
      <w:suppressLineNumbers/>
      <w:spacing w:after="60"/>
      <w:jc w:val="both"/>
      <w:textAlignment w:val="auto"/>
    </w:pPr>
    <w:rPr>
      <w:rFonts w:eastAsia="Times New Roman"/>
      <w:b/>
      <w:sz w:val="28"/>
      <w:szCs w:val="24"/>
      <w:lang w:eastAsia="ru-RU"/>
    </w:rPr>
  </w:style>
  <w:style w:type="paragraph" w:customStyle="1" w:styleId="27">
    <w:name w:val="Стиль2"/>
    <w:basedOn w:val="28"/>
    <w:rsid w:val="002D0F14"/>
    <w:pPr>
      <w:keepNext/>
      <w:keepLines/>
      <w:widowControl w:val="0"/>
      <w:numPr>
        <w:ilvl w:val="1"/>
      </w:numPr>
      <w:suppressLineNumbers/>
      <w:tabs>
        <w:tab w:val="num" w:pos="432"/>
      </w:tabs>
      <w:suppressAutoHyphens/>
      <w:spacing w:after="60"/>
      <w:ind w:left="432" w:hanging="432"/>
      <w:contextualSpacing w:val="0"/>
      <w:jc w:val="both"/>
    </w:pPr>
    <w:rPr>
      <w:b/>
      <w:szCs w:val="20"/>
    </w:rPr>
  </w:style>
  <w:style w:type="paragraph" w:styleId="28">
    <w:name w:val="List Number 2"/>
    <w:basedOn w:val="a"/>
    <w:rsid w:val="002D0F14"/>
    <w:pPr>
      <w:widowControl/>
      <w:tabs>
        <w:tab w:val="num" w:pos="432"/>
      </w:tabs>
      <w:suppressAutoHyphens w:val="0"/>
      <w:ind w:left="432" w:hanging="432"/>
      <w:contextualSpacing/>
      <w:textAlignment w:val="auto"/>
    </w:pPr>
    <w:rPr>
      <w:rFonts w:eastAsia="Times New Roman"/>
      <w:sz w:val="24"/>
      <w:szCs w:val="24"/>
      <w:lang w:eastAsia="ru-RU"/>
    </w:rPr>
  </w:style>
  <w:style w:type="paragraph" w:customStyle="1" w:styleId="30">
    <w:name w:val="Стиль3 Знак"/>
    <w:basedOn w:val="25"/>
    <w:rsid w:val="002D0F14"/>
    <w:pPr>
      <w:widowControl w:val="0"/>
      <w:numPr>
        <w:ilvl w:val="2"/>
        <w:numId w:val="5"/>
      </w:numPr>
      <w:adjustRightInd w:val="0"/>
      <w:spacing w:after="0" w:line="240" w:lineRule="auto"/>
      <w:jc w:val="both"/>
      <w:textAlignment w:val="baseline"/>
    </w:pPr>
    <w:rPr>
      <w:szCs w:val="20"/>
    </w:rPr>
  </w:style>
  <w:style w:type="character" w:styleId="aff2">
    <w:name w:val="FollowedHyperlink"/>
    <w:uiPriority w:val="99"/>
    <w:unhideWhenUsed/>
    <w:rsid w:val="002D0F14"/>
    <w:rPr>
      <w:color w:val="800080"/>
      <w:u w:val="single"/>
    </w:rPr>
  </w:style>
  <w:style w:type="paragraph" w:customStyle="1" w:styleId="xl63">
    <w:name w:val="xl63"/>
    <w:basedOn w:val="a"/>
    <w:rsid w:val="002D0F14"/>
    <w:pPr>
      <w:widowControl/>
      <w:suppressAutoHyphens w:val="0"/>
      <w:spacing w:before="100" w:beforeAutospacing="1" w:after="100" w:afterAutospacing="1"/>
      <w:textAlignment w:val="top"/>
    </w:pPr>
    <w:rPr>
      <w:rFonts w:eastAsia="Times New Roman"/>
      <w:color w:val="000000"/>
      <w:sz w:val="22"/>
      <w:szCs w:val="22"/>
      <w:lang w:eastAsia="ru-RU"/>
    </w:rPr>
  </w:style>
  <w:style w:type="paragraph" w:customStyle="1" w:styleId="xl64">
    <w:name w:val="xl64"/>
    <w:basedOn w:val="a"/>
    <w:rsid w:val="002D0F14"/>
    <w:pPr>
      <w:widowControl/>
      <w:suppressAutoHyphens w:val="0"/>
      <w:spacing w:before="100" w:beforeAutospacing="1" w:after="100" w:afterAutospacing="1"/>
      <w:jc w:val="center"/>
      <w:textAlignment w:val="top"/>
    </w:pPr>
    <w:rPr>
      <w:rFonts w:eastAsia="Times New Roman"/>
      <w:color w:val="000000"/>
      <w:sz w:val="22"/>
      <w:szCs w:val="22"/>
      <w:lang w:eastAsia="ru-RU"/>
    </w:rPr>
  </w:style>
  <w:style w:type="paragraph" w:customStyle="1" w:styleId="xl65">
    <w:name w:val="xl65"/>
    <w:basedOn w:val="a"/>
    <w:rsid w:val="002D0F14"/>
    <w:pPr>
      <w:widowControl/>
      <w:suppressAutoHyphens w:val="0"/>
      <w:spacing w:before="100" w:beforeAutospacing="1" w:after="100" w:afterAutospacing="1"/>
      <w:jc w:val="center"/>
      <w:textAlignment w:val="center"/>
    </w:pPr>
    <w:rPr>
      <w:rFonts w:eastAsia="Times New Roman"/>
      <w:b/>
      <w:bCs/>
      <w:color w:val="000000"/>
      <w:sz w:val="22"/>
      <w:szCs w:val="22"/>
      <w:lang w:eastAsia="ru-RU"/>
    </w:rPr>
  </w:style>
  <w:style w:type="paragraph" w:customStyle="1" w:styleId="xl66">
    <w:name w:val="xl66"/>
    <w:basedOn w:val="a"/>
    <w:rsid w:val="002D0F1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olor w:val="000000"/>
      <w:sz w:val="18"/>
      <w:szCs w:val="18"/>
      <w:lang w:eastAsia="ru-RU"/>
    </w:rPr>
  </w:style>
  <w:style w:type="paragraph" w:customStyle="1" w:styleId="xl67">
    <w:name w:val="xl67"/>
    <w:basedOn w:val="a"/>
    <w:rsid w:val="002D0F1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b/>
      <w:bCs/>
      <w:color w:val="000000"/>
      <w:sz w:val="19"/>
      <w:szCs w:val="19"/>
      <w:lang w:eastAsia="ru-RU"/>
    </w:rPr>
  </w:style>
  <w:style w:type="paragraph" w:customStyle="1" w:styleId="xl68">
    <w:name w:val="xl68"/>
    <w:basedOn w:val="a"/>
    <w:rsid w:val="002D0F1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olor w:val="000000"/>
      <w:sz w:val="24"/>
      <w:szCs w:val="24"/>
      <w:lang w:eastAsia="ru-RU"/>
    </w:rPr>
  </w:style>
  <w:style w:type="paragraph" w:customStyle="1" w:styleId="xl69">
    <w:name w:val="xl69"/>
    <w:basedOn w:val="a"/>
    <w:rsid w:val="002D0F1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sz w:val="18"/>
      <w:szCs w:val="18"/>
      <w:lang w:eastAsia="ru-RU"/>
    </w:rPr>
  </w:style>
  <w:style w:type="paragraph" w:customStyle="1" w:styleId="xl70">
    <w:name w:val="xl70"/>
    <w:basedOn w:val="a"/>
    <w:rsid w:val="002D0F1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olor w:val="000000"/>
      <w:sz w:val="18"/>
      <w:szCs w:val="18"/>
      <w:lang w:eastAsia="ru-RU"/>
    </w:rPr>
  </w:style>
  <w:style w:type="paragraph" w:customStyle="1" w:styleId="xl71">
    <w:name w:val="xl71"/>
    <w:basedOn w:val="a"/>
    <w:rsid w:val="002D0F14"/>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Times New Roman"/>
      <w:color w:val="000000"/>
      <w:sz w:val="18"/>
      <w:szCs w:val="18"/>
      <w:lang w:eastAsia="ru-RU"/>
    </w:rPr>
  </w:style>
  <w:style w:type="paragraph" w:customStyle="1" w:styleId="xl72">
    <w:name w:val="xl72"/>
    <w:basedOn w:val="a"/>
    <w:rsid w:val="002D0F1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olor w:val="000000"/>
      <w:sz w:val="18"/>
      <w:szCs w:val="18"/>
      <w:lang w:eastAsia="ru-RU"/>
    </w:rPr>
  </w:style>
  <w:style w:type="paragraph" w:customStyle="1" w:styleId="xl73">
    <w:name w:val="xl73"/>
    <w:basedOn w:val="a"/>
    <w:rsid w:val="002D0F1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b/>
      <w:bCs/>
      <w:color w:val="000000"/>
      <w:sz w:val="18"/>
      <w:szCs w:val="18"/>
      <w:lang w:eastAsia="ru-RU"/>
    </w:rPr>
  </w:style>
  <w:style w:type="paragraph" w:customStyle="1" w:styleId="xl74">
    <w:name w:val="xl74"/>
    <w:basedOn w:val="a"/>
    <w:rsid w:val="002D0F1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olor w:val="000000"/>
      <w:sz w:val="22"/>
      <w:szCs w:val="22"/>
      <w:lang w:eastAsia="ru-RU"/>
    </w:rPr>
  </w:style>
  <w:style w:type="paragraph" w:customStyle="1" w:styleId="xl75">
    <w:name w:val="xl75"/>
    <w:basedOn w:val="a"/>
    <w:rsid w:val="002D0F14"/>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b/>
      <w:bCs/>
      <w:color w:val="000000"/>
      <w:sz w:val="19"/>
      <w:szCs w:val="19"/>
      <w:lang w:eastAsia="ru-RU"/>
    </w:rPr>
  </w:style>
  <w:style w:type="paragraph" w:customStyle="1" w:styleId="xl76">
    <w:name w:val="xl76"/>
    <w:basedOn w:val="a"/>
    <w:rsid w:val="002D0F14"/>
    <w:pPr>
      <w:widowControl/>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top"/>
    </w:pPr>
    <w:rPr>
      <w:rFonts w:eastAsia="Times New Roman"/>
      <w:b/>
      <w:bCs/>
      <w:color w:val="000000"/>
      <w:sz w:val="19"/>
      <w:szCs w:val="19"/>
      <w:lang w:eastAsia="ru-RU"/>
    </w:rPr>
  </w:style>
  <w:style w:type="paragraph" w:customStyle="1" w:styleId="xl77">
    <w:name w:val="xl77"/>
    <w:basedOn w:val="a"/>
    <w:rsid w:val="002D0F14"/>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top"/>
    </w:pPr>
    <w:rPr>
      <w:rFonts w:eastAsia="Times New Roman"/>
      <w:b/>
      <w:bCs/>
      <w:color w:val="000000"/>
      <w:sz w:val="19"/>
      <w:szCs w:val="19"/>
      <w:lang w:eastAsia="ru-RU"/>
    </w:rPr>
  </w:style>
  <w:style w:type="paragraph" w:customStyle="1" w:styleId="xl78">
    <w:name w:val="xl78"/>
    <w:basedOn w:val="a"/>
    <w:rsid w:val="002D0F14"/>
    <w:pPr>
      <w:widowControl/>
      <w:pBdr>
        <w:top w:val="single" w:sz="4" w:space="0" w:color="auto"/>
        <w:left w:val="single" w:sz="8" w:space="0" w:color="auto"/>
        <w:right w:val="single" w:sz="4" w:space="0" w:color="auto"/>
      </w:pBdr>
      <w:suppressAutoHyphens w:val="0"/>
      <w:spacing w:before="100" w:beforeAutospacing="1" w:after="100" w:afterAutospacing="1"/>
      <w:jc w:val="center"/>
      <w:textAlignment w:val="top"/>
    </w:pPr>
    <w:rPr>
      <w:rFonts w:eastAsia="Times New Roman"/>
      <w:b/>
      <w:bCs/>
      <w:color w:val="000000"/>
      <w:sz w:val="19"/>
      <w:szCs w:val="19"/>
      <w:lang w:eastAsia="ru-RU"/>
    </w:rPr>
  </w:style>
  <w:style w:type="paragraph" w:customStyle="1" w:styleId="xl79">
    <w:name w:val="xl79"/>
    <w:basedOn w:val="a"/>
    <w:rsid w:val="002D0F14"/>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eastAsia="Times New Roman"/>
      <w:b/>
      <w:bCs/>
      <w:color w:val="000000"/>
      <w:sz w:val="19"/>
      <w:szCs w:val="19"/>
      <w:lang w:eastAsia="ru-RU"/>
    </w:rPr>
  </w:style>
  <w:style w:type="paragraph" w:customStyle="1" w:styleId="xl80">
    <w:name w:val="xl80"/>
    <w:basedOn w:val="a"/>
    <w:rsid w:val="002D0F1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olor w:val="000000"/>
      <w:sz w:val="22"/>
      <w:szCs w:val="22"/>
      <w:lang w:eastAsia="ru-RU"/>
    </w:rPr>
  </w:style>
  <w:style w:type="paragraph" w:customStyle="1" w:styleId="xl81">
    <w:name w:val="xl81"/>
    <w:basedOn w:val="a"/>
    <w:rsid w:val="002D0F1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b/>
      <w:bCs/>
      <w:color w:val="000000"/>
      <w:sz w:val="22"/>
      <w:szCs w:val="22"/>
      <w:lang w:eastAsia="ru-RU"/>
    </w:rPr>
  </w:style>
  <w:style w:type="character" w:customStyle="1" w:styleId="col-property">
    <w:name w:val="col-property"/>
    <w:basedOn w:val="a0"/>
    <w:rsid w:val="002D0F14"/>
  </w:style>
  <w:style w:type="character" w:customStyle="1" w:styleId="col-value">
    <w:name w:val="col-value"/>
    <w:basedOn w:val="a0"/>
    <w:rsid w:val="002D0F14"/>
  </w:style>
  <w:style w:type="paragraph" w:customStyle="1" w:styleId="FORMATTEXT">
    <w:name w:val=".FORMATTEXT"/>
    <w:rsid w:val="002D0F14"/>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western">
    <w:name w:val="western"/>
    <w:basedOn w:val="a"/>
    <w:rsid w:val="002D0F14"/>
    <w:pPr>
      <w:widowControl/>
      <w:suppressAutoHyphens w:val="0"/>
      <w:spacing w:before="100" w:beforeAutospacing="1" w:after="100" w:afterAutospacing="1"/>
      <w:textAlignment w:val="auto"/>
    </w:pPr>
    <w:rPr>
      <w:rFonts w:eastAsia="Times New Roman"/>
      <w:sz w:val="24"/>
      <w:szCs w:val="24"/>
      <w:lang w:eastAsia="ru-RU"/>
    </w:rPr>
  </w:style>
  <w:style w:type="paragraph" w:customStyle="1" w:styleId="11">
    <w:name w:val="Заголовок 11"/>
    <w:basedOn w:val="a"/>
    <w:next w:val="a"/>
    <w:rsid w:val="002D0F14"/>
    <w:pPr>
      <w:keepNext/>
      <w:keepLines/>
      <w:pageBreakBefore/>
      <w:widowControl/>
      <w:numPr>
        <w:numId w:val="6"/>
      </w:numPr>
      <w:suppressAutoHyphens w:val="0"/>
      <w:spacing w:before="240" w:after="240"/>
      <w:jc w:val="center"/>
      <w:textAlignment w:val="auto"/>
      <w:outlineLvl w:val="0"/>
    </w:pPr>
    <w:rPr>
      <w:rFonts w:ascii="Arial" w:eastAsia="Times New Roman" w:hAnsi="Arial"/>
      <w:b/>
      <w:kern w:val="28"/>
      <w:sz w:val="28"/>
      <w:lang w:eastAsia="ru-RU"/>
    </w:rPr>
  </w:style>
  <w:style w:type="paragraph" w:customStyle="1" w:styleId="212">
    <w:name w:val="Заголовок 21"/>
    <w:basedOn w:val="a"/>
    <w:next w:val="a"/>
    <w:rsid w:val="002D0F14"/>
    <w:pPr>
      <w:keepNext/>
      <w:keepLines/>
      <w:widowControl/>
      <w:suppressAutoHyphens w:val="0"/>
      <w:spacing w:before="240" w:after="120"/>
      <w:ind w:left="1074" w:hanging="720"/>
      <w:jc w:val="both"/>
      <w:textAlignment w:val="auto"/>
    </w:pPr>
    <w:rPr>
      <w:rFonts w:ascii="Arial" w:eastAsia="Times New Roman" w:hAnsi="Arial"/>
      <w:b/>
      <w:sz w:val="24"/>
      <w:lang w:eastAsia="ru-RU"/>
    </w:rPr>
  </w:style>
  <w:style w:type="paragraph" w:customStyle="1" w:styleId="311">
    <w:name w:val="Заголовок 31"/>
    <w:basedOn w:val="a"/>
    <w:next w:val="a"/>
    <w:rsid w:val="002D0F14"/>
    <w:pPr>
      <w:keepNext/>
      <w:keepLines/>
      <w:widowControl/>
      <w:suppressAutoHyphens w:val="0"/>
      <w:spacing w:before="240" w:after="120"/>
      <w:ind w:left="720" w:hanging="720"/>
      <w:jc w:val="both"/>
      <w:textAlignment w:val="auto"/>
    </w:pPr>
    <w:rPr>
      <w:rFonts w:ascii="Arial" w:eastAsia="Times New Roman" w:hAnsi="Arial"/>
      <w:sz w:val="24"/>
      <w:lang w:eastAsia="ru-RU"/>
    </w:rPr>
  </w:style>
  <w:style w:type="paragraph" w:customStyle="1" w:styleId="410">
    <w:name w:val="Заголовок 41"/>
    <w:basedOn w:val="a"/>
    <w:next w:val="a"/>
    <w:rsid w:val="002D0F14"/>
    <w:pPr>
      <w:keepNext/>
      <w:widowControl/>
      <w:suppressAutoHyphens w:val="0"/>
      <w:spacing w:after="120"/>
      <w:ind w:left="2142" w:hanging="1080"/>
      <w:jc w:val="both"/>
      <w:textAlignment w:val="auto"/>
    </w:pPr>
    <w:rPr>
      <w:rFonts w:eastAsia="Times New Roman"/>
      <w:sz w:val="24"/>
      <w:lang w:eastAsia="ru-RU"/>
    </w:rPr>
  </w:style>
  <w:style w:type="paragraph" w:customStyle="1" w:styleId="51">
    <w:name w:val="Заголовок 51"/>
    <w:basedOn w:val="a"/>
    <w:next w:val="a"/>
    <w:rsid w:val="002D0F14"/>
    <w:pPr>
      <w:keepNext/>
      <w:keepLines/>
      <w:widowControl/>
      <w:suppressAutoHyphens w:val="0"/>
      <w:spacing w:after="120"/>
      <w:ind w:left="2496" w:hanging="1080"/>
      <w:jc w:val="both"/>
      <w:textAlignment w:val="auto"/>
    </w:pPr>
    <w:rPr>
      <w:rFonts w:eastAsia="Times New Roman"/>
      <w:sz w:val="24"/>
      <w:lang w:eastAsia="ru-RU"/>
    </w:rPr>
  </w:style>
  <w:style w:type="paragraph" w:customStyle="1" w:styleId="61">
    <w:name w:val="Заголовок 61"/>
    <w:basedOn w:val="a"/>
    <w:next w:val="a"/>
    <w:rsid w:val="002D0F14"/>
    <w:pPr>
      <w:widowControl/>
      <w:suppressAutoHyphens w:val="0"/>
      <w:spacing w:before="240" w:after="60"/>
      <w:ind w:left="3210" w:hanging="1440"/>
      <w:jc w:val="both"/>
      <w:textAlignment w:val="auto"/>
    </w:pPr>
    <w:rPr>
      <w:rFonts w:eastAsia="Times New Roman"/>
      <w:i/>
      <w:sz w:val="22"/>
      <w:lang w:eastAsia="ru-RU"/>
    </w:rPr>
  </w:style>
  <w:style w:type="paragraph" w:customStyle="1" w:styleId="71">
    <w:name w:val="Заголовок 71"/>
    <w:basedOn w:val="a"/>
    <w:next w:val="a"/>
    <w:rsid w:val="002D0F14"/>
    <w:pPr>
      <w:widowControl/>
      <w:suppressAutoHyphens w:val="0"/>
      <w:spacing w:before="240" w:after="60"/>
      <w:ind w:left="3564" w:hanging="1440"/>
      <w:jc w:val="both"/>
      <w:textAlignment w:val="auto"/>
    </w:pPr>
    <w:rPr>
      <w:rFonts w:ascii="Arial" w:eastAsia="Times New Roman" w:hAnsi="Arial"/>
      <w:lang w:eastAsia="ru-RU"/>
    </w:rPr>
  </w:style>
  <w:style w:type="paragraph" w:customStyle="1" w:styleId="81">
    <w:name w:val="Заголовок 81"/>
    <w:basedOn w:val="a"/>
    <w:next w:val="a"/>
    <w:rsid w:val="002D0F14"/>
    <w:pPr>
      <w:widowControl/>
      <w:suppressAutoHyphens w:val="0"/>
      <w:spacing w:before="240" w:after="60"/>
      <w:ind w:left="4278" w:hanging="1800"/>
      <w:jc w:val="both"/>
      <w:textAlignment w:val="auto"/>
    </w:pPr>
    <w:rPr>
      <w:rFonts w:ascii="Arial" w:eastAsia="Times New Roman" w:hAnsi="Arial"/>
      <w:i/>
      <w:lang w:eastAsia="ru-RU"/>
    </w:rPr>
  </w:style>
  <w:style w:type="paragraph" w:customStyle="1" w:styleId="aff3">
    <w:name w:val="Краткий обратный адрес"/>
    <w:basedOn w:val="a"/>
    <w:rsid w:val="002D0F14"/>
    <w:pPr>
      <w:widowControl/>
      <w:suppressAutoHyphens w:val="0"/>
      <w:textAlignment w:val="auto"/>
    </w:pPr>
    <w:rPr>
      <w:rFonts w:eastAsia="Times New Roman"/>
      <w:sz w:val="24"/>
      <w:lang w:eastAsia="ru-RU"/>
    </w:rPr>
  </w:style>
  <w:style w:type="paragraph" w:customStyle="1" w:styleId="formattext0">
    <w:name w:val="formattext"/>
    <w:basedOn w:val="a"/>
    <w:rsid w:val="002D0F14"/>
    <w:pPr>
      <w:widowControl/>
      <w:suppressAutoHyphens w:val="0"/>
      <w:spacing w:before="100" w:beforeAutospacing="1" w:after="100" w:afterAutospacing="1"/>
      <w:textAlignment w:val="auto"/>
    </w:pPr>
    <w:rPr>
      <w:rFonts w:eastAsia="Times New Roman"/>
      <w:sz w:val="24"/>
      <w:szCs w:val="24"/>
      <w:lang w:eastAsia="ru-RU"/>
    </w:rPr>
  </w:style>
  <w:style w:type="paragraph" w:customStyle="1" w:styleId="18">
    <w:name w:val="Обычный1"/>
    <w:uiPriority w:val="99"/>
    <w:rsid w:val="002D0F14"/>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customStyle="1" w:styleId="35">
    <w:name w:val="Стиль3 Знак Знак"/>
    <w:basedOn w:val="25"/>
    <w:link w:val="36"/>
    <w:rsid w:val="002D0F14"/>
    <w:pPr>
      <w:widowControl w:val="0"/>
      <w:tabs>
        <w:tab w:val="num" w:pos="227"/>
      </w:tabs>
      <w:adjustRightInd w:val="0"/>
      <w:spacing w:after="0" w:line="240" w:lineRule="auto"/>
      <w:ind w:left="0"/>
      <w:jc w:val="both"/>
      <w:textAlignment w:val="baseline"/>
    </w:pPr>
    <w:rPr>
      <w:szCs w:val="20"/>
    </w:rPr>
  </w:style>
  <w:style w:type="character" w:customStyle="1" w:styleId="36">
    <w:name w:val="Стиль3 Знак Знак Знак"/>
    <w:link w:val="35"/>
    <w:rsid w:val="002D0F14"/>
    <w:rPr>
      <w:rFonts w:ascii="Times New Roman" w:eastAsia="Times New Roman" w:hAnsi="Times New Roman" w:cs="Times New Roman"/>
      <w:sz w:val="24"/>
      <w:szCs w:val="20"/>
      <w:lang w:eastAsia="ru-RU"/>
    </w:rPr>
  </w:style>
  <w:style w:type="paragraph" w:customStyle="1" w:styleId="consplusnormal1">
    <w:name w:val="consplusnormal"/>
    <w:basedOn w:val="a"/>
    <w:rsid w:val="002D0F14"/>
    <w:pPr>
      <w:widowControl/>
      <w:suppressAutoHyphens w:val="0"/>
      <w:spacing w:before="187" w:after="187"/>
      <w:ind w:left="187" w:right="187"/>
      <w:textAlignment w:val="auto"/>
    </w:pPr>
    <w:rPr>
      <w:rFonts w:eastAsia="Times New Roman"/>
      <w:sz w:val="24"/>
      <w:szCs w:val="24"/>
      <w:lang w:eastAsia="ru-RU"/>
    </w:rPr>
  </w:style>
  <w:style w:type="paragraph" w:customStyle="1" w:styleId="ConsPlusNonformat">
    <w:name w:val="ConsPlusNonformat"/>
    <w:uiPriority w:val="99"/>
    <w:rsid w:val="002D0F14"/>
    <w:pPr>
      <w:widowControl w:val="0"/>
      <w:spacing w:after="0" w:line="240" w:lineRule="auto"/>
    </w:pPr>
    <w:rPr>
      <w:rFonts w:ascii="Courier New" w:eastAsia="Times New Roman" w:hAnsi="Courier New" w:cs="Times New Roman"/>
      <w:color w:val="000000"/>
      <w:sz w:val="20"/>
      <w:szCs w:val="20"/>
      <w:lang w:eastAsia="ru-RU"/>
    </w:rPr>
  </w:style>
  <w:style w:type="character" w:customStyle="1" w:styleId="extended-textshort">
    <w:name w:val="extended-text__short"/>
    <w:basedOn w:val="a0"/>
    <w:rsid w:val="002D0F14"/>
  </w:style>
  <w:style w:type="character" w:customStyle="1" w:styleId="19">
    <w:name w:val="Абзац списка Знак1"/>
    <w:basedOn w:val="a0"/>
    <w:uiPriority w:val="34"/>
    <w:rsid w:val="002D0F14"/>
  </w:style>
  <w:style w:type="character" w:customStyle="1" w:styleId="WW8Num1z0">
    <w:name w:val="WW8Num1z0"/>
    <w:rsid w:val="002D0F14"/>
  </w:style>
  <w:style w:type="character" w:customStyle="1" w:styleId="WW8Num1z1">
    <w:name w:val="WW8Num1z1"/>
    <w:rsid w:val="002D0F14"/>
  </w:style>
  <w:style w:type="character" w:customStyle="1" w:styleId="WW8Num1z2">
    <w:name w:val="WW8Num1z2"/>
    <w:rsid w:val="002D0F14"/>
  </w:style>
  <w:style w:type="character" w:customStyle="1" w:styleId="WW8Num1z3">
    <w:name w:val="WW8Num1z3"/>
    <w:rsid w:val="002D0F14"/>
  </w:style>
  <w:style w:type="character" w:customStyle="1" w:styleId="WW8Num1z4">
    <w:name w:val="WW8Num1z4"/>
    <w:rsid w:val="002D0F14"/>
  </w:style>
  <w:style w:type="character" w:customStyle="1" w:styleId="WW8Num1z5">
    <w:name w:val="WW8Num1z5"/>
    <w:rsid w:val="002D0F14"/>
  </w:style>
  <w:style w:type="character" w:customStyle="1" w:styleId="WW8Num1z6">
    <w:name w:val="WW8Num1z6"/>
    <w:rsid w:val="002D0F14"/>
  </w:style>
  <w:style w:type="character" w:customStyle="1" w:styleId="WW8Num1z7">
    <w:name w:val="WW8Num1z7"/>
    <w:rsid w:val="002D0F14"/>
  </w:style>
  <w:style w:type="character" w:customStyle="1" w:styleId="WW8Num1z8">
    <w:name w:val="WW8Num1z8"/>
    <w:rsid w:val="002D0F14"/>
  </w:style>
  <w:style w:type="character" w:customStyle="1" w:styleId="1a">
    <w:name w:val="Основной шрифт абзаца1"/>
    <w:rsid w:val="002D0F14"/>
  </w:style>
  <w:style w:type="character" w:customStyle="1" w:styleId="aff4">
    <w:name w:val="Символ сноски"/>
    <w:rsid w:val="002D0F14"/>
    <w:rPr>
      <w:vertAlign w:val="superscript"/>
    </w:rPr>
  </w:style>
  <w:style w:type="paragraph" w:styleId="aff5">
    <w:name w:val="List"/>
    <w:basedOn w:val="ae"/>
    <w:rsid w:val="002D0F14"/>
    <w:pPr>
      <w:widowControl/>
      <w:textAlignment w:val="auto"/>
    </w:pPr>
    <w:rPr>
      <w:rFonts w:eastAsia="Times New Roman" w:cs="Mangal"/>
      <w:sz w:val="24"/>
      <w:szCs w:val="24"/>
    </w:rPr>
  </w:style>
  <w:style w:type="paragraph" w:customStyle="1" w:styleId="1b">
    <w:name w:val="Название1"/>
    <w:basedOn w:val="a"/>
    <w:rsid w:val="002D0F14"/>
    <w:pPr>
      <w:widowControl/>
      <w:suppressLineNumbers/>
      <w:spacing w:before="120" w:after="120"/>
      <w:textAlignment w:val="auto"/>
    </w:pPr>
    <w:rPr>
      <w:rFonts w:eastAsia="Times New Roman" w:cs="Mangal"/>
      <w:i/>
      <w:iCs/>
      <w:sz w:val="24"/>
      <w:szCs w:val="24"/>
    </w:rPr>
  </w:style>
  <w:style w:type="paragraph" w:customStyle="1" w:styleId="1c">
    <w:name w:val="Указатель1"/>
    <w:basedOn w:val="a"/>
    <w:rsid w:val="002D0F14"/>
    <w:pPr>
      <w:widowControl/>
      <w:suppressLineNumbers/>
      <w:textAlignment w:val="auto"/>
    </w:pPr>
    <w:rPr>
      <w:rFonts w:eastAsia="Times New Roman" w:cs="Mangal"/>
      <w:sz w:val="24"/>
      <w:szCs w:val="24"/>
    </w:rPr>
  </w:style>
  <w:style w:type="paragraph" w:customStyle="1" w:styleId="Normal1">
    <w:name w:val="Normal1"/>
    <w:uiPriority w:val="99"/>
    <w:rsid w:val="002D0F14"/>
    <w:pPr>
      <w:widowControl w:val="0"/>
      <w:suppressAutoHyphens/>
      <w:snapToGrid w:val="0"/>
      <w:spacing w:after="0" w:line="300" w:lineRule="auto"/>
      <w:ind w:left="400"/>
    </w:pPr>
    <w:rPr>
      <w:rFonts w:ascii="Times New Roman" w:eastAsia="Times New Roman" w:hAnsi="Times New Roman" w:cs="Times New Roman"/>
      <w:szCs w:val="20"/>
      <w:lang w:eastAsia="ar-SA"/>
    </w:rPr>
  </w:style>
  <w:style w:type="paragraph" w:customStyle="1" w:styleId="aff6">
    <w:name w:val="Знак"/>
    <w:basedOn w:val="a"/>
    <w:rsid w:val="002D0F14"/>
    <w:pPr>
      <w:widowControl/>
      <w:spacing w:before="280" w:after="280"/>
      <w:textAlignment w:val="auto"/>
    </w:pPr>
    <w:rPr>
      <w:rFonts w:ascii="Tahoma" w:eastAsia="Times New Roman" w:hAnsi="Tahoma" w:cs="Tahoma"/>
      <w:lang w:val="en-US"/>
    </w:rPr>
  </w:style>
  <w:style w:type="paragraph" w:customStyle="1" w:styleId="1d">
    <w:name w:val="Знак1 Знак Знак Знак Знак Знак Знак Знак Знак Знак"/>
    <w:basedOn w:val="a"/>
    <w:rsid w:val="002D0F14"/>
    <w:pPr>
      <w:widowControl/>
      <w:spacing w:before="280" w:after="280"/>
      <w:textAlignment w:val="auto"/>
    </w:pPr>
    <w:rPr>
      <w:rFonts w:ascii="Tahoma" w:eastAsia="Times New Roman" w:hAnsi="Tahoma" w:cs="Tahoma"/>
      <w:lang w:val="en-US"/>
    </w:rPr>
  </w:style>
  <w:style w:type="paragraph" w:styleId="aff7">
    <w:name w:val="Subtitle"/>
    <w:basedOn w:val="af0"/>
    <w:next w:val="ae"/>
    <w:link w:val="aff8"/>
    <w:qFormat/>
    <w:rsid w:val="002D0F14"/>
    <w:pPr>
      <w:keepNext/>
      <w:widowControl/>
      <w:suppressAutoHyphens/>
      <w:autoSpaceDE/>
      <w:autoSpaceDN/>
      <w:adjustRightInd/>
      <w:spacing w:before="240" w:after="120"/>
    </w:pPr>
    <w:rPr>
      <w:rFonts w:ascii="Arial" w:eastAsia="Arial Unicode MS" w:hAnsi="Arial" w:cs="Mangal"/>
      <w:i/>
      <w:iCs/>
      <w:szCs w:val="28"/>
      <w:lang w:eastAsia="ar-SA"/>
    </w:rPr>
  </w:style>
  <w:style w:type="character" w:customStyle="1" w:styleId="aff8">
    <w:name w:val="Подзаголовок Знак"/>
    <w:basedOn w:val="a0"/>
    <w:link w:val="aff7"/>
    <w:rsid w:val="002D0F14"/>
    <w:rPr>
      <w:rFonts w:ascii="Arial" w:eastAsia="Arial Unicode MS" w:hAnsi="Arial" w:cs="Mangal"/>
      <w:i/>
      <w:iCs/>
      <w:sz w:val="28"/>
      <w:szCs w:val="28"/>
      <w:lang w:eastAsia="ar-SA"/>
    </w:rPr>
  </w:style>
  <w:style w:type="paragraph" w:customStyle="1" w:styleId="aff9">
    <w:name w:val="Заголовок таблицы"/>
    <w:basedOn w:val="af9"/>
    <w:rsid w:val="002D0F14"/>
    <w:pPr>
      <w:widowControl/>
      <w:spacing w:line="240" w:lineRule="auto"/>
      <w:jc w:val="center"/>
    </w:pPr>
    <w:rPr>
      <w:rFonts w:eastAsia="Times New Roman" w:cs="Times New Roman"/>
      <w:b/>
      <w:bCs/>
      <w:color w:val="auto"/>
      <w:kern w:val="0"/>
      <w:lang w:eastAsia="ar-SA" w:bidi="ar-SA"/>
    </w:rPr>
  </w:style>
  <w:style w:type="character" w:customStyle="1" w:styleId="affa">
    <w:name w:val="Схема документа Знак"/>
    <w:basedOn w:val="a0"/>
    <w:link w:val="affb"/>
    <w:uiPriority w:val="99"/>
    <w:semiHidden/>
    <w:rsid w:val="002D0F14"/>
    <w:rPr>
      <w:rFonts w:ascii="Tahoma" w:eastAsia="Times New Roman" w:hAnsi="Tahoma" w:cs="Times New Roman"/>
      <w:sz w:val="16"/>
      <w:szCs w:val="16"/>
      <w:lang w:eastAsia="ar-SA"/>
    </w:rPr>
  </w:style>
  <w:style w:type="paragraph" w:styleId="affb">
    <w:name w:val="Document Map"/>
    <w:basedOn w:val="a"/>
    <w:link w:val="affa"/>
    <w:uiPriority w:val="99"/>
    <w:semiHidden/>
    <w:unhideWhenUsed/>
    <w:rsid w:val="002D0F14"/>
    <w:pPr>
      <w:widowControl/>
      <w:textAlignment w:val="auto"/>
    </w:pPr>
    <w:rPr>
      <w:rFonts w:ascii="Tahoma" w:eastAsia="Times New Roman" w:hAnsi="Tahoma"/>
      <w:sz w:val="16"/>
      <w:szCs w:val="16"/>
    </w:rPr>
  </w:style>
  <w:style w:type="paragraph" w:customStyle="1" w:styleId="affc">
    <w:name w:val="Знак Знак Знак Знак"/>
    <w:basedOn w:val="a"/>
    <w:rsid w:val="002D0F14"/>
    <w:pPr>
      <w:widowControl/>
      <w:suppressAutoHyphens w:val="0"/>
      <w:spacing w:before="100" w:beforeAutospacing="1" w:after="100" w:afterAutospacing="1"/>
      <w:textAlignment w:val="auto"/>
    </w:pPr>
    <w:rPr>
      <w:rFonts w:ascii="Tahoma" w:eastAsia="Times New Roman" w:hAnsi="Tahoma"/>
      <w:lang w:val="en-US" w:eastAsia="en-US"/>
    </w:rPr>
  </w:style>
  <w:style w:type="paragraph" w:customStyle="1" w:styleId="37">
    <w:name w:val="Без интервала3"/>
    <w:uiPriority w:val="1"/>
    <w:qFormat/>
    <w:rsid w:val="002D0F14"/>
    <w:pPr>
      <w:spacing w:after="0" w:line="240" w:lineRule="auto"/>
    </w:pPr>
    <w:rPr>
      <w:rFonts w:ascii="Calibri" w:eastAsia="Times New Roman" w:hAnsi="Calibri" w:cs="Calibri"/>
      <w:lang w:eastAsia="ru-RU"/>
    </w:rPr>
  </w:style>
  <w:style w:type="character" w:customStyle="1" w:styleId="originaltext">
    <w:name w:val="originaltext"/>
    <w:basedOn w:val="a0"/>
    <w:rsid w:val="002D0F14"/>
  </w:style>
  <w:style w:type="character" w:customStyle="1" w:styleId="required-sign">
    <w:name w:val="required-sign"/>
    <w:basedOn w:val="a0"/>
    <w:rsid w:val="002D0F14"/>
  </w:style>
  <w:style w:type="paragraph" w:customStyle="1" w:styleId="Normalunindented">
    <w:name w:val="Normal unindented"/>
    <w:aliases w:val="Обычный Без отступа"/>
    <w:qFormat/>
    <w:rsid w:val="002D0F14"/>
    <w:pPr>
      <w:spacing w:before="120" w:after="120"/>
      <w:jc w:val="both"/>
    </w:pPr>
    <w:rPr>
      <w:rFonts w:ascii="Times New Roman" w:eastAsia="Times New Roman" w:hAnsi="Times New Roman" w:cs="Times New Roman"/>
      <w:lang w:eastAsia="ru-RU"/>
    </w:rPr>
  </w:style>
  <w:style w:type="character" w:customStyle="1" w:styleId="52">
    <w:name w:val="Основной текст (5)"/>
    <w:rsid w:val="002D0F1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w:rsid w:val="002D0F1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1pt">
    <w:name w:val="Основной текст (2) + 11 pt"/>
    <w:rsid w:val="002D0F1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affd">
    <w:name w:val="Стиль"/>
    <w:rsid w:val="002D0F1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FR2">
    <w:name w:val="FR2"/>
    <w:uiPriority w:val="99"/>
    <w:rsid w:val="002D0F14"/>
    <w:pPr>
      <w:widowControl w:val="0"/>
      <w:spacing w:after="0" w:line="240" w:lineRule="auto"/>
      <w:ind w:left="3160"/>
      <w:jc w:val="both"/>
    </w:pPr>
    <w:rPr>
      <w:rFonts w:ascii="Arial" w:eastAsia="Times New Roman" w:hAnsi="Arial" w:cs="Times New Roman"/>
      <w:snapToGrid w:val="0"/>
      <w:sz w:val="72"/>
      <w:szCs w:val="20"/>
      <w:lang w:eastAsia="ru-RU"/>
    </w:rPr>
  </w:style>
  <w:style w:type="character" w:customStyle="1" w:styleId="1e">
    <w:name w:val="Нижний колонтитул Знак1"/>
    <w:rsid w:val="000D022A"/>
    <w:rPr>
      <w:sz w:val="24"/>
      <w:szCs w:val="24"/>
      <w:lang w:val="ru-RU" w:eastAsia="ar-SA" w:bidi="ar-SA"/>
    </w:rPr>
  </w:style>
  <w:style w:type="paragraph" w:customStyle="1" w:styleId="WW-">
    <w:name w:val="WW-Текст"/>
    <w:basedOn w:val="a"/>
    <w:rsid w:val="000D022A"/>
    <w:pPr>
      <w:textAlignment w:val="auto"/>
    </w:pPr>
    <w:rPr>
      <w:rFonts w:ascii="Courier New" w:eastAsia="Andale Sans UI" w:hAnsi="Courier New"/>
      <w:color w:val="000000"/>
      <w:kern w:val="1"/>
    </w:rPr>
  </w:style>
  <w:style w:type="numbering" w:customStyle="1" w:styleId="1f">
    <w:name w:val="Нет списка1"/>
    <w:next w:val="a2"/>
    <w:uiPriority w:val="99"/>
    <w:semiHidden/>
    <w:unhideWhenUsed/>
    <w:rsid w:val="00B323D4"/>
  </w:style>
  <w:style w:type="table" w:customStyle="1" w:styleId="2a">
    <w:name w:val="Сетка таблицы2"/>
    <w:basedOn w:val="a1"/>
    <w:next w:val="af6"/>
    <w:uiPriority w:val="39"/>
    <w:rsid w:val="00B323D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format">
    <w:name w:val="Nonformat"/>
    <w:basedOn w:val="a"/>
    <w:rsid w:val="00B323D4"/>
    <w:pPr>
      <w:widowControl/>
      <w:suppressAutoHyphens w:val="0"/>
      <w:autoSpaceDE w:val="0"/>
      <w:autoSpaceDN w:val="0"/>
      <w:adjustRightInd w:val="0"/>
      <w:textAlignment w:val="auto"/>
    </w:pPr>
    <w:rPr>
      <w:rFonts w:ascii="Consultant" w:eastAsia="Times New Roman" w:hAnsi="Consultant"/>
      <w:sz w:val="14"/>
      <w:szCs w:val="14"/>
      <w:lang w:eastAsia="ru-RU"/>
    </w:rPr>
  </w:style>
  <w:style w:type="paragraph" w:customStyle="1" w:styleId="Style74">
    <w:name w:val="Style74"/>
    <w:basedOn w:val="a"/>
    <w:uiPriority w:val="99"/>
    <w:rsid w:val="00B323D4"/>
    <w:pPr>
      <w:suppressAutoHyphens w:val="0"/>
      <w:autoSpaceDE w:val="0"/>
      <w:autoSpaceDN w:val="0"/>
      <w:adjustRightInd w:val="0"/>
      <w:spacing w:line="281" w:lineRule="exact"/>
      <w:ind w:firstLine="529"/>
      <w:jc w:val="both"/>
      <w:textAlignment w:val="auto"/>
    </w:pPr>
    <w:rPr>
      <w:rFonts w:eastAsia="Times New Roman"/>
      <w:sz w:val="24"/>
      <w:szCs w:val="24"/>
      <w:lang w:eastAsia="ru-RU"/>
    </w:rPr>
  </w:style>
  <w:style w:type="character" w:customStyle="1" w:styleId="FontStyle120">
    <w:name w:val="Font Style120"/>
    <w:uiPriority w:val="99"/>
    <w:rsid w:val="00B323D4"/>
    <w:rPr>
      <w:rFonts w:ascii="Times New Roman" w:hAnsi="Times New Roman" w:cs="Times New Roman" w:hint="default"/>
      <w:sz w:val="24"/>
      <w:szCs w:val="24"/>
    </w:rPr>
  </w:style>
  <w:style w:type="paragraph" w:customStyle="1" w:styleId="1f0">
    <w:name w:val="Абзац списка1"/>
    <w:basedOn w:val="a"/>
    <w:rsid w:val="00B323D4"/>
    <w:pPr>
      <w:widowControl/>
      <w:spacing w:after="160" w:line="259" w:lineRule="auto"/>
      <w:ind w:left="720"/>
      <w:textAlignment w:val="auto"/>
    </w:pPr>
    <w:rPr>
      <w:rFonts w:ascii="Calibri" w:eastAsia="SimSun" w:hAnsi="Calibri" w:cs="font303"/>
      <w:sz w:val="22"/>
      <w:szCs w:val="22"/>
    </w:rPr>
  </w:style>
  <w:style w:type="character" w:customStyle="1" w:styleId="1f1">
    <w:name w:val="Основной текст Знак1"/>
    <w:locked/>
    <w:rsid w:val="00A07B4E"/>
    <w:rPr>
      <w:rFonts w:ascii="Calibri" w:hAnsi="Calibri" w:cs="Calibri"/>
      <w:sz w:val="24"/>
      <w:szCs w:val="24"/>
      <w:lang w:val="ru-RU" w:eastAsia="ru-RU" w:bidi="ar-SA"/>
    </w:rPr>
  </w:style>
  <w:style w:type="character" w:customStyle="1" w:styleId="50">
    <w:name w:val="Заголовок 5 Знак"/>
    <w:basedOn w:val="a0"/>
    <w:link w:val="5"/>
    <w:uiPriority w:val="9"/>
    <w:rsid w:val="00F82865"/>
    <w:rPr>
      <w:rFonts w:ascii="Times New Roman" w:eastAsia="Times New Roman" w:hAnsi="Times New Roman" w:cs="Times New Roman"/>
      <w:b/>
      <w:bCs/>
      <w:sz w:val="20"/>
      <w:szCs w:val="20"/>
      <w:lang w:eastAsia="ru-RU"/>
    </w:rPr>
  </w:style>
  <w:style w:type="numbering" w:customStyle="1" w:styleId="2b">
    <w:name w:val="Нет списка2"/>
    <w:next w:val="a2"/>
    <w:uiPriority w:val="99"/>
    <w:semiHidden/>
    <w:unhideWhenUsed/>
    <w:rsid w:val="00F82865"/>
  </w:style>
  <w:style w:type="paragraph" w:customStyle="1" w:styleId="affe">
    <w:name w:val="Словарная статья"/>
    <w:basedOn w:val="a"/>
    <w:next w:val="a"/>
    <w:rsid w:val="00F82865"/>
    <w:pPr>
      <w:widowControl/>
      <w:suppressAutoHyphens w:val="0"/>
      <w:autoSpaceDE w:val="0"/>
      <w:autoSpaceDN w:val="0"/>
      <w:adjustRightInd w:val="0"/>
      <w:ind w:right="118"/>
      <w:jc w:val="both"/>
      <w:textAlignment w:val="auto"/>
    </w:pPr>
    <w:rPr>
      <w:rFonts w:ascii="Arial" w:eastAsia="Times New Roman" w:hAnsi="Arial"/>
      <w:lang w:eastAsia="ru-RU"/>
    </w:rPr>
  </w:style>
  <w:style w:type="paragraph" w:styleId="afff">
    <w:name w:val="Note Heading"/>
    <w:basedOn w:val="a"/>
    <w:next w:val="a"/>
    <w:link w:val="afff0"/>
    <w:rsid w:val="00F82865"/>
    <w:pPr>
      <w:widowControl/>
      <w:suppressAutoHyphens w:val="0"/>
      <w:spacing w:after="60"/>
      <w:jc w:val="both"/>
      <w:textAlignment w:val="auto"/>
    </w:pPr>
    <w:rPr>
      <w:rFonts w:eastAsia="Times New Roman"/>
      <w:sz w:val="24"/>
      <w:szCs w:val="24"/>
      <w:lang w:eastAsia="ru-RU"/>
    </w:rPr>
  </w:style>
  <w:style w:type="character" w:customStyle="1" w:styleId="afff0">
    <w:name w:val="Заголовок записки Знак"/>
    <w:basedOn w:val="a0"/>
    <w:link w:val="afff"/>
    <w:rsid w:val="00F82865"/>
    <w:rPr>
      <w:rFonts w:ascii="Times New Roman" w:eastAsia="Times New Roman" w:hAnsi="Times New Roman" w:cs="Times New Roman"/>
      <w:sz w:val="24"/>
      <w:szCs w:val="24"/>
      <w:lang w:eastAsia="ru-RU"/>
    </w:rPr>
  </w:style>
  <w:style w:type="paragraph" w:customStyle="1" w:styleId="Style5">
    <w:name w:val="Style5"/>
    <w:basedOn w:val="a"/>
    <w:uiPriority w:val="99"/>
    <w:rsid w:val="00F82865"/>
    <w:pPr>
      <w:suppressAutoHyphens w:val="0"/>
      <w:autoSpaceDE w:val="0"/>
      <w:autoSpaceDN w:val="0"/>
      <w:adjustRightInd w:val="0"/>
      <w:spacing w:line="293" w:lineRule="exact"/>
      <w:textAlignment w:val="auto"/>
    </w:pPr>
    <w:rPr>
      <w:rFonts w:eastAsia="Times New Roman"/>
      <w:sz w:val="24"/>
      <w:szCs w:val="24"/>
      <w:lang w:eastAsia="ru-RU"/>
    </w:rPr>
  </w:style>
  <w:style w:type="paragraph" w:customStyle="1" w:styleId="Style6">
    <w:name w:val="Style6"/>
    <w:basedOn w:val="a"/>
    <w:uiPriority w:val="99"/>
    <w:rsid w:val="00F82865"/>
    <w:pPr>
      <w:suppressAutoHyphens w:val="0"/>
      <w:autoSpaceDE w:val="0"/>
      <w:autoSpaceDN w:val="0"/>
      <w:adjustRightInd w:val="0"/>
      <w:spacing w:line="252" w:lineRule="exact"/>
      <w:jc w:val="both"/>
      <w:textAlignment w:val="auto"/>
    </w:pPr>
    <w:rPr>
      <w:rFonts w:eastAsia="Times New Roman"/>
      <w:sz w:val="24"/>
      <w:szCs w:val="24"/>
      <w:lang w:eastAsia="ru-RU"/>
    </w:rPr>
  </w:style>
  <w:style w:type="character" w:customStyle="1" w:styleId="FontStyle13">
    <w:name w:val="Font Style13"/>
    <w:uiPriority w:val="99"/>
    <w:rsid w:val="00F82865"/>
    <w:rPr>
      <w:rFonts w:ascii="Times New Roman" w:hAnsi="Times New Roman" w:cs="Times New Roman"/>
      <w:sz w:val="24"/>
      <w:szCs w:val="24"/>
    </w:rPr>
  </w:style>
  <w:style w:type="character" w:customStyle="1" w:styleId="FontStyle15">
    <w:name w:val="Font Style15"/>
    <w:uiPriority w:val="99"/>
    <w:rsid w:val="00F82865"/>
    <w:rPr>
      <w:rFonts w:ascii="Times New Roman" w:hAnsi="Times New Roman" w:cs="Times New Roman"/>
      <w:b/>
      <w:bCs/>
      <w:sz w:val="24"/>
      <w:szCs w:val="24"/>
    </w:rPr>
  </w:style>
  <w:style w:type="character" w:customStyle="1" w:styleId="FontStyle20">
    <w:name w:val="Font Style20"/>
    <w:uiPriority w:val="99"/>
    <w:rsid w:val="00F82865"/>
    <w:rPr>
      <w:rFonts w:ascii="Times New Roman" w:hAnsi="Times New Roman" w:cs="Times New Roman"/>
      <w:sz w:val="20"/>
      <w:szCs w:val="20"/>
    </w:rPr>
  </w:style>
  <w:style w:type="character" w:customStyle="1" w:styleId="FontStyle21">
    <w:name w:val="Font Style21"/>
    <w:uiPriority w:val="99"/>
    <w:rsid w:val="00F82865"/>
    <w:rPr>
      <w:rFonts w:ascii="Book Antiqua" w:hAnsi="Book Antiqua" w:cs="Book Antiqua"/>
      <w:w w:val="60"/>
      <w:sz w:val="16"/>
      <w:szCs w:val="16"/>
    </w:rPr>
  </w:style>
  <w:style w:type="character" w:customStyle="1" w:styleId="FontStyle22">
    <w:name w:val="Font Style22"/>
    <w:uiPriority w:val="99"/>
    <w:rsid w:val="00F82865"/>
    <w:rPr>
      <w:rFonts w:ascii="Times New Roman" w:hAnsi="Times New Roman" w:cs="Times New Roman"/>
      <w:b/>
      <w:bCs/>
      <w:i/>
      <w:iCs/>
      <w:w w:val="40"/>
      <w:sz w:val="12"/>
      <w:szCs w:val="12"/>
    </w:rPr>
  </w:style>
  <w:style w:type="paragraph" w:customStyle="1" w:styleId="Style1">
    <w:name w:val="Style1"/>
    <w:basedOn w:val="a"/>
    <w:uiPriority w:val="99"/>
    <w:rsid w:val="00F82865"/>
    <w:pPr>
      <w:suppressAutoHyphens w:val="0"/>
      <w:autoSpaceDE w:val="0"/>
      <w:autoSpaceDN w:val="0"/>
      <w:adjustRightInd w:val="0"/>
      <w:spacing w:line="266" w:lineRule="exact"/>
      <w:jc w:val="both"/>
      <w:textAlignment w:val="auto"/>
    </w:pPr>
    <w:rPr>
      <w:rFonts w:eastAsia="Times New Roman"/>
      <w:sz w:val="24"/>
      <w:szCs w:val="24"/>
      <w:lang w:eastAsia="ru-RU"/>
    </w:rPr>
  </w:style>
  <w:style w:type="paragraph" w:customStyle="1" w:styleId="Style3">
    <w:name w:val="Style3"/>
    <w:basedOn w:val="a"/>
    <w:uiPriority w:val="99"/>
    <w:rsid w:val="00F82865"/>
    <w:pPr>
      <w:suppressAutoHyphens w:val="0"/>
      <w:autoSpaceDE w:val="0"/>
      <w:autoSpaceDN w:val="0"/>
      <w:adjustRightInd w:val="0"/>
      <w:spacing w:line="300" w:lineRule="exact"/>
      <w:ind w:firstLine="154"/>
      <w:jc w:val="both"/>
      <w:textAlignment w:val="auto"/>
    </w:pPr>
    <w:rPr>
      <w:rFonts w:eastAsia="Times New Roman"/>
      <w:sz w:val="24"/>
      <w:szCs w:val="24"/>
      <w:lang w:eastAsia="ru-RU"/>
    </w:rPr>
  </w:style>
  <w:style w:type="character" w:customStyle="1" w:styleId="FontStyle11">
    <w:name w:val="Font Style11"/>
    <w:uiPriority w:val="99"/>
    <w:rsid w:val="00F82865"/>
    <w:rPr>
      <w:rFonts w:ascii="Times New Roman" w:hAnsi="Times New Roman" w:cs="Times New Roman"/>
      <w:b/>
      <w:bCs/>
      <w:sz w:val="24"/>
      <w:szCs w:val="24"/>
    </w:rPr>
  </w:style>
  <w:style w:type="character" w:customStyle="1" w:styleId="FontStyle12">
    <w:name w:val="Font Style12"/>
    <w:uiPriority w:val="99"/>
    <w:rsid w:val="00F82865"/>
    <w:rPr>
      <w:rFonts w:ascii="Times New Roman" w:hAnsi="Times New Roman" w:cs="Times New Roman"/>
      <w:b/>
      <w:bCs/>
      <w:sz w:val="20"/>
      <w:szCs w:val="20"/>
    </w:rPr>
  </w:style>
  <w:style w:type="character" w:customStyle="1" w:styleId="FontStyle14">
    <w:name w:val="Font Style14"/>
    <w:uiPriority w:val="99"/>
    <w:rsid w:val="00F82865"/>
    <w:rPr>
      <w:rFonts w:ascii="Times New Roman" w:hAnsi="Times New Roman" w:cs="Times New Roman"/>
      <w:sz w:val="20"/>
      <w:szCs w:val="20"/>
    </w:rPr>
  </w:style>
  <w:style w:type="character" w:customStyle="1" w:styleId="FontStyle18">
    <w:name w:val="Font Style18"/>
    <w:uiPriority w:val="99"/>
    <w:rsid w:val="00F82865"/>
    <w:rPr>
      <w:rFonts w:ascii="Times New Roman" w:hAnsi="Times New Roman" w:cs="Times New Roman"/>
      <w:b/>
      <w:bCs/>
      <w:sz w:val="16"/>
      <w:szCs w:val="16"/>
    </w:rPr>
  </w:style>
  <w:style w:type="character" w:customStyle="1" w:styleId="FontStyle19">
    <w:name w:val="Font Style19"/>
    <w:uiPriority w:val="99"/>
    <w:rsid w:val="00F82865"/>
    <w:rPr>
      <w:rFonts w:ascii="Times New Roman" w:hAnsi="Times New Roman" w:cs="Times New Roman"/>
      <w:b/>
      <w:bCs/>
      <w:spacing w:val="-10"/>
      <w:sz w:val="18"/>
      <w:szCs w:val="18"/>
    </w:rPr>
  </w:style>
  <w:style w:type="character" w:customStyle="1" w:styleId="FontStyle16">
    <w:name w:val="Font Style16"/>
    <w:uiPriority w:val="99"/>
    <w:rsid w:val="00F82865"/>
    <w:rPr>
      <w:rFonts w:ascii="Times New Roman" w:hAnsi="Times New Roman" w:cs="Times New Roman"/>
      <w:b/>
      <w:bCs/>
      <w:i/>
      <w:iCs/>
      <w:spacing w:val="10"/>
      <w:sz w:val="16"/>
      <w:szCs w:val="16"/>
    </w:rPr>
  </w:style>
  <w:style w:type="table" w:customStyle="1" w:styleId="38">
    <w:name w:val="Сетка таблицы3"/>
    <w:basedOn w:val="a1"/>
    <w:next w:val="af6"/>
    <w:uiPriority w:val="59"/>
    <w:rsid w:val="00F82865"/>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2">
    <w:name w:val="Table Simple 1"/>
    <w:basedOn w:val="a1"/>
    <w:rsid w:val="00F82865"/>
    <w:pPr>
      <w:spacing w:after="0" w:line="240" w:lineRule="auto"/>
    </w:pPr>
    <w:rPr>
      <w:rFonts w:ascii="Times New Roman" w:eastAsia="Times New Roman" w:hAnsi="Times New Roman" w:cs="Times New Roman"/>
      <w:color w:val="000000"/>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dotted-lineleft3">
    <w:name w:val="b-dotted-line__left3"/>
    <w:rsid w:val="00F82865"/>
    <w:rPr>
      <w:vanish w:val="0"/>
      <w:webHidden w:val="0"/>
      <w:spacing w:val="0"/>
      <w:specVanish w:val="0"/>
    </w:rPr>
  </w:style>
  <w:style w:type="character" w:customStyle="1" w:styleId="b-dotted-linetitle1">
    <w:name w:val="b-dotted-line__title1"/>
    <w:rsid w:val="00F82865"/>
  </w:style>
  <w:style w:type="character" w:customStyle="1" w:styleId="b-dotted-linecontent2">
    <w:name w:val="b-dotted-line__content2"/>
    <w:rsid w:val="00F82865"/>
    <w:rPr>
      <w:vanish w:val="0"/>
      <w:webHidden w:val="0"/>
      <w:specVanish w:val="0"/>
    </w:rPr>
  </w:style>
  <w:style w:type="paragraph" w:customStyle="1" w:styleId="afff1">
    <w:name w:val="Нормальный (таблица)"/>
    <w:basedOn w:val="a"/>
    <w:next w:val="a"/>
    <w:uiPriority w:val="99"/>
    <w:qFormat/>
    <w:rsid w:val="00F82865"/>
    <w:pPr>
      <w:suppressAutoHyphens w:val="0"/>
      <w:autoSpaceDE w:val="0"/>
      <w:autoSpaceDN w:val="0"/>
      <w:adjustRightInd w:val="0"/>
      <w:jc w:val="both"/>
      <w:textAlignment w:val="auto"/>
    </w:pPr>
    <w:rPr>
      <w:rFonts w:ascii="Arial" w:eastAsia="Times New Roman" w:hAnsi="Arial" w:cs="Arial"/>
      <w:sz w:val="26"/>
      <w:szCs w:val="26"/>
      <w:lang w:eastAsia="ru-RU"/>
    </w:rPr>
  </w:style>
  <w:style w:type="character" w:customStyle="1" w:styleId="2c">
    <w:name w:val="Основной текст (2)_"/>
    <w:basedOn w:val="a0"/>
    <w:rsid w:val="00F82865"/>
    <w:rPr>
      <w:rFonts w:ascii="Times New Roman" w:eastAsia="Times New Roman" w:hAnsi="Times New Roman"/>
      <w:shd w:val="clear" w:color="auto" w:fill="FFFFFF"/>
    </w:rPr>
  </w:style>
  <w:style w:type="character" w:customStyle="1" w:styleId="2ArialNarrow14pt">
    <w:name w:val="Основной текст (2) + Arial Narrow;14 pt"/>
    <w:basedOn w:val="2c"/>
    <w:qFormat/>
    <w:rsid w:val="00F82865"/>
    <w:rPr>
      <w:rFonts w:ascii="Arial Narrow" w:eastAsia="Arial Narrow" w:hAnsi="Arial Narrow" w:cs="Arial Narrow"/>
      <w:color w:val="000000"/>
      <w:spacing w:val="0"/>
      <w:w w:val="100"/>
      <w:position w:val="0"/>
      <w:sz w:val="28"/>
      <w:szCs w:val="28"/>
      <w:shd w:val="clear" w:color="auto" w:fill="FFFFFF"/>
      <w:lang w:val="ru-RU" w:eastAsia="ru-RU" w:bidi="ru-RU"/>
    </w:rPr>
  </w:style>
  <w:style w:type="character" w:styleId="afff2">
    <w:name w:val="Intense Emphasis"/>
    <w:uiPriority w:val="21"/>
    <w:qFormat/>
    <w:rsid w:val="00F82865"/>
    <w:rPr>
      <w:b/>
      <w:bCs/>
      <w:i/>
      <w:iCs/>
      <w:color w:val="4F81BD"/>
    </w:rPr>
  </w:style>
  <w:style w:type="paragraph" w:customStyle="1" w:styleId="TableParagraph">
    <w:name w:val="Table Paragraph"/>
    <w:basedOn w:val="a"/>
    <w:uiPriority w:val="1"/>
    <w:qFormat/>
    <w:rsid w:val="00F82865"/>
    <w:pPr>
      <w:suppressAutoHyphens w:val="0"/>
      <w:autoSpaceDE w:val="0"/>
      <w:autoSpaceDN w:val="0"/>
      <w:ind w:left="107"/>
      <w:textAlignment w:val="auto"/>
    </w:pPr>
    <w:rPr>
      <w:rFonts w:eastAsia="Times New Roman"/>
      <w:sz w:val="22"/>
      <w:szCs w:val="22"/>
      <w:lang w:eastAsia="ru-RU" w:bidi="ru-RU"/>
    </w:rPr>
  </w:style>
  <w:style w:type="character" w:customStyle="1" w:styleId="2ArialNarrow13pt">
    <w:name w:val="Основной текст (2) + Arial Narrow;13 pt"/>
    <w:qFormat/>
    <w:rsid w:val="00F82865"/>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numbering" w:customStyle="1" w:styleId="39">
    <w:name w:val="Нет списка3"/>
    <w:next w:val="a2"/>
    <w:uiPriority w:val="99"/>
    <w:semiHidden/>
    <w:unhideWhenUsed/>
    <w:rsid w:val="00F2115D"/>
  </w:style>
  <w:style w:type="character" w:customStyle="1" w:styleId="itemextrafieldslabel1">
    <w:name w:val="itemextrafieldslabel1"/>
    <w:basedOn w:val="a0"/>
    <w:rsid w:val="00E81098"/>
    <w:rPr>
      <w:b/>
      <w:bCs/>
      <w:vanish w:val="0"/>
      <w:webHidden w:val="0"/>
      <w:specVanish w:val="0"/>
    </w:rPr>
  </w:style>
  <w:style w:type="character" w:styleId="afff3">
    <w:name w:val="Unresolved Mention"/>
    <w:basedOn w:val="a0"/>
    <w:uiPriority w:val="99"/>
    <w:semiHidden/>
    <w:unhideWhenUsed/>
    <w:rsid w:val="00110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1685">
      <w:bodyDiv w:val="1"/>
      <w:marLeft w:val="0"/>
      <w:marRight w:val="0"/>
      <w:marTop w:val="0"/>
      <w:marBottom w:val="0"/>
      <w:divBdr>
        <w:top w:val="none" w:sz="0" w:space="0" w:color="auto"/>
        <w:left w:val="none" w:sz="0" w:space="0" w:color="auto"/>
        <w:bottom w:val="none" w:sz="0" w:space="0" w:color="auto"/>
        <w:right w:val="none" w:sz="0" w:space="0" w:color="auto"/>
      </w:divBdr>
    </w:div>
    <w:div w:id="8072742">
      <w:bodyDiv w:val="1"/>
      <w:marLeft w:val="0"/>
      <w:marRight w:val="0"/>
      <w:marTop w:val="0"/>
      <w:marBottom w:val="0"/>
      <w:divBdr>
        <w:top w:val="none" w:sz="0" w:space="0" w:color="auto"/>
        <w:left w:val="none" w:sz="0" w:space="0" w:color="auto"/>
        <w:bottom w:val="none" w:sz="0" w:space="0" w:color="auto"/>
        <w:right w:val="none" w:sz="0" w:space="0" w:color="auto"/>
      </w:divBdr>
    </w:div>
    <w:div w:id="147137554">
      <w:bodyDiv w:val="1"/>
      <w:marLeft w:val="0"/>
      <w:marRight w:val="0"/>
      <w:marTop w:val="0"/>
      <w:marBottom w:val="0"/>
      <w:divBdr>
        <w:top w:val="none" w:sz="0" w:space="0" w:color="auto"/>
        <w:left w:val="none" w:sz="0" w:space="0" w:color="auto"/>
        <w:bottom w:val="none" w:sz="0" w:space="0" w:color="auto"/>
        <w:right w:val="none" w:sz="0" w:space="0" w:color="auto"/>
      </w:divBdr>
    </w:div>
    <w:div w:id="196898736">
      <w:bodyDiv w:val="1"/>
      <w:marLeft w:val="0"/>
      <w:marRight w:val="0"/>
      <w:marTop w:val="0"/>
      <w:marBottom w:val="0"/>
      <w:divBdr>
        <w:top w:val="none" w:sz="0" w:space="0" w:color="auto"/>
        <w:left w:val="none" w:sz="0" w:space="0" w:color="auto"/>
        <w:bottom w:val="none" w:sz="0" w:space="0" w:color="auto"/>
        <w:right w:val="none" w:sz="0" w:space="0" w:color="auto"/>
      </w:divBdr>
    </w:div>
    <w:div w:id="211357232">
      <w:bodyDiv w:val="1"/>
      <w:marLeft w:val="0"/>
      <w:marRight w:val="0"/>
      <w:marTop w:val="0"/>
      <w:marBottom w:val="0"/>
      <w:divBdr>
        <w:top w:val="none" w:sz="0" w:space="0" w:color="auto"/>
        <w:left w:val="none" w:sz="0" w:space="0" w:color="auto"/>
        <w:bottom w:val="none" w:sz="0" w:space="0" w:color="auto"/>
        <w:right w:val="none" w:sz="0" w:space="0" w:color="auto"/>
      </w:divBdr>
    </w:div>
    <w:div w:id="222569835">
      <w:bodyDiv w:val="1"/>
      <w:marLeft w:val="0"/>
      <w:marRight w:val="0"/>
      <w:marTop w:val="0"/>
      <w:marBottom w:val="0"/>
      <w:divBdr>
        <w:top w:val="none" w:sz="0" w:space="0" w:color="auto"/>
        <w:left w:val="none" w:sz="0" w:space="0" w:color="auto"/>
        <w:bottom w:val="none" w:sz="0" w:space="0" w:color="auto"/>
        <w:right w:val="none" w:sz="0" w:space="0" w:color="auto"/>
      </w:divBdr>
    </w:div>
    <w:div w:id="560678663">
      <w:bodyDiv w:val="1"/>
      <w:marLeft w:val="0"/>
      <w:marRight w:val="0"/>
      <w:marTop w:val="0"/>
      <w:marBottom w:val="0"/>
      <w:divBdr>
        <w:top w:val="none" w:sz="0" w:space="0" w:color="auto"/>
        <w:left w:val="none" w:sz="0" w:space="0" w:color="auto"/>
        <w:bottom w:val="none" w:sz="0" w:space="0" w:color="auto"/>
        <w:right w:val="none" w:sz="0" w:space="0" w:color="auto"/>
      </w:divBdr>
    </w:div>
    <w:div w:id="622268388">
      <w:bodyDiv w:val="1"/>
      <w:marLeft w:val="0"/>
      <w:marRight w:val="0"/>
      <w:marTop w:val="0"/>
      <w:marBottom w:val="0"/>
      <w:divBdr>
        <w:top w:val="none" w:sz="0" w:space="0" w:color="auto"/>
        <w:left w:val="none" w:sz="0" w:space="0" w:color="auto"/>
        <w:bottom w:val="none" w:sz="0" w:space="0" w:color="auto"/>
        <w:right w:val="none" w:sz="0" w:space="0" w:color="auto"/>
      </w:divBdr>
    </w:div>
    <w:div w:id="627662591">
      <w:bodyDiv w:val="1"/>
      <w:marLeft w:val="0"/>
      <w:marRight w:val="0"/>
      <w:marTop w:val="0"/>
      <w:marBottom w:val="0"/>
      <w:divBdr>
        <w:top w:val="none" w:sz="0" w:space="0" w:color="auto"/>
        <w:left w:val="none" w:sz="0" w:space="0" w:color="auto"/>
        <w:bottom w:val="none" w:sz="0" w:space="0" w:color="auto"/>
        <w:right w:val="none" w:sz="0" w:space="0" w:color="auto"/>
      </w:divBdr>
    </w:div>
    <w:div w:id="1003703740">
      <w:bodyDiv w:val="1"/>
      <w:marLeft w:val="0"/>
      <w:marRight w:val="0"/>
      <w:marTop w:val="0"/>
      <w:marBottom w:val="0"/>
      <w:divBdr>
        <w:top w:val="none" w:sz="0" w:space="0" w:color="auto"/>
        <w:left w:val="none" w:sz="0" w:space="0" w:color="auto"/>
        <w:bottom w:val="none" w:sz="0" w:space="0" w:color="auto"/>
        <w:right w:val="none" w:sz="0" w:space="0" w:color="auto"/>
      </w:divBdr>
    </w:div>
    <w:div w:id="1124620413">
      <w:bodyDiv w:val="1"/>
      <w:marLeft w:val="0"/>
      <w:marRight w:val="0"/>
      <w:marTop w:val="0"/>
      <w:marBottom w:val="0"/>
      <w:divBdr>
        <w:top w:val="none" w:sz="0" w:space="0" w:color="auto"/>
        <w:left w:val="none" w:sz="0" w:space="0" w:color="auto"/>
        <w:bottom w:val="none" w:sz="0" w:space="0" w:color="auto"/>
        <w:right w:val="none" w:sz="0" w:space="0" w:color="auto"/>
      </w:divBdr>
    </w:div>
    <w:div w:id="1132862326">
      <w:bodyDiv w:val="1"/>
      <w:marLeft w:val="0"/>
      <w:marRight w:val="0"/>
      <w:marTop w:val="0"/>
      <w:marBottom w:val="0"/>
      <w:divBdr>
        <w:top w:val="none" w:sz="0" w:space="0" w:color="auto"/>
        <w:left w:val="none" w:sz="0" w:space="0" w:color="auto"/>
        <w:bottom w:val="none" w:sz="0" w:space="0" w:color="auto"/>
        <w:right w:val="none" w:sz="0" w:space="0" w:color="auto"/>
      </w:divBdr>
    </w:div>
    <w:div w:id="1241407729">
      <w:bodyDiv w:val="1"/>
      <w:marLeft w:val="0"/>
      <w:marRight w:val="0"/>
      <w:marTop w:val="0"/>
      <w:marBottom w:val="0"/>
      <w:divBdr>
        <w:top w:val="none" w:sz="0" w:space="0" w:color="auto"/>
        <w:left w:val="none" w:sz="0" w:space="0" w:color="auto"/>
        <w:bottom w:val="none" w:sz="0" w:space="0" w:color="auto"/>
        <w:right w:val="none" w:sz="0" w:space="0" w:color="auto"/>
      </w:divBdr>
    </w:div>
    <w:div w:id="1257901643">
      <w:bodyDiv w:val="1"/>
      <w:marLeft w:val="0"/>
      <w:marRight w:val="0"/>
      <w:marTop w:val="0"/>
      <w:marBottom w:val="0"/>
      <w:divBdr>
        <w:top w:val="none" w:sz="0" w:space="0" w:color="auto"/>
        <w:left w:val="none" w:sz="0" w:space="0" w:color="auto"/>
        <w:bottom w:val="none" w:sz="0" w:space="0" w:color="auto"/>
        <w:right w:val="none" w:sz="0" w:space="0" w:color="auto"/>
      </w:divBdr>
    </w:div>
    <w:div w:id="1385717210">
      <w:bodyDiv w:val="1"/>
      <w:marLeft w:val="0"/>
      <w:marRight w:val="0"/>
      <w:marTop w:val="0"/>
      <w:marBottom w:val="0"/>
      <w:divBdr>
        <w:top w:val="none" w:sz="0" w:space="0" w:color="auto"/>
        <w:left w:val="none" w:sz="0" w:space="0" w:color="auto"/>
        <w:bottom w:val="none" w:sz="0" w:space="0" w:color="auto"/>
        <w:right w:val="none" w:sz="0" w:space="0" w:color="auto"/>
      </w:divBdr>
    </w:div>
    <w:div w:id="1444881492">
      <w:bodyDiv w:val="1"/>
      <w:marLeft w:val="0"/>
      <w:marRight w:val="0"/>
      <w:marTop w:val="0"/>
      <w:marBottom w:val="0"/>
      <w:divBdr>
        <w:top w:val="none" w:sz="0" w:space="0" w:color="auto"/>
        <w:left w:val="none" w:sz="0" w:space="0" w:color="auto"/>
        <w:bottom w:val="none" w:sz="0" w:space="0" w:color="auto"/>
        <w:right w:val="none" w:sz="0" w:space="0" w:color="auto"/>
      </w:divBdr>
    </w:div>
    <w:div w:id="1550409666">
      <w:bodyDiv w:val="1"/>
      <w:marLeft w:val="0"/>
      <w:marRight w:val="0"/>
      <w:marTop w:val="0"/>
      <w:marBottom w:val="0"/>
      <w:divBdr>
        <w:top w:val="none" w:sz="0" w:space="0" w:color="auto"/>
        <w:left w:val="none" w:sz="0" w:space="0" w:color="auto"/>
        <w:bottom w:val="none" w:sz="0" w:space="0" w:color="auto"/>
        <w:right w:val="none" w:sz="0" w:space="0" w:color="auto"/>
      </w:divBdr>
    </w:div>
    <w:div w:id="1665931943">
      <w:bodyDiv w:val="1"/>
      <w:marLeft w:val="0"/>
      <w:marRight w:val="0"/>
      <w:marTop w:val="0"/>
      <w:marBottom w:val="0"/>
      <w:divBdr>
        <w:top w:val="none" w:sz="0" w:space="0" w:color="auto"/>
        <w:left w:val="none" w:sz="0" w:space="0" w:color="auto"/>
        <w:bottom w:val="none" w:sz="0" w:space="0" w:color="auto"/>
        <w:right w:val="none" w:sz="0" w:space="0" w:color="auto"/>
      </w:divBdr>
    </w:div>
    <w:div w:id="1677073593">
      <w:bodyDiv w:val="1"/>
      <w:marLeft w:val="0"/>
      <w:marRight w:val="0"/>
      <w:marTop w:val="0"/>
      <w:marBottom w:val="0"/>
      <w:divBdr>
        <w:top w:val="none" w:sz="0" w:space="0" w:color="auto"/>
        <w:left w:val="none" w:sz="0" w:space="0" w:color="auto"/>
        <w:bottom w:val="none" w:sz="0" w:space="0" w:color="auto"/>
        <w:right w:val="none" w:sz="0" w:space="0" w:color="auto"/>
      </w:divBdr>
    </w:div>
    <w:div w:id="1825777271">
      <w:bodyDiv w:val="1"/>
      <w:marLeft w:val="0"/>
      <w:marRight w:val="0"/>
      <w:marTop w:val="0"/>
      <w:marBottom w:val="0"/>
      <w:divBdr>
        <w:top w:val="none" w:sz="0" w:space="0" w:color="auto"/>
        <w:left w:val="none" w:sz="0" w:space="0" w:color="auto"/>
        <w:bottom w:val="none" w:sz="0" w:space="0" w:color="auto"/>
        <w:right w:val="none" w:sz="0" w:space="0" w:color="auto"/>
      </w:divBdr>
    </w:div>
    <w:div w:id="1882591033">
      <w:bodyDiv w:val="1"/>
      <w:marLeft w:val="0"/>
      <w:marRight w:val="0"/>
      <w:marTop w:val="0"/>
      <w:marBottom w:val="0"/>
      <w:divBdr>
        <w:top w:val="none" w:sz="0" w:space="0" w:color="auto"/>
        <w:left w:val="none" w:sz="0" w:space="0" w:color="auto"/>
        <w:bottom w:val="none" w:sz="0" w:space="0" w:color="auto"/>
        <w:right w:val="none" w:sz="0" w:space="0" w:color="auto"/>
      </w:divBdr>
    </w:div>
    <w:div w:id="1990673087">
      <w:bodyDiv w:val="1"/>
      <w:marLeft w:val="0"/>
      <w:marRight w:val="0"/>
      <w:marTop w:val="0"/>
      <w:marBottom w:val="0"/>
      <w:divBdr>
        <w:top w:val="none" w:sz="0" w:space="0" w:color="auto"/>
        <w:left w:val="none" w:sz="0" w:space="0" w:color="auto"/>
        <w:bottom w:val="none" w:sz="0" w:space="0" w:color="auto"/>
        <w:right w:val="none" w:sz="0" w:space="0" w:color="auto"/>
      </w:divBdr>
    </w:div>
    <w:div w:id="207986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akupki.gov.ru" TargetMode="External"/><Relationship Id="rId18" Type="http://schemas.openxmlformats.org/officeDocument/2006/relationships/image" Target="media/image2.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etp.torgi-online.com" TargetMode="External"/><Relationship Id="rId17" Type="http://schemas.openxmlformats.org/officeDocument/2006/relationships/footer" Target="footer1.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etp.torgi-online.co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www.zakupki.gov.ru"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etp.torgi-online.com"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D0499-26FE-477F-95A7-44E4E113E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3473</TotalTime>
  <Pages>80</Pages>
  <Words>28407</Words>
  <Characters>161922</Characters>
  <Application>Microsoft Office Word</Application>
  <DocSecurity>0</DocSecurity>
  <Lines>1349</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Nik_VPN</cp:lastModifiedBy>
  <cp:revision>228</cp:revision>
  <cp:lastPrinted>2021-04-01T09:19:00Z</cp:lastPrinted>
  <dcterms:created xsi:type="dcterms:W3CDTF">2020-10-13T06:15:00Z</dcterms:created>
  <dcterms:modified xsi:type="dcterms:W3CDTF">2021-04-01T10:54:00Z</dcterms:modified>
</cp:coreProperties>
</file>