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AC" w:rsidRPr="003E4A5D" w:rsidRDefault="006C43AC" w:rsidP="006C43AC">
      <w:pPr>
        <w:jc w:val="center"/>
        <w:rPr>
          <w:b/>
          <w:bCs/>
        </w:rPr>
      </w:pPr>
      <w:r w:rsidRPr="003E4A5D">
        <w:rPr>
          <w:b/>
          <w:bCs/>
        </w:rPr>
        <w:t>Проект Договора № _______</w:t>
      </w:r>
    </w:p>
    <w:p w:rsidR="006C43AC" w:rsidRPr="004430F7" w:rsidRDefault="006C43AC" w:rsidP="006C43AC">
      <w:pPr>
        <w:shd w:val="clear" w:color="auto" w:fill="FFFFFF"/>
        <w:jc w:val="center"/>
        <w:rPr>
          <w:b/>
        </w:rPr>
      </w:pPr>
      <w:r w:rsidRPr="004430F7">
        <w:rPr>
          <w:b/>
        </w:rPr>
        <w:t xml:space="preserve">на </w:t>
      </w:r>
      <w:r w:rsidRPr="004430F7">
        <w:rPr>
          <w:rFonts w:eastAsia="DejaVu Sans"/>
          <w:b/>
          <w:kern w:val="1"/>
          <w:lang w:eastAsia="hi-IN" w:bidi="hi-IN"/>
        </w:rPr>
        <w:t xml:space="preserve">оказание </w:t>
      </w:r>
      <w:r w:rsidRPr="004430F7">
        <w:rPr>
          <w:b/>
          <w:bCs/>
        </w:rPr>
        <w:t xml:space="preserve">услуг </w:t>
      </w:r>
      <w:r w:rsidRPr="004430F7">
        <w:rPr>
          <w:b/>
        </w:rPr>
        <w:t xml:space="preserve">по уборке квартир </w:t>
      </w:r>
      <w:r w:rsidRPr="00CC7216">
        <w:rPr>
          <w:b/>
        </w:rPr>
        <w:t xml:space="preserve">гражданам пожилого возраста и инвалидам, находящимся на </w:t>
      </w:r>
      <w:r w:rsidR="00C272D9">
        <w:rPr>
          <w:b/>
        </w:rPr>
        <w:t>социальном</w:t>
      </w:r>
      <w:r w:rsidR="00C272D9" w:rsidRPr="00CC7216">
        <w:rPr>
          <w:b/>
        </w:rPr>
        <w:t xml:space="preserve"> </w:t>
      </w:r>
      <w:proofErr w:type="gramStart"/>
      <w:r w:rsidRPr="00CC7216">
        <w:rPr>
          <w:b/>
        </w:rPr>
        <w:t>обслуживании</w:t>
      </w:r>
      <w:proofErr w:type="gramEnd"/>
      <w:r w:rsidRPr="00CC7216">
        <w:rPr>
          <w:b/>
        </w:rPr>
        <w:t xml:space="preserve"> на дому</w:t>
      </w:r>
    </w:p>
    <w:p w:rsidR="006C43AC" w:rsidRPr="0020077D" w:rsidRDefault="006C43AC" w:rsidP="006C43AC">
      <w:pPr>
        <w:shd w:val="clear" w:color="auto" w:fill="FFFFFF"/>
        <w:jc w:val="center"/>
      </w:pPr>
    </w:p>
    <w:p w:rsidR="002E20C7" w:rsidRPr="0020077D" w:rsidRDefault="002E20C7" w:rsidP="006C43AC">
      <w:pPr>
        <w:shd w:val="clear" w:color="auto" w:fill="FFFFFF"/>
        <w:jc w:val="center"/>
      </w:pPr>
    </w:p>
    <w:p w:rsidR="006C43AC" w:rsidRPr="004430F7" w:rsidRDefault="006C43AC" w:rsidP="006C43AC">
      <w:r w:rsidRPr="004430F7">
        <w:t>г. Мурманск</w:t>
      </w:r>
      <w:r w:rsidRPr="004430F7">
        <w:tab/>
      </w:r>
      <w:r w:rsidRPr="004430F7">
        <w:tab/>
        <w:t xml:space="preserve">                 </w:t>
      </w:r>
      <w:r w:rsidRPr="004430F7">
        <w:tab/>
      </w:r>
      <w:r w:rsidRPr="004430F7">
        <w:tab/>
        <w:t xml:space="preserve">                      </w:t>
      </w:r>
      <w:r>
        <w:t xml:space="preserve">    </w:t>
      </w:r>
      <w:r w:rsidRPr="004430F7">
        <w:t>«</w:t>
      </w:r>
      <w:r>
        <w:t>___</w:t>
      </w:r>
      <w:r w:rsidRPr="004430F7">
        <w:t>»</w:t>
      </w:r>
      <w:r>
        <w:t>____________</w:t>
      </w:r>
      <w:r w:rsidRPr="004430F7">
        <w:t>2</w:t>
      </w:r>
      <w:r w:rsidR="00354943" w:rsidRPr="00990815">
        <w:t>02</w:t>
      </w:r>
      <w:r w:rsidR="00990815">
        <w:t>1</w:t>
      </w:r>
      <w:r>
        <w:t xml:space="preserve"> </w:t>
      </w:r>
      <w:r w:rsidRPr="004430F7">
        <w:t>г.</w:t>
      </w:r>
    </w:p>
    <w:p w:rsidR="006C43AC" w:rsidRPr="00C25AF9" w:rsidRDefault="006C43AC" w:rsidP="006C43AC">
      <w:pPr>
        <w:ind w:firstLine="709"/>
        <w:jc w:val="center"/>
      </w:pPr>
    </w:p>
    <w:p w:rsidR="006C43AC" w:rsidRDefault="00990815" w:rsidP="00990815">
      <w:pPr>
        <w:ind w:firstLine="567"/>
        <w:jc w:val="both"/>
      </w:pPr>
      <w:proofErr w:type="gramStart"/>
      <w:r>
        <w:t>Г</w:t>
      </w:r>
      <w:r w:rsidR="006C43AC" w:rsidRPr="004430F7">
        <w:t xml:space="preserve">осударственное областное автономное учреждение социального обслуживания населения «Мурманский комплексный центр социального обслуживания населения» (ГОАУСОН «Мурманский КЦСОН»), именуемое в дальнейшем </w:t>
      </w:r>
      <w:r w:rsidR="006C43AC" w:rsidRPr="00D35C5E">
        <w:t>Заказчик</w:t>
      </w:r>
      <w:r w:rsidR="006C43AC" w:rsidRPr="004430F7">
        <w:t xml:space="preserve">, в лице директора Акачёнок Лёли Анатольевны, действующей на основании Устава, с одной стороны и </w:t>
      </w:r>
      <w:r w:rsidR="006C43AC">
        <w:t>_____________________________</w:t>
      </w:r>
      <w:r w:rsidR="006C43AC" w:rsidRPr="004430F7">
        <w:t>,</w:t>
      </w:r>
      <w:r w:rsidR="006C43AC" w:rsidRPr="00D35C5E">
        <w:t xml:space="preserve"> </w:t>
      </w:r>
      <w:r w:rsidR="006C43AC">
        <w:t xml:space="preserve">именуемое в дальнейшем </w:t>
      </w:r>
      <w:r w:rsidR="006C43AC" w:rsidRPr="00D35C5E">
        <w:t>Исполнитель</w:t>
      </w:r>
      <w:r w:rsidR="006C43AC">
        <w:t xml:space="preserve"> </w:t>
      </w:r>
      <w:r w:rsidR="006C43AC" w:rsidRPr="004430F7">
        <w:t>в лице</w:t>
      </w:r>
      <w:r w:rsidR="006C43AC">
        <w:t xml:space="preserve">_____________________________________, действующего на основании ________________________________, </w:t>
      </w:r>
      <w:r w:rsidR="006C43AC" w:rsidRPr="004430F7">
        <w:t xml:space="preserve">с другой стороны заключили настоящий договор о нижеследующем: </w:t>
      </w:r>
      <w:proofErr w:type="gramEnd"/>
    </w:p>
    <w:p w:rsidR="006C43AC" w:rsidRPr="004430F7" w:rsidRDefault="006C43AC" w:rsidP="006C43AC">
      <w:pPr>
        <w:jc w:val="both"/>
      </w:pPr>
    </w:p>
    <w:p w:rsidR="006C43AC" w:rsidRPr="003570E9" w:rsidRDefault="006C43AC" w:rsidP="006C43AC">
      <w:pPr>
        <w:pStyle w:val="af3"/>
        <w:numPr>
          <w:ilvl w:val="0"/>
          <w:numId w:val="24"/>
        </w:numPr>
        <w:tabs>
          <w:tab w:val="clear" w:pos="720"/>
          <w:tab w:val="num" w:pos="0"/>
        </w:tabs>
        <w:ind w:left="0" w:firstLine="0"/>
        <w:jc w:val="center"/>
        <w:rPr>
          <w:b/>
        </w:rPr>
      </w:pPr>
      <w:r w:rsidRPr="003570E9">
        <w:rPr>
          <w:b/>
        </w:rPr>
        <w:t>Общие положения</w:t>
      </w:r>
    </w:p>
    <w:p w:rsidR="00F623EA" w:rsidRDefault="00F623EA" w:rsidP="006C43AC">
      <w:pPr>
        <w:pStyle w:val="af3"/>
        <w:tabs>
          <w:tab w:val="num" w:pos="0"/>
          <w:tab w:val="num" w:pos="900"/>
        </w:tabs>
        <w:ind w:left="0" w:firstLine="567"/>
        <w:jc w:val="both"/>
      </w:pPr>
      <w:r>
        <w:t xml:space="preserve">1.1. </w:t>
      </w:r>
      <w:proofErr w:type="gramStart"/>
      <w:r>
        <w:t>Настоящий договор заключен</w:t>
      </w:r>
      <w:r w:rsidRPr="004430F7">
        <w:t xml:space="preserve"> в рамках</w:t>
      </w:r>
      <w:r w:rsidR="00990815">
        <w:t xml:space="preserve"> </w:t>
      </w:r>
      <w:r w:rsidRPr="004430F7">
        <w:t xml:space="preserve">государственной программы Мурманской области «Социальная поддержка граждан», утвержденной </w:t>
      </w:r>
      <w:r>
        <w:t xml:space="preserve">постановлением Правительства </w:t>
      </w:r>
      <w:r w:rsidRPr="004430F7">
        <w:t xml:space="preserve">Мурманской области от </w:t>
      </w:r>
      <w:r>
        <w:t>30.09</w:t>
      </w:r>
      <w:r w:rsidRPr="004430F7">
        <w:t>.2013</w:t>
      </w:r>
      <w:r w:rsidR="001079F0">
        <w:t xml:space="preserve"> </w:t>
      </w:r>
      <w:r w:rsidRPr="004430F7">
        <w:t xml:space="preserve">г. № </w:t>
      </w:r>
      <w:r>
        <w:t>553-ПП</w:t>
      </w:r>
      <w:r w:rsidRPr="004430F7">
        <w:t xml:space="preserve">, </w:t>
      </w:r>
      <w:r>
        <w:t xml:space="preserve">и </w:t>
      </w:r>
      <w:r w:rsidRPr="009E7D79">
        <w:t>в соответствии с Поряд</w:t>
      </w:r>
      <w:r w:rsidRPr="00427CCE">
        <w:t>ком оказания помощи в уборке квартир гражданам пожилого возраста и инвалидам, находящимся на обслуживании в отделениях социального обслуживания на дому,</w:t>
      </w:r>
      <w:r>
        <w:t xml:space="preserve"> </w:t>
      </w:r>
      <w:r w:rsidRPr="00427CCE">
        <w:t>утвержденным постановлением Правите</w:t>
      </w:r>
      <w:r w:rsidR="001079F0">
        <w:t>льства Мурманской области от 11.01.</w:t>
      </w:r>
      <w:r w:rsidRPr="00427CCE">
        <w:t>2008 г.</w:t>
      </w:r>
      <w:r w:rsidR="00276A49">
        <w:br/>
      </w:r>
      <w:r w:rsidR="001079F0" w:rsidRPr="004430F7">
        <w:t>№</w:t>
      </w:r>
      <w:r w:rsidRPr="00427CCE">
        <w:t xml:space="preserve"> 3-ПП</w:t>
      </w:r>
      <w:r>
        <w:t>.</w:t>
      </w:r>
      <w:proofErr w:type="gramEnd"/>
    </w:p>
    <w:p w:rsidR="006C43AC" w:rsidRPr="002E20C7" w:rsidRDefault="006C43AC" w:rsidP="006C43AC">
      <w:pPr>
        <w:pStyle w:val="af3"/>
        <w:tabs>
          <w:tab w:val="num" w:pos="0"/>
          <w:tab w:val="num" w:pos="900"/>
        </w:tabs>
        <w:ind w:left="0" w:firstLine="567"/>
        <w:jc w:val="both"/>
      </w:pPr>
      <w:r>
        <w:t>1.</w:t>
      </w:r>
      <w:r w:rsidR="00F623EA">
        <w:t>2</w:t>
      </w:r>
      <w:r>
        <w:t xml:space="preserve">. Настоящий договор заключен по итогам проведения запроса котировок </w:t>
      </w:r>
      <w:r w:rsidR="00A14ED9" w:rsidRPr="00A14ED9">
        <w:t>в электронной форме</w:t>
      </w:r>
      <w:r>
        <w:t xml:space="preserve"> в соответствии с протоколом </w:t>
      </w:r>
      <w:proofErr w:type="gramStart"/>
      <w:r>
        <w:t>от</w:t>
      </w:r>
      <w:proofErr w:type="gramEnd"/>
      <w:r>
        <w:t xml:space="preserve"> </w:t>
      </w:r>
      <w:r w:rsidR="00470DF5">
        <w:t>«__» ______________ № _________</w:t>
      </w:r>
      <w:r>
        <w:t>.</w:t>
      </w:r>
    </w:p>
    <w:p w:rsidR="002E20C7" w:rsidRPr="002E20C7" w:rsidRDefault="002E20C7" w:rsidP="006C43AC">
      <w:pPr>
        <w:pStyle w:val="af3"/>
        <w:tabs>
          <w:tab w:val="num" w:pos="0"/>
          <w:tab w:val="num" w:pos="900"/>
        </w:tabs>
        <w:ind w:left="0" w:firstLine="567"/>
        <w:jc w:val="both"/>
      </w:pPr>
    </w:p>
    <w:p w:rsidR="006C43AC" w:rsidRPr="004430F7" w:rsidRDefault="00A035F1" w:rsidP="006C43AC">
      <w:pPr>
        <w:numPr>
          <w:ilvl w:val="0"/>
          <w:numId w:val="24"/>
        </w:numPr>
        <w:jc w:val="center"/>
        <w:rPr>
          <w:b/>
        </w:rPr>
      </w:pPr>
      <w:r>
        <w:rPr>
          <w:b/>
        </w:rPr>
        <w:t>Предмет договора</w:t>
      </w:r>
    </w:p>
    <w:p w:rsidR="006C43AC" w:rsidRPr="004430F7" w:rsidRDefault="006C43AC" w:rsidP="006C43AC">
      <w:pPr>
        <w:tabs>
          <w:tab w:val="num" w:pos="780"/>
        </w:tabs>
        <w:jc w:val="both"/>
      </w:pPr>
      <w:r w:rsidRPr="004430F7">
        <w:t xml:space="preserve">         </w:t>
      </w:r>
      <w:r w:rsidR="008258C4">
        <w:t>2</w:t>
      </w:r>
      <w:r w:rsidRPr="004430F7">
        <w:t xml:space="preserve">.1. Исполнитель обязуется по заявке Заказчика оказывать </w:t>
      </w:r>
      <w:r w:rsidR="00F623EA">
        <w:t xml:space="preserve">услуги по </w:t>
      </w:r>
      <w:r w:rsidR="009E7D79" w:rsidRPr="009E7D79">
        <w:t>уборке квартир гражданам пожилого возраста и инвалидам, находящимся на обслуживании в отделениях социального обслуживания на дому</w:t>
      </w:r>
      <w:r>
        <w:t xml:space="preserve">, </w:t>
      </w:r>
      <w:r w:rsidR="00F623EA">
        <w:t>в соответствии с настоящим договором</w:t>
      </w:r>
      <w:r w:rsidR="009E7D79">
        <w:t xml:space="preserve">, </w:t>
      </w:r>
      <w:r w:rsidRPr="004430F7">
        <w:t>а Заказчик обязуется оплачивать оказанные услуги на условиях настоящего договора.</w:t>
      </w:r>
    </w:p>
    <w:p w:rsidR="006C43AC" w:rsidRPr="0020077D" w:rsidRDefault="006C43AC" w:rsidP="006C43AC">
      <w:pPr>
        <w:jc w:val="both"/>
      </w:pPr>
      <w:r w:rsidRPr="004430F7">
        <w:t xml:space="preserve">        </w:t>
      </w:r>
      <w:r w:rsidR="008258C4">
        <w:t>2</w:t>
      </w:r>
      <w:r w:rsidRPr="004430F7">
        <w:t xml:space="preserve">.2. Наименование и объем услуг определяются Спецификацией (Приложение № 1), являющейся неотъемлемой частью настоящего договора. </w:t>
      </w:r>
    </w:p>
    <w:p w:rsidR="002E20C7" w:rsidRPr="0020077D" w:rsidRDefault="002E20C7" w:rsidP="006C43AC">
      <w:pPr>
        <w:jc w:val="both"/>
      </w:pPr>
    </w:p>
    <w:p w:rsidR="006C43AC" w:rsidRPr="004430F7" w:rsidRDefault="006C43AC" w:rsidP="006C43AC">
      <w:pPr>
        <w:numPr>
          <w:ilvl w:val="0"/>
          <w:numId w:val="24"/>
        </w:numPr>
        <w:tabs>
          <w:tab w:val="left" w:pos="890"/>
        </w:tabs>
        <w:jc w:val="center"/>
        <w:rPr>
          <w:b/>
        </w:rPr>
      </w:pPr>
      <w:r w:rsidRPr="004430F7">
        <w:rPr>
          <w:b/>
        </w:rPr>
        <w:t>Ц</w:t>
      </w:r>
      <w:r w:rsidR="00A035F1">
        <w:rPr>
          <w:b/>
        </w:rPr>
        <w:t>ена договора и порядок расчетов</w:t>
      </w:r>
    </w:p>
    <w:p w:rsidR="00C272D9" w:rsidRDefault="002E3399" w:rsidP="00C272D9">
      <w:pPr>
        <w:pStyle w:val="af3"/>
        <w:numPr>
          <w:ilvl w:val="1"/>
          <w:numId w:val="24"/>
        </w:numPr>
        <w:shd w:val="clear" w:color="auto" w:fill="FFFFFF"/>
        <w:tabs>
          <w:tab w:val="num" w:pos="0"/>
          <w:tab w:val="left" w:pos="993"/>
        </w:tabs>
        <w:ind w:left="0" w:firstLine="567"/>
        <w:jc w:val="both"/>
      </w:pPr>
      <w:r w:rsidRPr="002E3399">
        <w:rPr>
          <w:spacing w:val="-1"/>
        </w:rPr>
        <w:t>Цена настоящего Договора составляет: _________________ рублей  ______ копеек (с НДС, указывается при необходимости).</w:t>
      </w:r>
      <w:r>
        <w:rPr>
          <w:spacing w:val="-1"/>
        </w:rPr>
        <w:t xml:space="preserve"> </w:t>
      </w:r>
      <w:r w:rsidRPr="002E3399">
        <w:rPr>
          <w:spacing w:val="-1"/>
        </w:rPr>
        <w:t>Цена Договора включает в себя все затраты Исполнителя на оказание услуг, в том числе на транспортировку, погрузочно-разгрузочные работы, страхование, уплату всех налогов, таможенных пошлин, сборов и других обязательных платежей, установленных законодательством Российской Федерации, а также любые другие расходы по исполнению настоящего Договора</w:t>
      </w:r>
      <w:r w:rsidR="00C272D9" w:rsidRPr="00265E3E">
        <w:t>.</w:t>
      </w:r>
      <w:r w:rsidR="00C272D9">
        <w:t xml:space="preserve"> </w:t>
      </w:r>
    </w:p>
    <w:p w:rsidR="00C272D9" w:rsidRDefault="00C272D9" w:rsidP="00C272D9">
      <w:pPr>
        <w:pStyle w:val="af3"/>
        <w:numPr>
          <w:ilvl w:val="1"/>
          <w:numId w:val="24"/>
        </w:numPr>
        <w:shd w:val="clear" w:color="auto" w:fill="FFFFFF"/>
        <w:tabs>
          <w:tab w:val="num" w:pos="0"/>
          <w:tab w:val="left" w:pos="993"/>
        </w:tabs>
        <w:ind w:left="0" w:firstLine="567"/>
        <w:jc w:val="both"/>
      </w:pPr>
      <w:r>
        <w:t xml:space="preserve"> </w:t>
      </w:r>
      <w:r w:rsidRPr="0092010F">
        <w:t xml:space="preserve">Единица </w:t>
      </w:r>
      <w:r>
        <w:t>услуги</w:t>
      </w:r>
      <w:r w:rsidRPr="0092010F">
        <w:t xml:space="preserve"> – </w:t>
      </w:r>
      <w:r w:rsidR="00997B81">
        <w:t>уборка одной квартиры</w:t>
      </w:r>
      <w:r>
        <w:t xml:space="preserve">. </w:t>
      </w:r>
    </w:p>
    <w:p w:rsidR="00A035F1" w:rsidRDefault="00C272D9" w:rsidP="00A035F1">
      <w:pPr>
        <w:pStyle w:val="af3"/>
        <w:numPr>
          <w:ilvl w:val="1"/>
          <w:numId w:val="24"/>
        </w:numPr>
        <w:shd w:val="clear" w:color="auto" w:fill="FFFFFF"/>
        <w:tabs>
          <w:tab w:val="num" w:pos="0"/>
          <w:tab w:val="left" w:pos="993"/>
        </w:tabs>
        <w:ind w:left="0" w:firstLine="567"/>
        <w:jc w:val="both"/>
      </w:pPr>
      <w:r>
        <w:t xml:space="preserve"> </w:t>
      </w:r>
      <w:r w:rsidR="00A035F1">
        <w:t>Оплата производится по безналичному расчёту на основании выставленных счетов и акта оказанных услуг за истекший месяц, в течение 30 (тридцати) банковских дней после подписания акта оказанных услуг.</w:t>
      </w:r>
    </w:p>
    <w:p w:rsidR="0023288B" w:rsidRDefault="00A035F1" w:rsidP="00A035F1">
      <w:pPr>
        <w:pStyle w:val="af3"/>
        <w:shd w:val="clear" w:color="auto" w:fill="FFFFFF"/>
        <w:tabs>
          <w:tab w:val="left" w:pos="993"/>
        </w:tabs>
        <w:ind w:left="0" w:firstLine="567"/>
        <w:jc w:val="both"/>
      </w:pPr>
      <w:r>
        <w:t>В декабре Исполнитель предоставляет Заказчику счет и акт оказанных услуг за отчетный период (декабрь месяц) не позднее 2</w:t>
      </w:r>
      <w:r w:rsidR="002E3399">
        <w:t>7</w:t>
      </w:r>
      <w:r>
        <w:t>.12.</w:t>
      </w:r>
      <w:r w:rsidR="00354943">
        <w:t>202</w:t>
      </w:r>
      <w:r w:rsidR="002E3399">
        <w:t>1</w:t>
      </w:r>
      <w:r w:rsidR="0023288B">
        <w:t xml:space="preserve">. </w:t>
      </w:r>
      <w:r>
        <w:t>Полная оплата оказанных по договору услуг прои</w:t>
      </w:r>
      <w:r w:rsidR="0023288B">
        <w:t>зводится не позднее 31.12.</w:t>
      </w:r>
      <w:r w:rsidR="00354943">
        <w:t>202</w:t>
      </w:r>
      <w:r w:rsidR="002E3399">
        <w:t>1</w:t>
      </w:r>
      <w:r>
        <w:t>.</w:t>
      </w:r>
      <w:r w:rsidR="0023288B">
        <w:t xml:space="preserve"> </w:t>
      </w:r>
    </w:p>
    <w:p w:rsidR="00C272D9" w:rsidRPr="002F642F" w:rsidRDefault="00C272D9" w:rsidP="00C272D9">
      <w:pPr>
        <w:pStyle w:val="af3"/>
        <w:numPr>
          <w:ilvl w:val="1"/>
          <w:numId w:val="24"/>
        </w:numPr>
        <w:shd w:val="clear" w:color="auto" w:fill="FFFFFF"/>
        <w:tabs>
          <w:tab w:val="num" w:pos="0"/>
          <w:tab w:val="left" w:pos="993"/>
        </w:tabs>
        <w:ind w:left="0" w:firstLine="567"/>
        <w:jc w:val="both"/>
      </w:pPr>
      <w:proofErr w:type="gramStart"/>
      <w:r w:rsidRPr="00DB07D6">
        <w:t xml:space="preserve">На основании пункта 5 статьи 78.1 Бюджетного кодекса Российской Федерации Стороны имеют право изменить по соглашению сторон </w:t>
      </w:r>
      <w:r w:rsidRPr="00DB07D6">
        <w:rPr>
          <w:rFonts w:eastAsiaTheme="minorHAnsi"/>
          <w:lang w:eastAsia="en-US"/>
        </w:rPr>
        <w:t>размер и (или) сроки  оплаты и (или) объема услуг в случае уменьшения в соответствии с бюджетным законодательством Российской Федерации получателю бюджетных средств, предоставляющему субсидии, ранее доведенных в установленном</w:t>
      </w:r>
      <w:r w:rsidRPr="002F642F">
        <w:rPr>
          <w:rFonts w:eastAsiaTheme="minorHAnsi"/>
          <w:lang w:eastAsia="en-US"/>
        </w:rPr>
        <w:t xml:space="preserve"> порядке лимитов бюджетных обязательств на предоставление субсидии.</w:t>
      </w:r>
      <w:proofErr w:type="gramEnd"/>
    </w:p>
    <w:p w:rsidR="00C272D9" w:rsidRPr="00470DF5" w:rsidRDefault="00C272D9" w:rsidP="00C272D9">
      <w:pPr>
        <w:pStyle w:val="af3"/>
        <w:numPr>
          <w:ilvl w:val="1"/>
          <w:numId w:val="24"/>
        </w:numPr>
        <w:shd w:val="clear" w:color="auto" w:fill="FFFFFF"/>
        <w:tabs>
          <w:tab w:val="num" w:pos="0"/>
          <w:tab w:val="left" w:pos="993"/>
        </w:tabs>
        <w:ind w:left="0" w:firstLine="567"/>
        <w:jc w:val="both"/>
      </w:pPr>
      <w:r w:rsidRPr="00470DF5">
        <w:lastRenderedPageBreak/>
        <w:t>Стороны имеют право изменить по соглашению сторон не более чем на 10 (десять) процентов предусмотренное договором количество товаров, объем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C43AC" w:rsidRPr="002E20C7" w:rsidRDefault="00C272D9" w:rsidP="006C43AC">
      <w:pPr>
        <w:pStyle w:val="af3"/>
        <w:numPr>
          <w:ilvl w:val="1"/>
          <w:numId w:val="24"/>
        </w:numPr>
        <w:shd w:val="clear" w:color="auto" w:fill="FFFFFF"/>
        <w:tabs>
          <w:tab w:val="num" w:pos="0"/>
          <w:tab w:val="left" w:pos="993"/>
        </w:tabs>
        <w:ind w:left="0" w:firstLine="567"/>
        <w:jc w:val="both"/>
      </w:pPr>
      <w:r w:rsidRPr="00E865C4">
        <w:t>Стороны имеют право изменить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w:t>
      </w:r>
      <w:r w:rsidR="00116D6E">
        <w:t>ого</w:t>
      </w:r>
      <w:r w:rsidRPr="00E865C4">
        <w:t xml:space="preserve"> договором количества товара, объема работы или услуги</w:t>
      </w:r>
      <w:r w:rsidR="00116D6E">
        <w:t>,</w:t>
      </w:r>
      <w:r w:rsidRPr="00E865C4">
        <w:t xml:space="preserve">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E20C7" w:rsidRPr="004430F7" w:rsidRDefault="002E20C7" w:rsidP="002E20C7">
      <w:pPr>
        <w:pStyle w:val="af3"/>
        <w:shd w:val="clear" w:color="auto" w:fill="FFFFFF"/>
        <w:tabs>
          <w:tab w:val="left" w:pos="993"/>
        </w:tabs>
        <w:ind w:left="567"/>
        <w:jc w:val="both"/>
      </w:pPr>
    </w:p>
    <w:p w:rsidR="006C43AC" w:rsidRPr="004430F7" w:rsidRDefault="00A035F1" w:rsidP="006C43AC">
      <w:pPr>
        <w:numPr>
          <w:ilvl w:val="0"/>
          <w:numId w:val="24"/>
        </w:numPr>
        <w:jc w:val="center"/>
        <w:rPr>
          <w:b/>
        </w:rPr>
      </w:pPr>
      <w:r>
        <w:rPr>
          <w:b/>
        </w:rPr>
        <w:t>Обязанности сторон</w:t>
      </w:r>
    </w:p>
    <w:p w:rsidR="006C43AC" w:rsidRPr="004430F7" w:rsidRDefault="006C43AC" w:rsidP="006C43AC">
      <w:pPr>
        <w:ind w:left="360"/>
        <w:jc w:val="both"/>
      </w:pPr>
      <w:r w:rsidRPr="000920AD">
        <w:t xml:space="preserve">   </w:t>
      </w:r>
      <w:r w:rsidR="00C272D9" w:rsidRPr="000920AD">
        <w:t>4</w:t>
      </w:r>
      <w:r w:rsidRPr="000920AD">
        <w:t>.</w:t>
      </w:r>
      <w:r w:rsidRPr="004430F7">
        <w:t>1. Обязанности Заказчика:</w:t>
      </w:r>
    </w:p>
    <w:p w:rsidR="006C43AC" w:rsidRPr="004430F7" w:rsidRDefault="00C272D9" w:rsidP="00731A76">
      <w:pPr>
        <w:ind w:firstLine="540"/>
        <w:jc w:val="both"/>
      </w:pPr>
      <w:r>
        <w:t>4</w:t>
      </w:r>
      <w:r w:rsidR="006C43AC" w:rsidRPr="004430F7">
        <w:t>.1.1. Направл</w:t>
      </w:r>
      <w:r w:rsidR="001079F0">
        <w:t>ять</w:t>
      </w:r>
      <w:r w:rsidR="006C43AC" w:rsidRPr="004430F7">
        <w:t xml:space="preserve"> заявки на оказание услуг Исполнителю</w:t>
      </w:r>
      <w:r w:rsidR="00731A76">
        <w:t xml:space="preserve"> по утвержденной форме (Приложение № 2) </w:t>
      </w:r>
      <w:r w:rsidR="006C43AC" w:rsidRPr="004430F7">
        <w:t>.</w:t>
      </w:r>
    </w:p>
    <w:p w:rsidR="006C43AC" w:rsidRPr="004430F7" w:rsidRDefault="00C272D9" w:rsidP="006C43AC">
      <w:pPr>
        <w:ind w:firstLine="540"/>
        <w:jc w:val="both"/>
      </w:pPr>
      <w:r>
        <w:t>4</w:t>
      </w:r>
      <w:r w:rsidR="006C43AC" w:rsidRPr="004430F7">
        <w:t xml:space="preserve">.1.2. </w:t>
      </w:r>
      <w:r w:rsidR="001079F0">
        <w:t xml:space="preserve"> </w:t>
      </w:r>
      <w:r w:rsidR="006C43AC" w:rsidRPr="004430F7">
        <w:t>Допуск</w:t>
      </w:r>
      <w:r w:rsidR="001079F0">
        <w:t>ать</w:t>
      </w:r>
      <w:r w:rsidR="006C43AC" w:rsidRPr="004430F7">
        <w:t xml:space="preserve"> работников Исполнителя в помещения граж</w:t>
      </w:r>
      <w:r>
        <w:t>дан для оказания услуг по настоя</w:t>
      </w:r>
      <w:r w:rsidR="006C43AC" w:rsidRPr="004430F7">
        <w:t>щему Договору.</w:t>
      </w:r>
    </w:p>
    <w:p w:rsidR="006C43AC" w:rsidRPr="004430F7" w:rsidRDefault="00C272D9" w:rsidP="006C43AC">
      <w:pPr>
        <w:ind w:firstLine="540"/>
        <w:jc w:val="both"/>
      </w:pPr>
      <w:r>
        <w:t>4</w:t>
      </w:r>
      <w:r w:rsidR="006C43AC" w:rsidRPr="004430F7">
        <w:t>.1.</w:t>
      </w:r>
      <w:r w:rsidR="00731A76">
        <w:t>3</w:t>
      </w:r>
      <w:r w:rsidR="006C43AC" w:rsidRPr="004430F7">
        <w:t xml:space="preserve">. </w:t>
      </w:r>
      <w:r w:rsidR="001079F0">
        <w:t xml:space="preserve">Оплачивать </w:t>
      </w:r>
      <w:r w:rsidR="006C43AC" w:rsidRPr="004430F7">
        <w:t>оказанны</w:t>
      </w:r>
      <w:r w:rsidR="001079F0">
        <w:t>е</w:t>
      </w:r>
      <w:r w:rsidR="006C43AC" w:rsidRPr="004430F7">
        <w:t xml:space="preserve"> Исполнителем услуг</w:t>
      </w:r>
      <w:r w:rsidR="001079F0">
        <w:t>и в соответствии с пунктом 3.3 настоящего договора</w:t>
      </w:r>
      <w:r w:rsidR="006C43AC" w:rsidRPr="004430F7">
        <w:t>.</w:t>
      </w:r>
    </w:p>
    <w:p w:rsidR="006C43AC" w:rsidRPr="004430F7" w:rsidRDefault="00C272D9" w:rsidP="006C43AC">
      <w:pPr>
        <w:tabs>
          <w:tab w:val="left" w:pos="540"/>
        </w:tabs>
        <w:jc w:val="both"/>
      </w:pPr>
      <w:r>
        <w:t xml:space="preserve">         4</w:t>
      </w:r>
      <w:r w:rsidR="006C43AC" w:rsidRPr="004430F7">
        <w:t>.2. Обязанности Исполнителя:</w:t>
      </w:r>
    </w:p>
    <w:p w:rsidR="006C43AC" w:rsidRPr="004430F7" w:rsidRDefault="00C272D9" w:rsidP="006C43AC">
      <w:pPr>
        <w:tabs>
          <w:tab w:val="left" w:pos="890"/>
        </w:tabs>
        <w:ind w:firstLine="540"/>
        <w:jc w:val="both"/>
      </w:pPr>
      <w:r>
        <w:t>4</w:t>
      </w:r>
      <w:r w:rsidR="006C43AC" w:rsidRPr="004430F7">
        <w:t>.2.1. Исполнитель обязуется по заявке Заказчика оказывать услуги по настоящему договору надлежащего качества.</w:t>
      </w:r>
    </w:p>
    <w:p w:rsidR="006C43AC" w:rsidRPr="004430F7" w:rsidRDefault="00C272D9" w:rsidP="006C43AC">
      <w:pPr>
        <w:tabs>
          <w:tab w:val="left" w:pos="890"/>
        </w:tabs>
        <w:ind w:firstLine="540"/>
        <w:jc w:val="both"/>
      </w:pPr>
      <w:r>
        <w:t>4</w:t>
      </w:r>
      <w:r w:rsidR="006C43AC" w:rsidRPr="004430F7">
        <w:t>.2.2. По требованию Заказчика за свой счет исправить все выявленные недостатки, если в процессе оказания услуг Исполнитель допустил отступление от условий договора, ухудшившее качество предоставленных услуг.</w:t>
      </w:r>
    </w:p>
    <w:p w:rsidR="006C43AC" w:rsidRPr="0020077D" w:rsidRDefault="00C272D9" w:rsidP="006C43AC">
      <w:pPr>
        <w:tabs>
          <w:tab w:val="left" w:pos="890"/>
        </w:tabs>
        <w:ind w:firstLine="540"/>
        <w:jc w:val="both"/>
      </w:pPr>
      <w:r>
        <w:t>4</w:t>
      </w:r>
      <w:r w:rsidR="006C43AC" w:rsidRPr="004430F7">
        <w:t>.2.3. Не разглашать персональные данные клиентов, предоставленные Заказчиком в заявке на проведение уборки.</w:t>
      </w:r>
    </w:p>
    <w:p w:rsidR="002E20C7" w:rsidRPr="0020077D" w:rsidRDefault="002E20C7" w:rsidP="006C43AC">
      <w:pPr>
        <w:tabs>
          <w:tab w:val="left" w:pos="890"/>
        </w:tabs>
        <w:ind w:firstLine="540"/>
        <w:jc w:val="both"/>
      </w:pPr>
    </w:p>
    <w:p w:rsidR="006C43AC" w:rsidRPr="004430F7" w:rsidRDefault="00A035F1" w:rsidP="006C43AC">
      <w:pPr>
        <w:numPr>
          <w:ilvl w:val="0"/>
          <w:numId w:val="24"/>
        </w:numPr>
        <w:tabs>
          <w:tab w:val="left" w:pos="890"/>
        </w:tabs>
        <w:jc w:val="center"/>
        <w:rPr>
          <w:b/>
        </w:rPr>
      </w:pPr>
      <w:r>
        <w:rPr>
          <w:b/>
        </w:rPr>
        <w:t xml:space="preserve">Порядок </w:t>
      </w:r>
      <w:r w:rsidR="00E569F4">
        <w:rPr>
          <w:b/>
        </w:rPr>
        <w:t xml:space="preserve">оказания и </w:t>
      </w:r>
      <w:r>
        <w:rPr>
          <w:b/>
        </w:rPr>
        <w:t>принятия услуг</w:t>
      </w:r>
    </w:p>
    <w:p w:rsidR="00E569F4" w:rsidRPr="00427CCE" w:rsidRDefault="00E569F4" w:rsidP="00E569F4">
      <w:pPr>
        <w:pStyle w:val="1"/>
        <w:ind w:firstLine="567"/>
        <w:jc w:val="both"/>
        <w:rPr>
          <w:rFonts w:ascii="Times New Roman" w:hAnsi="Times New Roman"/>
          <w:bCs w:val="0"/>
          <w:sz w:val="24"/>
          <w:szCs w:val="24"/>
        </w:rPr>
      </w:pPr>
      <w:r>
        <w:rPr>
          <w:rFonts w:ascii="Times New Roman" w:hAnsi="Times New Roman"/>
          <w:b w:val="0"/>
          <w:sz w:val="24"/>
          <w:szCs w:val="24"/>
        </w:rPr>
        <w:t xml:space="preserve">5.1. </w:t>
      </w:r>
      <w:r w:rsidRPr="00427CCE">
        <w:rPr>
          <w:rFonts w:ascii="Times New Roman" w:hAnsi="Times New Roman"/>
          <w:b w:val="0"/>
          <w:sz w:val="24"/>
          <w:szCs w:val="24"/>
        </w:rPr>
        <w:t xml:space="preserve">Комплексная уборка квартир осуществляется в соответствии с Порядком оказания помощи в уборке квартир гражданам пожилого возраста и инвалидам, находящимся на обслуживании в отделениях социального обслуживания на дому, </w:t>
      </w:r>
      <w:r w:rsidRPr="00427CCE">
        <w:rPr>
          <w:rFonts w:ascii="Times New Roman" w:hAnsi="Times New Roman"/>
          <w:b w:val="0"/>
          <w:sz w:val="24"/>
          <w:szCs w:val="24"/>
        </w:rPr>
        <w:lastRenderedPageBreak/>
        <w:t>утвержденным постановлением Правительства Мурманской области от 11 января 2008 г. N 3-ПП</w:t>
      </w:r>
      <w:r>
        <w:rPr>
          <w:rFonts w:ascii="Times New Roman" w:hAnsi="Times New Roman"/>
          <w:b w:val="0"/>
          <w:sz w:val="24"/>
          <w:szCs w:val="24"/>
        </w:rPr>
        <w:t>,</w:t>
      </w:r>
      <w:r w:rsidRPr="00427CCE">
        <w:rPr>
          <w:rFonts w:ascii="Times New Roman" w:hAnsi="Times New Roman"/>
          <w:b w:val="0"/>
          <w:sz w:val="24"/>
          <w:szCs w:val="24"/>
        </w:rPr>
        <w:t xml:space="preserve"> и включает в себя:</w:t>
      </w:r>
      <w:r w:rsidRPr="00427CCE">
        <w:rPr>
          <w:rFonts w:ascii="Times New Roman" w:hAnsi="Times New Roman"/>
          <w:sz w:val="24"/>
          <w:szCs w:val="24"/>
        </w:rPr>
        <w:t xml:space="preserve"> </w:t>
      </w:r>
    </w:p>
    <w:p w:rsidR="00E569F4" w:rsidRPr="00D1573E" w:rsidRDefault="00E569F4" w:rsidP="00E569F4">
      <w:pPr>
        <w:ind w:firstLine="567"/>
        <w:jc w:val="both"/>
        <w:rPr>
          <w:bCs/>
          <w:lang/>
        </w:rPr>
      </w:pPr>
      <w:r w:rsidRPr="00D1573E">
        <w:rPr>
          <w:bCs/>
          <w:lang/>
        </w:rPr>
        <w:t>- влажную уборку всех типов покрытий полов;</w:t>
      </w:r>
    </w:p>
    <w:p w:rsidR="00E569F4" w:rsidRPr="00D1573E" w:rsidRDefault="00E569F4" w:rsidP="00E569F4">
      <w:pPr>
        <w:ind w:firstLine="567"/>
        <w:jc w:val="both"/>
        <w:rPr>
          <w:bCs/>
          <w:lang/>
        </w:rPr>
      </w:pPr>
      <w:r w:rsidRPr="00D1573E">
        <w:rPr>
          <w:bCs/>
          <w:lang/>
        </w:rPr>
        <w:t>- влажную уборку стен;</w:t>
      </w:r>
    </w:p>
    <w:p w:rsidR="00E569F4" w:rsidRPr="00D1573E" w:rsidRDefault="00E569F4" w:rsidP="00E569F4">
      <w:pPr>
        <w:ind w:firstLine="567"/>
        <w:jc w:val="both"/>
        <w:rPr>
          <w:bCs/>
          <w:lang/>
        </w:rPr>
      </w:pPr>
      <w:r w:rsidRPr="00D1573E">
        <w:rPr>
          <w:bCs/>
          <w:lang/>
        </w:rPr>
        <w:t>- уборку пыли и загрязнений мебели;</w:t>
      </w:r>
    </w:p>
    <w:p w:rsidR="00E569F4" w:rsidRPr="00D1573E" w:rsidRDefault="00E569F4" w:rsidP="00E569F4">
      <w:pPr>
        <w:ind w:firstLine="567"/>
        <w:jc w:val="both"/>
        <w:rPr>
          <w:bCs/>
          <w:lang/>
        </w:rPr>
      </w:pPr>
      <w:r w:rsidRPr="00D1573E">
        <w:rPr>
          <w:bCs/>
          <w:lang/>
        </w:rPr>
        <w:t>- очистку сантехники, санитарную обработку поверхностей дезинфицирующими составами;</w:t>
      </w:r>
    </w:p>
    <w:p w:rsidR="00E569F4" w:rsidRPr="00D1573E" w:rsidRDefault="00E569F4" w:rsidP="00E569F4">
      <w:pPr>
        <w:ind w:firstLine="567"/>
        <w:jc w:val="both"/>
        <w:rPr>
          <w:bCs/>
          <w:lang/>
        </w:rPr>
      </w:pPr>
      <w:r w:rsidRPr="00D1573E">
        <w:rPr>
          <w:bCs/>
          <w:lang/>
        </w:rPr>
        <w:t>- чистку кухонной плиты;</w:t>
      </w:r>
    </w:p>
    <w:p w:rsidR="00E569F4" w:rsidRPr="00D1573E" w:rsidRDefault="00E569F4" w:rsidP="00E569F4">
      <w:pPr>
        <w:ind w:firstLine="567"/>
        <w:jc w:val="both"/>
        <w:rPr>
          <w:bCs/>
          <w:lang/>
        </w:rPr>
      </w:pPr>
      <w:r w:rsidRPr="00D1573E">
        <w:rPr>
          <w:bCs/>
          <w:lang/>
        </w:rPr>
        <w:t>- уборку пылесосом ковровых покрытий;</w:t>
      </w:r>
    </w:p>
    <w:p w:rsidR="00E569F4" w:rsidRPr="00D1573E" w:rsidRDefault="00E569F4" w:rsidP="00E569F4">
      <w:pPr>
        <w:ind w:firstLine="567"/>
        <w:jc w:val="both"/>
        <w:rPr>
          <w:bCs/>
          <w:lang/>
        </w:rPr>
      </w:pPr>
      <w:r w:rsidRPr="00D1573E">
        <w:rPr>
          <w:bCs/>
          <w:lang/>
        </w:rPr>
        <w:t>- мытье окон и оконных откосов;</w:t>
      </w:r>
    </w:p>
    <w:p w:rsidR="00E569F4" w:rsidRPr="00D1573E" w:rsidRDefault="00E569F4" w:rsidP="00E569F4">
      <w:pPr>
        <w:ind w:firstLine="567"/>
        <w:jc w:val="both"/>
        <w:rPr>
          <w:bCs/>
          <w:lang/>
        </w:rPr>
      </w:pPr>
      <w:r w:rsidRPr="00D1573E">
        <w:rPr>
          <w:bCs/>
          <w:lang/>
        </w:rPr>
        <w:t>- уборку и чистку плинтусов;</w:t>
      </w:r>
    </w:p>
    <w:p w:rsidR="00E569F4" w:rsidRDefault="00E569F4" w:rsidP="00E569F4">
      <w:pPr>
        <w:ind w:firstLine="567"/>
        <w:jc w:val="both"/>
        <w:rPr>
          <w:bCs/>
        </w:rPr>
      </w:pPr>
      <w:r w:rsidRPr="00D1573E">
        <w:rPr>
          <w:bCs/>
          <w:lang/>
        </w:rPr>
        <w:t>- пр</w:t>
      </w:r>
      <w:r>
        <w:rPr>
          <w:bCs/>
          <w:lang/>
        </w:rPr>
        <w:t>отирку дверей и дверных проемов</w:t>
      </w:r>
      <w:r w:rsidRPr="00427CCE">
        <w:rPr>
          <w:bCs/>
          <w:lang/>
        </w:rPr>
        <w:t>.</w:t>
      </w:r>
    </w:p>
    <w:p w:rsidR="00E569F4" w:rsidRPr="007E38CB" w:rsidRDefault="00E569F4" w:rsidP="00E569F4">
      <w:pPr>
        <w:ind w:firstLine="567"/>
        <w:jc w:val="both"/>
        <w:rPr>
          <w:bCs/>
        </w:rPr>
      </w:pPr>
      <w:r w:rsidRPr="007E38CB">
        <w:rPr>
          <w:bCs/>
        </w:rPr>
        <w:t xml:space="preserve">Оказание </w:t>
      </w:r>
      <w:r>
        <w:rPr>
          <w:bCs/>
        </w:rPr>
        <w:t>услуги</w:t>
      </w:r>
      <w:r w:rsidRPr="007E38CB">
        <w:rPr>
          <w:bCs/>
        </w:rPr>
        <w:t xml:space="preserve"> </w:t>
      </w:r>
      <w:r>
        <w:rPr>
          <w:bCs/>
        </w:rPr>
        <w:t>по уборке квартиры</w:t>
      </w:r>
      <w:r w:rsidRPr="007E38CB">
        <w:rPr>
          <w:bCs/>
        </w:rPr>
        <w:t xml:space="preserve"> осуществляется на основании письменного заявления гражданина в Учреждение.</w:t>
      </w:r>
    </w:p>
    <w:p w:rsidR="00E569F4" w:rsidRPr="007E38CB" w:rsidRDefault="00E569F4" w:rsidP="00E569F4">
      <w:pPr>
        <w:ind w:firstLine="567"/>
        <w:jc w:val="both"/>
        <w:rPr>
          <w:bCs/>
        </w:rPr>
      </w:pPr>
      <w:r w:rsidRPr="007E38CB">
        <w:rPr>
          <w:bCs/>
        </w:rPr>
        <w:t xml:space="preserve">Решение об оказании </w:t>
      </w:r>
      <w:r>
        <w:rPr>
          <w:bCs/>
        </w:rPr>
        <w:t>услуги</w:t>
      </w:r>
      <w:r w:rsidRPr="007E38CB">
        <w:rPr>
          <w:bCs/>
        </w:rPr>
        <w:t xml:space="preserve"> </w:t>
      </w:r>
      <w:r>
        <w:rPr>
          <w:bCs/>
        </w:rPr>
        <w:t>по</w:t>
      </w:r>
      <w:r w:rsidRPr="007E38CB">
        <w:rPr>
          <w:bCs/>
        </w:rPr>
        <w:t xml:space="preserve"> уборке квартиры принимается руководителем Учреждени</w:t>
      </w:r>
      <w:r>
        <w:rPr>
          <w:bCs/>
        </w:rPr>
        <w:t>е</w:t>
      </w:r>
      <w:r w:rsidRPr="007E38CB">
        <w:rPr>
          <w:bCs/>
        </w:rPr>
        <w:t xml:space="preserve"> на основании письменного заявления гражданина и составленного работниками Учреждени</w:t>
      </w:r>
      <w:r>
        <w:rPr>
          <w:bCs/>
        </w:rPr>
        <w:t>е</w:t>
      </w:r>
      <w:r w:rsidRPr="007E38CB">
        <w:rPr>
          <w:bCs/>
        </w:rPr>
        <w:t xml:space="preserve"> акта обследования социально-бытовых условий проживания гражданина, нуждающегося в социальном обслуживании на дому, подтверждающего необходимость выполнения комплексной уборки квартиры.</w:t>
      </w:r>
    </w:p>
    <w:p w:rsidR="00E569F4" w:rsidRDefault="00E569F4" w:rsidP="00E569F4">
      <w:pPr>
        <w:ind w:firstLine="567"/>
        <w:jc w:val="both"/>
        <w:rPr>
          <w:bCs/>
        </w:rPr>
      </w:pPr>
      <w:r w:rsidRPr="007E38CB">
        <w:rPr>
          <w:bCs/>
        </w:rPr>
        <w:t>На основании заявлений граждан и актов обследования Учреждени</w:t>
      </w:r>
      <w:r>
        <w:rPr>
          <w:bCs/>
        </w:rPr>
        <w:t>е</w:t>
      </w:r>
      <w:r w:rsidRPr="007E38CB">
        <w:rPr>
          <w:bCs/>
        </w:rPr>
        <w:t xml:space="preserve"> формируют заявку на выполнение уборки квартир по форме, утвержденной Порядком</w:t>
      </w:r>
      <w:r>
        <w:rPr>
          <w:bCs/>
        </w:rPr>
        <w:t xml:space="preserve"> (Приложение № 2 к договору)</w:t>
      </w:r>
      <w:r w:rsidRPr="007E38CB">
        <w:rPr>
          <w:bCs/>
        </w:rPr>
        <w:t xml:space="preserve">, </w:t>
      </w:r>
      <w:proofErr w:type="gramStart"/>
      <w:r w:rsidRPr="007E38CB">
        <w:rPr>
          <w:bCs/>
        </w:rPr>
        <w:t>которая</w:t>
      </w:r>
      <w:proofErr w:type="gramEnd"/>
      <w:r w:rsidRPr="007E38CB">
        <w:rPr>
          <w:bCs/>
        </w:rPr>
        <w:t xml:space="preserve"> направляется в организацию, предоставляющую услуги по уборке квартир.</w:t>
      </w:r>
    </w:p>
    <w:p w:rsidR="00E569F4" w:rsidRPr="007E38CB" w:rsidRDefault="00E569F4" w:rsidP="00E569F4">
      <w:pPr>
        <w:ind w:firstLine="567"/>
        <w:jc w:val="both"/>
        <w:rPr>
          <w:bCs/>
        </w:rPr>
      </w:pPr>
      <w:r>
        <w:t>Организации, предоставляющие услуги по уборке квартир, представляют в Учреждение акты выполненных работ, счета на выполненные работы с приложением перечня выполненных работ согласно направленным заявкам.</w:t>
      </w:r>
    </w:p>
    <w:p w:rsidR="006C43AC" w:rsidRPr="004430F7" w:rsidRDefault="00C272D9" w:rsidP="006C43AC">
      <w:pPr>
        <w:tabs>
          <w:tab w:val="left" w:pos="890"/>
        </w:tabs>
        <w:ind w:firstLine="540"/>
        <w:jc w:val="both"/>
      </w:pPr>
      <w:r>
        <w:t>5</w:t>
      </w:r>
      <w:r w:rsidR="006C43AC" w:rsidRPr="004430F7">
        <w:t>.</w:t>
      </w:r>
      <w:r w:rsidR="00E569F4">
        <w:t>2</w:t>
      </w:r>
      <w:r w:rsidR="006C43AC" w:rsidRPr="004430F7">
        <w:t xml:space="preserve">. После оказания услуги представитель Заказчика подписывает акт </w:t>
      </w:r>
      <w:r w:rsidR="006C43AC">
        <w:t>оказанных услуг</w:t>
      </w:r>
      <w:r w:rsidR="006C43AC" w:rsidRPr="004430F7">
        <w:t>.</w:t>
      </w:r>
    </w:p>
    <w:p w:rsidR="006C43AC" w:rsidRPr="004430F7" w:rsidRDefault="00C272D9" w:rsidP="006C43AC">
      <w:pPr>
        <w:tabs>
          <w:tab w:val="left" w:pos="890"/>
        </w:tabs>
        <w:ind w:firstLine="540"/>
        <w:jc w:val="both"/>
      </w:pPr>
      <w:r>
        <w:t xml:space="preserve"> 5</w:t>
      </w:r>
      <w:r w:rsidR="006C43AC" w:rsidRPr="004430F7">
        <w:t>.</w:t>
      </w:r>
      <w:r w:rsidR="00E569F4">
        <w:t>3</w:t>
      </w:r>
      <w:r w:rsidR="006C43AC" w:rsidRPr="004430F7">
        <w:t xml:space="preserve">. В течение 2 (двух) рабочих дней после оказания услуги Исполнитель передаёт Заказчику акт </w:t>
      </w:r>
      <w:r w:rsidR="006C43AC">
        <w:t>оказанных услуг</w:t>
      </w:r>
      <w:r w:rsidR="006C43AC" w:rsidRPr="004430F7">
        <w:t>, счет и счет-фактуру.</w:t>
      </w:r>
    </w:p>
    <w:p w:rsidR="006C43AC" w:rsidRPr="004430F7" w:rsidRDefault="00C272D9" w:rsidP="006C43AC">
      <w:pPr>
        <w:tabs>
          <w:tab w:val="left" w:pos="890"/>
        </w:tabs>
        <w:ind w:firstLine="540"/>
        <w:jc w:val="both"/>
      </w:pPr>
      <w:r>
        <w:t xml:space="preserve"> 5</w:t>
      </w:r>
      <w:r w:rsidR="006C43AC" w:rsidRPr="004430F7">
        <w:t>.</w:t>
      </w:r>
      <w:r w:rsidR="00E569F4">
        <w:t>4</w:t>
      </w:r>
      <w:r w:rsidR="006C43AC" w:rsidRPr="004430F7">
        <w:t>.  В случае мотивированного отказа Заказчика от приемки оказанных услуг, Сторонами составляется двусторонний акт с перечнем недостатков оказанных услуг, порядком и сроками их устранения. Все недостатки Исполнитель устраняет за свой счет без дополнительной оплаты со стороны Заказчика.</w:t>
      </w:r>
    </w:p>
    <w:p w:rsidR="006C43AC" w:rsidRPr="0020077D" w:rsidRDefault="00C272D9" w:rsidP="006C43AC">
      <w:pPr>
        <w:tabs>
          <w:tab w:val="left" w:pos="890"/>
        </w:tabs>
        <w:ind w:firstLine="540"/>
        <w:jc w:val="both"/>
      </w:pPr>
      <w:r>
        <w:t xml:space="preserve"> 5</w:t>
      </w:r>
      <w:r w:rsidR="006C43AC" w:rsidRPr="004430F7">
        <w:t>.</w:t>
      </w:r>
      <w:r w:rsidR="00E569F4">
        <w:t>5</w:t>
      </w:r>
      <w:r w:rsidR="006C43AC" w:rsidRPr="004430F7">
        <w:t xml:space="preserve">. Услуги по настоящему договору считаются принятыми Заказчиком с момента подписания акта </w:t>
      </w:r>
      <w:r w:rsidR="006C43AC">
        <w:t>оказанных услуг</w:t>
      </w:r>
      <w:r w:rsidR="006C43AC" w:rsidRPr="004430F7">
        <w:t xml:space="preserve">. </w:t>
      </w:r>
    </w:p>
    <w:p w:rsidR="002E20C7" w:rsidRPr="0020077D" w:rsidRDefault="002E20C7" w:rsidP="006C43AC">
      <w:pPr>
        <w:tabs>
          <w:tab w:val="left" w:pos="890"/>
        </w:tabs>
        <w:ind w:firstLine="540"/>
        <w:jc w:val="both"/>
      </w:pPr>
    </w:p>
    <w:p w:rsidR="00C272D9" w:rsidRDefault="00C272D9" w:rsidP="00C272D9">
      <w:pPr>
        <w:pStyle w:val="21"/>
        <w:ind w:firstLine="540"/>
        <w:jc w:val="center"/>
        <w:rPr>
          <w:b/>
          <w:sz w:val="24"/>
          <w:szCs w:val="24"/>
        </w:rPr>
      </w:pPr>
      <w:r>
        <w:rPr>
          <w:b/>
          <w:sz w:val="24"/>
          <w:szCs w:val="24"/>
        </w:rPr>
        <w:t>6. Ответственность сторон</w:t>
      </w:r>
    </w:p>
    <w:p w:rsidR="00A035F1" w:rsidRPr="00C1530D" w:rsidRDefault="00A035F1" w:rsidP="00A035F1">
      <w:pPr>
        <w:ind w:firstLine="567"/>
        <w:jc w:val="both"/>
        <w:rPr>
          <w:snapToGrid w:val="0"/>
        </w:rPr>
      </w:pPr>
      <w:r>
        <w:rPr>
          <w:snapToGrid w:val="0"/>
        </w:rPr>
        <w:t>6</w:t>
      </w:r>
      <w:r w:rsidRPr="00C1530D">
        <w:rPr>
          <w:snapToGrid w:val="0"/>
        </w:rPr>
        <w:t xml:space="preserve">.1. Стороны несут ответственность за неисполнение или ненадлежащее исполнение обязательств по настоящему Договору, в соответствии с условиями настоящего Договора, Гражданским кодексом Российской Федерации, а также иными действующими нормативными правовыми и иными актами, регулирующими порядок и правила оказания услуги (действующим законодательством). </w:t>
      </w:r>
    </w:p>
    <w:p w:rsidR="00A035F1" w:rsidRPr="00C1530D" w:rsidRDefault="00A035F1" w:rsidP="00A035F1">
      <w:pPr>
        <w:ind w:firstLine="567"/>
        <w:jc w:val="both"/>
        <w:rPr>
          <w:snapToGrid w:val="0"/>
        </w:rPr>
      </w:pPr>
      <w:r>
        <w:rPr>
          <w:snapToGrid w:val="0"/>
        </w:rPr>
        <w:t>6</w:t>
      </w:r>
      <w:r w:rsidRPr="00C1530D">
        <w:rPr>
          <w:snapToGrid w:val="0"/>
        </w:rPr>
        <w:t xml:space="preserve">.2. В случае нарушения одной из Сторон требований условий настоящего Договора, другая Сторона вправе начать претензионную работу в соответствии с действующими нормативными правовыми актами и условиями настоящего Договора. </w:t>
      </w:r>
    </w:p>
    <w:p w:rsidR="00A035F1" w:rsidRPr="00C1530D" w:rsidRDefault="00A035F1" w:rsidP="00A035F1">
      <w:pPr>
        <w:ind w:firstLine="567"/>
        <w:jc w:val="both"/>
        <w:rPr>
          <w:snapToGrid w:val="0"/>
        </w:rPr>
      </w:pPr>
      <w:r>
        <w:rPr>
          <w:snapToGrid w:val="0"/>
        </w:rPr>
        <w:t>6</w:t>
      </w:r>
      <w:r w:rsidRPr="00C1530D">
        <w:rPr>
          <w:snapToGrid w:val="0"/>
        </w:rPr>
        <w:t xml:space="preserve">.3. В случае неисполнения или ненадлежащего исполнения Исполнителем условий настоящего Договора в виде просрочки исполнения обязательств, предусмотренных настоящим Договором, Заказчик вправе выставить Исполнителю претензию с требованием уплаты неустойки в виде пени в соответствии с Постановлением Правительства РФ от 30 августа 2017 года № 1042.  </w:t>
      </w:r>
    </w:p>
    <w:p w:rsidR="00A035F1" w:rsidRPr="00C1530D" w:rsidRDefault="00A035F1" w:rsidP="00A035F1">
      <w:pPr>
        <w:ind w:firstLine="567"/>
        <w:jc w:val="both"/>
        <w:rPr>
          <w:snapToGrid w:val="0"/>
        </w:rPr>
      </w:pPr>
      <w:r w:rsidRPr="00C1530D">
        <w:rPr>
          <w:snapToGrid w:val="0"/>
        </w:rPr>
        <w:t xml:space="preserve">Пени, предусмотренные настоящим пунктом Договора, начисляются за каждый день просрочки исполнения Исполнителем обязательства, предусмотренного настоящим Договором, и устанавливаются в размере одной трехсотой действующей на дату уплаты пени ключевой ставки Центрального банка Российской Федерации от цены Договора, </w:t>
      </w:r>
      <w:r w:rsidRPr="00C1530D">
        <w:rPr>
          <w:snapToGrid w:val="0"/>
        </w:rPr>
        <w:lastRenderedPageBreak/>
        <w:t>уменьшенной на сумму, пропорциональную объему обязательств, предусмотренных Договором и фактически исполненных Исполнителем.</w:t>
      </w:r>
    </w:p>
    <w:p w:rsidR="00A035F1" w:rsidRPr="00C1530D" w:rsidRDefault="00A035F1" w:rsidP="00A035F1">
      <w:pPr>
        <w:tabs>
          <w:tab w:val="left" w:pos="7655"/>
        </w:tabs>
        <w:ind w:firstLine="567"/>
        <w:jc w:val="both"/>
        <w:rPr>
          <w:snapToGrid w:val="0"/>
        </w:rPr>
      </w:pPr>
      <w:r>
        <w:rPr>
          <w:snapToGrid w:val="0"/>
        </w:rPr>
        <w:t>6</w:t>
      </w:r>
      <w:r w:rsidRPr="00C1530D">
        <w:rPr>
          <w:snapToGrid w:val="0"/>
        </w:rPr>
        <w:t xml:space="preserve">.4. В случае неисполнения или ненадлежащего исполнения </w:t>
      </w:r>
      <w:r w:rsidRPr="00C1530D">
        <w:rPr>
          <w:bCs/>
          <w:iCs/>
        </w:rPr>
        <w:t>Исполнителем</w:t>
      </w:r>
      <w:r w:rsidRPr="00C1530D">
        <w:rPr>
          <w:snapToGrid w:val="0"/>
        </w:rPr>
        <w:t xml:space="preserve"> условий настоящего Договора, за исключением просрочки исполнения обязательств, Заказчик, вправе выставить </w:t>
      </w:r>
      <w:r w:rsidRPr="00C1530D">
        <w:rPr>
          <w:bCs/>
          <w:iCs/>
        </w:rPr>
        <w:t>Исполнителю</w:t>
      </w:r>
      <w:r w:rsidRPr="00C1530D">
        <w:rPr>
          <w:snapToGrid w:val="0"/>
        </w:rPr>
        <w:t xml:space="preserve"> претензию с требованием уплаты неустойки в виде штрафа в соответствии с постановлением Правительства РФ от 30 августа 2017 года № 1042. </w:t>
      </w:r>
    </w:p>
    <w:p w:rsidR="00A035F1" w:rsidRPr="00C1530D" w:rsidRDefault="00A035F1" w:rsidP="00A035F1">
      <w:pPr>
        <w:ind w:firstLine="567"/>
        <w:jc w:val="both"/>
        <w:rPr>
          <w:snapToGrid w:val="0"/>
        </w:rPr>
      </w:pPr>
      <w:r>
        <w:rPr>
          <w:snapToGrid w:val="0"/>
        </w:rPr>
        <w:t>6</w:t>
      </w:r>
      <w:r w:rsidRPr="00C1530D">
        <w:rPr>
          <w:snapToGrid w:val="0"/>
        </w:rPr>
        <w:t xml:space="preserve">.5. Неустойка в виде пени может взыскиваться с </w:t>
      </w:r>
      <w:r w:rsidRPr="00C1530D">
        <w:rPr>
          <w:bCs/>
          <w:iCs/>
        </w:rPr>
        <w:t>Исполнителем</w:t>
      </w:r>
      <w:r w:rsidRPr="00C1530D">
        <w:rPr>
          <w:snapToGrid w:val="0"/>
        </w:rPr>
        <w:t xml:space="preserve"> до фактического исполнения им в полном объеме обязательств, предусмотренных настоящим Договором.</w:t>
      </w:r>
    </w:p>
    <w:p w:rsidR="00C272D9" w:rsidRDefault="00A035F1" w:rsidP="00A035F1">
      <w:pPr>
        <w:pStyle w:val="21"/>
        <w:ind w:firstLine="540"/>
        <w:jc w:val="both"/>
        <w:rPr>
          <w:sz w:val="24"/>
          <w:szCs w:val="24"/>
        </w:rPr>
      </w:pPr>
      <w:r>
        <w:rPr>
          <w:snapToGrid w:val="0"/>
          <w:sz w:val="24"/>
          <w:szCs w:val="24"/>
        </w:rPr>
        <w:t>6</w:t>
      </w:r>
      <w:r w:rsidRPr="00C1530D">
        <w:rPr>
          <w:snapToGrid w:val="0"/>
          <w:sz w:val="24"/>
          <w:szCs w:val="24"/>
        </w:rPr>
        <w:t>.6. Применение выше видов неустоек не освобождает Стороны от выполнения принятых ими обязательств по настоящему Договору, а также не исключают возможности применения к ним иных видов ответственности, предусмотренной действующими нормативными правовыми актами для Сторон настоящего Договора</w:t>
      </w:r>
      <w:r w:rsidRPr="00C1530D">
        <w:rPr>
          <w:sz w:val="24"/>
          <w:szCs w:val="24"/>
        </w:rPr>
        <w:t>.</w:t>
      </w:r>
    </w:p>
    <w:p w:rsidR="00A035F1" w:rsidRPr="00EB5F12" w:rsidRDefault="00A035F1" w:rsidP="00A035F1">
      <w:pPr>
        <w:pStyle w:val="21"/>
        <w:ind w:firstLine="540"/>
        <w:jc w:val="both"/>
        <w:rPr>
          <w:sz w:val="16"/>
          <w:szCs w:val="24"/>
        </w:rPr>
      </w:pPr>
    </w:p>
    <w:p w:rsidR="00C272D9" w:rsidRDefault="00C272D9" w:rsidP="00C272D9">
      <w:pPr>
        <w:pStyle w:val="21"/>
        <w:ind w:firstLine="540"/>
        <w:jc w:val="center"/>
        <w:rPr>
          <w:b/>
          <w:sz w:val="24"/>
          <w:szCs w:val="24"/>
        </w:rPr>
      </w:pPr>
      <w:r>
        <w:rPr>
          <w:b/>
          <w:sz w:val="24"/>
          <w:szCs w:val="24"/>
        </w:rPr>
        <w:t>7. Форс-мажор</w:t>
      </w:r>
    </w:p>
    <w:p w:rsidR="00C272D9" w:rsidRDefault="00C272D9" w:rsidP="00C272D9">
      <w:pPr>
        <w:pStyle w:val="21"/>
        <w:ind w:firstLine="540"/>
        <w:jc w:val="both"/>
        <w:rPr>
          <w:sz w:val="24"/>
          <w:szCs w:val="24"/>
        </w:rPr>
      </w:pPr>
      <w:r>
        <w:rPr>
          <w:sz w:val="24"/>
          <w:szCs w:val="24"/>
        </w:rPr>
        <w:t>7.1.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C272D9" w:rsidRDefault="00C272D9" w:rsidP="00C272D9">
      <w:pPr>
        <w:pStyle w:val="21"/>
        <w:ind w:firstLine="540"/>
        <w:jc w:val="both"/>
        <w:rPr>
          <w:sz w:val="24"/>
          <w:szCs w:val="24"/>
        </w:rPr>
      </w:pPr>
      <w:r>
        <w:rPr>
          <w:sz w:val="24"/>
          <w:szCs w:val="24"/>
        </w:rPr>
        <w:t xml:space="preserve">7.2. Под «форс-мажором» понимаются любые военные перевороты, боевые действия, война, наводнения или другие обстоятельства, не зависящие от воли участников </w:t>
      </w:r>
      <w:r w:rsidR="0081209E">
        <w:rPr>
          <w:sz w:val="24"/>
          <w:szCs w:val="24"/>
        </w:rPr>
        <w:t>договора</w:t>
      </w:r>
      <w:r>
        <w:rPr>
          <w:sz w:val="24"/>
          <w:szCs w:val="24"/>
        </w:rPr>
        <w:t>, но оказывающие непосредственное влияние на возможность выполнения условий договора.</w:t>
      </w:r>
    </w:p>
    <w:p w:rsidR="00C272D9" w:rsidRDefault="00C272D9" w:rsidP="00C272D9">
      <w:pPr>
        <w:pStyle w:val="21"/>
        <w:ind w:firstLine="540"/>
        <w:jc w:val="both"/>
        <w:rPr>
          <w:sz w:val="24"/>
          <w:szCs w:val="24"/>
        </w:rPr>
      </w:pPr>
      <w:r>
        <w:rPr>
          <w:sz w:val="24"/>
          <w:szCs w:val="24"/>
        </w:rPr>
        <w:t xml:space="preserve">7.3. В случае возникновения обстоятельств, оговоренных в п. </w:t>
      </w:r>
      <w:r w:rsidR="001923AA">
        <w:rPr>
          <w:sz w:val="24"/>
          <w:szCs w:val="24"/>
        </w:rPr>
        <w:t>7</w:t>
      </w:r>
      <w:r>
        <w:rPr>
          <w:sz w:val="24"/>
          <w:szCs w:val="24"/>
        </w:rPr>
        <w:t xml:space="preserve">.2,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w:t>
      </w:r>
      <w:r w:rsidR="0081209E">
        <w:rPr>
          <w:sz w:val="24"/>
          <w:szCs w:val="24"/>
        </w:rPr>
        <w:t>договору</w:t>
      </w:r>
      <w:r>
        <w:rPr>
          <w:sz w:val="24"/>
          <w:szCs w:val="24"/>
        </w:rPr>
        <w:t>.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C272D9" w:rsidRDefault="00C272D9" w:rsidP="00C272D9">
      <w:pPr>
        <w:pStyle w:val="21"/>
        <w:ind w:firstLine="540"/>
        <w:jc w:val="both"/>
        <w:rPr>
          <w:sz w:val="24"/>
          <w:szCs w:val="24"/>
        </w:rPr>
      </w:pPr>
      <w:r>
        <w:rPr>
          <w:sz w:val="24"/>
          <w:szCs w:val="24"/>
        </w:rPr>
        <w:t xml:space="preserve">7.4. Если пострадавшая Сторона не высылает или задерживает уведомление, предусмотренное п. 7.3, она должна возместить другой Стороне убытки, связанные с задержкой или </w:t>
      </w:r>
      <w:proofErr w:type="spellStart"/>
      <w:r>
        <w:rPr>
          <w:sz w:val="24"/>
          <w:szCs w:val="24"/>
        </w:rPr>
        <w:t>невысылкой</w:t>
      </w:r>
      <w:proofErr w:type="spellEnd"/>
      <w:r>
        <w:rPr>
          <w:sz w:val="24"/>
          <w:szCs w:val="24"/>
        </w:rPr>
        <w:t xml:space="preserve"> данного уведомления.</w:t>
      </w:r>
    </w:p>
    <w:p w:rsidR="002E3399" w:rsidRPr="0020077D" w:rsidRDefault="002E3399" w:rsidP="00C272D9">
      <w:pPr>
        <w:pStyle w:val="21"/>
        <w:ind w:firstLine="540"/>
        <w:jc w:val="both"/>
        <w:rPr>
          <w:sz w:val="24"/>
          <w:szCs w:val="24"/>
        </w:rPr>
      </w:pPr>
      <w:r w:rsidRPr="00707423">
        <w:rPr>
          <w:sz w:val="24"/>
          <w:szCs w:val="24"/>
        </w:rPr>
        <w:t xml:space="preserve">7.5. Договор может быть изменен по соглашению сторон (срок исполнения договора, цена договора, и (или) цена единицы товара, работы услуги), если при его исполнении в связи с распространением новой </w:t>
      </w:r>
      <w:proofErr w:type="spellStart"/>
      <w:r w:rsidRPr="00707423">
        <w:rPr>
          <w:sz w:val="24"/>
          <w:szCs w:val="24"/>
        </w:rPr>
        <w:t>коронавирусной</w:t>
      </w:r>
      <w:proofErr w:type="spellEnd"/>
      <w:r w:rsidRPr="00707423">
        <w:rPr>
          <w:sz w:val="24"/>
          <w:szCs w:val="24"/>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 </w:t>
      </w:r>
      <w:proofErr w:type="gramStart"/>
      <w:r w:rsidRPr="00707423">
        <w:rPr>
          <w:sz w:val="24"/>
          <w:szCs w:val="24"/>
        </w:rPr>
        <w:t xml:space="preserve">Изменения, указанные в данном пункте,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707423">
        <w:rPr>
          <w:sz w:val="24"/>
          <w:szCs w:val="24"/>
        </w:rPr>
        <w:t>коронавирусной</w:t>
      </w:r>
      <w:proofErr w:type="spellEnd"/>
      <w:r w:rsidRPr="00707423">
        <w:rPr>
          <w:sz w:val="24"/>
          <w:szCs w:val="24"/>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Pr>
          <w:sz w:val="24"/>
          <w:szCs w:val="24"/>
        </w:rPr>
        <w:t>.</w:t>
      </w:r>
      <w:proofErr w:type="gramEnd"/>
    </w:p>
    <w:p w:rsidR="002E20C7" w:rsidRPr="0020077D" w:rsidRDefault="002E20C7" w:rsidP="00C272D9">
      <w:pPr>
        <w:pStyle w:val="21"/>
        <w:ind w:firstLine="540"/>
        <w:jc w:val="both"/>
        <w:rPr>
          <w:sz w:val="24"/>
          <w:szCs w:val="24"/>
        </w:rPr>
      </w:pPr>
    </w:p>
    <w:p w:rsidR="00C272D9" w:rsidRDefault="001923AA" w:rsidP="00C272D9">
      <w:pPr>
        <w:pStyle w:val="21"/>
        <w:ind w:firstLine="540"/>
        <w:jc w:val="center"/>
        <w:rPr>
          <w:b/>
          <w:sz w:val="24"/>
          <w:szCs w:val="24"/>
        </w:rPr>
      </w:pPr>
      <w:r>
        <w:rPr>
          <w:b/>
          <w:sz w:val="24"/>
          <w:szCs w:val="24"/>
        </w:rPr>
        <w:t>8</w:t>
      </w:r>
      <w:r w:rsidR="00C272D9">
        <w:rPr>
          <w:b/>
          <w:sz w:val="24"/>
          <w:szCs w:val="24"/>
        </w:rPr>
        <w:t>. Порядок рассмотрения споров</w:t>
      </w:r>
    </w:p>
    <w:p w:rsidR="00C272D9" w:rsidRPr="00E865C4" w:rsidRDefault="001923AA" w:rsidP="00C272D9">
      <w:pPr>
        <w:pStyle w:val="21"/>
        <w:ind w:firstLine="540"/>
        <w:jc w:val="both"/>
        <w:rPr>
          <w:sz w:val="24"/>
          <w:szCs w:val="24"/>
        </w:rPr>
      </w:pPr>
      <w:r>
        <w:rPr>
          <w:sz w:val="24"/>
          <w:szCs w:val="24"/>
        </w:rPr>
        <w:t>8</w:t>
      </w:r>
      <w:r w:rsidR="00C272D9">
        <w:rPr>
          <w:sz w:val="24"/>
          <w:szCs w:val="24"/>
        </w:rPr>
        <w:t xml:space="preserve">.1. </w:t>
      </w:r>
      <w:r w:rsidR="00C272D9" w:rsidRPr="00E865C4">
        <w:rPr>
          <w:sz w:val="24"/>
          <w:szCs w:val="24"/>
        </w:rPr>
        <w:t>Споры и разногласия, которые могут возникнуть в ходе исполнения настоящего договора, разрешаются Сторонами путем переговоров.</w:t>
      </w:r>
    </w:p>
    <w:p w:rsidR="00C272D9" w:rsidRPr="00E865C4" w:rsidRDefault="001923AA" w:rsidP="00C272D9">
      <w:pPr>
        <w:pStyle w:val="21"/>
        <w:ind w:firstLine="540"/>
        <w:jc w:val="both"/>
        <w:rPr>
          <w:sz w:val="24"/>
          <w:szCs w:val="24"/>
        </w:rPr>
      </w:pPr>
      <w:r>
        <w:rPr>
          <w:sz w:val="24"/>
          <w:szCs w:val="24"/>
        </w:rPr>
        <w:t>8</w:t>
      </w:r>
      <w:r w:rsidR="00C272D9" w:rsidRPr="00E865C4">
        <w:rPr>
          <w:sz w:val="24"/>
          <w:szCs w:val="24"/>
        </w:rPr>
        <w:t>.2.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C272D9" w:rsidRPr="0020077D" w:rsidRDefault="001923AA" w:rsidP="00C272D9">
      <w:pPr>
        <w:pStyle w:val="21"/>
        <w:ind w:firstLine="540"/>
        <w:jc w:val="both"/>
        <w:rPr>
          <w:color w:val="000000"/>
          <w:sz w:val="24"/>
        </w:rPr>
      </w:pPr>
      <w:r>
        <w:rPr>
          <w:sz w:val="24"/>
          <w:szCs w:val="24"/>
        </w:rPr>
        <w:t>8</w:t>
      </w:r>
      <w:r w:rsidR="00C272D9" w:rsidRPr="00E865C4">
        <w:rPr>
          <w:sz w:val="24"/>
          <w:szCs w:val="24"/>
        </w:rPr>
        <w:t xml:space="preserve">.3. </w:t>
      </w:r>
      <w:proofErr w:type="gramStart"/>
      <w:r w:rsidR="00C272D9" w:rsidRPr="00E865C4">
        <w:rPr>
          <w:color w:val="000000"/>
          <w:sz w:val="24"/>
        </w:rPr>
        <w:t>Договор</w:t>
      </w:r>
      <w:proofErr w:type="gramEnd"/>
      <w:r w:rsidR="00C272D9" w:rsidRPr="00E865C4">
        <w:rPr>
          <w:color w:val="000000"/>
          <w:sz w:val="24"/>
        </w:rPr>
        <w:t xml:space="preserve"> может быть расторгнут по соглашению Сторон, по решению суда или в случае одностороннего отказа стороны договора от исполнения </w:t>
      </w:r>
      <w:r w:rsidR="0081209E">
        <w:rPr>
          <w:color w:val="000000"/>
          <w:sz w:val="24"/>
        </w:rPr>
        <w:t>договора</w:t>
      </w:r>
      <w:r w:rsidR="00C272D9" w:rsidRPr="00E865C4">
        <w:rPr>
          <w:color w:val="000000"/>
          <w:sz w:val="24"/>
        </w:rPr>
        <w:t xml:space="preserve"> в соответствии с </w:t>
      </w:r>
      <w:r w:rsidR="0023288B">
        <w:rPr>
          <w:color w:val="000000"/>
          <w:sz w:val="24"/>
        </w:rPr>
        <w:t>действующим</w:t>
      </w:r>
      <w:r w:rsidR="00C272D9" w:rsidRPr="00E865C4">
        <w:rPr>
          <w:color w:val="000000"/>
          <w:sz w:val="24"/>
        </w:rPr>
        <w:t xml:space="preserve"> законодательством.</w:t>
      </w:r>
    </w:p>
    <w:p w:rsidR="002E20C7" w:rsidRPr="0020077D" w:rsidRDefault="002E20C7" w:rsidP="00C272D9">
      <w:pPr>
        <w:pStyle w:val="21"/>
        <w:ind w:firstLine="540"/>
        <w:jc w:val="both"/>
        <w:rPr>
          <w:sz w:val="22"/>
          <w:szCs w:val="24"/>
        </w:rPr>
      </w:pPr>
    </w:p>
    <w:p w:rsidR="00C272D9" w:rsidRDefault="00C272D9" w:rsidP="001923AA">
      <w:pPr>
        <w:pStyle w:val="21"/>
        <w:numPr>
          <w:ilvl w:val="0"/>
          <w:numId w:val="26"/>
        </w:numPr>
        <w:jc w:val="center"/>
        <w:rPr>
          <w:b/>
          <w:sz w:val="24"/>
          <w:szCs w:val="24"/>
        </w:rPr>
      </w:pPr>
      <w:r>
        <w:rPr>
          <w:b/>
          <w:sz w:val="24"/>
          <w:szCs w:val="24"/>
        </w:rPr>
        <w:t>Заключительные положения</w:t>
      </w:r>
    </w:p>
    <w:p w:rsidR="001923AA" w:rsidRPr="00816F81" w:rsidRDefault="001923AA" w:rsidP="001923AA">
      <w:pPr>
        <w:pStyle w:val="21"/>
        <w:widowControl/>
        <w:numPr>
          <w:ilvl w:val="1"/>
          <w:numId w:val="26"/>
        </w:numPr>
        <w:tabs>
          <w:tab w:val="left" w:pos="1134"/>
        </w:tabs>
        <w:ind w:left="0" w:firstLine="567"/>
        <w:jc w:val="both"/>
        <w:rPr>
          <w:sz w:val="24"/>
          <w:szCs w:val="24"/>
        </w:rPr>
      </w:pPr>
      <w:r w:rsidRPr="00372188">
        <w:rPr>
          <w:sz w:val="24"/>
          <w:szCs w:val="24"/>
        </w:rPr>
        <w:t>Срок действия настоящего договора: с момента подписания до полного исполнения сторонами обязательств</w:t>
      </w:r>
      <w:r w:rsidRPr="00816F81">
        <w:rPr>
          <w:sz w:val="24"/>
          <w:szCs w:val="24"/>
        </w:rPr>
        <w:t xml:space="preserve">, но не позднее </w:t>
      </w:r>
      <w:r w:rsidR="0023288B">
        <w:rPr>
          <w:sz w:val="24"/>
          <w:szCs w:val="24"/>
        </w:rPr>
        <w:t>31.12.</w:t>
      </w:r>
      <w:r w:rsidR="00354943">
        <w:rPr>
          <w:sz w:val="24"/>
          <w:szCs w:val="24"/>
        </w:rPr>
        <w:t>202</w:t>
      </w:r>
      <w:r w:rsidR="002E3399">
        <w:rPr>
          <w:sz w:val="24"/>
          <w:szCs w:val="24"/>
        </w:rPr>
        <w:t>1</w:t>
      </w:r>
      <w:r w:rsidRPr="00816F81">
        <w:rPr>
          <w:sz w:val="24"/>
          <w:szCs w:val="24"/>
        </w:rPr>
        <w:t>.</w:t>
      </w:r>
    </w:p>
    <w:p w:rsidR="00C272D9" w:rsidRPr="001923AA" w:rsidRDefault="00C272D9" w:rsidP="001923AA">
      <w:pPr>
        <w:pStyle w:val="21"/>
        <w:widowControl/>
        <w:numPr>
          <w:ilvl w:val="1"/>
          <w:numId w:val="26"/>
        </w:numPr>
        <w:tabs>
          <w:tab w:val="left" w:pos="1134"/>
        </w:tabs>
        <w:ind w:left="0" w:firstLine="567"/>
        <w:jc w:val="both"/>
        <w:rPr>
          <w:sz w:val="24"/>
          <w:szCs w:val="24"/>
        </w:rPr>
      </w:pPr>
      <w:r w:rsidRPr="001923AA">
        <w:rPr>
          <w:sz w:val="24"/>
          <w:szCs w:val="24"/>
        </w:rPr>
        <w:t>Стороны обязуются незамедлительно извещать друг друга в письменной форме об изменениях юридического, фактического адресов, банковских реквизитов и других существенных обстоятельствах, которые отражаются посредством заключения дополнительного соглашения к настоящему договору.</w:t>
      </w:r>
    </w:p>
    <w:p w:rsidR="00C272D9" w:rsidRPr="001923AA" w:rsidRDefault="001923AA" w:rsidP="001923AA">
      <w:pPr>
        <w:pStyle w:val="21"/>
        <w:widowControl/>
        <w:tabs>
          <w:tab w:val="left" w:pos="1134"/>
        </w:tabs>
        <w:ind w:firstLine="567"/>
        <w:jc w:val="both"/>
        <w:rPr>
          <w:sz w:val="24"/>
          <w:szCs w:val="24"/>
        </w:rPr>
      </w:pPr>
      <w:r w:rsidRPr="001923AA">
        <w:rPr>
          <w:sz w:val="24"/>
          <w:szCs w:val="24"/>
        </w:rPr>
        <w:t>9</w:t>
      </w:r>
      <w:r w:rsidR="00C272D9" w:rsidRPr="001923AA">
        <w:rPr>
          <w:sz w:val="24"/>
          <w:szCs w:val="24"/>
        </w:rPr>
        <w:t>.2. По всем вопросам, не урегулированным в настоящем договоре, Стороны будут руководствоваться нормами действующего законодательства РФ.</w:t>
      </w:r>
    </w:p>
    <w:p w:rsidR="00C272D9" w:rsidRPr="001923AA" w:rsidRDefault="001923AA" w:rsidP="001923AA">
      <w:pPr>
        <w:pStyle w:val="21"/>
        <w:widowControl/>
        <w:tabs>
          <w:tab w:val="left" w:pos="1134"/>
        </w:tabs>
        <w:ind w:firstLine="567"/>
        <w:jc w:val="both"/>
        <w:rPr>
          <w:sz w:val="24"/>
          <w:szCs w:val="24"/>
        </w:rPr>
      </w:pPr>
      <w:r w:rsidRPr="001923AA">
        <w:rPr>
          <w:sz w:val="24"/>
          <w:szCs w:val="24"/>
        </w:rPr>
        <w:t>9</w:t>
      </w:r>
      <w:r w:rsidR="00C272D9" w:rsidRPr="001923AA">
        <w:rPr>
          <w:sz w:val="24"/>
          <w:szCs w:val="24"/>
        </w:rPr>
        <w:t>.3. Настоящий договор составлен в двух экземплярах, имеющих равную юридическую силу, по одному для каждой из Сторон.</w:t>
      </w:r>
    </w:p>
    <w:p w:rsidR="00C272D9" w:rsidRPr="001923AA" w:rsidRDefault="001923AA" w:rsidP="001923AA">
      <w:pPr>
        <w:pStyle w:val="21"/>
        <w:widowControl/>
        <w:tabs>
          <w:tab w:val="left" w:pos="1134"/>
        </w:tabs>
        <w:ind w:firstLine="567"/>
        <w:jc w:val="both"/>
        <w:rPr>
          <w:sz w:val="24"/>
          <w:szCs w:val="24"/>
        </w:rPr>
      </w:pPr>
      <w:r w:rsidRPr="001923AA">
        <w:rPr>
          <w:sz w:val="24"/>
          <w:szCs w:val="24"/>
        </w:rPr>
        <w:t>9</w:t>
      </w:r>
      <w:r w:rsidR="00C272D9" w:rsidRPr="001923AA">
        <w:rPr>
          <w:sz w:val="24"/>
          <w:szCs w:val="24"/>
        </w:rPr>
        <w:t>.4</w:t>
      </w:r>
      <w:r w:rsidR="003E0A32">
        <w:rPr>
          <w:sz w:val="24"/>
          <w:szCs w:val="24"/>
        </w:rPr>
        <w:t>.</w:t>
      </w:r>
      <w:r w:rsidR="00C272D9" w:rsidRPr="001923AA">
        <w:rPr>
          <w:sz w:val="24"/>
          <w:szCs w:val="24"/>
        </w:rPr>
        <w:t xml:space="preserve"> Приложения к настоящему договору являются его неотъемлемой частью:</w:t>
      </w:r>
    </w:p>
    <w:p w:rsidR="00C272D9" w:rsidRDefault="001079F0" w:rsidP="001923AA">
      <w:pPr>
        <w:pStyle w:val="21"/>
        <w:tabs>
          <w:tab w:val="left" w:pos="1134"/>
        </w:tabs>
        <w:ind w:firstLine="567"/>
        <w:jc w:val="both"/>
        <w:rPr>
          <w:sz w:val="24"/>
          <w:szCs w:val="24"/>
        </w:rPr>
      </w:pPr>
      <w:r>
        <w:rPr>
          <w:sz w:val="24"/>
          <w:szCs w:val="24"/>
        </w:rPr>
        <w:t>- С</w:t>
      </w:r>
      <w:r w:rsidR="00C272D9" w:rsidRPr="001923AA">
        <w:rPr>
          <w:sz w:val="24"/>
          <w:szCs w:val="24"/>
        </w:rPr>
        <w:t>пеци</w:t>
      </w:r>
      <w:r>
        <w:rPr>
          <w:sz w:val="24"/>
          <w:szCs w:val="24"/>
        </w:rPr>
        <w:t>фикация (Приложение № 1);</w:t>
      </w:r>
    </w:p>
    <w:p w:rsidR="001079F0" w:rsidRPr="001923AA" w:rsidRDefault="001079F0" w:rsidP="001923AA">
      <w:pPr>
        <w:pStyle w:val="21"/>
        <w:tabs>
          <w:tab w:val="left" w:pos="1134"/>
        </w:tabs>
        <w:ind w:firstLine="567"/>
        <w:jc w:val="both"/>
        <w:rPr>
          <w:sz w:val="24"/>
          <w:szCs w:val="24"/>
        </w:rPr>
      </w:pPr>
      <w:r>
        <w:rPr>
          <w:sz w:val="24"/>
          <w:szCs w:val="24"/>
        </w:rPr>
        <w:t>- Форма заявки (Приложение № 2).</w:t>
      </w:r>
    </w:p>
    <w:p w:rsidR="00F01ECB" w:rsidRPr="0020077D" w:rsidRDefault="00F01ECB" w:rsidP="006C43AC">
      <w:pPr>
        <w:ind w:firstLine="540"/>
        <w:jc w:val="both"/>
        <w:rPr>
          <w:sz w:val="16"/>
        </w:rPr>
      </w:pPr>
    </w:p>
    <w:p w:rsidR="00F01ECB" w:rsidRPr="0020077D" w:rsidRDefault="00F01ECB" w:rsidP="006C43AC">
      <w:pPr>
        <w:ind w:firstLine="540"/>
        <w:jc w:val="both"/>
        <w:rPr>
          <w:sz w:val="16"/>
        </w:rPr>
      </w:pPr>
    </w:p>
    <w:p w:rsidR="006C43AC" w:rsidRDefault="006C43AC" w:rsidP="006C43AC">
      <w:pPr>
        <w:pStyle w:val="21"/>
        <w:ind w:firstLine="540"/>
        <w:jc w:val="center"/>
        <w:rPr>
          <w:b/>
          <w:sz w:val="24"/>
          <w:szCs w:val="24"/>
        </w:rPr>
      </w:pPr>
      <w:r>
        <w:rPr>
          <w:b/>
          <w:sz w:val="24"/>
          <w:szCs w:val="24"/>
        </w:rPr>
        <w:t>10. Юридические адреса, реквизиты и подписи Сторон</w:t>
      </w:r>
    </w:p>
    <w:tbl>
      <w:tblPr>
        <w:tblW w:w="9385" w:type="dxa"/>
        <w:tblLayout w:type="fixed"/>
        <w:tblLook w:val="0000"/>
      </w:tblPr>
      <w:tblGrid>
        <w:gridCol w:w="4503"/>
        <w:gridCol w:w="283"/>
        <w:gridCol w:w="4599"/>
      </w:tblGrid>
      <w:tr w:rsidR="006C43AC" w:rsidRPr="004430F7" w:rsidTr="000C343F">
        <w:trPr>
          <w:trHeight w:val="80"/>
        </w:trPr>
        <w:tc>
          <w:tcPr>
            <w:tcW w:w="4503" w:type="dxa"/>
          </w:tcPr>
          <w:p w:rsidR="006C43AC" w:rsidRPr="004430F7" w:rsidRDefault="006C43AC" w:rsidP="00372188">
            <w:pPr>
              <w:jc w:val="center"/>
              <w:rPr>
                <w:b/>
                <w:snapToGrid w:val="0"/>
              </w:rPr>
            </w:pPr>
            <w:r w:rsidRPr="004430F7">
              <w:rPr>
                <w:b/>
                <w:snapToGrid w:val="0"/>
              </w:rPr>
              <w:t>Заказчик</w:t>
            </w:r>
          </w:p>
          <w:p w:rsidR="002E3399" w:rsidRPr="000C74A5" w:rsidRDefault="002E3399" w:rsidP="002E3399">
            <w:pPr>
              <w:pStyle w:val="aa"/>
              <w:rPr>
                <w:sz w:val="22"/>
                <w:szCs w:val="22"/>
                <w:lang w:eastAsia="en-US"/>
              </w:rPr>
            </w:pPr>
            <w:r w:rsidRPr="000C74A5">
              <w:rPr>
                <w:sz w:val="22"/>
                <w:szCs w:val="22"/>
                <w:lang w:eastAsia="en-US"/>
              </w:rPr>
              <w:t>государственное областное автономное учреждение социального обслуживания населения «</w:t>
            </w:r>
            <w:proofErr w:type="gramStart"/>
            <w:r w:rsidRPr="000C74A5">
              <w:rPr>
                <w:sz w:val="22"/>
                <w:szCs w:val="22"/>
                <w:lang w:eastAsia="en-US"/>
              </w:rPr>
              <w:t>Мурманский</w:t>
            </w:r>
            <w:proofErr w:type="gramEnd"/>
            <w:r w:rsidRPr="000C74A5">
              <w:rPr>
                <w:sz w:val="22"/>
                <w:szCs w:val="22"/>
                <w:lang w:eastAsia="en-US"/>
              </w:rPr>
              <w:t xml:space="preserve"> комплексный </w:t>
            </w:r>
          </w:p>
          <w:p w:rsidR="002E3399" w:rsidRPr="000C74A5" w:rsidRDefault="002E3399" w:rsidP="002E3399">
            <w:pPr>
              <w:pStyle w:val="aa"/>
              <w:rPr>
                <w:sz w:val="22"/>
                <w:szCs w:val="22"/>
                <w:lang w:eastAsia="en-US"/>
              </w:rPr>
            </w:pPr>
            <w:r w:rsidRPr="000C74A5">
              <w:rPr>
                <w:sz w:val="22"/>
                <w:szCs w:val="22"/>
                <w:lang w:eastAsia="en-US"/>
              </w:rPr>
              <w:t xml:space="preserve">центр социального обслуживания </w:t>
            </w:r>
          </w:p>
          <w:p w:rsidR="002E3399" w:rsidRPr="000C74A5" w:rsidRDefault="002E3399" w:rsidP="002E3399">
            <w:pPr>
              <w:pStyle w:val="aa"/>
              <w:rPr>
                <w:sz w:val="22"/>
                <w:szCs w:val="22"/>
                <w:lang w:eastAsia="en-US"/>
              </w:rPr>
            </w:pPr>
            <w:proofErr w:type="gramStart"/>
            <w:r w:rsidRPr="000C74A5">
              <w:rPr>
                <w:sz w:val="22"/>
                <w:szCs w:val="22"/>
                <w:lang w:eastAsia="en-US"/>
              </w:rPr>
              <w:t xml:space="preserve">населения» (ГОАУСОН «Мурманский </w:t>
            </w:r>
            <w:proofErr w:type="gramEnd"/>
          </w:p>
          <w:p w:rsidR="002E3399" w:rsidRPr="000C74A5" w:rsidRDefault="002E3399" w:rsidP="002E3399">
            <w:pPr>
              <w:pStyle w:val="aa"/>
              <w:rPr>
                <w:sz w:val="22"/>
                <w:szCs w:val="22"/>
                <w:lang w:eastAsia="en-US"/>
              </w:rPr>
            </w:pPr>
            <w:proofErr w:type="gramStart"/>
            <w:r w:rsidRPr="000C74A5">
              <w:rPr>
                <w:sz w:val="22"/>
                <w:szCs w:val="22"/>
                <w:lang w:eastAsia="en-US"/>
              </w:rPr>
              <w:t>КЦСОН»</w:t>
            </w:r>
            <w:r>
              <w:rPr>
                <w:sz w:val="22"/>
                <w:szCs w:val="22"/>
                <w:lang w:eastAsia="en-US"/>
              </w:rPr>
              <w:t>)</w:t>
            </w:r>
            <w:proofErr w:type="gramEnd"/>
          </w:p>
          <w:p w:rsidR="002E3399" w:rsidRPr="000C74A5" w:rsidRDefault="002E3399" w:rsidP="002E3399">
            <w:pPr>
              <w:pStyle w:val="aa"/>
              <w:rPr>
                <w:sz w:val="22"/>
                <w:szCs w:val="22"/>
                <w:lang w:eastAsia="en-US"/>
              </w:rPr>
            </w:pPr>
            <w:smartTag w:uri="urn:schemas-microsoft-com:office:smarttags" w:element="metricconverter">
              <w:smartTagPr>
                <w:attr w:name="ProductID" w:val="183038, г"/>
              </w:smartTagPr>
              <w:r w:rsidRPr="000C74A5">
                <w:rPr>
                  <w:sz w:val="22"/>
                  <w:szCs w:val="22"/>
                  <w:lang w:eastAsia="en-US"/>
                </w:rPr>
                <w:t>183038, г</w:t>
              </w:r>
            </w:smartTag>
            <w:r w:rsidRPr="000C74A5">
              <w:rPr>
                <w:sz w:val="22"/>
                <w:szCs w:val="22"/>
                <w:lang w:eastAsia="en-US"/>
              </w:rPr>
              <w:t>. Мурманск, ул. Володарского, 1</w:t>
            </w:r>
          </w:p>
          <w:p w:rsidR="002E3399" w:rsidRPr="000C74A5" w:rsidRDefault="002E3399" w:rsidP="002E3399">
            <w:pPr>
              <w:pStyle w:val="aa"/>
              <w:rPr>
                <w:sz w:val="22"/>
                <w:szCs w:val="22"/>
                <w:lang w:eastAsia="en-US"/>
              </w:rPr>
            </w:pPr>
            <w:r w:rsidRPr="000C74A5">
              <w:rPr>
                <w:sz w:val="22"/>
                <w:szCs w:val="22"/>
                <w:lang w:eastAsia="en-US"/>
              </w:rPr>
              <w:t>тел.: 62-09-26; 62-09-20, факс 62-09-26</w:t>
            </w:r>
          </w:p>
          <w:p w:rsidR="002E3399" w:rsidRPr="000C74A5" w:rsidRDefault="002E3399" w:rsidP="002E3399">
            <w:pPr>
              <w:pStyle w:val="aa"/>
              <w:rPr>
                <w:sz w:val="22"/>
                <w:szCs w:val="22"/>
                <w:lang w:eastAsia="en-US"/>
              </w:rPr>
            </w:pPr>
            <w:proofErr w:type="spellStart"/>
            <w:r w:rsidRPr="000C74A5">
              <w:rPr>
                <w:sz w:val="22"/>
                <w:szCs w:val="22"/>
                <w:lang w:eastAsia="en-US"/>
              </w:rPr>
              <w:t>эл</w:t>
            </w:r>
            <w:proofErr w:type="gramStart"/>
            <w:r w:rsidRPr="000C74A5">
              <w:rPr>
                <w:sz w:val="22"/>
                <w:szCs w:val="22"/>
                <w:lang w:eastAsia="en-US"/>
              </w:rPr>
              <w:t>.п</w:t>
            </w:r>
            <w:proofErr w:type="gramEnd"/>
            <w:r w:rsidRPr="000C74A5">
              <w:rPr>
                <w:sz w:val="22"/>
                <w:szCs w:val="22"/>
                <w:lang w:eastAsia="en-US"/>
              </w:rPr>
              <w:t>очта</w:t>
            </w:r>
            <w:proofErr w:type="spellEnd"/>
            <w:r w:rsidRPr="000C74A5">
              <w:rPr>
                <w:sz w:val="22"/>
                <w:szCs w:val="22"/>
                <w:lang w:eastAsia="en-US"/>
              </w:rPr>
              <w:t>: murman.center@mail.ru</w:t>
            </w:r>
          </w:p>
          <w:p w:rsidR="002E3399" w:rsidRDefault="002E3399" w:rsidP="002E3399">
            <w:pPr>
              <w:pStyle w:val="aa"/>
              <w:rPr>
                <w:sz w:val="22"/>
                <w:szCs w:val="22"/>
                <w:lang w:eastAsia="en-US"/>
              </w:rPr>
            </w:pPr>
            <w:r w:rsidRPr="000C74A5">
              <w:rPr>
                <w:sz w:val="22"/>
                <w:szCs w:val="22"/>
                <w:lang w:eastAsia="en-US"/>
              </w:rPr>
              <w:t>ИНН/КПП   5190117050/519001001</w:t>
            </w:r>
          </w:p>
          <w:p w:rsidR="002E3399" w:rsidRPr="00E539F5" w:rsidRDefault="002E3399" w:rsidP="002E3399">
            <w:pPr>
              <w:pStyle w:val="ConsPlusNonformat"/>
              <w:widowControl/>
              <w:rPr>
                <w:rFonts w:ascii="Times New Roman" w:hAnsi="Times New Roman" w:cs="Times New Roman"/>
                <w:sz w:val="22"/>
                <w:szCs w:val="22"/>
                <w:lang w:eastAsia="en-US"/>
              </w:rPr>
            </w:pPr>
            <w:r w:rsidRPr="00CE557E">
              <w:rPr>
                <w:rFonts w:ascii="Times New Roman" w:hAnsi="Times New Roman" w:cs="Times New Roman"/>
                <w:sz w:val="22"/>
                <w:szCs w:val="22"/>
                <w:lang w:eastAsia="en-US"/>
              </w:rPr>
              <w:t>Министерство финансов Мурманской области (ГОАУСОН «</w:t>
            </w:r>
            <w:proofErr w:type="gramStart"/>
            <w:r w:rsidRPr="00CE557E">
              <w:rPr>
                <w:rFonts w:ascii="Times New Roman" w:hAnsi="Times New Roman" w:cs="Times New Roman"/>
                <w:sz w:val="22"/>
                <w:szCs w:val="22"/>
                <w:lang w:eastAsia="en-US"/>
              </w:rPr>
              <w:t>Мурманский</w:t>
            </w:r>
            <w:proofErr w:type="gramEnd"/>
            <w:r w:rsidRPr="00CE557E">
              <w:rPr>
                <w:rFonts w:ascii="Times New Roman" w:hAnsi="Times New Roman" w:cs="Times New Roman"/>
                <w:sz w:val="22"/>
                <w:szCs w:val="22"/>
                <w:lang w:eastAsia="en-US"/>
              </w:rPr>
              <w:t xml:space="preserve"> КЦСОН», л/с 31496Х98430)</w:t>
            </w:r>
          </w:p>
          <w:p w:rsidR="002E3399" w:rsidRPr="00F9261C" w:rsidRDefault="002E3399" w:rsidP="002E3399">
            <w:pPr>
              <w:pStyle w:val="aa"/>
              <w:rPr>
                <w:sz w:val="22"/>
                <w:szCs w:val="22"/>
                <w:lang w:eastAsia="en-US"/>
              </w:rPr>
            </w:pPr>
            <w:r w:rsidRPr="00F9261C">
              <w:rPr>
                <w:sz w:val="22"/>
                <w:szCs w:val="22"/>
                <w:lang w:eastAsia="en-US"/>
              </w:rPr>
              <w:t xml:space="preserve">ОТДЕЛЕНИЕ МУРМАНСК БАНКА РОССИИ // УФК по Мурманской области </w:t>
            </w:r>
            <w:proofErr w:type="gramStart"/>
            <w:r w:rsidRPr="00F9261C">
              <w:rPr>
                <w:sz w:val="22"/>
                <w:szCs w:val="22"/>
                <w:lang w:eastAsia="en-US"/>
              </w:rPr>
              <w:t>г</w:t>
            </w:r>
            <w:proofErr w:type="gramEnd"/>
            <w:r w:rsidRPr="00F9261C">
              <w:rPr>
                <w:sz w:val="22"/>
                <w:szCs w:val="22"/>
                <w:lang w:eastAsia="en-US"/>
              </w:rPr>
              <w:t xml:space="preserve">. Мурманск </w:t>
            </w:r>
          </w:p>
          <w:p w:rsidR="002E3399" w:rsidRPr="000C74A5" w:rsidRDefault="002E3399" w:rsidP="002E3399">
            <w:pPr>
              <w:pStyle w:val="aa"/>
              <w:rPr>
                <w:sz w:val="22"/>
                <w:szCs w:val="22"/>
                <w:lang w:eastAsia="en-US"/>
              </w:rPr>
            </w:pPr>
            <w:r w:rsidRPr="00F9261C">
              <w:rPr>
                <w:sz w:val="22"/>
                <w:szCs w:val="22"/>
                <w:lang w:eastAsia="en-US"/>
              </w:rPr>
              <w:t>БИК ТОФК 014705901</w:t>
            </w:r>
          </w:p>
          <w:p w:rsidR="002E3399" w:rsidRPr="00F9261C" w:rsidRDefault="002E3399" w:rsidP="002E3399">
            <w:pPr>
              <w:pStyle w:val="ConsPlusNonformat"/>
              <w:widowControl/>
              <w:rPr>
                <w:rFonts w:ascii="Times New Roman" w:hAnsi="Times New Roman" w:cs="Times New Roman"/>
                <w:sz w:val="22"/>
                <w:szCs w:val="22"/>
                <w:lang w:eastAsia="en-US"/>
              </w:rPr>
            </w:pPr>
            <w:r w:rsidRPr="00F9261C">
              <w:rPr>
                <w:rFonts w:ascii="Times New Roman" w:hAnsi="Times New Roman" w:cs="Times New Roman"/>
                <w:sz w:val="22"/>
                <w:szCs w:val="22"/>
                <w:lang w:eastAsia="en-US"/>
              </w:rPr>
              <w:t>казначейский счет: 03224643470000004900</w:t>
            </w:r>
          </w:p>
          <w:p w:rsidR="002E3399" w:rsidRPr="000C74A5" w:rsidRDefault="002E3399" w:rsidP="002E3399">
            <w:pPr>
              <w:pStyle w:val="aa"/>
              <w:rPr>
                <w:sz w:val="22"/>
                <w:szCs w:val="22"/>
                <w:lang w:eastAsia="en-US"/>
              </w:rPr>
            </w:pPr>
            <w:r w:rsidRPr="00F9261C">
              <w:rPr>
                <w:sz w:val="22"/>
                <w:szCs w:val="22"/>
                <w:lang w:eastAsia="en-US"/>
              </w:rPr>
              <w:t>ЕКС 40102810745370000041</w:t>
            </w:r>
          </w:p>
          <w:p w:rsidR="002E3399" w:rsidRPr="000C74A5" w:rsidRDefault="002E3399" w:rsidP="002E3399">
            <w:pPr>
              <w:pStyle w:val="ConsNonformat"/>
              <w:widowControl/>
              <w:ind w:right="0"/>
              <w:rPr>
                <w:rFonts w:ascii="Times New Roman" w:hAnsi="Times New Roman"/>
                <w:sz w:val="22"/>
                <w:szCs w:val="22"/>
                <w:lang w:eastAsia="en-US"/>
              </w:rPr>
            </w:pPr>
          </w:p>
          <w:p w:rsidR="002E3399" w:rsidRPr="00F9261C" w:rsidRDefault="002E3399" w:rsidP="002E3399">
            <w:pPr>
              <w:tabs>
                <w:tab w:val="left" w:pos="5297"/>
              </w:tabs>
              <w:spacing w:line="360" w:lineRule="auto"/>
              <w:jc w:val="both"/>
              <w:rPr>
                <w:lang w:eastAsia="en-US"/>
              </w:rPr>
            </w:pPr>
            <w:r w:rsidRPr="000C74A5">
              <w:rPr>
                <w:sz w:val="22"/>
                <w:szCs w:val="22"/>
                <w:lang w:eastAsia="en-US"/>
              </w:rPr>
              <w:t>Директор</w:t>
            </w:r>
          </w:p>
          <w:p w:rsidR="002E3399" w:rsidRDefault="002E3399" w:rsidP="002E3399">
            <w:pPr>
              <w:tabs>
                <w:tab w:val="left" w:pos="5297"/>
              </w:tabs>
              <w:spacing w:line="360" w:lineRule="auto"/>
              <w:jc w:val="both"/>
              <w:rPr>
                <w:lang w:eastAsia="en-US"/>
              </w:rPr>
            </w:pPr>
          </w:p>
          <w:p w:rsidR="002E3399" w:rsidRPr="00F9261C" w:rsidRDefault="002E3399" w:rsidP="002E3399">
            <w:pPr>
              <w:tabs>
                <w:tab w:val="left" w:pos="5297"/>
              </w:tabs>
              <w:spacing w:line="360" w:lineRule="auto"/>
              <w:jc w:val="both"/>
              <w:rPr>
                <w:lang w:eastAsia="en-US"/>
              </w:rPr>
            </w:pPr>
            <w:r w:rsidRPr="000C74A5">
              <w:rPr>
                <w:sz w:val="22"/>
                <w:szCs w:val="22"/>
                <w:lang w:eastAsia="en-US"/>
              </w:rPr>
              <w:t xml:space="preserve">___________________ Л.А. Акачёнок </w:t>
            </w:r>
          </w:p>
          <w:p w:rsidR="002E3399" w:rsidRPr="00F9261C" w:rsidRDefault="002E3399" w:rsidP="002E3399">
            <w:pPr>
              <w:tabs>
                <w:tab w:val="left" w:pos="5297"/>
              </w:tabs>
              <w:spacing w:line="360" w:lineRule="auto"/>
              <w:jc w:val="both"/>
              <w:rPr>
                <w:lang w:eastAsia="en-US"/>
              </w:rPr>
            </w:pPr>
            <w:r w:rsidRPr="000C74A5">
              <w:rPr>
                <w:sz w:val="22"/>
                <w:szCs w:val="22"/>
                <w:lang w:eastAsia="en-US"/>
              </w:rPr>
              <w:t>М.</w:t>
            </w:r>
            <w:r>
              <w:rPr>
                <w:sz w:val="22"/>
                <w:szCs w:val="22"/>
                <w:lang w:eastAsia="en-US"/>
              </w:rPr>
              <w:t>П</w:t>
            </w:r>
            <w:r w:rsidRPr="000C74A5">
              <w:rPr>
                <w:sz w:val="22"/>
                <w:szCs w:val="22"/>
                <w:lang w:eastAsia="en-US"/>
              </w:rPr>
              <w:t>.</w:t>
            </w:r>
          </w:p>
          <w:p w:rsidR="006C43AC" w:rsidRPr="004430F7" w:rsidRDefault="006C43AC" w:rsidP="000C343F">
            <w:pPr>
              <w:jc w:val="both"/>
            </w:pPr>
            <w:r w:rsidRPr="004430F7">
              <w:t xml:space="preserve"> </w:t>
            </w:r>
          </w:p>
        </w:tc>
        <w:tc>
          <w:tcPr>
            <w:tcW w:w="283" w:type="dxa"/>
          </w:tcPr>
          <w:p w:rsidR="006C43AC" w:rsidRPr="004430F7" w:rsidRDefault="006C43AC" w:rsidP="000C343F">
            <w:pPr>
              <w:jc w:val="both"/>
              <w:rPr>
                <w:snapToGrid w:val="0"/>
              </w:rPr>
            </w:pPr>
            <w:r w:rsidRPr="004430F7">
              <w:rPr>
                <w:snapToGrid w:val="0"/>
              </w:rPr>
              <w:t xml:space="preserve">                </w:t>
            </w:r>
          </w:p>
        </w:tc>
        <w:tc>
          <w:tcPr>
            <w:tcW w:w="4599" w:type="dxa"/>
          </w:tcPr>
          <w:p w:rsidR="006C43AC" w:rsidRPr="004430F7" w:rsidRDefault="00372188" w:rsidP="00372188">
            <w:pPr>
              <w:jc w:val="center"/>
              <w:rPr>
                <w:b/>
                <w:snapToGrid w:val="0"/>
              </w:rPr>
            </w:pPr>
            <w:r>
              <w:rPr>
                <w:b/>
                <w:snapToGrid w:val="0"/>
              </w:rPr>
              <w:t>Исполнитель</w:t>
            </w:r>
          </w:p>
          <w:p w:rsidR="006C43AC" w:rsidRPr="004430F7" w:rsidRDefault="006C43AC" w:rsidP="00372188">
            <w:pPr>
              <w:jc w:val="center"/>
              <w:rPr>
                <w:snapToGrid w:val="0"/>
              </w:rPr>
            </w:pPr>
          </w:p>
        </w:tc>
      </w:tr>
    </w:tbl>
    <w:p w:rsidR="006C43AC" w:rsidRPr="004430F7" w:rsidRDefault="006C43AC" w:rsidP="006C43AC">
      <w:pPr>
        <w:tabs>
          <w:tab w:val="left" w:pos="540"/>
        </w:tabs>
        <w:jc w:val="center"/>
        <w:rPr>
          <w:b/>
        </w:rPr>
      </w:pPr>
    </w:p>
    <w:p w:rsidR="002E3399" w:rsidRDefault="002E3399">
      <w:r>
        <w:br w:type="page"/>
      </w:r>
    </w:p>
    <w:tbl>
      <w:tblPr>
        <w:tblW w:w="9755" w:type="dxa"/>
        <w:tblInd w:w="-34" w:type="dxa"/>
        <w:tblLook w:val="04A0"/>
      </w:tblPr>
      <w:tblGrid>
        <w:gridCol w:w="9471"/>
        <w:gridCol w:w="284"/>
      </w:tblGrid>
      <w:tr w:rsidR="006C43AC" w:rsidRPr="004430F7" w:rsidTr="000C343F">
        <w:trPr>
          <w:gridAfter w:val="1"/>
          <w:wAfter w:w="284" w:type="dxa"/>
          <w:trHeight w:val="315"/>
        </w:trPr>
        <w:tc>
          <w:tcPr>
            <w:tcW w:w="9471" w:type="dxa"/>
            <w:shd w:val="clear" w:color="auto" w:fill="auto"/>
            <w:noWrap/>
            <w:vAlign w:val="center"/>
            <w:hideMark/>
          </w:tcPr>
          <w:p w:rsidR="006C43AC" w:rsidRPr="004430F7" w:rsidRDefault="006C43AC" w:rsidP="000C343F">
            <w:pPr>
              <w:ind w:left="-817" w:right="574"/>
              <w:jc w:val="right"/>
              <w:rPr>
                <w:bCs/>
                <w:color w:val="000000"/>
              </w:rPr>
            </w:pPr>
            <w:r w:rsidRPr="004430F7">
              <w:rPr>
                <w:bCs/>
                <w:color w:val="000000"/>
              </w:rPr>
              <w:lastRenderedPageBreak/>
              <w:t xml:space="preserve">Приложение </w:t>
            </w:r>
            <w:r w:rsidR="003E0A32">
              <w:rPr>
                <w:bCs/>
                <w:color w:val="000000"/>
              </w:rPr>
              <w:t xml:space="preserve">№ </w:t>
            </w:r>
            <w:r w:rsidRPr="004430F7">
              <w:rPr>
                <w:bCs/>
                <w:color w:val="000000"/>
              </w:rPr>
              <w:t xml:space="preserve">1 </w:t>
            </w:r>
          </w:p>
        </w:tc>
      </w:tr>
      <w:tr w:rsidR="006C43AC" w:rsidRPr="004430F7" w:rsidTr="000C343F">
        <w:trPr>
          <w:gridAfter w:val="1"/>
          <w:wAfter w:w="284" w:type="dxa"/>
          <w:trHeight w:val="315"/>
        </w:trPr>
        <w:tc>
          <w:tcPr>
            <w:tcW w:w="9471" w:type="dxa"/>
            <w:shd w:val="clear" w:color="auto" w:fill="auto"/>
            <w:noWrap/>
            <w:vAlign w:val="center"/>
            <w:hideMark/>
          </w:tcPr>
          <w:p w:rsidR="006C43AC" w:rsidRPr="004430F7" w:rsidRDefault="006C43AC" w:rsidP="000C343F">
            <w:pPr>
              <w:ind w:left="-817" w:right="574"/>
              <w:jc w:val="right"/>
              <w:rPr>
                <w:bCs/>
                <w:color w:val="000000"/>
              </w:rPr>
            </w:pPr>
            <w:r w:rsidRPr="004430F7">
              <w:rPr>
                <w:bCs/>
                <w:color w:val="000000"/>
              </w:rPr>
              <w:t xml:space="preserve">к договору </w:t>
            </w:r>
            <w:proofErr w:type="gramStart"/>
            <w:r w:rsidRPr="004430F7">
              <w:rPr>
                <w:bCs/>
                <w:color w:val="000000"/>
              </w:rPr>
              <w:t>от</w:t>
            </w:r>
            <w:proofErr w:type="gramEnd"/>
            <w:r w:rsidRPr="004430F7">
              <w:rPr>
                <w:bCs/>
                <w:color w:val="000000"/>
              </w:rPr>
              <w:t xml:space="preserve"> ___________№</w:t>
            </w:r>
            <w:r>
              <w:rPr>
                <w:bCs/>
                <w:color w:val="000000"/>
              </w:rPr>
              <w:t>_____</w:t>
            </w:r>
          </w:p>
        </w:tc>
      </w:tr>
      <w:tr w:rsidR="006C43AC" w:rsidRPr="004430F7" w:rsidTr="000C343F">
        <w:trPr>
          <w:gridAfter w:val="1"/>
          <w:wAfter w:w="284" w:type="dxa"/>
          <w:trHeight w:val="315"/>
        </w:trPr>
        <w:tc>
          <w:tcPr>
            <w:tcW w:w="9471" w:type="dxa"/>
            <w:shd w:val="clear" w:color="auto" w:fill="auto"/>
            <w:noWrap/>
            <w:vAlign w:val="center"/>
            <w:hideMark/>
          </w:tcPr>
          <w:p w:rsidR="006C43AC" w:rsidRDefault="006C43AC" w:rsidP="000C343F">
            <w:pPr>
              <w:ind w:left="-817" w:right="574"/>
              <w:jc w:val="center"/>
              <w:rPr>
                <w:b/>
                <w:bCs/>
                <w:color w:val="000000"/>
              </w:rPr>
            </w:pPr>
          </w:p>
          <w:p w:rsidR="006C43AC" w:rsidRDefault="006C43AC" w:rsidP="000C343F">
            <w:pPr>
              <w:ind w:left="-817" w:right="574"/>
              <w:rPr>
                <w:b/>
                <w:bCs/>
                <w:color w:val="000000"/>
              </w:rPr>
            </w:pPr>
          </w:p>
          <w:p w:rsidR="006C43AC" w:rsidRPr="004430F7" w:rsidRDefault="006C43AC" w:rsidP="000C343F">
            <w:pPr>
              <w:ind w:left="-817" w:right="574"/>
              <w:jc w:val="center"/>
              <w:rPr>
                <w:b/>
                <w:bCs/>
                <w:color w:val="000000"/>
              </w:rPr>
            </w:pPr>
            <w:r w:rsidRPr="004430F7">
              <w:rPr>
                <w:b/>
                <w:bCs/>
                <w:color w:val="000000"/>
              </w:rPr>
              <w:t>Спецификация</w:t>
            </w:r>
            <w:r>
              <w:rPr>
                <w:b/>
                <w:bCs/>
                <w:color w:val="000000"/>
              </w:rPr>
              <w:t>*</w:t>
            </w:r>
          </w:p>
        </w:tc>
      </w:tr>
      <w:tr w:rsidR="006C43AC" w:rsidRPr="004430F7" w:rsidTr="000C343F">
        <w:trPr>
          <w:trHeight w:val="315"/>
        </w:trPr>
        <w:tc>
          <w:tcPr>
            <w:tcW w:w="9755" w:type="dxa"/>
            <w:gridSpan w:val="2"/>
            <w:shd w:val="clear" w:color="auto" w:fill="auto"/>
            <w:noWrap/>
            <w:vAlign w:val="center"/>
            <w:hideMark/>
          </w:tcPr>
          <w:p w:rsidR="006C43AC" w:rsidRPr="004430F7" w:rsidRDefault="006C43AC" w:rsidP="000C343F">
            <w:pPr>
              <w:jc w:val="center"/>
              <w:rPr>
                <w:b/>
                <w:bCs/>
                <w:color w:val="000000"/>
              </w:rPr>
            </w:pPr>
          </w:p>
        </w:tc>
      </w:tr>
    </w:tbl>
    <w:p w:rsidR="006C43AC" w:rsidRDefault="006C43AC" w:rsidP="006C43AC">
      <w:pPr>
        <w:tabs>
          <w:tab w:val="left" w:pos="890"/>
        </w:tabs>
        <w:rPr>
          <w:lang w:val="en-US"/>
        </w:rPr>
      </w:pPr>
    </w:p>
    <w:tbl>
      <w:tblPr>
        <w:tblW w:w="9498" w:type="dxa"/>
        <w:tblInd w:w="-34" w:type="dxa"/>
        <w:tblLook w:val="04A0"/>
      </w:tblPr>
      <w:tblGrid>
        <w:gridCol w:w="4252"/>
        <w:gridCol w:w="1418"/>
        <w:gridCol w:w="1845"/>
        <w:gridCol w:w="1983"/>
      </w:tblGrid>
      <w:tr w:rsidR="003E4463" w:rsidRPr="003E4463" w:rsidTr="00AC6378">
        <w:trPr>
          <w:trHeight w:val="1155"/>
        </w:trPr>
        <w:tc>
          <w:tcPr>
            <w:tcW w:w="4254" w:type="dxa"/>
            <w:tcBorders>
              <w:top w:val="single" w:sz="4" w:space="0" w:color="auto"/>
              <w:left w:val="single" w:sz="4" w:space="0" w:color="auto"/>
              <w:bottom w:val="single" w:sz="4" w:space="0" w:color="auto"/>
              <w:right w:val="single" w:sz="4" w:space="0" w:color="auto"/>
            </w:tcBorders>
            <w:vAlign w:val="center"/>
            <w:hideMark/>
          </w:tcPr>
          <w:p w:rsidR="003E4463" w:rsidRPr="003E4463" w:rsidRDefault="003E4463" w:rsidP="003E4463">
            <w:pPr>
              <w:jc w:val="center"/>
              <w:rPr>
                <w:b/>
                <w:bCs/>
                <w:color w:val="000000"/>
              </w:rPr>
            </w:pPr>
            <w:r w:rsidRPr="003E4463">
              <w:rPr>
                <w:b/>
                <w:bCs/>
                <w:color w:val="000000"/>
                <w:sz w:val="22"/>
              </w:rPr>
              <w:t>Наименование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463" w:rsidRPr="003E4463" w:rsidRDefault="003E4463" w:rsidP="003E4463">
            <w:pPr>
              <w:pStyle w:val="ConsPlusCell"/>
              <w:widowControl/>
              <w:jc w:val="center"/>
              <w:rPr>
                <w:rFonts w:ascii="Times New Roman" w:hAnsi="Times New Roman" w:cs="Times New Roman"/>
                <w:b/>
                <w:szCs w:val="24"/>
              </w:rPr>
            </w:pPr>
            <w:r w:rsidRPr="003E4463">
              <w:rPr>
                <w:rFonts w:ascii="Times New Roman" w:hAnsi="Times New Roman" w:cs="Times New Roman"/>
                <w:b/>
                <w:szCs w:val="24"/>
              </w:rPr>
              <w:t>Объем услуг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463" w:rsidRPr="003E4463" w:rsidRDefault="003E4463" w:rsidP="003E4463">
            <w:pPr>
              <w:pStyle w:val="ConsPlusCell"/>
              <w:widowControl/>
              <w:jc w:val="center"/>
              <w:rPr>
                <w:rFonts w:ascii="Times New Roman" w:hAnsi="Times New Roman" w:cs="Times New Roman"/>
                <w:b/>
                <w:szCs w:val="24"/>
              </w:rPr>
            </w:pPr>
            <w:r w:rsidRPr="003E4463">
              <w:rPr>
                <w:rFonts w:ascii="Times New Roman" w:hAnsi="Times New Roman" w:cs="Times New Roman"/>
                <w:b/>
                <w:szCs w:val="24"/>
              </w:rPr>
              <w:t>Стоимость за ед. услуги (руб.)</w:t>
            </w:r>
          </w:p>
        </w:tc>
        <w:tc>
          <w:tcPr>
            <w:tcW w:w="1984" w:type="dxa"/>
            <w:tcBorders>
              <w:top w:val="single" w:sz="4" w:space="0" w:color="auto"/>
              <w:left w:val="single" w:sz="4" w:space="0" w:color="auto"/>
              <w:bottom w:val="single" w:sz="4" w:space="0" w:color="auto"/>
              <w:right w:val="single" w:sz="4" w:space="0" w:color="auto"/>
            </w:tcBorders>
            <w:vAlign w:val="center"/>
          </w:tcPr>
          <w:p w:rsidR="003E4463" w:rsidRPr="003E4463" w:rsidRDefault="003E4463" w:rsidP="003E4463">
            <w:pPr>
              <w:jc w:val="center"/>
              <w:rPr>
                <w:b/>
              </w:rPr>
            </w:pPr>
            <w:r w:rsidRPr="003E4463">
              <w:rPr>
                <w:b/>
                <w:sz w:val="22"/>
              </w:rPr>
              <w:t>Общая стоимость  услуг</w:t>
            </w:r>
          </w:p>
          <w:p w:rsidR="003E4463" w:rsidRPr="003E4463" w:rsidRDefault="003E4463" w:rsidP="003E4463">
            <w:pPr>
              <w:pStyle w:val="ConsPlusCell"/>
              <w:widowControl/>
              <w:jc w:val="center"/>
              <w:rPr>
                <w:rFonts w:ascii="Times New Roman" w:hAnsi="Times New Roman" w:cs="Times New Roman"/>
                <w:b/>
                <w:szCs w:val="24"/>
              </w:rPr>
            </w:pPr>
            <w:r w:rsidRPr="003E4463">
              <w:rPr>
                <w:rFonts w:ascii="Times New Roman" w:hAnsi="Times New Roman" w:cs="Times New Roman"/>
                <w:b/>
                <w:szCs w:val="24"/>
              </w:rPr>
              <w:t>(руб.)</w:t>
            </w:r>
          </w:p>
        </w:tc>
      </w:tr>
      <w:tr w:rsidR="003E4463" w:rsidRPr="003E4463" w:rsidTr="003E0A32">
        <w:trPr>
          <w:trHeight w:val="435"/>
        </w:trPr>
        <w:tc>
          <w:tcPr>
            <w:tcW w:w="42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4463" w:rsidRPr="003E0A32" w:rsidRDefault="003E4463" w:rsidP="003E0A32">
            <w:pPr>
              <w:rPr>
                <w:color w:val="000000"/>
              </w:rPr>
            </w:pPr>
            <w:r w:rsidRPr="003E0A32">
              <w:t>Уборка однокомнатной квартиры</w:t>
            </w:r>
            <w:r w:rsidRPr="003E0A32">
              <w:rPr>
                <w:color w:val="000000"/>
              </w:rPr>
              <w:t xml:space="preserve"> с мытьем окон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E4463" w:rsidRPr="003E0A32" w:rsidRDefault="00CD339F" w:rsidP="003E0A32">
            <w:pPr>
              <w:pStyle w:val="ac"/>
              <w:jc w:val="center"/>
            </w:pPr>
            <w:r>
              <w:t>18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E4463" w:rsidRPr="003E4463" w:rsidRDefault="003E4463" w:rsidP="003E0A32">
            <w:pPr>
              <w:pStyle w:val="ac"/>
              <w:jc w:val="center"/>
              <w:rPr>
                <w:lang w:val="en-US"/>
              </w:rPr>
            </w:pPr>
          </w:p>
        </w:tc>
        <w:tc>
          <w:tcPr>
            <w:tcW w:w="1984" w:type="dxa"/>
            <w:tcBorders>
              <w:top w:val="single" w:sz="4" w:space="0" w:color="auto"/>
              <w:left w:val="nil"/>
              <w:bottom w:val="single" w:sz="4" w:space="0" w:color="auto"/>
              <w:right w:val="single" w:sz="8" w:space="0" w:color="auto"/>
            </w:tcBorders>
            <w:vAlign w:val="center"/>
          </w:tcPr>
          <w:p w:rsidR="003E4463" w:rsidRPr="003E4463" w:rsidRDefault="003E4463" w:rsidP="003E0A32">
            <w:pPr>
              <w:jc w:val="center"/>
              <w:rPr>
                <w:b/>
                <w:bCs/>
                <w:color w:val="000000"/>
              </w:rPr>
            </w:pPr>
          </w:p>
        </w:tc>
      </w:tr>
      <w:tr w:rsidR="003E4463" w:rsidRPr="003E4463" w:rsidTr="003E0A32">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3E4463" w:rsidRPr="003E0A32" w:rsidRDefault="003E4463" w:rsidP="003E0A32">
            <w:pPr>
              <w:rPr>
                <w:color w:val="000000"/>
              </w:rPr>
            </w:pPr>
            <w:r w:rsidRPr="003E0A32">
              <w:t>Уборка однокомнатной квартиры</w:t>
            </w:r>
            <w:r w:rsidRPr="003E0A32">
              <w:rPr>
                <w:color w:val="000000"/>
              </w:rPr>
              <w:t xml:space="preserve"> без мытья окон</w:t>
            </w:r>
          </w:p>
        </w:tc>
        <w:tc>
          <w:tcPr>
            <w:tcW w:w="1418" w:type="dxa"/>
            <w:tcBorders>
              <w:top w:val="nil"/>
              <w:left w:val="nil"/>
              <w:bottom w:val="single" w:sz="4" w:space="0" w:color="auto"/>
              <w:right w:val="single" w:sz="4" w:space="0" w:color="auto"/>
            </w:tcBorders>
            <w:shd w:val="clear" w:color="auto" w:fill="auto"/>
            <w:noWrap/>
            <w:vAlign w:val="center"/>
            <w:hideMark/>
          </w:tcPr>
          <w:p w:rsidR="003E4463" w:rsidRPr="003E0A32" w:rsidRDefault="00CD339F" w:rsidP="002E3399">
            <w:pPr>
              <w:pStyle w:val="ac"/>
              <w:jc w:val="center"/>
            </w:pPr>
            <w:r>
              <w:t>1</w:t>
            </w:r>
            <w:r w:rsidR="002E3399">
              <w:t>2</w:t>
            </w:r>
          </w:p>
        </w:tc>
        <w:tc>
          <w:tcPr>
            <w:tcW w:w="1842" w:type="dxa"/>
            <w:tcBorders>
              <w:top w:val="nil"/>
              <w:left w:val="nil"/>
              <w:bottom w:val="single" w:sz="4" w:space="0" w:color="auto"/>
              <w:right w:val="single" w:sz="4" w:space="0" w:color="auto"/>
            </w:tcBorders>
            <w:shd w:val="clear" w:color="auto" w:fill="auto"/>
            <w:noWrap/>
            <w:vAlign w:val="center"/>
            <w:hideMark/>
          </w:tcPr>
          <w:p w:rsidR="003E4463" w:rsidRPr="003E4463" w:rsidRDefault="003E4463" w:rsidP="003E0A32">
            <w:pPr>
              <w:pStyle w:val="ac"/>
              <w:jc w:val="center"/>
            </w:pPr>
          </w:p>
        </w:tc>
        <w:tc>
          <w:tcPr>
            <w:tcW w:w="1984" w:type="dxa"/>
            <w:tcBorders>
              <w:top w:val="nil"/>
              <w:left w:val="nil"/>
              <w:bottom w:val="single" w:sz="4" w:space="0" w:color="auto"/>
              <w:right w:val="single" w:sz="8" w:space="0" w:color="auto"/>
            </w:tcBorders>
            <w:vAlign w:val="center"/>
          </w:tcPr>
          <w:p w:rsidR="003E4463" w:rsidRPr="003E4463" w:rsidRDefault="003E4463" w:rsidP="003E0A32">
            <w:pPr>
              <w:jc w:val="center"/>
              <w:rPr>
                <w:b/>
                <w:bCs/>
                <w:color w:val="000000"/>
              </w:rPr>
            </w:pPr>
          </w:p>
        </w:tc>
      </w:tr>
      <w:tr w:rsidR="003E4463" w:rsidRPr="003E4463" w:rsidTr="003E0A32">
        <w:trPr>
          <w:trHeight w:val="40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3E4463" w:rsidRPr="003E0A32" w:rsidRDefault="003E4463" w:rsidP="003E0A32">
            <w:pPr>
              <w:rPr>
                <w:color w:val="000000"/>
              </w:rPr>
            </w:pPr>
            <w:r w:rsidRPr="003E0A32">
              <w:t>Уборка двухкомнатной квартиры</w:t>
            </w:r>
            <w:r w:rsidRPr="003E0A32">
              <w:rPr>
                <w:color w:val="000000"/>
              </w:rPr>
              <w:t xml:space="preserve"> с мытьем окон</w:t>
            </w:r>
          </w:p>
        </w:tc>
        <w:tc>
          <w:tcPr>
            <w:tcW w:w="1418" w:type="dxa"/>
            <w:tcBorders>
              <w:top w:val="nil"/>
              <w:left w:val="nil"/>
              <w:bottom w:val="single" w:sz="4" w:space="0" w:color="auto"/>
              <w:right w:val="single" w:sz="4" w:space="0" w:color="auto"/>
            </w:tcBorders>
            <w:shd w:val="clear" w:color="auto" w:fill="auto"/>
            <w:noWrap/>
            <w:vAlign w:val="center"/>
            <w:hideMark/>
          </w:tcPr>
          <w:p w:rsidR="003E4463" w:rsidRPr="003E0A32" w:rsidRDefault="00CD339F" w:rsidP="003E0A32">
            <w:pPr>
              <w:pStyle w:val="ac"/>
              <w:jc w:val="center"/>
            </w:pPr>
            <w:r>
              <w:t>7</w:t>
            </w:r>
          </w:p>
        </w:tc>
        <w:tc>
          <w:tcPr>
            <w:tcW w:w="1842" w:type="dxa"/>
            <w:tcBorders>
              <w:top w:val="nil"/>
              <w:left w:val="nil"/>
              <w:bottom w:val="single" w:sz="4" w:space="0" w:color="auto"/>
              <w:right w:val="single" w:sz="4" w:space="0" w:color="auto"/>
            </w:tcBorders>
            <w:shd w:val="clear" w:color="auto" w:fill="auto"/>
            <w:noWrap/>
            <w:vAlign w:val="center"/>
            <w:hideMark/>
          </w:tcPr>
          <w:p w:rsidR="003E4463" w:rsidRPr="003E4463" w:rsidRDefault="003E4463" w:rsidP="003E0A32">
            <w:pPr>
              <w:pStyle w:val="ac"/>
              <w:jc w:val="center"/>
            </w:pPr>
          </w:p>
        </w:tc>
        <w:tc>
          <w:tcPr>
            <w:tcW w:w="1984" w:type="dxa"/>
            <w:tcBorders>
              <w:top w:val="nil"/>
              <w:left w:val="nil"/>
              <w:bottom w:val="single" w:sz="4" w:space="0" w:color="auto"/>
              <w:right w:val="single" w:sz="8" w:space="0" w:color="auto"/>
            </w:tcBorders>
            <w:vAlign w:val="center"/>
          </w:tcPr>
          <w:p w:rsidR="003E4463" w:rsidRPr="003E4463" w:rsidRDefault="003E4463" w:rsidP="003E0A32">
            <w:pPr>
              <w:jc w:val="center"/>
              <w:rPr>
                <w:b/>
                <w:bCs/>
                <w:color w:val="000000"/>
              </w:rPr>
            </w:pPr>
          </w:p>
        </w:tc>
      </w:tr>
      <w:tr w:rsidR="003E4463" w:rsidRPr="003E4463" w:rsidTr="003E0A32">
        <w:trPr>
          <w:trHeight w:val="405"/>
        </w:trPr>
        <w:tc>
          <w:tcPr>
            <w:tcW w:w="4254" w:type="dxa"/>
            <w:tcBorders>
              <w:top w:val="nil"/>
              <w:left w:val="single" w:sz="8" w:space="0" w:color="auto"/>
              <w:bottom w:val="single" w:sz="4" w:space="0" w:color="auto"/>
              <w:right w:val="single" w:sz="4" w:space="0" w:color="auto"/>
            </w:tcBorders>
            <w:shd w:val="clear" w:color="auto" w:fill="auto"/>
            <w:vAlign w:val="center"/>
          </w:tcPr>
          <w:p w:rsidR="003E4463" w:rsidRPr="003E0A32" w:rsidRDefault="003E4463" w:rsidP="003E0A32">
            <w:pPr>
              <w:rPr>
                <w:color w:val="000000"/>
              </w:rPr>
            </w:pPr>
            <w:r w:rsidRPr="003E0A32">
              <w:t>Уборка двухкомнатной квартиры</w:t>
            </w:r>
            <w:r w:rsidRPr="003E0A32">
              <w:rPr>
                <w:color w:val="000000"/>
              </w:rPr>
              <w:t xml:space="preserve"> без мытья окон</w:t>
            </w:r>
          </w:p>
        </w:tc>
        <w:tc>
          <w:tcPr>
            <w:tcW w:w="1418" w:type="dxa"/>
            <w:tcBorders>
              <w:top w:val="nil"/>
              <w:left w:val="nil"/>
              <w:bottom w:val="single" w:sz="4" w:space="0" w:color="auto"/>
              <w:right w:val="single" w:sz="4" w:space="0" w:color="auto"/>
            </w:tcBorders>
            <w:shd w:val="clear" w:color="auto" w:fill="auto"/>
            <w:noWrap/>
            <w:vAlign w:val="center"/>
          </w:tcPr>
          <w:p w:rsidR="003E4463" w:rsidRPr="003E0A32" w:rsidRDefault="00CD339F" w:rsidP="003E0A32">
            <w:pPr>
              <w:jc w:val="center"/>
              <w:rPr>
                <w:color w:val="000000"/>
              </w:rPr>
            </w:pPr>
            <w:r>
              <w:rPr>
                <w:color w:val="000000"/>
              </w:rPr>
              <w:t>7</w:t>
            </w:r>
          </w:p>
        </w:tc>
        <w:tc>
          <w:tcPr>
            <w:tcW w:w="1842" w:type="dxa"/>
            <w:tcBorders>
              <w:top w:val="nil"/>
              <w:left w:val="nil"/>
              <w:bottom w:val="single" w:sz="4" w:space="0" w:color="auto"/>
              <w:right w:val="single" w:sz="4" w:space="0" w:color="auto"/>
            </w:tcBorders>
            <w:shd w:val="clear" w:color="auto" w:fill="auto"/>
            <w:noWrap/>
            <w:vAlign w:val="center"/>
          </w:tcPr>
          <w:p w:rsidR="003E4463" w:rsidRPr="003E4463" w:rsidRDefault="003E4463" w:rsidP="003E0A32">
            <w:pPr>
              <w:jc w:val="center"/>
              <w:rPr>
                <w:color w:val="000000"/>
              </w:rPr>
            </w:pPr>
          </w:p>
        </w:tc>
        <w:tc>
          <w:tcPr>
            <w:tcW w:w="1984" w:type="dxa"/>
            <w:tcBorders>
              <w:top w:val="nil"/>
              <w:left w:val="nil"/>
              <w:bottom w:val="single" w:sz="4" w:space="0" w:color="auto"/>
              <w:right w:val="single" w:sz="8" w:space="0" w:color="auto"/>
            </w:tcBorders>
            <w:vAlign w:val="center"/>
          </w:tcPr>
          <w:p w:rsidR="003E4463" w:rsidRPr="003E4463" w:rsidRDefault="003E4463" w:rsidP="003E0A32">
            <w:pPr>
              <w:jc w:val="center"/>
              <w:rPr>
                <w:b/>
                <w:bCs/>
                <w:color w:val="000000"/>
              </w:rPr>
            </w:pPr>
          </w:p>
        </w:tc>
      </w:tr>
      <w:tr w:rsidR="00AC6378" w:rsidRPr="003E4463" w:rsidTr="003E0A32">
        <w:trPr>
          <w:trHeight w:val="390"/>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AC6378" w:rsidRPr="003E0A32" w:rsidRDefault="00AC6378" w:rsidP="003E0A32">
            <w:pPr>
              <w:rPr>
                <w:color w:val="000000"/>
              </w:rPr>
            </w:pPr>
            <w:r w:rsidRPr="003E0A32">
              <w:rPr>
                <w:b/>
                <w:bCs/>
                <w:color w:val="000000"/>
              </w:rPr>
              <w:t>ИТОГО</w:t>
            </w:r>
          </w:p>
        </w:tc>
        <w:tc>
          <w:tcPr>
            <w:tcW w:w="1415" w:type="dxa"/>
            <w:tcBorders>
              <w:top w:val="nil"/>
              <w:left w:val="single" w:sz="4" w:space="0" w:color="auto"/>
              <w:bottom w:val="single" w:sz="8" w:space="0" w:color="auto"/>
              <w:right w:val="single" w:sz="4" w:space="0" w:color="auto"/>
            </w:tcBorders>
            <w:shd w:val="clear" w:color="auto" w:fill="auto"/>
            <w:vAlign w:val="center"/>
          </w:tcPr>
          <w:p w:rsidR="00AC6378" w:rsidRPr="00692B61" w:rsidRDefault="002E3399" w:rsidP="003E0A32">
            <w:pPr>
              <w:jc w:val="center"/>
              <w:rPr>
                <w:b/>
                <w:color w:val="000000"/>
              </w:rPr>
            </w:pPr>
            <w:r>
              <w:rPr>
                <w:b/>
                <w:color w:val="000000"/>
              </w:rPr>
              <w:t>44</w:t>
            </w:r>
          </w:p>
        </w:tc>
        <w:tc>
          <w:tcPr>
            <w:tcW w:w="1845" w:type="dxa"/>
            <w:tcBorders>
              <w:top w:val="nil"/>
              <w:left w:val="single" w:sz="4" w:space="0" w:color="auto"/>
              <w:bottom w:val="single" w:sz="8" w:space="0" w:color="auto"/>
              <w:right w:val="single" w:sz="4" w:space="0" w:color="auto"/>
            </w:tcBorders>
            <w:shd w:val="clear" w:color="auto" w:fill="auto"/>
            <w:vAlign w:val="center"/>
          </w:tcPr>
          <w:p w:rsidR="00AC6378" w:rsidRPr="003E4463" w:rsidRDefault="00AC6378" w:rsidP="003E0A32">
            <w:pPr>
              <w:jc w:val="center"/>
              <w:rPr>
                <w:rFonts w:ascii="Calibri" w:hAnsi="Calibri"/>
                <w:color w:val="000000"/>
              </w:rPr>
            </w:pPr>
          </w:p>
        </w:tc>
        <w:tc>
          <w:tcPr>
            <w:tcW w:w="1984" w:type="dxa"/>
            <w:tcBorders>
              <w:top w:val="nil"/>
              <w:left w:val="nil"/>
              <w:bottom w:val="single" w:sz="8" w:space="0" w:color="auto"/>
              <w:right w:val="single" w:sz="8" w:space="0" w:color="auto"/>
            </w:tcBorders>
            <w:vAlign w:val="center"/>
          </w:tcPr>
          <w:p w:rsidR="00AC6378" w:rsidRPr="003E4463" w:rsidRDefault="00AC6378" w:rsidP="003E0A32">
            <w:pPr>
              <w:jc w:val="center"/>
              <w:rPr>
                <w:b/>
                <w:bCs/>
                <w:color w:val="000000"/>
              </w:rPr>
            </w:pPr>
          </w:p>
        </w:tc>
      </w:tr>
    </w:tbl>
    <w:p w:rsidR="00E569F4" w:rsidRPr="00E569F4" w:rsidRDefault="00E569F4" w:rsidP="006C43AC">
      <w:pPr>
        <w:tabs>
          <w:tab w:val="left" w:pos="890"/>
        </w:tabs>
      </w:pPr>
    </w:p>
    <w:p w:rsidR="006C43AC" w:rsidRDefault="006C43AC" w:rsidP="006C43AC">
      <w:pPr>
        <w:tabs>
          <w:tab w:val="left" w:pos="890"/>
        </w:tabs>
        <w:jc w:val="center"/>
        <w:rPr>
          <w:b/>
        </w:rPr>
      </w:pPr>
    </w:p>
    <w:p w:rsidR="006C43AC" w:rsidRPr="004430F7" w:rsidRDefault="006C43AC" w:rsidP="006C43AC">
      <w:pPr>
        <w:tabs>
          <w:tab w:val="left" w:pos="-142"/>
        </w:tabs>
        <w:ind w:left="-142"/>
        <w:jc w:val="center"/>
        <w:rPr>
          <w:b/>
        </w:rPr>
      </w:pPr>
      <w:r w:rsidRPr="004430F7">
        <w:rPr>
          <w:b/>
        </w:rPr>
        <w:t>Подписи сторон</w:t>
      </w:r>
    </w:p>
    <w:p w:rsidR="006C43AC" w:rsidRPr="004430F7" w:rsidRDefault="006C43AC" w:rsidP="006C43AC">
      <w:pPr>
        <w:tabs>
          <w:tab w:val="left" w:pos="-142"/>
        </w:tabs>
        <w:ind w:left="-142"/>
        <w:jc w:val="center"/>
        <w:rPr>
          <w:b/>
        </w:rPr>
      </w:pPr>
    </w:p>
    <w:p w:rsidR="006C43AC" w:rsidRPr="004430F7" w:rsidRDefault="006C43AC" w:rsidP="006C43AC">
      <w:pPr>
        <w:tabs>
          <w:tab w:val="left" w:pos="-142"/>
        </w:tabs>
        <w:ind w:left="-142"/>
        <w:jc w:val="center"/>
        <w:rPr>
          <w:b/>
        </w:rPr>
      </w:pPr>
    </w:p>
    <w:tbl>
      <w:tblPr>
        <w:tblStyle w:val="af4"/>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387"/>
      </w:tblGrid>
      <w:tr w:rsidR="006C43AC" w:rsidRPr="004430F7" w:rsidTr="003E4463">
        <w:trPr>
          <w:trHeight w:val="1984"/>
        </w:trPr>
        <w:tc>
          <w:tcPr>
            <w:tcW w:w="4111" w:type="dxa"/>
          </w:tcPr>
          <w:p w:rsidR="006C43AC" w:rsidRPr="00AF7A73" w:rsidRDefault="006C43AC" w:rsidP="000C343F">
            <w:pPr>
              <w:tabs>
                <w:tab w:val="left" w:pos="-142"/>
              </w:tabs>
              <w:ind w:left="-142"/>
              <w:rPr>
                <w:sz w:val="24"/>
                <w:szCs w:val="24"/>
              </w:rPr>
            </w:pPr>
            <w:r>
              <w:rPr>
                <w:sz w:val="24"/>
                <w:szCs w:val="24"/>
              </w:rPr>
              <w:t xml:space="preserve">  </w:t>
            </w:r>
            <w:r w:rsidRPr="00AF7A73">
              <w:rPr>
                <w:sz w:val="24"/>
                <w:szCs w:val="24"/>
              </w:rPr>
              <w:t xml:space="preserve">Директор                                                                                                                                                </w:t>
            </w:r>
          </w:p>
          <w:p w:rsidR="006C43AC" w:rsidRPr="00AF7A73" w:rsidRDefault="006C43AC" w:rsidP="000C343F">
            <w:pPr>
              <w:tabs>
                <w:tab w:val="left" w:pos="-142"/>
              </w:tabs>
              <w:ind w:left="-142"/>
              <w:rPr>
                <w:sz w:val="24"/>
                <w:szCs w:val="24"/>
              </w:rPr>
            </w:pPr>
            <w:r w:rsidRPr="00AF7A73">
              <w:rPr>
                <w:sz w:val="24"/>
                <w:szCs w:val="24"/>
              </w:rPr>
              <w:t xml:space="preserve"> </w:t>
            </w:r>
            <w:r>
              <w:rPr>
                <w:sz w:val="24"/>
                <w:szCs w:val="24"/>
              </w:rPr>
              <w:t xml:space="preserve"> </w:t>
            </w:r>
            <w:r w:rsidRPr="00AF7A73">
              <w:rPr>
                <w:sz w:val="24"/>
                <w:szCs w:val="24"/>
              </w:rPr>
              <w:t xml:space="preserve">ГОАУСОН «Мурманский КЦСОН»                                                                                                   </w:t>
            </w:r>
          </w:p>
          <w:p w:rsidR="006C43AC" w:rsidRPr="00AF7A73" w:rsidRDefault="006C43AC" w:rsidP="000C343F">
            <w:pPr>
              <w:tabs>
                <w:tab w:val="left" w:pos="-142"/>
              </w:tabs>
              <w:ind w:left="-142"/>
              <w:rPr>
                <w:sz w:val="24"/>
                <w:szCs w:val="24"/>
              </w:rPr>
            </w:pPr>
          </w:p>
          <w:p w:rsidR="006C43AC" w:rsidRPr="00AF7A73" w:rsidRDefault="006C43AC" w:rsidP="000C343F">
            <w:pPr>
              <w:tabs>
                <w:tab w:val="left" w:pos="-142"/>
              </w:tabs>
              <w:ind w:left="-142"/>
              <w:rPr>
                <w:sz w:val="24"/>
                <w:szCs w:val="24"/>
              </w:rPr>
            </w:pPr>
            <w:r w:rsidRPr="00AF7A73">
              <w:rPr>
                <w:sz w:val="24"/>
                <w:szCs w:val="24"/>
              </w:rPr>
              <w:t xml:space="preserve">  _________________ Акачёнок Л.А.                                                                                                      </w:t>
            </w:r>
          </w:p>
          <w:p w:rsidR="006C43AC" w:rsidRPr="00AF7A73" w:rsidRDefault="006C43AC" w:rsidP="000C343F">
            <w:pPr>
              <w:tabs>
                <w:tab w:val="left" w:pos="-142"/>
              </w:tabs>
              <w:ind w:left="-142"/>
              <w:rPr>
                <w:sz w:val="24"/>
                <w:szCs w:val="24"/>
              </w:rPr>
            </w:pPr>
          </w:p>
          <w:p w:rsidR="006C43AC" w:rsidRPr="00AF7A73" w:rsidRDefault="006C43AC" w:rsidP="000C343F">
            <w:pPr>
              <w:tabs>
                <w:tab w:val="left" w:pos="-142"/>
              </w:tabs>
              <w:ind w:left="-142"/>
              <w:rPr>
                <w:sz w:val="24"/>
                <w:szCs w:val="24"/>
              </w:rPr>
            </w:pPr>
          </w:p>
          <w:p w:rsidR="006C43AC" w:rsidRDefault="006C43AC" w:rsidP="000C343F">
            <w:pPr>
              <w:tabs>
                <w:tab w:val="left" w:pos="-142"/>
              </w:tabs>
              <w:ind w:left="-142"/>
              <w:rPr>
                <w:sz w:val="24"/>
                <w:szCs w:val="24"/>
              </w:rPr>
            </w:pPr>
          </w:p>
          <w:p w:rsidR="006C43AC" w:rsidRDefault="006C43AC" w:rsidP="000C343F">
            <w:pPr>
              <w:tabs>
                <w:tab w:val="left" w:pos="-142"/>
              </w:tabs>
              <w:ind w:left="-142"/>
              <w:rPr>
                <w:sz w:val="24"/>
                <w:szCs w:val="24"/>
              </w:rPr>
            </w:pPr>
          </w:p>
          <w:p w:rsidR="006C43AC" w:rsidRDefault="006C43AC" w:rsidP="000C343F">
            <w:pPr>
              <w:tabs>
                <w:tab w:val="left" w:pos="-142"/>
              </w:tabs>
              <w:ind w:left="-142"/>
              <w:rPr>
                <w:sz w:val="24"/>
                <w:szCs w:val="24"/>
              </w:rPr>
            </w:pPr>
          </w:p>
          <w:p w:rsidR="006C43AC" w:rsidRPr="00AF7A73" w:rsidRDefault="006C43AC" w:rsidP="003E4463">
            <w:pPr>
              <w:tabs>
                <w:tab w:val="left" w:pos="-142"/>
              </w:tabs>
              <w:ind w:left="-142" w:firstLine="34"/>
              <w:rPr>
                <w:b/>
                <w:sz w:val="24"/>
                <w:szCs w:val="24"/>
              </w:rPr>
            </w:pPr>
          </w:p>
        </w:tc>
        <w:tc>
          <w:tcPr>
            <w:tcW w:w="5387" w:type="dxa"/>
          </w:tcPr>
          <w:p w:rsidR="006C43AC" w:rsidRPr="00AF7A73" w:rsidRDefault="006C43AC" w:rsidP="000C343F">
            <w:pPr>
              <w:tabs>
                <w:tab w:val="left" w:pos="-142"/>
              </w:tabs>
              <w:ind w:left="-142"/>
              <w:rPr>
                <w:b/>
                <w:sz w:val="24"/>
                <w:szCs w:val="24"/>
              </w:rPr>
            </w:pPr>
            <w:r w:rsidRPr="00AF7A73">
              <w:rPr>
                <w:sz w:val="24"/>
                <w:szCs w:val="24"/>
              </w:rPr>
              <w:t xml:space="preserve">           </w:t>
            </w:r>
          </w:p>
          <w:p w:rsidR="006C43AC" w:rsidRPr="00AF7A73" w:rsidRDefault="006C43AC" w:rsidP="000C343F">
            <w:pPr>
              <w:tabs>
                <w:tab w:val="left" w:pos="-142"/>
              </w:tabs>
              <w:ind w:left="-142"/>
              <w:rPr>
                <w:b/>
                <w:sz w:val="24"/>
                <w:szCs w:val="24"/>
              </w:rPr>
            </w:pPr>
          </w:p>
        </w:tc>
      </w:tr>
    </w:tbl>
    <w:p w:rsidR="006C43AC" w:rsidRDefault="006C43AC" w:rsidP="006C43AC">
      <w:pPr>
        <w:autoSpaceDE w:val="0"/>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E569F4" w:rsidRDefault="003E4463" w:rsidP="003E4463">
      <w:pPr>
        <w:tabs>
          <w:tab w:val="left" w:pos="-142"/>
        </w:tabs>
        <w:ind w:left="-142"/>
      </w:pPr>
    </w:p>
    <w:p w:rsidR="003E4463" w:rsidRPr="00AF7A73" w:rsidRDefault="003E4463" w:rsidP="003E4463">
      <w:pPr>
        <w:tabs>
          <w:tab w:val="left" w:pos="-142"/>
        </w:tabs>
        <w:ind w:left="-142" w:firstLine="34"/>
      </w:pPr>
      <w:r w:rsidRPr="00AF7A73">
        <w:t>*заполняется на основании предложения победителя запроса котировок</w:t>
      </w:r>
      <w:r w:rsidR="00A14ED9">
        <w:t xml:space="preserve"> в электронной форме</w:t>
      </w:r>
      <w:r w:rsidRPr="00AF7A73">
        <w:t xml:space="preserve">                                                                                                </w:t>
      </w:r>
    </w:p>
    <w:p w:rsidR="00731A76" w:rsidRDefault="00731A76">
      <w:pPr>
        <w:spacing w:after="200" w:line="276" w:lineRule="auto"/>
      </w:pPr>
      <w:r>
        <w:br w:type="page"/>
      </w:r>
    </w:p>
    <w:tbl>
      <w:tblPr>
        <w:tblW w:w="9471" w:type="dxa"/>
        <w:tblInd w:w="-34" w:type="dxa"/>
        <w:tblLook w:val="04A0"/>
      </w:tblPr>
      <w:tblGrid>
        <w:gridCol w:w="9471"/>
      </w:tblGrid>
      <w:tr w:rsidR="00731A76" w:rsidRPr="004430F7" w:rsidTr="00731A76">
        <w:trPr>
          <w:trHeight w:val="315"/>
        </w:trPr>
        <w:tc>
          <w:tcPr>
            <w:tcW w:w="9471" w:type="dxa"/>
            <w:shd w:val="clear" w:color="auto" w:fill="auto"/>
            <w:noWrap/>
            <w:vAlign w:val="center"/>
            <w:hideMark/>
          </w:tcPr>
          <w:p w:rsidR="00731A76" w:rsidRPr="004430F7" w:rsidRDefault="00731A76" w:rsidP="00731A76">
            <w:pPr>
              <w:ind w:left="-817" w:right="574"/>
              <w:jc w:val="right"/>
              <w:rPr>
                <w:bCs/>
                <w:color w:val="000000"/>
              </w:rPr>
            </w:pPr>
            <w:r w:rsidRPr="004430F7">
              <w:rPr>
                <w:bCs/>
                <w:color w:val="000000"/>
              </w:rPr>
              <w:lastRenderedPageBreak/>
              <w:t xml:space="preserve">Приложение </w:t>
            </w:r>
            <w:r>
              <w:rPr>
                <w:bCs/>
                <w:color w:val="000000"/>
              </w:rPr>
              <w:t>№ 2</w:t>
            </w:r>
            <w:r w:rsidRPr="004430F7">
              <w:rPr>
                <w:bCs/>
                <w:color w:val="000000"/>
              </w:rPr>
              <w:t xml:space="preserve"> </w:t>
            </w:r>
          </w:p>
        </w:tc>
      </w:tr>
      <w:tr w:rsidR="00731A76" w:rsidRPr="004430F7" w:rsidTr="00731A76">
        <w:trPr>
          <w:trHeight w:val="315"/>
        </w:trPr>
        <w:tc>
          <w:tcPr>
            <w:tcW w:w="9471" w:type="dxa"/>
            <w:shd w:val="clear" w:color="auto" w:fill="auto"/>
            <w:noWrap/>
            <w:vAlign w:val="center"/>
            <w:hideMark/>
          </w:tcPr>
          <w:p w:rsidR="00731A76" w:rsidRPr="004430F7" w:rsidRDefault="00731A76" w:rsidP="00D97EB8">
            <w:pPr>
              <w:ind w:left="-817" w:right="574"/>
              <w:jc w:val="right"/>
              <w:rPr>
                <w:bCs/>
                <w:color w:val="000000"/>
              </w:rPr>
            </w:pPr>
            <w:r w:rsidRPr="004430F7">
              <w:rPr>
                <w:bCs/>
                <w:color w:val="000000"/>
              </w:rPr>
              <w:t xml:space="preserve">к договору </w:t>
            </w:r>
            <w:proofErr w:type="gramStart"/>
            <w:r w:rsidRPr="004430F7">
              <w:rPr>
                <w:bCs/>
                <w:color w:val="000000"/>
              </w:rPr>
              <w:t>от</w:t>
            </w:r>
            <w:proofErr w:type="gramEnd"/>
            <w:r w:rsidRPr="004430F7">
              <w:rPr>
                <w:bCs/>
                <w:color w:val="000000"/>
              </w:rPr>
              <w:t xml:space="preserve"> ___________№</w:t>
            </w:r>
            <w:r>
              <w:rPr>
                <w:bCs/>
                <w:color w:val="000000"/>
              </w:rPr>
              <w:t>_____</w:t>
            </w:r>
          </w:p>
        </w:tc>
      </w:tr>
    </w:tbl>
    <w:p w:rsidR="00731A76" w:rsidRDefault="00731A76" w:rsidP="00731A76">
      <w:pPr>
        <w:tabs>
          <w:tab w:val="left" w:pos="890"/>
        </w:tabs>
        <w:jc w:val="center"/>
        <w:rPr>
          <w:b/>
        </w:rPr>
      </w:pPr>
    </w:p>
    <w:p w:rsidR="00731A76" w:rsidRDefault="00731A76" w:rsidP="00731A76">
      <w:pPr>
        <w:tabs>
          <w:tab w:val="left" w:pos="890"/>
        </w:tabs>
        <w:jc w:val="center"/>
        <w:rPr>
          <w:b/>
        </w:rPr>
      </w:pP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__________________________________________</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w:t>
      </w:r>
      <w:proofErr w:type="gramStart"/>
      <w:r w:rsidRPr="00731A76">
        <w:rPr>
          <w:rFonts w:ascii="Courier New" w:hAnsi="Courier New" w:cs="Courier New"/>
          <w:sz w:val="20"/>
          <w:szCs w:val="20"/>
        </w:rPr>
        <w:t>(наименование организации, предоставляющей</w:t>
      </w:r>
      <w:proofErr w:type="gramEnd"/>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услуги по уборке квартир)</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__________________________________________</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Заявка</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В соответствии с договором от _________________ N __________ просим</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________________________________ выполнить комплексную уборку кварти</w:t>
      </w:r>
      <w:proofErr w:type="gramStart"/>
      <w:r w:rsidRPr="00731A76">
        <w:rPr>
          <w:rFonts w:ascii="Courier New" w:hAnsi="Courier New" w:cs="Courier New"/>
          <w:sz w:val="20"/>
          <w:szCs w:val="20"/>
        </w:rPr>
        <w:t>р(</w:t>
      </w:r>
      <w:proofErr w:type="spellStart"/>
      <w:proofErr w:type="gramEnd"/>
      <w:r w:rsidRPr="00731A76">
        <w:rPr>
          <w:rFonts w:ascii="Courier New" w:hAnsi="Courier New" w:cs="Courier New"/>
          <w:sz w:val="20"/>
          <w:szCs w:val="20"/>
        </w:rPr>
        <w:t>ы</w:t>
      </w:r>
      <w:proofErr w:type="spellEnd"/>
      <w:r w:rsidRPr="00731A76">
        <w:rPr>
          <w:rFonts w:ascii="Courier New" w:hAnsi="Courier New" w:cs="Courier New"/>
          <w:sz w:val="20"/>
          <w:szCs w:val="20"/>
        </w:rPr>
        <w:t>)</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(период проведения уборки)</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гражда</w:t>
      </w:r>
      <w:proofErr w:type="gramStart"/>
      <w:r w:rsidRPr="00731A76">
        <w:rPr>
          <w:rFonts w:ascii="Courier New" w:hAnsi="Courier New" w:cs="Courier New"/>
          <w:sz w:val="20"/>
          <w:szCs w:val="20"/>
        </w:rPr>
        <w:t>н(</w:t>
      </w:r>
      <w:proofErr w:type="spellStart"/>
      <w:proofErr w:type="gramEnd"/>
      <w:r w:rsidRPr="00731A76">
        <w:rPr>
          <w:rFonts w:ascii="Courier New" w:hAnsi="Courier New" w:cs="Courier New"/>
          <w:sz w:val="20"/>
          <w:szCs w:val="20"/>
        </w:rPr>
        <w:t>ина</w:t>
      </w:r>
      <w:proofErr w:type="spellEnd"/>
      <w:r w:rsidRPr="00731A76">
        <w:rPr>
          <w:rFonts w:ascii="Courier New" w:hAnsi="Courier New" w:cs="Courier New"/>
          <w:sz w:val="20"/>
          <w:szCs w:val="20"/>
        </w:rPr>
        <w:t>):</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1. ________________________________________________________________</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(Ф.И.О., домашний адрес)</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2. ________________________________________________________________</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(Ф.И.О., домашний адрес)</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3. ________________________________________________________________</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(Ф.И.О., домашний адрес)</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Руководитель учреждения социального</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обслуживания населения          ______________     _____________________</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(подпись)       (расшифровка подписи)</w:t>
      </w:r>
    </w:p>
    <w:p w:rsidR="00731A76" w:rsidRPr="00731A76" w:rsidRDefault="00731A76" w:rsidP="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31A76">
        <w:rPr>
          <w:rFonts w:ascii="Courier New" w:hAnsi="Courier New" w:cs="Courier New"/>
          <w:sz w:val="20"/>
          <w:szCs w:val="20"/>
        </w:rPr>
        <w:t xml:space="preserve">  М.П.</w:t>
      </w:r>
    </w:p>
    <w:p w:rsidR="00731A76" w:rsidRDefault="00731A76" w:rsidP="00731A76">
      <w:pPr>
        <w:tabs>
          <w:tab w:val="left" w:pos="890"/>
        </w:tabs>
        <w:jc w:val="center"/>
        <w:rPr>
          <w:b/>
        </w:rPr>
      </w:pPr>
    </w:p>
    <w:p w:rsidR="00731A76" w:rsidRDefault="00731A76" w:rsidP="00731A76">
      <w:pPr>
        <w:tabs>
          <w:tab w:val="left" w:pos="890"/>
        </w:tabs>
        <w:jc w:val="center"/>
        <w:rPr>
          <w:b/>
        </w:rPr>
      </w:pPr>
    </w:p>
    <w:p w:rsidR="00731A76" w:rsidRDefault="00731A76" w:rsidP="00731A76">
      <w:pPr>
        <w:tabs>
          <w:tab w:val="left" w:pos="890"/>
        </w:tabs>
        <w:jc w:val="center"/>
        <w:rPr>
          <w:b/>
        </w:rPr>
      </w:pPr>
    </w:p>
    <w:p w:rsidR="00731A76" w:rsidRDefault="00731A76" w:rsidP="00731A76">
      <w:pPr>
        <w:tabs>
          <w:tab w:val="left" w:pos="890"/>
        </w:tabs>
        <w:jc w:val="center"/>
        <w:rPr>
          <w:b/>
        </w:rPr>
      </w:pPr>
    </w:p>
    <w:p w:rsidR="00731A76" w:rsidRPr="004430F7" w:rsidRDefault="00731A76" w:rsidP="00731A76">
      <w:pPr>
        <w:tabs>
          <w:tab w:val="left" w:pos="-142"/>
        </w:tabs>
        <w:ind w:left="-142"/>
        <w:jc w:val="center"/>
        <w:rPr>
          <w:b/>
        </w:rPr>
      </w:pPr>
      <w:r w:rsidRPr="004430F7">
        <w:rPr>
          <w:b/>
        </w:rPr>
        <w:t>Подписи сторон</w:t>
      </w:r>
    </w:p>
    <w:p w:rsidR="00731A76" w:rsidRPr="004430F7" w:rsidRDefault="00731A76" w:rsidP="00731A76">
      <w:pPr>
        <w:tabs>
          <w:tab w:val="left" w:pos="-142"/>
        </w:tabs>
        <w:ind w:left="-142"/>
        <w:jc w:val="center"/>
        <w:rPr>
          <w:b/>
        </w:rPr>
      </w:pPr>
    </w:p>
    <w:p w:rsidR="00731A76" w:rsidRPr="004430F7" w:rsidRDefault="00731A76" w:rsidP="00731A76">
      <w:pPr>
        <w:tabs>
          <w:tab w:val="left" w:pos="-142"/>
        </w:tabs>
        <w:ind w:left="-142"/>
        <w:jc w:val="center"/>
        <w:rPr>
          <w:b/>
        </w:rPr>
      </w:pPr>
    </w:p>
    <w:tbl>
      <w:tblPr>
        <w:tblStyle w:val="af4"/>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387"/>
      </w:tblGrid>
      <w:tr w:rsidR="00731A76" w:rsidRPr="004430F7" w:rsidTr="00D97EB8">
        <w:trPr>
          <w:trHeight w:val="1984"/>
        </w:trPr>
        <w:tc>
          <w:tcPr>
            <w:tcW w:w="4111" w:type="dxa"/>
          </w:tcPr>
          <w:p w:rsidR="00731A76" w:rsidRPr="00AF7A73" w:rsidRDefault="00731A76" w:rsidP="00D97EB8">
            <w:pPr>
              <w:tabs>
                <w:tab w:val="left" w:pos="-142"/>
              </w:tabs>
              <w:ind w:left="-142"/>
              <w:rPr>
                <w:sz w:val="24"/>
                <w:szCs w:val="24"/>
              </w:rPr>
            </w:pPr>
            <w:r>
              <w:rPr>
                <w:sz w:val="24"/>
                <w:szCs w:val="24"/>
              </w:rPr>
              <w:t xml:space="preserve">  </w:t>
            </w:r>
            <w:r w:rsidRPr="00AF7A73">
              <w:rPr>
                <w:sz w:val="24"/>
                <w:szCs w:val="24"/>
              </w:rPr>
              <w:t xml:space="preserve">Директор                                                                                                                                                </w:t>
            </w:r>
          </w:p>
          <w:p w:rsidR="00731A76" w:rsidRPr="00AF7A73" w:rsidRDefault="00731A76" w:rsidP="00D97EB8">
            <w:pPr>
              <w:tabs>
                <w:tab w:val="left" w:pos="-142"/>
              </w:tabs>
              <w:ind w:left="-142"/>
              <w:rPr>
                <w:sz w:val="24"/>
                <w:szCs w:val="24"/>
              </w:rPr>
            </w:pPr>
            <w:r w:rsidRPr="00AF7A73">
              <w:rPr>
                <w:sz w:val="24"/>
                <w:szCs w:val="24"/>
              </w:rPr>
              <w:t xml:space="preserve"> </w:t>
            </w:r>
            <w:r>
              <w:rPr>
                <w:sz w:val="24"/>
                <w:szCs w:val="24"/>
              </w:rPr>
              <w:t xml:space="preserve"> </w:t>
            </w:r>
            <w:r w:rsidRPr="00AF7A73">
              <w:rPr>
                <w:sz w:val="24"/>
                <w:szCs w:val="24"/>
              </w:rPr>
              <w:t xml:space="preserve">ГОАУСОН «Мурманский КЦСОН»                                                                                                   </w:t>
            </w:r>
          </w:p>
          <w:p w:rsidR="00731A76" w:rsidRPr="00AF7A73" w:rsidRDefault="00731A76" w:rsidP="00D97EB8">
            <w:pPr>
              <w:tabs>
                <w:tab w:val="left" w:pos="-142"/>
              </w:tabs>
              <w:ind w:left="-142"/>
              <w:rPr>
                <w:sz w:val="24"/>
                <w:szCs w:val="24"/>
              </w:rPr>
            </w:pPr>
          </w:p>
          <w:p w:rsidR="00731A76" w:rsidRPr="00AF7A73" w:rsidRDefault="00731A76" w:rsidP="00D97EB8">
            <w:pPr>
              <w:tabs>
                <w:tab w:val="left" w:pos="-142"/>
              </w:tabs>
              <w:ind w:left="-142"/>
              <w:rPr>
                <w:sz w:val="24"/>
                <w:szCs w:val="24"/>
              </w:rPr>
            </w:pPr>
            <w:r w:rsidRPr="00AF7A73">
              <w:rPr>
                <w:sz w:val="24"/>
                <w:szCs w:val="24"/>
              </w:rPr>
              <w:t xml:space="preserve">  _________________ Акачёнок Л.А.                                                                                                      </w:t>
            </w:r>
          </w:p>
          <w:p w:rsidR="00731A76" w:rsidRPr="00AF7A73" w:rsidRDefault="00731A76" w:rsidP="00D97EB8">
            <w:pPr>
              <w:tabs>
                <w:tab w:val="left" w:pos="-142"/>
              </w:tabs>
              <w:ind w:left="-142"/>
              <w:rPr>
                <w:sz w:val="24"/>
                <w:szCs w:val="24"/>
              </w:rPr>
            </w:pPr>
          </w:p>
          <w:p w:rsidR="00731A76" w:rsidRPr="00AF7A73" w:rsidRDefault="00731A76" w:rsidP="00D97EB8">
            <w:pPr>
              <w:tabs>
                <w:tab w:val="left" w:pos="-142"/>
              </w:tabs>
              <w:ind w:left="-142"/>
              <w:rPr>
                <w:sz w:val="24"/>
                <w:szCs w:val="24"/>
              </w:rPr>
            </w:pPr>
          </w:p>
          <w:p w:rsidR="00731A76" w:rsidRDefault="00731A76" w:rsidP="00D97EB8">
            <w:pPr>
              <w:tabs>
                <w:tab w:val="left" w:pos="-142"/>
              </w:tabs>
              <w:ind w:left="-142"/>
              <w:rPr>
                <w:sz w:val="24"/>
                <w:szCs w:val="24"/>
              </w:rPr>
            </w:pPr>
          </w:p>
          <w:p w:rsidR="00731A76" w:rsidRDefault="00731A76" w:rsidP="00D97EB8">
            <w:pPr>
              <w:tabs>
                <w:tab w:val="left" w:pos="-142"/>
              </w:tabs>
              <w:ind w:left="-142"/>
              <w:rPr>
                <w:sz w:val="24"/>
                <w:szCs w:val="24"/>
              </w:rPr>
            </w:pPr>
          </w:p>
          <w:p w:rsidR="00731A76" w:rsidRDefault="00731A76" w:rsidP="00D97EB8">
            <w:pPr>
              <w:tabs>
                <w:tab w:val="left" w:pos="-142"/>
              </w:tabs>
              <w:ind w:left="-142"/>
              <w:rPr>
                <w:sz w:val="24"/>
                <w:szCs w:val="24"/>
              </w:rPr>
            </w:pPr>
          </w:p>
          <w:p w:rsidR="00731A76" w:rsidRPr="00AF7A73" w:rsidRDefault="00731A76" w:rsidP="00D97EB8">
            <w:pPr>
              <w:tabs>
                <w:tab w:val="left" w:pos="-142"/>
              </w:tabs>
              <w:ind w:left="-142" w:firstLine="34"/>
              <w:rPr>
                <w:b/>
                <w:sz w:val="24"/>
                <w:szCs w:val="24"/>
              </w:rPr>
            </w:pPr>
          </w:p>
        </w:tc>
        <w:tc>
          <w:tcPr>
            <w:tcW w:w="5387" w:type="dxa"/>
          </w:tcPr>
          <w:p w:rsidR="00731A76" w:rsidRPr="00AF7A73" w:rsidRDefault="00731A76" w:rsidP="00D97EB8">
            <w:pPr>
              <w:tabs>
                <w:tab w:val="left" w:pos="-142"/>
              </w:tabs>
              <w:ind w:left="-142"/>
              <w:rPr>
                <w:b/>
                <w:sz w:val="24"/>
                <w:szCs w:val="24"/>
              </w:rPr>
            </w:pPr>
            <w:r w:rsidRPr="00AF7A73">
              <w:rPr>
                <w:sz w:val="24"/>
                <w:szCs w:val="24"/>
              </w:rPr>
              <w:t xml:space="preserve">           </w:t>
            </w:r>
          </w:p>
          <w:p w:rsidR="00731A76" w:rsidRPr="00AF7A73" w:rsidRDefault="00731A76" w:rsidP="00D97EB8">
            <w:pPr>
              <w:tabs>
                <w:tab w:val="left" w:pos="-142"/>
              </w:tabs>
              <w:ind w:left="-142"/>
              <w:rPr>
                <w:b/>
                <w:sz w:val="24"/>
                <w:szCs w:val="24"/>
              </w:rPr>
            </w:pPr>
          </w:p>
        </w:tc>
      </w:tr>
    </w:tbl>
    <w:p w:rsidR="002F642F" w:rsidRDefault="002F642F" w:rsidP="002F642F">
      <w:pPr>
        <w:pStyle w:val="af3"/>
        <w:shd w:val="clear" w:color="auto" w:fill="FFFFFF"/>
        <w:tabs>
          <w:tab w:val="left" w:pos="993"/>
        </w:tabs>
        <w:ind w:left="567"/>
        <w:jc w:val="both"/>
      </w:pPr>
    </w:p>
    <w:sectPr w:rsidR="002F642F" w:rsidSect="00A14ED9">
      <w:pgSz w:w="11906" w:h="16838"/>
      <w:pgMar w:top="1134" w:right="991"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20A"/>
    <w:multiLevelType w:val="multilevel"/>
    <w:tmpl w:val="CBCC08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B1913"/>
    <w:multiLevelType w:val="hybridMultilevel"/>
    <w:tmpl w:val="4134CB10"/>
    <w:lvl w:ilvl="0" w:tplc="E5F0A7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C1E50"/>
    <w:multiLevelType w:val="hybridMultilevel"/>
    <w:tmpl w:val="C1B03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3F204D"/>
    <w:multiLevelType w:val="multilevel"/>
    <w:tmpl w:val="8FFC4C96"/>
    <w:lvl w:ilvl="0">
      <w:start w:val="1"/>
      <w:numFmt w:val="decimal"/>
      <w:lvlText w:val="%1."/>
      <w:lvlJc w:val="left"/>
      <w:pPr>
        <w:ind w:left="1931" w:hanging="108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2E8A1281"/>
    <w:multiLevelType w:val="hybridMultilevel"/>
    <w:tmpl w:val="4438AEF2"/>
    <w:lvl w:ilvl="0" w:tplc="74708A26">
      <w:start w:val="9"/>
      <w:numFmt w:val="decimal"/>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5">
    <w:nsid w:val="2FED4574"/>
    <w:multiLevelType w:val="hybridMultilevel"/>
    <w:tmpl w:val="3F8E9D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12541"/>
    <w:multiLevelType w:val="multilevel"/>
    <w:tmpl w:val="5F4699B8"/>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329417BB"/>
    <w:multiLevelType w:val="hybridMultilevel"/>
    <w:tmpl w:val="B3B22202"/>
    <w:lvl w:ilvl="0" w:tplc="EA22A61A">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41015A7"/>
    <w:multiLevelType w:val="multilevel"/>
    <w:tmpl w:val="F11C4F1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5.2.%3."/>
      <w:lvlJc w:val="left"/>
      <w:pPr>
        <w:ind w:left="720" w:hanging="720"/>
      </w:pPr>
      <w:rPr>
        <w:rFonts w:hint="default"/>
      </w:rPr>
    </w:lvl>
    <w:lvl w:ilvl="3">
      <w:start w:val="1"/>
      <w:numFmt w:val="decimal"/>
      <w:lvlText w:val="5.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872E36"/>
    <w:multiLevelType w:val="multilevel"/>
    <w:tmpl w:val="1142621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2A12C0"/>
    <w:multiLevelType w:val="multilevel"/>
    <w:tmpl w:val="01E4CF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48"/>
        </w:tabs>
        <w:ind w:left="1348"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E7E177F"/>
    <w:multiLevelType w:val="hybridMultilevel"/>
    <w:tmpl w:val="DFB6F680"/>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CE4FEA"/>
    <w:multiLevelType w:val="multilevel"/>
    <w:tmpl w:val="2A848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BC705C"/>
    <w:multiLevelType w:val="multilevel"/>
    <w:tmpl w:val="9FB8E2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F7AF9"/>
    <w:multiLevelType w:val="hybridMultilevel"/>
    <w:tmpl w:val="06C88DC2"/>
    <w:lvl w:ilvl="0" w:tplc="F670DC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02A2F31"/>
    <w:multiLevelType w:val="multilevel"/>
    <w:tmpl w:val="5FB2A1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C276F"/>
    <w:multiLevelType w:val="multilevel"/>
    <w:tmpl w:val="338CE1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6573C"/>
    <w:multiLevelType w:val="multilevel"/>
    <w:tmpl w:val="5A9EDA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546F99"/>
    <w:multiLevelType w:val="hybridMultilevel"/>
    <w:tmpl w:val="193C7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CE0D1B"/>
    <w:multiLevelType w:val="multilevel"/>
    <w:tmpl w:val="FDB243D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6235684C"/>
    <w:multiLevelType w:val="multilevel"/>
    <w:tmpl w:val="174C44C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5901EF4"/>
    <w:multiLevelType w:val="multilevel"/>
    <w:tmpl w:val="52B41A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E178D7"/>
    <w:multiLevelType w:val="multilevel"/>
    <w:tmpl w:val="CF4E6220"/>
    <w:lvl w:ilvl="0">
      <w:start w:val="9"/>
      <w:numFmt w:val="decimal"/>
      <w:lvlText w:val="%1."/>
      <w:lvlJc w:val="left"/>
      <w:pPr>
        <w:ind w:left="720" w:hanging="360"/>
      </w:pPr>
      <w:rPr>
        <w:rFonts w:hint="default"/>
      </w:rPr>
    </w:lvl>
    <w:lvl w:ilvl="1">
      <w:start w:val="1"/>
      <w:numFmt w:val="decimal"/>
      <w:isLgl/>
      <w:lvlText w:val="%1.%2."/>
      <w:lvlJc w:val="left"/>
      <w:pPr>
        <w:ind w:left="1783" w:hanging="1215"/>
      </w:pPr>
      <w:rPr>
        <w:rFonts w:hint="default"/>
        <w:sz w:val="24"/>
      </w:rPr>
    </w:lvl>
    <w:lvl w:ilvl="2">
      <w:start w:val="1"/>
      <w:numFmt w:val="decimal"/>
      <w:isLgl/>
      <w:lvlText w:val="%1.%2.%3."/>
      <w:lvlJc w:val="left"/>
      <w:pPr>
        <w:ind w:left="2295" w:hanging="1215"/>
      </w:pPr>
      <w:rPr>
        <w:rFonts w:hint="default"/>
        <w:sz w:val="24"/>
      </w:rPr>
    </w:lvl>
    <w:lvl w:ilvl="3">
      <w:start w:val="1"/>
      <w:numFmt w:val="decimal"/>
      <w:isLgl/>
      <w:lvlText w:val="%1.%2.%3.%4."/>
      <w:lvlJc w:val="left"/>
      <w:pPr>
        <w:ind w:left="2655" w:hanging="1215"/>
      </w:pPr>
      <w:rPr>
        <w:rFonts w:hint="default"/>
        <w:sz w:val="24"/>
      </w:rPr>
    </w:lvl>
    <w:lvl w:ilvl="4">
      <w:start w:val="1"/>
      <w:numFmt w:val="decimal"/>
      <w:isLgl/>
      <w:lvlText w:val="%1.%2.%3.%4.%5."/>
      <w:lvlJc w:val="left"/>
      <w:pPr>
        <w:ind w:left="3015" w:hanging="1215"/>
      </w:pPr>
      <w:rPr>
        <w:rFonts w:hint="default"/>
        <w:sz w:val="24"/>
      </w:rPr>
    </w:lvl>
    <w:lvl w:ilvl="5">
      <w:start w:val="1"/>
      <w:numFmt w:val="decimal"/>
      <w:isLgl/>
      <w:lvlText w:val="%1.%2.%3.%4.%5.%6."/>
      <w:lvlJc w:val="left"/>
      <w:pPr>
        <w:ind w:left="3375" w:hanging="1215"/>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3">
    <w:nsid w:val="736960CC"/>
    <w:multiLevelType w:val="multilevel"/>
    <w:tmpl w:val="643023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0F57D8"/>
    <w:multiLevelType w:val="multilevel"/>
    <w:tmpl w:val="5FDE658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8"/>
  </w:num>
  <w:num w:numId="2">
    <w:abstractNumId w:val="2"/>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13"/>
  </w:num>
  <w:num w:numId="9">
    <w:abstractNumId w:val="17"/>
  </w:num>
  <w:num w:numId="10">
    <w:abstractNumId w:val="23"/>
  </w:num>
  <w:num w:numId="11">
    <w:abstractNumId w:val="9"/>
  </w:num>
  <w:num w:numId="12">
    <w:abstractNumId w:val="0"/>
  </w:num>
  <w:num w:numId="13">
    <w:abstractNumId w:val="15"/>
  </w:num>
  <w:num w:numId="14">
    <w:abstractNumId w:val="21"/>
  </w:num>
  <w:num w:numId="15">
    <w:abstractNumId w:val="16"/>
  </w:num>
  <w:num w:numId="16">
    <w:abstractNumId w:val="6"/>
  </w:num>
  <w:num w:numId="17">
    <w:abstractNumId w:val="12"/>
  </w:num>
  <w:num w:numId="18">
    <w:abstractNumId w:val="19"/>
  </w:num>
  <w:num w:numId="19">
    <w:abstractNumId w:val="24"/>
  </w:num>
  <w:num w:numId="20">
    <w:abstractNumId w:val="11"/>
  </w:num>
  <w:num w:numId="21">
    <w:abstractNumId w:val="5"/>
  </w:num>
  <w:num w:numId="22">
    <w:abstractNumId w:val="20"/>
  </w:num>
  <w:num w:numId="23">
    <w:abstractNumId w:val="18"/>
  </w:num>
  <w:num w:numId="24">
    <w:abstractNumId w:val="10"/>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7213"/>
    <w:rsid w:val="00007ECD"/>
    <w:rsid w:val="00012EDC"/>
    <w:rsid w:val="00017C44"/>
    <w:rsid w:val="0002298B"/>
    <w:rsid w:val="000620FD"/>
    <w:rsid w:val="000920AD"/>
    <w:rsid w:val="000A4EDC"/>
    <w:rsid w:val="000C4977"/>
    <w:rsid w:val="000E0FD5"/>
    <w:rsid w:val="001049CC"/>
    <w:rsid w:val="001079F0"/>
    <w:rsid w:val="0011517B"/>
    <w:rsid w:val="00116D6E"/>
    <w:rsid w:val="001454CB"/>
    <w:rsid w:val="00145A12"/>
    <w:rsid w:val="00166C2F"/>
    <w:rsid w:val="00174255"/>
    <w:rsid w:val="001849BD"/>
    <w:rsid w:val="001923AA"/>
    <w:rsid w:val="0019477B"/>
    <w:rsid w:val="00197580"/>
    <w:rsid w:val="001A454F"/>
    <w:rsid w:val="001C1E0A"/>
    <w:rsid w:val="001C474A"/>
    <w:rsid w:val="001D1D83"/>
    <w:rsid w:val="001E69DF"/>
    <w:rsid w:val="001F0792"/>
    <w:rsid w:val="001F465F"/>
    <w:rsid w:val="0020077D"/>
    <w:rsid w:val="00207B3F"/>
    <w:rsid w:val="00226198"/>
    <w:rsid w:val="0023288B"/>
    <w:rsid w:val="00247190"/>
    <w:rsid w:val="00255224"/>
    <w:rsid w:val="00276A49"/>
    <w:rsid w:val="00280273"/>
    <w:rsid w:val="00283A0A"/>
    <w:rsid w:val="00291C63"/>
    <w:rsid w:val="0029798C"/>
    <w:rsid w:val="002B0AFD"/>
    <w:rsid w:val="002B4DF1"/>
    <w:rsid w:val="002C1451"/>
    <w:rsid w:val="002E20C7"/>
    <w:rsid w:val="002E3399"/>
    <w:rsid w:val="002F34C4"/>
    <w:rsid w:val="002F642F"/>
    <w:rsid w:val="00305E43"/>
    <w:rsid w:val="00340D34"/>
    <w:rsid w:val="00350BCB"/>
    <w:rsid w:val="00354943"/>
    <w:rsid w:val="00361C6E"/>
    <w:rsid w:val="00372188"/>
    <w:rsid w:val="0038077D"/>
    <w:rsid w:val="00380D00"/>
    <w:rsid w:val="00386534"/>
    <w:rsid w:val="003920E7"/>
    <w:rsid w:val="00392F64"/>
    <w:rsid w:val="00395E6B"/>
    <w:rsid w:val="003A150F"/>
    <w:rsid w:val="003B44B7"/>
    <w:rsid w:val="003B7213"/>
    <w:rsid w:val="003E0A32"/>
    <w:rsid w:val="003E4463"/>
    <w:rsid w:val="003F2040"/>
    <w:rsid w:val="00434FF3"/>
    <w:rsid w:val="00446C32"/>
    <w:rsid w:val="00470DF5"/>
    <w:rsid w:val="004950CA"/>
    <w:rsid w:val="004C54B1"/>
    <w:rsid w:val="004C6B06"/>
    <w:rsid w:val="004D0C72"/>
    <w:rsid w:val="004F0767"/>
    <w:rsid w:val="0053285E"/>
    <w:rsid w:val="00536FA6"/>
    <w:rsid w:val="005418BF"/>
    <w:rsid w:val="00551EF8"/>
    <w:rsid w:val="005A7071"/>
    <w:rsid w:val="005D0F04"/>
    <w:rsid w:val="005D2684"/>
    <w:rsid w:val="005E421C"/>
    <w:rsid w:val="00647C74"/>
    <w:rsid w:val="00651A45"/>
    <w:rsid w:val="00674864"/>
    <w:rsid w:val="00675C33"/>
    <w:rsid w:val="006831A5"/>
    <w:rsid w:val="00684759"/>
    <w:rsid w:val="00691266"/>
    <w:rsid w:val="00692B61"/>
    <w:rsid w:val="006B70B7"/>
    <w:rsid w:val="006C43AC"/>
    <w:rsid w:val="006D209C"/>
    <w:rsid w:val="00713859"/>
    <w:rsid w:val="0071535D"/>
    <w:rsid w:val="00731A76"/>
    <w:rsid w:val="00735DDD"/>
    <w:rsid w:val="00772BBC"/>
    <w:rsid w:val="0077593C"/>
    <w:rsid w:val="007824B5"/>
    <w:rsid w:val="007A1555"/>
    <w:rsid w:val="007C09C8"/>
    <w:rsid w:val="007C130A"/>
    <w:rsid w:val="007E6800"/>
    <w:rsid w:val="007F7612"/>
    <w:rsid w:val="0081209E"/>
    <w:rsid w:val="00816F81"/>
    <w:rsid w:val="008258C4"/>
    <w:rsid w:val="00832362"/>
    <w:rsid w:val="00842505"/>
    <w:rsid w:val="00874C1B"/>
    <w:rsid w:val="00880D1C"/>
    <w:rsid w:val="008A5596"/>
    <w:rsid w:val="008F17EF"/>
    <w:rsid w:val="009208C6"/>
    <w:rsid w:val="0092454B"/>
    <w:rsid w:val="00935090"/>
    <w:rsid w:val="00940AB2"/>
    <w:rsid w:val="00946617"/>
    <w:rsid w:val="0095707F"/>
    <w:rsid w:val="0096665C"/>
    <w:rsid w:val="00982CF2"/>
    <w:rsid w:val="00990815"/>
    <w:rsid w:val="0099508D"/>
    <w:rsid w:val="00997B81"/>
    <w:rsid w:val="009A003D"/>
    <w:rsid w:val="009B2B7C"/>
    <w:rsid w:val="009B3238"/>
    <w:rsid w:val="009B6898"/>
    <w:rsid w:val="009D4757"/>
    <w:rsid w:val="009E27B3"/>
    <w:rsid w:val="009E49B2"/>
    <w:rsid w:val="009E71F6"/>
    <w:rsid w:val="009E7BC7"/>
    <w:rsid w:val="009E7D79"/>
    <w:rsid w:val="00A035F1"/>
    <w:rsid w:val="00A14ED9"/>
    <w:rsid w:val="00A462EA"/>
    <w:rsid w:val="00A555E4"/>
    <w:rsid w:val="00A57914"/>
    <w:rsid w:val="00A722B2"/>
    <w:rsid w:val="00A853BC"/>
    <w:rsid w:val="00AA2414"/>
    <w:rsid w:val="00AB6EF9"/>
    <w:rsid w:val="00AC6378"/>
    <w:rsid w:val="00AD2C4B"/>
    <w:rsid w:val="00AF11D0"/>
    <w:rsid w:val="00AF15DF"/>
    <w:rsid w:val="00AF25F9"/>
    <w:rsid w:val="00AF5D19"/>
    <w:rsid w:val="00AF661A"/>
    <w:rsid w:val="00B1111C"/>
    <w:rsid w:val="00B2069A"/>
    <w:rsid w:val="00B30244"/>
    <w:rsid w:val="00B53F61"/>
    <w:rsid w:val="00B60139"/>
    <w:rsid w:val="00B70FFE"/>
    <w:rsid w:val="00BB2D44"/>
    <w:rsid w:val="00BC0C11"/>
    <w:rsid w:val="00BC7412"/>
    <w:rsid w:val="00BE40F8"/>
    <w:rsid w:val="00C13CEA"/>
    <w:rsid w:val="00C25AF9"/>
    <w:rsid w:val="00C272D9"/>
    <w:rsid w:val="00C32D3F"/>
    <w:rsid w:val="00C35657"/>
    <w:rsid w:val="00C774E7"/>
    <w:rsid w:val="00C93B0F"/>
    <w:rsid w:val="00C9459B"/>
    <w:rsid w:val="00CB00C3"/>
    <w:rsid w:val="00CD339F"/>
    <w:rsid w:val="00CE12B3"/>
    <w:rsid w:val="00CE590A"/>
    <w:rsid w:val="00CF4C02"/>
    <w:rsid w:val="00D17DE8"/>
    <w:rsid w:val="00D210D6"/>
    <w:rsid w:val="00D277F5"/>
    <w:rsid w:val="00D65D1C"/>
    <w:rsid w:val="00D743CD"/>
    <w:rsid w:val="00D75340"/>
    <w:rsid w:val="00D87DBF"/>
    <w:rsid w:val="00DB07D6"/>
    <w:rsid w:val="00DB145D"/>
    <w:rsid w:val="00DB6051"/>
    <w:rsid w:val="00DC01D4"/>
    <w:rsid w:val="00DC77A3"/>
    <w:rsid w:val="00DD1A97"/>
    <w:rsid w:val="00DD631D"/>
    <w:rsid w:val="00DE0A5C"/>
    <w:rsid w:val="00E14DA7"/>
    <w:rsid w:val="00E569F4"/>
    <w:rsid w:val="00E639F0"/>
    <w:rsid w:val="00E63B44"/>
    <w:rsid w:val="00E64158"/>
    <w:rsid w:val="00E7181C"/>
    <w:rsid w:val="00E82690"/>
    <w:rsid w:val="00E846C3"/>
    <w:rsid w:val="00EA5386"/>
    <w:rsid w:val="00EA547E"/>
    <w:rsid w:val="00EE64CB"/>
    <w:rsid w:val="00F01ECB"/>
    <w:rsid w:val="00F06C28"/>
    <w:rsid w:val="00F421FB"/>
    <w:rsid w:val="00F431F0"/>
    <w:rsid w:val="00F623EA"/>
    <w:rsid w:val="00F67198"/>
    <w:rsid w:val="00F67860"/>
    <w:rsid w:val="00FA0532"/>
    <w:rsid w:val="00FA6B16"/>
    <w:rsid w:val="00FB528C"/>
    <w:rsid w:val="00FB5313"/>
    <w:rsid w:val="00FC1653"/>
    <w:rsid w:val="00FD3C59"/>
    <w:rsid w:val="00FD44A6"/>
    <w:rsid w:val="00FE335F"/>
    <w:rsid w:val="00FF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21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9E71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213"/>
    <w:rPr>
      <w:rFonts w:ascii="Arial" w:eastAsia="Times New Roman" w:hAnsi="Arial" w:cs="Arial"/>
      <w:b/>
      <w:bCs/>
      <w:kern w:val="32"/>
      <w:sz w:val="32"/>
      <w:szCs w:val="32"/>
      <w:lang w:eastAsia="ru-RU"/>
    </w:rPr>
  </w:style>
  <w:style w:type="paragraph" w:customStyle="1" w:styleId="Style6">
    <w:name w:val="Style6"/>
    <w:basedOn w:val="a"/>
    <w:rsid w:val="003B7213"/>
    <w:pPr>
      <w:widowControl w:val="0"/>
      <w:autoSpaceDE w:val="0"/>
      <w:autoSpaceDN w:val="0"/>
      <w:adjustRightInd w:val="0"/>
      <w:spacing w:line="318" w:lineRule="exact"/>
      <w:ind w:firstLine="706"/>
      <w:jc w:val="both"/>
    </w:pPr>
  </w:style>
  <w:style w:type="paragraph" w:styleId="a3">
    <w:name w:val="Body Text Indent"/>
    <w:basedOn w:val="a"/>
    <w:link w:val="a4"/>
    <w:unhideWhenUsed/>
    <w:rsid w:val="003B721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3B7213"/>
    <w:rPr>
      <w:rFonts w:ascii="Calibri" w:eastAsia="Times New Roman" w:hAnsi="Calibri" w:cs="Times New Roman"/>
      <w:lang w:eastAsia="ru-RU"/>
    </w:rPr>
  </w:style>
  <w:style w:type="paragraph" w:customStyle="1" w:styleId="ConsPlusNormal">
    <w:name w:val="ConsPlusNormal"/>
    <w:link w:val="ConsPlusNormal0"/>
    <w:rsid w:val="003B72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31">
    <w:name w:val="Основной текст 31"/>
    <w:basedOn w:val="a"/>
    <w:rsid w:val="003B7213"/>
    <w:pPr>
      <w:tabs>
        <w:tab w:val="left" w:pos="426"/>
      </w:tabs>
      <w:jc w:val="both"/>
    </w:pPr>
    <w:rPr>
      <w:rFonts w:ascii="Arial" w:hAnsi="Arial"/>
      <w:szCs w:val="20"/>
    </w:rPr>
  </w:style>
  <w:style w:type="paragraph" w:customStyle="1" w:styleId="Style5">
    <w:name w:val="Style5"/>
    <w:basedOn w:val="a"/>
    <w:rsid w:val="003B7213"/>
    <w:pPr>
      <w:widowControl w:val="0"/>
      <w:autoSpaceDE w:val="0"/>
      <w:autoSpaceDN w:val="0"/>
      <w:adjustRightInd w:val="0"/>
      <w:spacing w:line="274" w:lineRule="exact"/>
      <w:ind w:firstLine="562"/>
      <w:jc w:val="both"/>
    </w:pPr>
  </w:style>
  <w:style w:type="paragraph" w:customStyle="1" w:styleId="Style11">
    <w:name w:val="Style11"/>
    <w:basedOn w:val="a"/>
    <w:rsid w:val="003B7213"/>
    <w:pPr>
      <w:widowControl w:val="0"/>
      <w:autoSpaceDE w:val="0"/>
      <w:autoSpaceDN w:val="0"/>
      <w:adjustRightInd w:val="0"/>
    </w:pPr>
  </w:style>
  <w:style w:type="character" w:customStyle="1" w:styleId="FontStyle15">
    <w:name w:val="Font Style15"/>
    <w:basedOn w:val="a0"/>
    <w:rsid w:val="003B7213"/>
    <w:rPr>
      <w:rFonts w:ascii="Times New Roman" w:hAnsi="Times New Roman" w:cs="Times New Roman"/>
      <w:sz w:val="22"/>
      <w:szCs w:val="22"/>
    </w:rPr>
  </w:style>
  <w:style w:type="character" w:customStyle="1" w:styleId="FontStyle16">
    <w:name w:val="Font Style16"/>
    <w:basedOn w:val="a0"/>
    <w:rsid w:val="003B7213"/>
    <w:rPr>
      <w:rFonts w:ascii="Times New Roman" w:hAnsi="Times New Roman" w:cs="Times New Roman"/>
      <w:b/>
      <w:bCs/>
      <w:sz w:val="22"/>
      <w:szCs w:val="22"/>
    </w:rPr>
  </w:style>
  <w:style w:type="character" w:customStyle="1" w:styleId="ConsPlusNormal0">
    <w:name w:val="ConsPlusNormal Знак"/>
    <w:basedOn w:val="a0"/>
    <w:link w:val="ConsPlusNormal"/>
    <w:rsid w:val="003B7213"/>
    <w:rPr>
      <w:rFonts w:ascii="Arial" w:eastAsia="Times New Roman" w:hAnsi="Arial" w:cs="Arial"/>
      <w:sz w:val="20"/>
      <w:szCs w:val="20"/>
      <w:lang w:eastAsia="ru-RU"/>
    </w:rPr>
  </w:style>
  <w:style w:type="character" w:customStyle="1" w:styleId="a5">
    <w:name w:val="Гипертекстовая ссылка"/>
    <w:basedOn w:val="a0"/>
    <w:uiPriority w:val="99"/>
    <w:rsid w:val="009B6898"/>
    <w:rPr>
      <w:rFonts w:cs="Times New Roman"/>
      <w:b w:val="0"/>
      <w:color w:val="106BBE"/>
    </w:rPr>
  </w:style>
  <w:style w:type="paragraph" w:customStyle="1" w:styleId="a6">
    <w:name w:val="Нормальный (таблица)"/>
    <w:basedOn w:val="a"/>
    <w:next w:val="a"/>
    <w:uiPriority w:val="99"/>
    <w:rsid w:val="00AB6EF9"/>
    <w:pPr>
      <w:widowControl w:val="0"/>
      <w:autoSpaceDE w:val="0"/>
      <w:autoSpaceDN w:val="0"/>
      <w:adjustRightInd w:val="0"/>
      <w:jc w:val="both"/>
    </w:pPr>
    <w:rPr>
      <w:rFonts w:ascii="Arial" w:eastAsiaTheme="minorEastAsia" w:hAnsi="Arial" w:cs="Arial"/>
    </w:rPr>
  </w:style>
  <w:style w:type="paragraph" w:customStyle="1" w:styleId="a7">
    <w:name w:val="Прижатый влево"/>
    <w:basedOn w:val="a"/>
    <w:next w:val="a"/>
    <w:uiPriority w:val="99"/>
    <w:rsid w:val="00AB6EF9"/>
    <w:pPr>
      <w:widowControl w:val="0"/>
      <w:autoSpaceDE w:val="0"/>
      <w:autoSpaceDN w:val="0"/>
      <w:adjustRightInd w:val="0"/>
    </w:pPr>
    <w:rPr>
      <w:rFonts w:ascii="Arial" w:eastAsiaTheme="minorEastAsia" w:hAnsi="Arial" w:cs="Arial"/>
    </w:rPr>
  </w:style>
  <w:style w:type="character" w:styleId="a8">
    <w:name w:val="Hyperlink"/>
    <w:rsid w:val="001F0792"/>
    <w:rPr>
      <w:color w:val="0000FF"/>
      <w:u w:val="single"/>
    </w:rPr>
  </w:style>
  <w:style w:type="paragraph" w:customStyle="1" w:styleId="a9">
    <w:name w:val="Подпункт"/>
    <w:basedOn w:val="a"/>
    <w:rsid w:val="001F0792"/>
    <w:pPr>
      <w:tabs>
        <w:tab w:val="left" w:pos="851"/>
        <w:tab w:val="num" w:pos="993"/>
        <w:tab w:val="num" w:pos="1844"/>
      </w:tabs>
      <w:spacing w:line="360" w:lineRule="auto"/>
      <w:ind w:left="993" w:hanging="851"/>
      <w:jc w:val="both"/>
    </w:pPr>
    <w:rPr>
      <w:b/>
      <w:bCs/>
      <w:sz w:val="28"/>
      <w:szCs w:val="28"/>
    </w:rPr>
  </w:style>
  <w:style w:type="paragraph" w:customStyle="1" w:styleId="ConsNonformat">
    <w:name w:val="ConsNonformat"/>
    <w:rsid w:val="00A5791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21">
    <w:name w:val="Основной текст 21"/>
    <w:basedOn w:val="a"/>
    <w:rsid w:val="00A57914"/>
    <w:pPr>
      <w:widowControl w:val="0"/>
    </w:pPr>
    <w:rPr>
      <w:sz w:val="28"/>
      <w:szCs w:val="20"/>
    </w:rPr>
  </w:style>
  <w:style w:type="paragraph" w:customStyle="1" w:styleId="Style10">
    <w:name w:val="Style10"/>
    <w:basedOn w:val="a"/>
    <w:rsid w:val="00A57914"/>
    <w:pPr>
      <w:widowControl w:val="0"/>
      <w:autoSpaceDE w:val="0"/>
      <w:autoSpaceDN w:val="0"/>
      <w:adjustRightInd w:val="0"/>
      <w:spacing w:line="278" w:lineRule="exact"/>
      <w:jc w:val="both"/>
    </w:pPr>
  </w:style>
  <w:style w:type="paragraph" w:styleId="aa">
    <w:name w:val="No Spacing"/>
    <w:link w:val="ab"/>
    <w:uiPriority w:val="99"/>
    <w:qFormat/>
    <w:rsid w:val="00A57914"/>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F06C28"/>
    <w:pPr>
      <w:widowControl w:val="0"/>
      <w:autoSpaceDE w:val="0"/>
      <w:autoSpaceDN w:val="0"/>
      <w:adjustRightInd w:val="0"/>
      <w:spacing w:after="0" w:line="240" w:lineRule="auto"/>
    </w:pPr>
    <w:rPr>
      <w:rFonts w:ascii="Arial" w:eastAsia="Times New Roman" w:hAnsi="Arial" w:cs="Arial"/>
      <w:lang w:eastAsia="ru-RU"/>
    </w:rPr>
  </w:style>
  <w:style w:type="paragraph" w:styleId="ac">
    <w:name w:val="Body Text"/>
    <w:aliases w:val="Заг1,BO,ID,body indent,ändrad, ändrad,EHPT,Body Text2,body text,bt,heading_txt,bodytxy2,t,subtitle2,Orig Qstn,Original Question,doc1,Block text,CV Body Text,BODY TEXT,bul,heading3,3 indent,heading31,body text1,3 indent1,heading32"/>
    <w:basedOn w:val="a"/>
    <w:link w:val="ad"/>
    <w:unhideWhenUsed/>
    <w:rsid w:val="00B2069A"/>
    <w:pPr>
      <w:spacing w:after="120"/>
    </w:pPr>
  </w:style>
  <w:style w:type="character" w:customStyle="1" w:styleId="ad">
    <w:name w:val="Основной текст Знак"/>
    <w:aliases w:val="Заг1 Знак,BO Знак,ID Знак,body indent Знак,ändrad Знак, ändrad Знак,EHPT Знак,Body Text2 Знак,body text Знак,bt Знак,heading_txt Знак,bodytxy2 Знак,t Знак,subtitle2 Знак,Orig Qstn Знак,Original Question Знак,doc1 Знак,Block text Знак"/>
    <w:basedOn w:val="a0"/>
    <w:link w:val="ac"/>
    <w:rsid w:val="00B2069A"/>
    <w:rPr>
      <w:rFonts w:ascii="Times New Roman" w:eastAsia="Times New Roman" w:hAnsi="Times New Roman" w:cs="Times New Roman"/>
      <w:sz w:val="24"/>
      <w:szCs w:val="24"/>
      <w:lang w:eastAsia="ru-RU"/>
    </w:rPr>
  </w:style>
  <w:style w:type="paragraph" w:styleId="ae">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
    <w:rsid w:val="00B2069A"/>
    <w:pPr>
      <w:widowControl w:val="0"/>
      <w:suppressAutoHyphens/>
      <w:autoSpaceDE w:val="0"/>
    </w:pPr>
    <w:rPr>
      <w:lang w:eastAsia="ar-SA"/>
    </w:rPr>
  </w:style>
  <w:style w:type="character" w:customStyle="1" w:styleId="af">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basedOn w:val="a0"/>
    <w:link w:val="ae"/>
    <w:locked/>
    <w:rsid w:val="00B2069A"/>
    <w:rPr>
      <w:rFonts w:ascii="Times New Roman" w:eastAsia="Times New Roman" w:hAnsi="Times New Roman" w:cs="Times New Roman"/>
      <w:sz w:val="24"/>
      <w:szCs w:val="24"/>
      <w:lang w:eastAsia="ar-SA"/>
    </w:rPr>
  </w:style>
  <w:style w:type="paragraph" w:styleId="2">
    <w:name w:val="List 2"/>
    <w:basedOn w:val="a"/>
    <w:rsid w:val="00B2069A"/>
    <w:pPr>
      <w:ind w:left="566" w:hanging="283"/>
    </w:pPr>
  </w:style>
  <w:style w:type="paragraph" w:customStyle="1" w:styleId="af0">
    <w:name w:val="Таблицы (моноширинный)"/>
    <w:basedOn w:val="a"/>
    <w:next w:val="a"/>
    <w:rsid w:val="00C774E7"/>
    <w:pPr>
      <w:widowControl w:val="0"/>
      <w:autoSpaceDE w:val="0"/>
      <w:autoSpaceDN w:val="0"/>
      <w:adjustRightInd w:val="0"/>
      <w:jc w:val="both"/>
    </w:pPr>
    <w:rPr>
      <w:rFonts w:ascii="Courier New" w:hAnsi="Courier New" w:cs="Courier New"/>
      <w:sz w:val="20"/>
      <w:szCs w:val="20"/>
    </w:rPr>
  </w:style>
  <w:style w:type="paragraph" w:styleId="20">
    <w:name w:val="Body Text Indent 2"/>
    <w:basedOn w:val="a"/>
    <w:link w:val="22"/>
    <w:rsid w:val="00C774E7"/>
    <w:pPr>
      <w:spacing w:after="120" w:line="480" w:lineRule="auto"/>
      <w:ind w:left="283"/>
    </w:pPr>
  </w:style>
  <w:style w:type="character" w:customStyle="1" w:styleId="22">
    <w:name w:val="Основной текст с отступом 2 Знак"/>
    <w:basedOn w:val="a0"/>
    <w:link w:val="20"/>
    <w:rsid w:val="00C774E7"/>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E590A"/>
    <w:rPr>
      <w:rFonts w:ascii="Tahoma" w:hAnsi="Tahoma" w:cs="Tahoma"/>
      <w:sz w:val="16"/>
      <w:szCs w:val="16"/>
    </w:rPr>
  </w:style>
  <w:style w:type="character" w:customStyle="1" w:styleId="af2">
    <w:name w:val="Текст выноски Знак"/>
    <w:basedOn w:val="a0"/>
    <w:link w:val="af1"/>
    <w:uiPriority w:val="99"/>
    <w:semiHidden/>
    <w:rsid w:val="00CE590A"/>
    <w:rPr>
      <w:rFonts w:ascii="Tahoma" w:eastAsia="Times New Roman" w:hAnsi="Tahoma" w:cs="Tahoma"/>
      <w:sz w:val="16"/>
      <w:szCs w:val="16"/>
      <w:lang w:eastAsia="ru-RU"/>
    </w:rPr>
  </w:style>
  <w:style w:type="paragraph" w:styleId="af3">
    <w:name w:val="List Paragraph"/>
    <w:basedOn w:val="a"/>
    <w:uiPriority w:val="34"/>
    <w:qFormat/>
    <w:rsid w:val="00CE590A"/>
    <w:pPr>
      <w:ind w:left="720"/>
      <w:contextualSpacing/>
    </w:pPr>
  </w:style>
  <w:style w:type="table" w:styleId="af4">
    <w:name w:val="Table Grid"/>
    <w:basedOn w:val="a1"/>
    <w:uiPriority w:val="59"/>
    <w:rsid w:val="00E63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40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uiPriority w:val="99"/>
    <w:semiHidden/>
    <w:unhideWhenUsed/>
    <w:rsid w:val="00DD631D"/>
    <w:pPr>
      <w:spacing w:after="120"/>
      <w:ind w:left="283"/>
    </w:pPr>
    <w:rPr>
      <w:sz w:val="16"/>
      <w:szCs w:val="16"/>
    </w:rPr>
  </w:style>
  <w:style w:type="character" w:customStyle="1" w:styleId="33">
    <w:name w:val="Основной текст с отступом 3 Знак"/>
    <w:basedOn w:val="a0"/>
    <w:link w:val="32"/>
    <w:uiPriority w:val="99"/>
    <w:semiHidden/>
    <w:rsid w:val="00DD631D"/>
    <w:rPr>
      <w:rFonts w:ascii="Times New Roman" w:eastAsia="Times New Roman" w:hAnsi="Times New Roman" w:cs="Times New Roman"/>
      <w:sz w:val="16"/>
      <w:szCs w:val="16"/>
      <w:lang w:eastAsia="ru-RU"/>
    </w:rPr>
  </w:style>
  <w:style w:type="character" w:customStyle="1" w:styleId="23">
    <w:name w:val="Заголовок №2_"/>
    <w:basedOn w:val="a0"/>
    <w:link w:val="24"/>
    <w:rsid w:val="00935090"/>
    <w:rPr>
      <w:rFonts w:ascii="Times New Roman" w:eastAsia="Times New Roman" w:hAnsi="Times New Roman" w:cs="Times New Roman"/>
      <w:b/>
      <w:bCs/>
      <w:sz w:val="23"/>
      <w:szCs w:val="23"/>
      <w:shd w:val="clear" w:color="auto" w:fill="FFFFFF"/>
    </w:rPr>
  </w:style>
  <w:style w:type="paragraph" w:customStyle="1" w:styleId="24">
    <w:name w:val="Заголовок №2"/>
    <w:basedOn w:val="a"/>
    <w:link w:val="23"/>
    <w:rsid w:val="00935090"/>
    <w:pPr>
      <w:widowControl w:val="0"/>
      <w:shd w:val="clear" w:color="auto" w:fill="FFFFFF"/>
      <w:spacing w:before="180" w:line="269" w:lineRule="exact"/>
      <w:jc w:val="center"/>
      <w:outlineLvl w:val="1"/>
    </w:pPr>
    <w:rPr>
      <w:b/>
      <w:bCs/>
      <w:sz w:val="23"/>
      <w:szCs w:val="23"/>
      <w:lang w:eastAsia="en-US"/>
    </w:rPr>
  </w:style>
  <w:style w:type="character" w:customStyle="1" w:styleId="af5">
    <w:name w:val="Основной текст + Полужирный"/>
    <w:basedOn w:val="a0"/>
    <w:rsid w:val="0093509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f6">
    <w:name w:val="Основной текст_"/>
    <w:basedOn w:val="a0"/>
    <w:link w:val="11"/>
    <w:rsid w:val="00D87DB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6"/>
    <w:rsid w:val="00D87DBF"/>
    <w:pPr>
      <w:widowControl w:val="0"/>
      <w:shd w:val="clear" w:color="auto" w:fill="FFFFFF"/>
      <w:spacing w:line="269" w:lineRule="exact"/>
      <w:jc w:val="both"/>
    </w:pPr>
    <w:rPr>
      <w:sz w:val="23"/>
      <w:szCs w:val="23"/>
      <w:lang w:eastAsia="en-US"/>
    </w:rPr>
  </w:style>
  <w:style w:type="character" w:customStyle="1" w:styleId="0pt">
    <w:name w:val="Основной текст + Полужирный;Интервал 0 pt"/>
    <w:basedOn w:val="af6"/>
    <w:rsid w:val="00C35657"/>
    <w:rPr>
      <w:b/>
      <w:bCs/>
      <w:i w:val="0"/>
      <w:iCs w:val="0"/>
      <w:smallCaps w:val="0"/>
      <w:strike w:val="0"/>
      <w:color w:val="000000"/>
      <w:spacing w:val="3"/>
      <w:w w:val="100"/>
      <w:position w:val="0"/>
      <w:sz w:val="21"/>
      <w:szCs w:val="21"/>
      <w:u w:val="none"/>
      <w:lang w:val="ru-RU" w:eastAsia="ru-RU" w:bidi="ru-RU"/>
    </w:rPr>
  </w:style>
  <w:style w:type="character" w:customStyle="1" w:styleId="34">
    <w:name w:val="Основной текст (3)_"/>
    <w:basedOn w:val="a0"/>
    <w:link w:val="35"/>
    <w:rsid w:val="00C35657"/>
    <w:rPr>
      <w:rFonts w:ascii="Times New Roman" w:eastAsia="Times New Roman" w:hAnsi="Times New Roman" w:cs="Times New Roman"/>
      <w:b/>
      <w:bCs/>
      <w:spacing w:val="3"/>
      <w:sz w:val="21"/>
      <w:szCs w:val="21"/>
      <w:shd w:val="clear" w:color="auto" w:fill="FFFFFF"/>
    </w:rPr>
  </w:style>
  <w:style w:type="paragraph" w:customStyle="1" w:styleId="35">
    <w:name w:val="Основной текст (3)"/>
    <w:basedOn w:val="a"/>
    <w:link w:val="34"/>
    <w:rsid w:val="00C35657"/>
    <w:pPr>
      <w:widowControl w:val="0"/>
      <w:shd w:val="clear" w:color="auto" w:fill="FFFFFF"/>
      <w:spacing w:line="278" w:lineRule="exact"/>
      <w:jc w:val="both"/>
    </w:pPr>
    <w:rPr>
      <w:b/>
      <w:bCs/>
      <w:spacing w:val="3"/>
      <w:sz w:val="21"/>
      <w:szCs w:val="21"/>
      <w:lang w:eastAsia="en-US"/>
    </w:rPr>
  </w:style>
  <w:style w:type="character" w:customStyle="1" w:styleId="30">
    <w:name w:val="Заголовок 3 Знак"/>
    <w:basedOn w:val="a0"/>
    <w:link w:val="3"/>
    <w:uiPriority w:val="9"/>
    <w:rsid w:val="009E71F6"/>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73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31A76"/>
    <w:rPr>
      <w:rFonts w:ascii="Courier New" w:eastAsia="Times New Roman" w:hAnsi="Courier New" w:cs="Courier New"/>
      <w:sz w:val="20"/>
      <w:szCs w:val="20"/>
      <w:lang w:eastAsia="ru-RU"/>
    </w:rPr>
  </w:style>
  <w:style w:type="character" w:customStyle="1" w:styleId="s10">
    <w:name w:val="s_10"/>
    <w:basedOn w:val="a0"/>
    <w:rsid w:val="00731A76"/>
  </w:style>
  <w:style w:type="character" w:customStyle="1" w:styleId="ab">
    <w:name w:val="Без интервала Знак"/>
    <w:link w:val="aa"/>
    <w:uiPriority w:val="99"/>
    <w:locked/>
    <w:rsid w:val="002E33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2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213"/>
    <w:rPr>
      <w:rFonts w:ascii="Arial" w:eastAsia="Times New Roman" w:hAnsi="Arial" w:cs="Arial"/>
      <w:b/>
      <w:bCs/>
      <w:kern w:val="32"/>
      <w:sz w:val="32"/>
      <w:szCs w:val="32"/>
      <w:lang w:eastAsia="ru-RU"/>
    </w:rPr>
  </w:style>
  <w:style w:type="paragraph" w:customStyle="1" w:styleId="Style6">
    <w:name w:val="Style6"/>
    <w:basedOn w:val="a"/>
    <w:rsid w:val="003B7213"/>
    <w:pPr>
      <w:widowControl w:val="0"/>
      <w:autoSpaceDE w:val="0"/>
      <w:autoSpaceDN w:val="0"/>
      <w:adjustRightInd w:val="0"/>
      <w:spacing w:line="318" w:lineRule="exact"/>
      <w:ind w:firstLine="706"/>
      <w:jc w:val="both"/>
    </w:pPr>
  </w:style>
  <w:style w:type="paragraph" w:styleId="a3">
    <w:name w:val="Body Text Indent"/>
    <w:basedOn w:val="a"/>
    <w:link w:val="a4"/>
    <w:unhideWhenUsed/>
    <w:rsid w:val="003B721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3B7213"/>
    <w:rPr>
      <w:rFonts w:ascii="Calibri" w:eastAsia="Times New Roman" w:hAnsi="Calibri" w:cs="Times New Roman"/>
      <w:lang w:eastAsia="ru-RU"/>
    </w:rPr>
  </w:style>
  <w:style w:type="paragraph" w:customStyle="1" w:styleId="ConsPlusNormal">
    <w:name w:val="ConsPlusNormal"/>
    <w:link w:val="ConsPlusNormal0"/>
    <w:rsid w:val="003B72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31">
    <w:name w:val="Основной текст 31"/>
    <w:basedOn w:val="a"/>
    <w:rsid w:val="003B7213"/>
    <w:pPr>
      <w:tabs>
        <w:tab w:val="left" w:pos="426"/>
      </w:tabs>
      <w:jc w:val="both"/>
    </w:pPr>
    <w:rPr>
      <w:rFonts w:ascii="Arial" w:hAnsi="Arial"/>
      <w:szCs w:val="20"/>
    </w:rPr>
  </w:style>
  <w:style w:type="paragraph" w:customStyle="1" w:styleId="Style5">
    <w:name w:val="Style5"/>
    <w:basedOn w:val="a"/>
    <w:rsid w:val="003B7213"/>
    <w:pPr>
      <w:widowControl w:val="0"/>
      <w:autoSpaceDE w:val="0"/>
      <w:autoSpaceDN w:val="0"/>
      <w:adjustRightInd w:val="0"/>
      <w:spacing w:line="274" w:lineRule="exact"/>
      <w:ind w:firstLine="562"/>
      <w:jc w:val="both"/>
    </w:pPr>
  </w:style>
  <w:style w:type="paragraph" w:customStyle="1" w:styleId="Style11">
    <w:name w:val="Style11"/>
    <w:basedOn w:val="a"/>
    <w:rsid w:val="003B7213"/>
    <w:pPr>
      <w:widowControl w:val="0"/>
      <w:autoSpaceDE w:val="0"/>
      <w:autoSpaceDN w:val="0"/>
      <w:adjustRightInd w:val="0"/>
    </w:pPr>
  </w:style>
  <w:style w:type="character" w:customStyle="1" w:styleId="FontStyle15">
    <w:name w:val="Font Style15"/>
    <w:basedOn w:val="a0"/>
    <w:rsid w:val="003B7213"/>
    <w:rPr>
      <w:rFonts w:ascii="Times New Roman" w:hAnsi="Times New Roman" w:cs="Times New Roman"/>
      <w:sz w:val="22"/>
      <w:szCs w:val="22"/>
    </w:rPr>
  </w:style>
  <w:style w:type="character" w:customStyle="1" w:styleId="FontStyle16">
    <w:name w:val="Font Style16"/>
    <w:basedOn w:val="a0"/>
    <w:rsid w:val="003B7213"/>
    <w:rPr>
      <w:rFonts w:ascii="Times New Roman" w:hAnsi="Times New Roman" w:cs="Times New Roman"/>
      <w:b/>
      <w:bCs/>
      <w:sz w:val="22"/>
      <w:szCs w:val="22"/>
    </w:rPr>
  </w:style>
  <w:style w:type="character" w:customStyle="1" w:styleId="ConsPlusNormal0">
    <w:name w:val="ConsPlusNormal Знак"/>
    <w:basedOn w:val="a0"/>
    <w:link w:val="ConsPlusNormal"/>
    <w:rsid w:val="003B7213"/>
    <w:rPr>
      <w:rFonts w:ascii="Arial" w:eastAsia="Times New Roman" w:hAnsi="Arial" w:cs="Arial"/>
      <w:sz w:val="20"/>
      <w:szCs w:val="20"/>
      <w:lang w:eastAsia="ru-RU"/>
    </w:rPr>
  </w:style>
  <w:style w:type="character" w:customStyle="1" w:styleId="a5">
    <w:name w:val="Гипертекстовая ссылка"/>
    <w:basedOn w:val="a0"/>
    <w:uiPriority w:val="99"/>
    <w:rsid w:val="009B6898"/>
    <w:rPr>
      <w:rFonts w:cs="Times New Roman"/>
      <w:b w:val="0"/>
      <w:color w:val="106BBE"/>
    </w:rPr>
  </w:style>
  <w:style w:type="paragraph" w:customStyle="1" w:styleId="a6">
    <w:name w:val="Нормальный (таблица)"/>
    <w:basedOn w:val="a"/>
    <w:next w:val="a"/>
    <w:uiPriority w:val="99"/>
    <w:rsid w:val="00AB6EF9"/>
    <w:pPr>
      <w:widowControl w:val="0"/>
      <w:autoSpaceDE w:val="0"/>
      <w:autoSpaceDN w:val="0"/>
      <w:adjustRightInd w:val="0"/>
      <w:jc w:val="both"/>
    </w:pPr>
    <w:rPr>
      <w:rFonts w:ascii="Arial" w:eastAsiaTheme="minorEastAsia" w:hAnsi="Arial" w:cs="Arial"/>
    </w:rPr>
  </w:style>
  <w:style w:type="paragraph" w:customStyle="1" w:styleId="a7">
    <w:name w:val="Прижатый влево"/>
    <w:basedOn w:val="a"/>
    <w:next w:val="a"/>
    <w:uiPriority w:val="99"/>
    <w:rsid w:val="00AB6EF9"/>
    <w:pPr>
      <w:widowControl w:val="0"/>
      <w:autoSpaceDE w:val="0"/>
      <w:autoSpaceDN w:val="0"/>
      <w:adjustRightInd w:val="0"/>
    </w:pPr>
    <w:rPr>
      <w:rFonts w:ascii="Arial" w:eastAsiaTheme="minorEastAsia" w:hAnsi="Arial" w:cs="Arial"/>
    </w:rPr>
  </w:style>
  <w:style w:type="character" w:styleId="a8">
    <w:name w:val="Hyperlink"/>
    <w:rsid w:val="001F0792"/>
    <w:rPr>
      <w:color w:val="0000FF"/>
      <w:u w:val="single"/>
    </w:rPr>
  </w:style>
  <w:style w:type="paragraph" w:customStyle="1" w:styleId="a9">
    <w:name w:val="Подпункт"/>
    <w:basedOn w:val="a"/>
    <w:rsid w:val="001F0792"/>
    <w:pPr>
      <w:tabs>
        <w:tab w:val="left" w:pos="851"/>
        <w:tab w:val="num" w:pos="993"/>
        <w:tab w:val="num" w:pos="1844"/>
      </w:tabs>
      <w:spacing w:line="360" w:lineRule="auto"/>
      <w:ind w:left="993" w:hanging="851"/>
      <w:jc w:val="both"/>
    </w:pPr>
    <w:rPr>
      <w:b/>
      <w:bCs/>
      <w:sz w:val="28"/>
      <w:szCs w:val="28"/>
    </w:rPr>
  </w:style>
  <w:style w:type="paragraph" w:customStyle="1" w:styleId="ConsNonformat">
    <w:name w:val="ConsNonformat"/>
    <w:rsid w:val="00A5791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21">
    <w:name w:val="Основной текст 21"/>
    <w:basedOn w:val="a"/>
    <w:rsid w:val="00A57914"/>
    <w:pPr>
      <w:widowControl w:val="0"/>
    </w:pPr>
    <w:rPr>
      <w:sz w:val="28"/>
      <w:szCs w:val="20"/>
    </w:rPr>
  </w:style>
  <w:style w:type="paragraph" w:customStyle="1" w:styleId="Style10">
    <w:name w:val="Style10"/>
    <w:basedOn w:val="a"/>
    <w:rsid w:val="00A57914"/>
    <w:pPr>
      <w:widowControl w:val="0"/>
      <w:autoSpaceDE w:val="0"/>
      <w:autoSpaceDN w:val="0"/>
      <w:adjustRightInd w:val="0"/>
      <w:spacing w:line="278" w:lineRule="exact"/>
      <w:jc w:val="both"/>
    </w:pPr>
  </w:style>
  <w:style w:type="paragraph" w:styleId="aa">
    <w:name w:val="No Spacing"/>
    <w:qFormat/>
    <w:rsid w:val="00A57914"/>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F06C28"/>
    <w:pPr>
      <w:widowControl w:val="0"/>
      <w:autoSpaceDE w:val="0"/>
      <w:autoSpaceDN w:val="0"/>
      <w:adjustRightInd w:val="0"/>
      <w:spacing w:after="0" w:line="240" w:lineRule="auto"/>
    </w:pPr>
    <w:rPr>
      <w:rFonts w:ascii="Arial" w:eastAsia="Times New Roman" w:hAnsi="Arial" w:cs="Arial"/>
      <w:lang w:eastAsia="ru-RU"/>
    </w:rPr>
  </w:style>
  <w:style w:type="paragraph" w:styleId="ab">
    <w:name w:val="Body Text"/>
    <w:basedOn w:val="a"/>
    <w:link w:val="ac"/>
    <w:uiPriority w:val="99"/>
    <w:semiHidden/>
    <w:unhideWhenUsed/>
    <w:rsid w:val="00B2069A"/>
    <w:pPr>
      <w:spacing w:after="120"/>
    </w:pPr>
  </w:style>
  <w:style w:type="character" w:customStyle="1" w:styleId="ac">
    <w:name w:val="Основной текст Знак"/>
    <w:basedOn w:val="a0"/>
    <w:link w:val="ab"/>
    <w:uiPriority w:val="99"/>
    <w:semiHidden/>
    <w:rsid w:val="00B2069A"/>
    <w:rPr>
      <w:rFonts w:ascii="Times New Roman" w:eastAsia="Times New Roman" w:hAnsi="Times New Roman" w:cs="Times New Roman"/>
      <w:sz w:val="24"/>
      <w:szCs w:val="24"/>
      <w:lang w:eastAsia="ru-RU"/>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e"/>
    <w:rsid w:val="00B2069A"/>
    <w:pPr>
      <w:widowControl w:val="0"/>
      <w:suppressAutoHyphens/>
      <w:autoSpaceDE w:val="0"/>
    </w:pPr>
    <w:rPr>
      <w:lang w:eastAsia="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basedOn w:val="a0"/>
    <w:link w:val="ad"/>
    <w:locked/>
    <w:rsid w:val="00B2069A"/>
    <w:rPr>
      <w:rFonts w:ascii="Times New Roman" w:eastAsia="Times New Roman" w:hAnsi="Times New Roman" w:cs="Times New Roman"/>
      <w:sz w:val="24"/>
      <w:szCs w:val="24"/>
      <w:lang w:eastAsia="ar-SA"/>
    </w:rPr>
  </w:style>
  <w:style w:type="paragraph" w:styleId="2">
    <w:name w:val="List 2"/>
    <w:basedOn w:val="a"/>
    <w:rsid w:val="00B2069A"/>
    <w:pPr>
      <w:ind w:left="566" w:hanging="283"/>
    </w:pPr>
  </w:style>
  <w:style w:type="paragraph" w:customStyle="1" w:styleId="af">
    <w:name w:val="Таблицы (моноширинный)"/>
    <w:basedOn w:val="a"/>
    <w:next w:val="a"/>
    <w:rsid w:val="00C774E7"/>
    <w:pPr>
      <w:widowControl w:val="0"/>
      <w:autoSpaceDE w:val="0"/>
      <w:autoSpaceDN w:val="0"/>
      <w:adjustRightInd w:val="0"/>
      <w:jc w:val="both"/>
    </w:pPr>
    <w:rPr>
      <w:rFonts w:ascii="Courier New" w:hAnsi="Courier New" w:cs="Courier New"/>
      <w:sz w:val="20"/>
      <w:szCs w:val="20"/>
    </w:rPr>
  </w:style>
  <w:style w:type="paragraph" w:styleId="20">
    <w:name w:val="Body Text Indent 2"/>
    <w:basedOn w:val="a"/>
    <w:link w:val="22"/>
    <w:rsid w:val="00C774E7"/>
    <w:pPr>
      <w:spacing w:after="120" w:line="480" w:lineRule="auto"/>
      <w:ind w:left="283"/>
    </w:pPr>
  </w:style>
  <w:style w:type="character" w:customStyle="1" w:styleId="22">
    <w:name w:val="Основной текст с отступом 2 Знак"/>
    <w:basedOn w:val="a0"/>
    <w:link w:val="20"/>
    <w:rsid w:val="00C774E7"/>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E590A"/>
    <w:rPr>
      <w:rFonts w:ascii="Tahoma" w:hAnsi="Tahoma" w:cs="Tahoma"/>
      <w:sz w:val="16"/>
      <w:szCs w:val="16"/>
    </w:rPr>
  </w:style>
  <w:style w:type="character" w:customStyle="1" w:styleId="af1">
    <w:name w:val="Текст выноски Знак"/>
    <w:basedOn w:val="a0"/>
    <w:link w:val="af0"/>
    <w:uiPriority w:val="99"/>
    <w:semiHidden/>
    <w:rsid w:val="00CE590A"/>
    <w:rPr>
      <w:rFonts w:ascii="Tahoma" w:eastAsia="Times New Roman" w:hAnsi="Tahoma" w:cs="Tahoma"/>
      <w:sz w:val="16"/>
      <w:szCs w:val="16"/>
      <w:lang w:eastAsia="ru-RU"/>
    </w:rPr>
  </w:style>
  <w:style w:type="paragraph" w:styleId="af2">
    <w:name w:val="List Paragraph"/>
    <w:basedOn w:val="a"/>
    <w:uiPriority w:val="34"/>
    <w:qFormat/>
    <w:rsid w:val="00CE590A"/>
    <w:pPr>
      <w:ind w:left="720"/>
      <w:contextualSpacing/>
    </w:pPr>
  </w:style>
  <w:style w:type="table" w:styleId="af3">
    <w:name w:val="Table Grid"/>
    <w:basedOn w:val="a1"/>
    <w:rsid w:val="00E6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40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DD631D"/>
    <w:pPr>
      <w:spacing w:after="120"/>
      <w:ind w:left="283"/>
    </w:pPr>
    <w:rPr>
      <w:sz w:val="16"/>
      <w:szCs w:val="16"/>
    </w:rPr>
  </w:style>
  <w:style w:type="character" w:customStyle="1" w:styleId="30">
    <w:name w:val="Основной текст с отступом 3 Знак"/>
    <w:basedOn w:val="a0"/>
    <w:link w:val="3"/>
    <w:uiPriority w:val="99"/>
    <w:semiHidden/>
    <w:rsid w:val="00DD631D"/>
    <w:rPr>
      <w:rFonts w:ascii="Times New Roman" w:eastAsia="Times New Roman" w:hAnsi="Times New Roman" w:cs="Times New Roman"/>
      <w:sz w:val="16"/>
      <w:szCs w:val="16"/>
      <w:lang w:eastAsia="ru-RU"/>
    </w:rPr>
  </w:style>
  <w:style w:type="character" w:customStyle="1" w:styleId="23">
    <w:name w:val="Заголовок №2_"/>
    <w:basedOn w:val="a0"/>
    <w:link w:val="24"/>
    <w:rsid w:val="00935090"/>
    <w:rPr>
      <w:rFonts w:ascii="Times New Roman" w:eastAsia="Times New Roman" w:hAnsi="Times New Roman" w:cs="Times New Roman"/>
      <w:b/>
      <w:bCs/>
      <w:sz w:val="23"/>
      <w:szCs w:val="23"/>
      <w:shd w:val="clear" w:color="auto" w:fill="FFFFFF"/>
    </w:rPr>
  </w:style>
  <w:style w:type="paragraph" w:customStyle="1" w:styleId="24">
    <w:name w:val="Заголовок №2"/>
    <w:basedOn w:val="a"/>
    <w:link w:val="23"/>
    <w:rsid w:val="00935090"/>
    <w:pPr>
      <w:widowControl w:val="0"/>
      <w:shd w:val="clear" w:color="auto" w:fill="FFFFFF"/>
      <w:spacing w:before="180" w:line="269" w:lineRule="exact"/>
      <w:jc w:val="center"/>
      <w:outlineLvl w:val="1"/>
    </w:pPr>
    <w:rPr>
      <w:b/>
      <w:bCs/>
      <w:sz w:val="23"/>
      <w:szCs w:val="23"/>
      <w:lang w:eastAsia="en-US"/>
    </w:rPr>
  </w:style>
  <w:style w:type="character" w:customStyle="1" w:styleId="af4">
    <w:name w:val="Основной текст + Полужирный"/>
    <w:basedOn w:val="a0"/>
    <w:rsid w:val="0093509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f5">
    <w:name w:val="Основной текст_"/>
    <w:basedOn w:val="a0"/>
    <w:link w:val="11"/>
    <w:rsid w:val="00D87DB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5"/>
    <w:rsid w:val="00D87DBF"/>
    <w:pPr>
      <w:widowControl w:val="0"/>
      <w:shd w:val="clear" w:color="auto" w:fill="FFFFFF"/>
      <w:spacing w:line="269" w:lineRule="exact"/>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204952942">
      <w:bodyDiv w:val="1"/>
      <w:marLeft w:val="0"/>
      <w:marRight w:val="0"/>
      <w:marTop w:val="0"/>
      <w:marBottom w:val="0"/>
      <w:divBdr>
        <w:top w:val="none" w:sz="0" w:space="0" w:color="auto"/>
        <w:left w:val="none" w:sz="0" w:space="0" w:color="auto"/>
        <w:bottom w:val="none" w:sz="0" w:space="0" w:color="auto"/>
        <w:right w:val="none" w:sz="0" w:space="0" w:color="auto"/>
      </w:divBdr>
    </w:div>
    <w:div w:id="1268850721">
      <w:bodyDiv w:val="1"/>
      <w:marLeft w:val="0"/>
      <w:marRight w:val="0"/>
      <w:marTop w:val="0"/>
      <w:marBottom w:val="0"/>
      <w:divBdr>
        <w:top w:val="none" w:sz="0" w:space="0" w:color="auto"/>
        <w:left w:val="none" w:sz="0" w:space="0" w:color="auto"/>
        <w:bottom w:val="none" w:sz="0" w:space="0" w:color="auto"/>
        <w:right w:val="none" w:sz="0" w:space="0" w:color="auto"/>
      </w:divBdr>
    </w:div>
    <w:div w:id="1519349387">
      <w:bodyDiv w:val="1"/>
      <w:marLeft w:val="0"/>
      <w:marRight w:val="0"/>
      <w:marTop w:val="0"/>
      <w:marBottom w:val="0"/>
      <w:divBdr>
        <w:top w:val="none" w:sz="0" w:space="0" w:color="auto"/>
        <w:left w:val="none" w:sz="0" w:space="0" w:color="auto"/>
        <w:bottom w:val="none" w:sz="0" w:space="0" w:color="auto"/>
        <w:right w:val="none" w:sz="0" w:space="0" w:color="auto"/>
      </w:divBdr>
    </w:div>
    <w:div w:id="1960722824">
      <w:bodyDiv w:val="1"/>
      <w:marLeft w:val="0"/>
      <w:marRight w:val="0"/>
      <w:marTop w:val="0"/>
      <w:marBottom w:val="0"/>
      <w:divBdr>
        <w:top w:val="none" w:sz="0" w:space="0" w:color="auto"/>
        <w:left w:val="none" w:sz="0" w:space="0" w:color="auto"/>
        <w:bottom w:val="none" w:sz="0" w:space="0" w:color="auto"/>
        <w:right w:val="none" w:sz="0" w:space="0" w:color="auto"/>
      </w:divBdr>
    </w:div>
    <w:div w:id="20115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DC39D-D54D-4E2D-AD8F-56BD918F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2019-02-21T12:35:00Z</cp:lastPrinted>
  <dcterms:created xsi:type="dcterms:W3CDTF">2019-02-21T06:58:00Z</dcterms:created>
  <dcterms:modified xsi:type="dcterms:W3CDTF">2021-03-22T12:57:00Z</dcterms:modified>
</cp:coreProperties>
</file>