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C2" w:rsidRPr="00A67775" w:rsidRDefault="002E78C2">
      <w:pPr>
        <w:jc w:val="right"/>
        <w:rPr>
          <w:rFonts w:ascii="Times New Roman" w:hAnsi="Times New Roman"/>
          <w:lang w:val="ru-RU"/>
        </w:rPr>
      </w:pPr>
      <w:r w:rsidRPr="00A67775">
        <w:rPr>
          <w:rFonts w:ascii="Times New Roman" w:hAnsi="Times New Roman" w:cs="Times New Roman"/>
          <w:bCs/>
          <w:lang w:val="ru-RU"/>
        </w:rPr>
        <w:t xml:space="preserve">Приложение №1 к </w:t>
      </w:r>
      <w:r>
        <w:rPr>
          <w:rFonts w:ascii="Times New Roman" w:hAnsi="Times New Roman" w:cs="Times New Roman"/>
          <w:bCs/>
          <w:lang w:val="ru-RU"/>
        </w:rPr>
        <w:t>документации</w:t>
      </w:r>
    </w:p>
    <w:p w:rsidR="002E78C2" w:rsidRPr="00A67775" w:rsidRDefault="002E78C2">
      <w:pPr>
        <w:rPr>
          <w:rFonts w:ascii="Times New Roman" w:hAnsi="Times New Roman"/>
          <w:lang w:val="ru-RU"/>
        </w:rPr>
      </w:pPr>
    </w:p>
    <w:p w:rsidR="002E78C2" w:rsidRPr="00A67775" w:rsidRDefault="002E78C2">
      <w:pPr>
        <w:jc w:val="center"/>
        <w:rPr>
          <w:b/>
          <w:lang w:val="ru-RU"/>
        </w:rPr>
      </w:pPr>
      <w:r w:rsidRPr="00A67775">
        <w:rPr>
          <w:b/>
          <w:lang w:val="ru-RU"/>
        </w:rPr>
        <w:t>ТЕХНИЧЕСКОЕ ЗАДАНИЕ</w:t>
      </w:r>
    </w:p>
    <w:p w:rsidR="002E78C2" w:rsidRPr="00A67775" w:rsidRDefault="002E78C2">
      <w:pPr>
        <w:jc w:val="center"/>
        <w:rPr>
          <w:b/>
          <w:lang w:val="ru-RU"/>
        </w:rPr>
      </w:pPr>
    </w:p>
    <w:p w:rsidR="002E78C2" w:rsidRPr="00A67775" w:rsidRDefault="002E78C2">
      <w:pPr>
        <w:pStyle w:val="4"/>
        <w:spacing w:before="0" w:after="0" w:line="240" w:lineRule="auto"/>
        <w:rPr>
          <w:sz w:val="24"/>
          <w:szCs w:val="24"/>
          <w:lang w:val="ru-RU"/>
        </w:rPr>
      </w:pPr>
      <w:r w:rsidRPr="00A67775">
        <w:rPr>
          <w:sz w:val="24"/>
          <w:szCs w:val="24"/>
          <w:lang w:val="ru-RU"/>
        </w:rPr>
        <w:t xml:space="preserve">На поставку </w:t>
      </w:r>
      <w:r>
        <w:rPr>
          <w:sz w:val="24"/>
          <w:szCs w:val="24"/>
          <w:lang w:val="ru-RU"/>
        </w:rPr>
        <w:t>мягкого инвентаря (обувь женская)</w:t>
      </w:r>
      <w:r w:rsidRPr="00A67775">
        <w:rPr>
          <w:sz w:val="24"/>
          <w:szCs w:val="24"/>
          <w:lang w:val="ru-RU"/>
        </w:rPr>
        <w:t>.</w:t>
      </w:r>
    </w:p>
    <w:p w:rsidR="002E78C2" w:rsidRPr="00A67775" w:rsidRDefault="002E78C2">
      <w:pPr>
        <w:jc w:val="center"/>
        <w:rPr>
          <w:lang w:val="ru-RU"/>
        </w:rPr>
      </w:pPr>
      <w:r w:rsidRPr="00A67775">
        <w:rPr>
          <w:lang w:val="ru-RU"/>
        </w:rPr>
        <w:t xml:space="preserve">  </w:t>
      </w:r>
    </w:p>
    <w:p w:rsidR="002E78C2" w:rsidRPr="00325677" w:rsidRDefault="002E78C2">
      <w:pPr>
        <w:ind w:left="567"/>
        <w:rPr>
          <w:b/>
          <w:lang w:val="ru-RU"/>
        </w:rPr>
      </w:pPr>
      <w:r>
        <w:rPr>
          <w:b/>
        </w:rPr>
        <w:t>1.Предмет з</w:t>
      </w:r>
      <w:r>
        <w:rPr>
          <w:b/>
          <w:lang w:val="ru-RU"/>
        </w:rPr>
        <w:t>акупки</w:t>
      </w:r>
    </w:p>
    <w:p w:rsidR="002E78C2" w:rsidRPr="00A67775" w:rsidRDefault="002E78C2">
      <w:pPr>
        <w:rPr>
          <w:lang w:val="ru-RU"/>
        </w:rPr>
      </w:pPr>
      <w:r w:rsidRPr="00A67775">
        <w:rPr>
          <w:i/>
          <w:lang w:val="ru-RU"/>
        </w:rPr>
        <w:t>Наименование:</w:t>
      </w:r>
      <w:r w:rsidRPr="00A67775">
        <w:rPr>
          <w:lang w:val="ru-RU"/>
        </w:rPr>
        <w:t xml:space="preserve"> поставка </w:t>
      </w:r>
      <w:r>
        <w:rPr>
          <w:lang w:val="ru-RU"/>
        </w:rPr>
        <w:t xml:space="preserve">мягкого инвентаря (обувь женская) </w:t>
      </w:r>
      <w:r w:rsidRPr="00A67775">
        <w:rPr>
          <w:lang w:val="ru-RU"/>
        </w:rPr>
        <w:t xml:space="preserve"> в 202</w:t>
      </w:r>
      <w:r>
        <w:rPr>
          <w:lang w:val="ru-RU"/>
        </w:rPr>
        <w:t>1</w:t>
      </w:r>
      <w:r w:rsidRPr="00A67775">
        <w:rPr>
          <w:lang w:val="ru-RU"/>
        </w:rPr>
        <w:t xml:space="preserve"> году.</w:t>
      </w:r>
    </w:p>
    <w:p w:rsidR="002E78C2" w:rsidRPr="00A67775" w:rsidRDefault="002E78C2">
      <w:pPr>
        <w:rPr>
          <w:lang w:val="ru-RU"/>
        </w:rPr>
      </w:pPr>
    </w:p>
    <w:p w:rsidR="002E78C2" w:rsidRPr="00A67775" w:rsidRDefault="002E78C2">
      <w:pPr>
        <w:numPr>
          <w:ilvl w:val="0"/>
          <w:numId w:val="1"/>
        </w:numPr>
        <w:rPr>
          <w:lang w:val="ru-RU"/>
        </w:rPr>
      </w:pPr>
      <w:r w:rsidRPr="00A67775">
        <w:rPr>
          <w:rFonts w:eastAsia="Batang;??"/>
          <w:b/>
          <w:color w:val="000000"/>
          <w:lang w:val="ru-RU"/>
        </w:rPr>
        <w:t>Описание товара, количество и технические характеристики:</w:t>
      </w:r>
      <w:r w:rsidRPr="00A67775">
        <w:rPr>
          <w:rFonts w:eastAsia="Batang;??"/>
          <w:color w:val="000000"/>
          <w:lang w:val="ru-RU"/>
        </w:rPr>
        <w:t>.</w:t>
      </w:r>
    </w:p>
    <w:tbl>
      <w:tblPr>
        <w:tblW w:w="10766" w:type="dxa"/>
        <w:tblInd w:w="-1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75"/>
        <w:gridCol w:w="2132"/>
        <w:gridCol w:w="6481"/>
        <w:gridCol w:w="1478"/>
      </w:tblGrid>
      <w:tr w:rsidR="002E78C2" w:rsidRPr="00A67775" w:rsidTr="00A67775">
        <w:trPr>
          <w:trHeight w:val="563"/>
        </w:trPr>
        <w:tc>
          <w:tcPr>
            <w:tcW w:w="675" w:type="dxa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67775">
              <w:rPr>
                <w:rFonts w:ascii="Times New Roman" w:hAnsi="Times New Roman" w:cs="Times New Roman"/>
                <w:u w:val="single"/>
              </w:rPr>
              <w:t>№</w:t>
            </w:r>
          </w:p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67775">
              <w:rPr>
                <w:rFonts w:ascii="Times New Roman" w:hAnsi="Times New Roman" w:cs="Times New Roman"/>
                <w:u w:val="single"/>
              </w:rPr>
              <w:t>п/п</w:t>
            </w:r>
          </w:p>
        </w:tc>
        <w:tc>
          <w:tcPr>
            <w:tcW w:w="2132" w:type="dxa"/>
            <w:tcBorders>
              <w:left w:val="single" w:sz="4" w:space="0" w:color="000001"/>
            </w:tcBorders>
          </w:tcPr>
          <w:p w:rsidR="002E78C2" w:rsidRPr="00325677" w:rsidRDefault="002E78C2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Наименование товара</w:t>
            </w:r>
          </w:p>
        </w:tc>
        <w:tc>
          <w:tcPr>
            <w:tcW w:w="6481" w:type="dxa"/>
            <w:tcBorders>
              <w:left w:val="single" w:sz="4" w:space="0" w:color="000001"/>
            </w:tcBorders>
          </w:tcPr>
          <w:p w:rsidR="002E78C2" w:rsidRPr="00325677" w:rsidRDefault="002E78C2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Характеристики</w:t>
            </w:r>
            <w:r w:rsidRPr="00A6777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товара</w:t>
            </w:r>
          </w:p>
        </w:tc>
        <w:tc>
          <w:tcPr>
            <w:tcW w:w="1478" w:type="dxa"/>
            <w:tcBorders>
              <w:left w:val="single" w:sz="4" w:space="0" w:color="000001"/>
              <w:right w:val="single" w:sz="4" w:space="0" w:color="000001"/>
            </w:tcBorders>
          </w:tcPr>
          <w:p w:rsidR="002E78C2" w:rsidRPr="00A67775" w:rsidRDefault="002E78C2">
            <w:pPr>
              <w:ind w:hanging="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A67775">
              <w:rPr>
                <w:rFonts w:ascii="Times New Roman" w:hAnsi="Times New Roman" w:cs="Times New Roman"/>
                <w:u w:val="single"/>
              </w:rPr>
              <w:t>Кол-во</w:t>
            </w:r>
          </w:p>
          <w:p w:rsidR="002E78C2" w:rsidRPr="00A67775" w:rsidRDefault="002E78C2">
            <w:pPr>
              <w:ind w:hanging="108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E78C2" w:rsidRPr="00A67775" w:rsidTr="00A67775">
        <w:trPr>
          <w:trHeight w:val="126"/>
        </w:trPr>
        <w:tc>
          <w:tcPr>
            <w:tcW w:w="675" w:type="dxa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  <w:tcBorders>
              <w:left w:val="single" w:sz="4" w:space="0" w:color="000001"/>
            </w:tcBorders>
          </w:tcPr>
          <w:p w:rsidR="002E78C2" w:rsidRPr="00325677" w:rsidRDefault="002E78C2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A67775">
              <w:rPr>
                <w:rFonts w:ascii="Times New Roman" w:hAnsi="Times New Roman" w:cs="Times New Roman"/>
              </w:rPr>
              <w:t xml:space="preserve"> </w:t>
            </w:r>
            <w:r w:rsidRPr="00A67775">
              <w:rPr>
                <w:rFonts w:ascii="Times New Roman" w:hAnsi="Times New Roman" w:cs="Times New Roman"/>
                <w:lang w:val="ru-RU"/>
              </w:rPr>
              <w:t>Кроссовки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войлочные</w:t>
            </w:r>
          </w:p>
        </w:tc>
        <w:tc>
          <w:tcPr>
            <w:tcW w:w="6481" w:type="dxa"/>
            <w:tcBorders>
              <w:left w:val="single" w:sz="4" w:space="0" w:color="000001"/>
            </w:tcBorders>
          </w:tcPr>
          <w:p w:rsidR="002E78C2" w:rsidRPr="00A67775" w:rsidRDefault="002E78C2" w:rsidP="00505DEF">
            <w:pPr>
              <w:rPr>
                <w:rFonts w:ascii="Times New Roman" w:hAnsi="Times New Roman" w:cs="Times New Roman"/>
                <w:lang w:val="ru-RU"/>
              </w:rPr>
            </w:pPr>
            <w:r w:rsidRPr="00A67775">
              <w:rPr>
                <w:rFonts w:ascii="Times New Roman" w:hAnsi="Times New Roman" w:cs="Times New Roman"/>
                <w:lang w:val="ru-RU"/>
              </w:rPr>
              <w:t>Обувь зимняя женская.</w:t>
            </w:r>
          </w:p>
          <w:p w:rsidR="002E78C2" w:rsidRPr="00A67775" w:rsidRDefault="002E78C2" w:rsidP="00505DEF">
            <w:pPr>
              <w:rPr>
                <w:rFonts w:ascii="Times New Roman" w:hAnsi="Times New Roman" w:cs="Times New Roman"/>
                <w:lang w:val="ru-RU"/>
              </w:rPr>
            </w:pPr>
            <w:r w:rsidRPr="00A67775">
              <w:rPr>
                <w:rFonts w:ascii="Times New Roman" w:hAnsi="Times New Roman" w:cs="Times New Roman"/>
                <w:lang w:val="ru-RU"/>
              </w:rPr>
              <w:t xml:space="preserve"> Кросовки: войлочные изготовлены из  тонкошерстного войлока(100% натуральная овечья шерсть) укреплена вставками из натуральной замши ,  подкладка и стелька шерсть. Шнуровка, замок, липучка. Подошва из полимерного термопласта, не скользящая, рифленная  . Цвет: синий, красный, черный со вставками.(без светлых тонов) молодежный фасон.</w:t>
            </w:r>
          </w:p>
        </w:tc>
        <w:tc>
          <w:tcPr>
            <w:tcW w:w="147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  <w:lang w:val="ru-RU"/>
              </w:rPr>
              <w:t>74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 w:rsidRPr="00A67775">
              <w:rPr>
                <w:rFonts w:ascii="Times New Roman" w:hAnsi="Times New Roman" w:cs="Times New Roman"/>
                <w:lang w:val="ru-RU"/>
              </w:rPr>
              <w:t>пар</w:t>
            </w:r>
          </w:p>
        </w:tc>
      </w:tr>
      <w:tr w:rsidR="002E78C2" w:rsidRPr="00A67775" w:rsidTr="00A67775">
        <w:trPr>
          <w:trHeight w:val="274"/>
        </w:trPr>
        <w:tc>
          <w:tcPr>
            <w:tcW w:w="675" w:type="dxa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tcBorders>
              <w:left w:val="single" w:sz="4" w:space="0" w:color="000001"/>
            </w:tcBorders>
          </w:tcPr>
          <w:p w:rsidR="002E78C2" w:rsidRPr="00A67775" w:rsidRDefault="002E78C2">
            <w:pPr>
              <w:snapToGrid w:val="0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  <w:lang w:val="ru-RU"/>
              </w:rPr>
              <w:t>Ботинки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женские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1" w:type="dxa"/>
            <w:tcBorders>
              <w:left w:val="single" w:sz="4" w:space="0" w:color="000001"/>
            </w:tcBorders>
          </w:tcPr>
          <w:p w:rsidR="002E78C2" w:rsidRPr="00325677" w:rsidRDefault="002E78C2" w:rsidP="00505DEF">
            <w:pPr>
              <w:rPr>
                <w:rFonts w:ascii="Times New Roman" w:hAnsi="Times New Roman" w:cs="Times New Roman"/>
                <w:lang w:val="ru-RU"/>
              </w:rPr>
            </w:pPr>
            <w:r w:rsidRPr="00A67775">
              <w:rPr>
                <w:rFonts w:ascii="Times New Roman" w:hAnsi="Times New Roman" w:cs="Times New Roman"/>
                <w:lang w:val="ru-RU"/>
              </w:rPr>
              <w:t xml:space="preserve">Обувь зимняя  женская выполнена из тонкошерстного войлока,  подошва ПВХ, не скользящая,  застежка липучка, подкладка и стелька шерсть. </w:t>
            </w:r>
            <w:r>
              <w:rPr>
                <w:rFonts w:ascii="Times New Roman" w:hAnsi="Times New Roman" w:cs="Times New Roman"/>
                <w:lang w:val="ru-RU"/>
              </w:rPr>
              <w:t>Высота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голенища</w:t>
            </w:r>
            <w:r w:rsidRPr="00A67775">
              <w:rPr>
                <w:rFonts w:ascii="Times New Roman" w:hAnsi="Times New Roman" w:cs="Times New Roman"/>
              </w:rPr>
              <w:t xml:space="preserve"> 23-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A67775">
                <w:rPr>
                  <w:rFonts w:ascii="Times New Roman" w:hAnsi="Times New Roman" w:cs="Times New Roman"/>
                </w:rPr>
                <w:t>24 см</w:t>
              </w:r>
            </w:smartTag>
            <w:r w:rsidRPr="00A677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Цвет войлока темный</w:t>
            </w:r>
          </w:p>
        </w:tc>
        <w:tc>
          <w:tcPr>
            <w:tcW w:w="147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 w:rsidRPr="00A67775">
              <w:rPr>
                <w:rFonts w:ascii="Times New Roman" w:hAnsi="Times New Roman" w:cs="Times New Roman"/>
                <w:lang w:val="ru-RU"/>
              </w:rPr>
              <w:t>пар</w:t>
            </w:r>
          </w:p>
        </w:tc>
      </w:tr>
      <w:tr w:rsidR="002E78C2" w:rsidRPr="00A67775" w:rsidTr="002D4B2F">
        <w:trPr>
          <w:trHeight w:val="274"/>
        </w:trPr>
        <w:tc>
          <w:tcPr>
            <w:tcW w:w="675" w:type="dxa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  <w:tcBorders>
              <w:left w:val="single" w:sz="4" w:space="0" w:color="000001"/>
            </w:tcBorders>
          </w:tcPr>
          <w:p w:rsidR="002E78C2" w:rsidRPr="00A67775" w:rsidRDefault="002E78C2">
            <w:pPr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  <w:lang w:val="ru-RU"/>
              </w:rPr>
              <w:t>Сапоги</w:t>
            </w:r>
            <w:r w:rsidRPr="00A67775">
              <w:rPr>
                <w:rFonts w:ascii="Times New Roman" w:hAnsi="Times New Roman" w:cs="Times New Roman"/>
              </w:rPr>
              <w:t xml:space="preserve"> д/сезонн</w:t>
            </w:r>
            <w:r w:rsidRPr="00A67775">
              <w:rPr>
                <w:rFonts w:ascii="Times New Roman" w:hAnsi="Times New Roman" w:cs="Times New Roman"/>
                <w:lang w:val="ru-RU"/>
              </w:rPr>
              <w:t>ые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женские</w:t>
            </w:r>
            <w:r w:rsidRPr="00A677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481" w:type="dxa"/>
            <w:tcBorders>
              <w:left w:val="single" w:sz="4" w:space="0" w:color="000001"/>
            </w:tcBorders>
          </w:tcPr>
          <w:p w:rsidR="002E78C2" w:rsidRPr="00A67775" w:rsidRDefault="002E78C2" w:rsidP="00505DEF">
            <w:pPr>
              <w:rPr>
                <w:rFonts w:ascii="Times New Roman" w:hAnsi="Times New Roman" w:cs="Times New Roman"/>
                <w:lang w:val="ru-RU"/>
              </w:rPr>
            </w:pPr>
            <w:r w:rsidRPr="00A67775">
              <w:rPr>
                <w:rFonts w:ascii="Times New Roman" w:hAnsi="Times New Roman" w:cs="Times New Roman"/>
                <w:lang w:val="ru-RU"/>
              </w:rPr>
              <w:t>Обувь д/сезонная женская. Верх изготовлен из прочной синтетической ткани, нижняя часть изготовлена из материала ЭВА. Верх изделия шнурок, без замка, внутри мех.</w:t>
            </w:r>
            <w:r>
              <w:rPr>
                <w:rFonts w:ascii="Times New Roman" w:hAnsi="Times New Roman" w:cs="Times New Roman"/>
                <w:lang w:val="ru-RU"/>
              </w:rPr>
              <w:t xml:space="preserve"> Цвет</w:t>
            </w:r>
            <w:r w:rsidRPr="00A67775">
              <w:rPr>
                <w:rFonts w:ascii="Times New Roman" w:hAnsi="Times New Roman" w:cs="Times New Roman"/>
                <w:lang w:val="ru-RU"/>
              </w:rPr>
              <w:t>: серый, коричневый, синий, бордовый (кроме светлых тонов)</w:t>
            </w:r>
          </w:p>
        </w:tc>
        <w:tc>
          <w:tcPr>
            <w:tcW w:w="147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198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 w:rsidRPr="00A67775">
              <w:rPr>
                <w:rFonts w:ascii="Times New Roman" w:hAnsi="Times New Roman" w:cs="Times New Roman"/>
                <w:lang w:val="ru-RU"/>
              </w:rPr>
              <w:t>пар</w:t>
            </w:r>
          </w:p>
        </w:tc>
      </w:tr>
      <w:tr w:rsidR="002E78C2" w:rsidRPr="00A67775" w:rsidTr="002D4B2F">
        <w:trPr>
          <w:trHeight w:val="274"/>
        </w:trPr>
        <w:tc>
          <w:tcPr>
            <w:tcW w:w="675" w:type="dxa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tcBorders>
              <w:left w:val="single" w:sz="4" w:space="0" w:color="000001"/>
            </w:tcBorders>
          </w:tcPr>
          <w:p w:rsidR="002E78C2" w:rsidRPr="00325677" w:rsidRDefault="002E78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Макасины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женские</w:t>
            </w:r>
          </w:p>
        </w:tc>
        <w:tc>
          <w:tcPr>
            <w:tcW w:w="6481" w:type="dxa"/>
            <w:tcBorders>
              <w:left w:val="single" w:sz="4" w:space="0" w:color="000001"/>
            </w:tcBorders>
          </w:tcPr>
          <w:p w:rsidR="002E78C2" w:rsidRPr="00A67775" w:rsidRDefault="002E78C2" w:rsidP="00505DEF">
            <w:pPr>
              <w:rPr>
                <w:rFonts w:ascii="Times New Roman" w:hAnsi="Times New Roman" w:cs="Times New Roman"/>
                <w:lang w:val="ru-RU"/>
              </w:rPr>
            </w:pPr>
            <w:r w:rsidRPr="00A67775">
              <w:rPr>
                <w:rFonts w:ascii="Times New Roman" w:hAnsi="Times New Roman" w:cs="Times New Roman"/>
                <w:lang w:val="ru-RU"/>
              </w:rPr>
              <w:t xml:space="preserve">  Туфли женские летние. Макасины. Подошва мягкая высотой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67775">
                <w:rPr>
                  <w:rFonts w:ascii="Times New Roman" w:hAnsi="Times New Roman" w:cs="Times New Roman"/>
                  <w:lang w:val="ru-RU"/>
                </w:rPr>
                <w:t>2 см</w:t>
              </w:r>
            </w:smartTag>
            <w:r>
              <w:rPr>
                <w:rFonts w:ascii="Times New Roman" w:hAnsi="Times New Roman" w:cs="Times New Roman"/>
                <w:lang w:val="ru-RU"/>
              </w:rPr>
              <w:t xml:space="preserve">, средней полноты, </w:t>
            </w:r>
            <w:r w:rsidRPr="00A67775">
              <w:rPr>
                <w:rFonts w:ascii="Times New Roman" w:hAnsi="Times New Roman" w:cs="Times New Roman"/>
                <w:lang w:val="ru-RU"/>
              </w:rPr>
              <w:t>верх изделия  кожа. Цвет разные (кроме светлых тонов)</w:t>
            </w:r>
          </w:p>
        </w:tc>
        <w:tc>
          <w:tcPr>
            <w:tcW w:w="147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89 </w:t>
            </w:r>
            <w:r w:rsidRPr="00A67775">
              <w:rPr>
                <w:rFonts w:ascii="Times New Roman" w:hAnsi="Times New Roman" w:cs="Times New Roman"/>
                <w:lang w:val="ru-RU"/>
              </w:rPr>
              <w:t>пар</w:t>
            </w:r>
          </w:p>
        </w:tc>
      </w:tr>
      <w:tr w:rsidR="002E78C2" w:rsidRPr="00A67775" w:rsidTr="002D4B2F">
        <w:trPr>
          <w:trHeight w:val="274"/>
        </w:trPr>
        <w:tc>
          <w:tcPr>
            <w:tcW w:w="675" w:type="dxa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  <w:tcBorders>
              <w:left w:val="single" w:sz="4" w:space="0" w:color="000001"/>
            </w:tcBorders>
          </w:tcPr>
          <w:p w:rsidR="002E78C2" w:rsidRPr="00A67775" w:rsidRDefault="002E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Сланцы женские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1" w:type="dxa"/>
            <w:tcBorders>
              <w:left w:val="single" w:sz="4" w:space="0" w:color="000001"/>
            </w:tcBorders>
          </w:tcPr>
          <w:p w:rsidR="002E78C2" w:rsidRPr="00A67775" w:rsidRDefault="002E78C2" w:rsidP="00505DEF">
            <w:pPr>
              <w:rPr>
                <w:rFonts w:ascii="Times New Roman" w:hAnsi="Times New Roman" w:cs="Times New Roman"/>
                <w:lang w:val="ru-RU"/>
              </w:rPr>
            </w:pPr>
            <w:r w:rsidRPr="00A67775">
              <w:rPr>
                <w:rFonts w:ascii="Times New Roman" w:hAnsi="Times New Roman" w:cs="Times New Roman"/>
                <w:lang w:val="ru-RU"/>
              </w:rPr>
              <w:t>Сланцы  женские литые ,состав:  ПВХ , резина.</w:t>
            </w:r>
          </w:p>
          <w:p w:rsidR="002E78C2" w:rsidRPr="00A67775" w:rsidRDefault="002E78C2" w:rsidP="00505DEF">
            <w:pPr>
              <w:rPr>
                <w:rFonts w:ascii="Times New Roman" w:hAnsi="Times New Roman" w:cs="Times New Roman"/>
                <w:lang w:val="ru-RU"/>
              </w:rPr>
            </w:pPr>
            <w:r w:rsidRPr="00A67775">
              <w:rPr>
                <w:rFonts w:ascii="Times New Roman" w:hAnsi="Times New Roman" w:cs="Times New Roman"/>
                <w:lang w:val="ru-RU"/>
              </w:rPr>
              <w:t>Цвет: белый, желтый, синий, волна.</w:t>
            </w:r>
          </w:p>
        </w:tc>
        <w:tc>
          <w:tcPr>
            <w:tcW w:w="147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240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 w:rsidRPr="00A67775">
              <w:rPr>
                <w:rFonts w:ascii="Times New Roman" w:hAnsi="Times New Roman" w:cs="Times New Roman"/>
                <w:lang w:val="ru-RU"/>
              </w:rPr>
              <w:t>пар</w:t>
            </w:r>
          </w:p>
        </w:tc>
      </w:tr>
      <w:tr w:rsidR="002E78C2" w:rsidRPr="00A67775" w:rsidTr="002D4B2F">
        <w:trPr>
          <w:trHeight w:val="274"/>
        </w:trPr>
        <w:tc>
          <w:tcPr>
            <w:tcW w:w="675" w:type="dxa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  <w:tcBorders>
              <w:left w:val="single" w:sz="4" w:space="0" w:color="000001"/>
            </w:tcBorders>
          </w:tcPr>
          <w:p w:rsidR="002E78C2" w:rsidRPr="00A67775" w:rsidRDefault="002E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Сабо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женские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летние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литые</w:t>
            </w:r>
            <w:r w:rsidRPr="00A677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1" w:type="dxa"/>
            <w:tcBorders>
              <w:left w:val="single" w:sz="4" w:space="0" w:color="000001"/>
            </w:tcBorders>
          </w:tcPr>
          <w:p w:rsidR="002E78C2" w:rsidRPr="00A67775" w:rsidRDefault="002E78C2" w:rsidP="00505D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Сабо женские летние литые</w:t>
            </w:r>
            <w:r w:rsidRPr="00A67775">
              <w:rPr>
                <w:rFonts w:ascii="Times New Roman" w:hAnsi="Times New Roman" w:cs="Times New Roman"/>
                <w:lang w:val="ru-RU"/>
              </w:rPr>
              <w:t xml:space="preserve">, состав: </w:t>
            </w:r>
            <w:r>
              <w:rPr>
                <w:rFonts w:ascii="Times New Roman" w:hAnsi="Times New Roman" w:cs="Times New Roman"/>
                <w:lang w:val="ru-RU"/>
              </w:rPr>
              <w:t>ПВХ</w:t>
            </w:r>
            <w:r w:rsidRPr="00A67775">
              <w:rPr>
                <w:rFonts w:ascii="Times New Roman" w:hAnsi="Times New Roman" w:cs="Times New Roman"/>
                <w:lang w:val="ru-RU"/>
              </w:rPr>
              <w:t>, резина с перфорацией. Цвет: синий, красный, волна.</w:t>
            </w:r>
          </w:p>
        </w:tc>
        <w:tc>
          <w:tcPr>
            <w:tcW w:w="147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235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 w:rsidRPr="00A67775">
              <w:rPr>
                <w:rFonts w:ascii="Times New Roman" w:hAnsi="Times New Roman" w:cs="Times New Roman"/>
                <w:lang w:val="ru-RU"/>
              </w:rPr>
              <w:t>пар</w:t>
            </w:r>
          </w:p>
        </w:tc>
      </w:tr>
      <w:tr w:rsidR="002E78C2" w:rsidRPr="00A67775" w:rsidTr="00A67775">
        <w:trPr>
          <w:trHeight w:val="274"/>
        </w:trPr>
        <w:tc>
          <w:tcPr>
            <w:tcW w:w="675" w:type="dxa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2" w:type="dxa"/>
            <w:tcBorders>
              <w:left w:val="single" w:sz="4" w:space="0" w:color="000001"/>
            </w:tcBorders>
          </w:tcPr>
          <w:p w:rsidR="002E78C2" w:rsidRPr="00A67775" w:rsidRDefault="002E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Галоши женские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 w:rsidRPr="00A67775">
              <w:rPr>
                <w:rFonts w:ascii="Times New Roman" w:hAnsi="Times New Roman" w:cs="Times New Roman"/>
                <w:lang w:val="ru-RU"/>
              </w:rPr>
              <w:t>ЭВА</w:t>
            </w:r>
          </w:p>
        </w:tc>
        <w:tc>
          <w:tcPr>
            <w:tcW w:w="6481" w:type="dxa"/>
            <w:tcBorders>
              <w:left w:val="single" w:sz="4" w:space="0" w:color="000001"/>
            </w:tcBorders>
            <w:vAlign w:val="bottom"/>
          </w:tcPr>
          <w:p w:rsidR="002E78C2" w:rsidRPr="00A67775" w:rsidRDefault="002E78C2">
            <w:pPr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  <w:lang w:val="ru-RU"/>
              </w:rPr>
              <w:t xml:space="preserve">Галоши женские утепленные, внешний вид материала, подошвы ЭВА. Внутренняя отделка текстиль, стелька текстиль. </w:t>
            </w:r>
            <w:r>
              <w:rPr>
                <w:rFonts w:ascii="Times New Roman" w:hAnsi="Times New Roman" w:cs="Times New Roman"/>
                <w:lang w:val="ru-RU"/>
              </w:rPr>
              <w:t>Цвет</w:t>
            </w:r>
            <w:r w:rsidRPr="00A67775">
              <w:rPr>
                <w:rFonts w:ascii="Times New Roman" w:hAnsi="Times New Roman" w:cs="Times New Roman"/>
              </w:rPr>
              <w:t>:</w:t>
            </w:r>
            <w:r w:rsidRPr="00A677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синий</w:t>
            </w:r>
            <w:r w:rsidRPr="00A677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фиолетовые</w:t>
            </w:r>
            <w:r w:rsidRPr="00A677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бордовые</w:t>
            </w:r>
            <w:r w:rsidRPr="00A677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2E78C2" w:rsidRPr="00A67775" w:rsidRDefault="002E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146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 w:rsidRPr="00A67775">
              <w:rPr>
                <w:rFonts w:ascii="Times New Roman" w:hAnsi="Times New Roman" w:cs="Times New Roman"/>
                <w:lang w:val="ru-RU"/>
              </w:rPr>
              <w:t>пар</w:t>
            </w:r>
          </w:p>
        </w:tc>
      </w:tr>
    </w:tbl>
    <w:p w:rsidR="002E78C2" w:rsidRDefault="002E78C2">
      <w:pPr>
        <w:pStyle w:val="a4"/>
        <w:ind w:firstLine="540"/>
        <w:jc w:val="both"/>
        <w:rPr>
          <w:rFonts w:ascii="Times New Roman" w:eastAsia="Batang;??" w:hAnsi="Times New Roman" w:cs="Times New Roman"/>
          <w:b/>
          <w:bCs/>
        </w:rPr>
      </w:pPr>
      <w:r>
        <w:rPr>
          <w:rFonts w:ascii="Times New Roman" w:eastAsia="Batang;??" w:hAnsi="Times New Roman" w:cs="Times New Roman"/>
          <w:b/>
          <w:bCs/>
        </w:rPr>
        <w:t>2. Требования к качеству и безопасности продукции.</w:t>
      </w:r>
    </w:p>
    <w:p w:rsidR="002E78C2" w:rsidRPr="00A67775" w:rsidRDefault="002E78C2">
      <w:pPr>
        <w:tabs>
          <w:tab w:val="left" w:pos="993"/>
        </w:tabs>
        <w:ind w:firstLine="540"/>
        <w:rPr>
          <w:lang w:val="ru-RU"/>
        </w:rPr>
      </w:pPr>
      <w:r w:rsidRPr="00A67775">
        <w:rPr>
          <w:lang w:val="ru-RU"/>
        </w:rPr>
        <w:t>Поставщик гарантирует качество и безопасность продукции в соответствии с действующими стандартами, утвержденными на данный вид продукции, наличием сертификата соответствия, обязательного для данного вида продукции, полученного в аккредитованных органах сертификации продукции</w:t>
      </w:r>
    </w:p>
    <w:p w:rsidR="002E78C2" w:rsidRPr="00A67775" w:rsidRDefault="002E78C2">
      <w:pPr>
        <w:tabs>
          <w:tab w:val="left" w:pos="709"/>
          <w:tab w:val="right" w:leader="dot" w:pos="10206"/>
        </w:tabs>
        <w:rPr>
          <w:lang w:val="ru-RU"/>
        </w:rPr>
      </w:pPr>
      <w:r w:rsidRPr="00A67775">
        <w:rPr>
          <w:lang w:val="ru-RU"/>
        </w:rPr>
        <w:t xml:space="preserve">Поставляемый товар должен соответствовать требованиям действующего законодательства и нормативным правовым актам Российской Федерации: </w:t>
      </w:r>
    </w:p>
    <w:p w:rsidR="002E78C2" w:rsidRPr="00A67775" w:rsidRDefault="002E78C2">
      <w:pPr>
        <w:tabs>
          <w:tab w:val="left" w:pos="993"/>
        </w:tabs>
        <w:ind w:firstLine="720"/>
        <w:rPr>
          <w:lang w:val="ru-RU"/>
        </w:rPr>
      </w:pPr>
      <w:r w:rsidRPr="00A67775">
        <w:rPr>
          <w:lang w:val="ru-RU"/>
        </w:rPr>
        <w:t>- Федеральный закон от 09.01.1996 №2-ФЗ «О внесении изменений и дополнений в Закон РФ «О защите прав потребителей»;</w:t>
      </w:r>
    </w:p>
    <w:p w:rsidR="002E78C2" w:rsidRPr="00A67775" w:rsidRDefault="002E78C2">
      <w:pPr>
        <w:tabs>
          <w:tab w:val="left" w:pos="993"/>
        </w:tabs>
        <w:ind w:firstLine="720"/>
        <w:rPr>
          <w:lang w:val="ru-RU"/>
        </w:rPr>
      </w:pPr>
      <w:r w:rsidRPr="00A67775">
        <w:rPr>
          <w:lang w:val="ru-RU"/>
        </w:rPr>
        <w:t xml:space="preserve">- Закон РФ от 07.02.1992 № 2300-1 « О защите прав потребителей»; </w:t>
      </w:r>
    </w:p>
    <w:p w:rsidR="002E78C2" w:rsidRPr="00A67775" w:rsidRDefault="002E78C2">
      <w:pPr>
        <w:tabs>
          <w:tab w:val="left" w:pos="993"/>
        </w:tabs>
        <w:ind w:firstLine="720"/>
        <w:rPr>
          <w:lang w:val="ru-RU"/>
        </w:rPr>
      </w:pPr>
      <w:r w:rsidRPr="00A67775">
        <w:rPr>
          <w:lang w:val="ru-RU"/>
        </w:rPr>
        <w:t>- Правила продажи отдельных видов товаров, утверждённым Постановлением Правительства РФ от 19.01.1998 №55, п.12 «при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 w:rsidR="002E78C2" w:rsidRPr="00A67775" w:rsidRDefault="002E78C2">
      <w:pPr>
        <w:tabs>
          <w:tab w:val="left" w:pos="993"/>
        </w:tabs>
        <w:ind w:firstLine="720"/>
        <w:rPr>
          <w:lang w:val="ru-RU"/>
        </w:rPr>
      </w:pPr>
      <w:r w:rsidRPr="00A67775">
        <w:rPr>
          <w:lang w:val="ru-RU"/>
        </w:rPr>
        <w:t>сертификат или декларация о соответствии;</w:t>
      </w:r>
    </w:p>
    <w:p w:rsidR="002E78C2" w:rsidRPr="00A67775" w:rsidRDefault="002E78C2">
      <w:pPr>
        <w:tabs>
          <w:tab w:val="left" w:pos="993"/>
        </w:tabs>
        <w:ind w:firstLine="720"/>
        <w:rPr>
          <w:lang w:val="ru-RU"/>
        </w:rPr>
      </w:pPr>
      <w:r w:rsidRPr="00A67775">
        <w:rPr>
          <w:lang w:val="ru-RU"/>
        </w:rPr>
        <w:t>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2E78C2" w:rsidRPr="00A67775" w:rsidRDefault="002E78C2">
      <w:pPr>
        <w:tabs>
          <w:tab w:val="left" w:pos="993"/>
        </w:tabs>
        <w:ind w:firstLine="720"/>
        <w:rPr>
          <w:lang w:val="ru-RU"/>
        </w:rPr>
      </w:pPr>
      <w:r w:rsidRPr="00A67775">
        <w:rPr>
          <w:lang w:val="ru-RU"/>
        </w:rPr>
        <w:t>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её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телефона».</w:t>
      </w:r>
    </w:p>
    <w:p w:rsidR="002E78C2" w:rsidRPr="00A67775" w:rsidRDefault="002E78C2">
      <w:pPr>
        <w:rPr>
          <w:b/>
          <w:lang w:val="ru-RU"/>
        </w:rPr>
      </w:pPr>
      <w:r w:rsidRPr="00A67775">
        <w:rPr>
          <w:b/>
          <w:lang w:val="ru-RU"/>
        </w:rPr>
        <w:t>3. Требования к отгрузке и доставке товара</w:t>
      </w:r>
    </w:p>
    <w:p w:rsidR="002E78C2" w:rsidRPr="00A67775" w:rsidRDefault="002E78C2">
      <w:pPr>
        <w:rPr>
          <w:lang w:val="ru-RU"/>
        </w:rPr>
      </w:pPr>
      <w:r w:rsidRPr="00A67775">
        <w:rPr>
          <w:lang w:val="ru-RU"/>
        </w:rPr>
        <w:t>1. Доставка осуществляется транспортом Поставщика по адресу, в сроки и на условиях установленных проектом договора.</w:t>
      </w:r>
    </w:p>
    <w:p w:rsidR="002E78C2" w:rsidRPr="00A67775" w:rsidRDefault="002E78C2">
      <w:pPr>
        <w:rPr>
          <w:lang w:val="ru-RU"/>
        </w:rPr>
      </w:pPr>
      <w:r w:rsidRPr="00A67775">
        <w:rPr>
          <w:lang w:val="ru-RU"/>
        </w:rPr>
        <w:t xml:space="preserve">2.  Поставщик осуществляет поставку товара, разгрузку по рабочим дням с 8-30 до 16-00 часов, своими силами и за свой счет, по предварительному согласованию с Заказчиком. </w:t>
      </w:r>
    </w:p>
    <w:p w:rsidR="002E78C2" w:rsidRPr="00A67775" w:rsidRDefault="002E78C2">
      <w:pPr>
        <w:rPr>
          <w:b/>
          <w:lang w:val="ru-RU"/>
        </w:rPr>
      </w:pPr>
      <w:r w:rsidRPr="00A67775">
        <w:rPr>
          <w:b/>
          <w:lang w:val="ru-RU"/>
        </w:rPr>
        <w:t>4. Требования, связанные с определением соответствия поставляемого товара потребностям заказчика (приемка товара):</w:t>
      </w:r>
    </w:p>
    <w:p w:rsidR="002E78C2" w:rsidRPr="00A67775" w:rsidRDefault="002E78C2">
      <w:pPr>
        <w:ind w:right="45" w:firstLine="567"/>
        <w:rPr>
          <w:lang w:val="ru-RU"/>
        </w:rPr>
      </w:pPr>
      <w:r w:rsidRPr="00A67775">
        <w:rPr>
          <w:lang w:val="ru-RU"/>
        </w:rPr>
        <w:t xml:space="preserve">1. При приемке товара Заказчик проверяет соответствие сведений, указанных в Приложении к договору, сведениям, указанным в транспортных и сопроводительных документах по: наименованию, количеству, качеству, сроку поставки товара, а также соблюдение требований к маркировке, таре и упаковке. </w:t>
      </w:r>
    </w:p>
    <w:p w:rsidR="002E78C2" w:rsidRPr="00A67775" w:rsidRDefault="002E78C2">
      <w:pPr>
        <w:pStyle w:val="NormalWeb"/>
        <w:tabs>
          <w:tab w:val="right" w:leader="dot" w:pos="10206"/>
        </w:tabs>
        <w:ind w:firstLine="567"/>
        <w:rPr>
          <w:lang w:val="ru-RU"/>
        </w:rPr>
      </w:pPr>
      <w:r w:rsidRPr="00A67775">
        <w:rPr>
          <w:lang w:val="ru-RU"/>
        </w:rPr>
        <w:t>2. Приемка товара</w:t>
      </w:r>
      <w:r w:rsidRPr="00A67775">
        <w:rPr>
          <w:b/>
          <w:bCs/>
          <w:lang w:val="ru-RU"/>
        </w:rPr>
        <w:t xml:space="preserve"> </w:t>
      </w:r>
      <w:r w:rsidRPr="00A67775">
        <w:rPr>
          <w:bCs/>
          <w:lang w:val="ru-RU"/>
        </w:rPr>
        <w:t>по количеству</w:t>
      </w:r>
      <w:r w:rsidRPr="00A67775">
        <w:rPr>
          <w:lang w:val="ru-RU"/>
        </w:rPr>
        <w:t xml:space="preserve"> производится Заказчиком в течение не более 2 (двух) рабочих дней по маркировке, транспортным и сопроводительным документам и включает в себя </w:t>
      </w:r>
      <w:r w:rsidRPr="00A67775">
        <w:rPr>
          <w:rFonts w:eastAsia="Batang;??"/>
          <w:lang w:val="ru-RU"/>
        </w:rPr>
        <w:t>проверку товара по упаковочным листам комплектности и номенклатуры поставленного товара, контроль наличия/отсутствия внешних повреждений, проверку наличия необходимых сертификатов соответствия. По факту приемки</w:t>
      </w:r>
      <w:r w:rsidRPr="00A67775">
        <w:rPr>
          <w:lang w:val="ru-RU"/>
        </w:rPr>
        <w:t xml:space="preserve"> товара</w:t>
      </w:r>
      <w:r w:rsidRPr="00A67775">
        <w:rPr>
          <w:b/>
          <w:bCs/>
          <w:lang w:val="ru-RU"/>
        </w:rPr>
        <w:t xml:space="preserve"> </w:t>
      </w:r>
      <w:r w:rsidRPr="00A67775">
        <w:rPr>
          <w:bCs/>
          <w:lang w:val="ru-RU"/>
        </w:rPr>
        <w:t>по количеству</w:t>
      </w:r>
      <w:r w:rsidRPr="00A67775">
        <w:rPr>
          <w:rFonts w:eastAsia="Batang;??"/>
          <w:lang w:val="ru-RU"/>
        </w:rPr>
        <w:t xml:space="preserve"> Заказчик подписывает товарную (товарно-транспортную) накладную Поставщика.</w:t>
      </w:r>
    </w:p>
    <w:p w:rsidR="002E78C2" w:rsidRPr="00A67775" w:rsidRDefault="002E78C2">
      <w:pPr>
        <w:pStyle w:val="NormalWeb"/>
        <w:tabs>
          <w:tab w:val="left" w:pos="9355"/>
          <w:tab w:val="right" w:leader="dot" w:pos="10206"/>
        </w:tabs>
        <w:ind w:firstLine="567"/>
        <w:rPr>
          <w:lang w:val="ru-RU"/>
        </w:rPr>
      </w:pPr>
      <w:r w:rsidRPr="00A67775">
        <w:rPr>
          <w:lang w:val="ru-RU"/>
        </w:rPr>
        <w:t xml:space="preserve">3. Приемка товара по качеству осуществляется Заказчиком непосредственно после окончания приемки по количеству в течение не более 2 (двух) рабочих дней. </w:t>
      </w:r>
    </w:p>
    <w:p w:rsidR="002E78C2" w:rsidRPr="00A67775" w:rsidRDefault="002E78C2">
      <w:pPr>
        <w:rPr>
          <w:b/>
          <w:lang w:val="ru-RU"/>
        </w:rPr>
      </w:pPr>
      <w:r w:rsidRPr="00A67775">
        <w:rPr>
          <w:b/>
          <w:lang w:val="ru-RU"/>
        </w:rPr>
        <w:t>4.  Место поставки</w:t>
      </w:r>
    </w:p>
    <w:p w:rsidR="002E78C2" w:rsidRPr="00A67775" w:rsidRDefault="002E78C2">
      <w:pPr>
        <w:rPr>
          <w:lang w:val="ru-RU"/>
        </w:rPr>
      </w:pPr>
      <w:r w:rsidRPr="00A67775">
        <w:rPr>
          <w:lang w:val="ru-RU"/>
        </w:rPr>
        <w:t>Красноярский край, Нижнеингашский район, п. Тинской, ул. Лазо, д. 75.</w:t>
      </w:r>
    </w:p>
    <w:p w:rsidR="002E78C2" w:rsidRPr="00A67775" w:rsidRDefault="002E78C2">
      <w:pPr>
        <w:rPr>
          <w:b/>
          <w:lang w:val="ru-RU"/>
        </w:rPr>
      </w:pPr>
      <w:r w:rsidRPr="00A67775">
        <w:rPr>
          <w:b/>
          <w:lang w:val="ru-RU"/>
        </w:rPr>
        <w:t>5. График поставки</w:t>
      </w:r>
    </w:p>
    <w:p w:rsidR="002E78C2" w:rsidRPr="00A67775" w:rsidRDefault="002E78C2">
      <w:pPr>
        <w:ind w:right="-81" w:firstLine="567"/>
        <w:rPr>
          <w:lang w:val="ru-RU"/>
        </w:rPr>
      </w:pPr>
      <w:r w:rsidRPr="00A67775">
        <w:rPr>
          <w:lang w:val="ru-RU"/>
        </w:rPr>
        <w:t>В соответствии с графиком поставки.</w:t>
      </w:r>
    </w:p>
    <w:p w:rsidR="002E78C2" w:rsidRPr="00A67775" w:rsidRDefault="002E78C2">
      <w:pPr>
        <w:rPr>
          <w:b/>
          <w:lang w:val="ru-RU"/>
        </w:rPr>
      </w:pPr>
      <w:r w:rsidRPr="00A67775">
        <w:rPr>
          <w:b/>
          <w:lang w:val="ru-RU"/>
        </w:rPr>
        <w:t>6. Форма, срок и порядок оплаты</w:t>
      </w:r>
    </w:p>
    <w:p w:rsidR="002E78C2" w:rsidRDefault="002E78C2">
      <w:pPr>
        <w:pStyle w:val="ConsNonformat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Цена договора включает в себя расходы, связанные с тарой, упаковкой, маркировкой, транспортировкой, выполнением погрузочно-разгрузочных работ, уплатой таможенных пошлин, налогов, сборов и других обязательных платежей. </w:t>
      </w:r>
    </w:p>
    <w:p w:rsidR="002E78C2" w:rsidRPr="00A67775" w:rsidRDefault="002E78C2">
      <w:pPr>
        <w:rPr>
          <w:lang w:val="ru-RU"/>
        </w:rPr>
      </w:pPr>
      <w:r w:rsidRPr="00A67775">
        <w:rPr>
          <w:lang w:val="ru-RU"/>
        </w:rPr>
        <w:t xml:space="preserve">2. Оплата за поставленный  товар производится Заказчиком в течение </w:t>
      </w:r>
      <w:r w:rsidRPr="00A67775">
        <w:rPr>
          <w:lang w:val="ru-RU"/>
        </w:rPr>
        <w:br/>
        <w:t>20 банковских дней с момента получения товара в полном объеме по безналичному расчету 100% на расчетный счет Поставщика, на основании счета-фактуры и товарно-транспортной накладной, выставленных Поставщиком.</w:t>
      </w:r>
    </w:p>
    <w:p w:rsidR="002E78C2" w:rsidRPr="00A67775" w:rsidRDefault="002E78C2">
      <w:pPr>
        <w:tabs>
          <w:tab w:val="left" w:pos="0"/>
        </w:tabs>
        <w:rPr>
          <w:lang w:val="ru-RU"/>
        </w:rPr>
      </w:pPr>
      <w:r w:rsidRPr="00A67775">
        <w:rPr>
          <w:lang w:val="ru-RU"/>
        </w:rPr>
        <w:t>3. Авансирование поставки по договору не предусмотрено.</w:t>
      </w:r>
    </w:p>
    <w:p w:rsidR="002E78C2" w:rsidRPr="00A67775" w:rsidRDefault="002E78C2">
      <w:pPr>
        <w:rPr>
          <w:lang w:val="ru-RU"/>
        </w:rPr>
      </w:pPr>
      <w:r>
        <w:rPr>
          <w:rStyle w:val="a"/>
          <w:b/>
          <w:lang w:eastAsia="zh-CN"/>
        </w:rPr>
        <w:t>7. Гарантия товара</w:t>
      </w:r>
    </w:p>
    <w:p w:rsidR="002E78C2" w:rsidRPr="00A67775" w:rsidRDefault="002E78C2">
      <w:pPr>
        <w:ind w:right="72" w:firstLine="567"/>
        <w:rPr>
          <w:lang w:val="ru-RU"/>
        </w:rPr>
      </w:pPr>
      <w:r w:rsidRPr="00A67775">
        <w:rPr>
          <w:rFonts w:eastAsia="Batang;??"/>
          <w:color w:val="000000"/>
          <w:lang w:val="ru-RU"/>
        </w:rPr>
        <w:t xml:space="preserve">1. Поставляемый товар </w:t>
      </w:r>
      <w:r w:rsidRPr="00A67775">
        <w:rPr>
          <w:lang w:val="ru-RU"/>
        </w:rPr>
        <w:t xml:space="preserve">по своему качеству и комплектности должен соответствовать ГОСТам, ТУ и удостоверяться сертификатом качества, который является неотъемлемой принадлежностью товара и направляется одновременно с товаром без дополнительной оплаты. </w:t>
      </w:r>
    </w:p>
    <w:p w:rsidR="002E78C2" w:rsidRPr="00A67775" w:rsidRDefault="002E78C2">
      <w:pPr>
        <w:ind w:right="-81" w:firstLine="567"/>
        <w:rPr>
          <w:lang w:val="ru-RU"/>
        </w:rPr>
      </w:pPr>
      <w:r w:rsidRPr="00A67775">
        <w:rPr>
          <w:lang w:val="ru-RU"/>
        </w:rPr>
        <w:t>2. Д</w:t>
      </w:r>
      <w:r w:rsidRPr="00A67775">
        <w:rPr>
          <w:rFonts w:eastAsia="Batang;??"/>
          <w:color w:val="000000"/>
          <w:lang w:val="ru-RU"/>
        </w:rPr>
        <w:t xml:space="preserve">олжен быть новым, то есть не бывшим в эксплуатации, не восстановленным, без дефектов материала и изготовления, не модифицированным, не переделанным, не поврежденным, без каких-либо ограничений (залог, запрет, арест и т.п.), допущенным к свободному обращению на территории Российской Федерации. </w:t>
      </w:r>
    </w:p>
    <w:p w:rsidR="002E78C2" w:rsidRPr="00A67775" w:rsidRDefault="002E78C2">
      <w:pPr>
        <w:pStyle w:val="BodyTextIndent"/>
        <w:keepNext/>
        <w:tabs>
          <w:tab w:val="right" w:leader="dot" w:pos="10206"/>
        </w:tabs>
        <w:rPr>
          <w:lang w:val="ru-RU"/>
        </w:rPr>
      </w:pPr>
      <w:r w:rsidRPr="00A67775">
        <w:rPr>
          <w:i w:val="0"/>
          <w:szCs w:val="24"/>
          <w:lang w:val="ru-RU"/>
        </w:rPr>
        <w:t>3. Срок для замены некачественного товара – 10 (десяти) рабочих дней с момента предъявления Заказчиком соответствующего требования. Замена некачественного товара производится Поставщиком собственными силами и за свой счет</w:t>
      </w:r>
      <w:r w:rsidRPr="00A67775">
        <w:rPr>
          <w:i w:val="0"/>
          <w:lang w:val="ru-RU"/>
        </w:rPr>
        <w:t>.</w:t>
      </w:r>
    </w:p>
    <w:p w:rsidR="002E78C2" w:rsidRPr="00A67775" w:rsidRDefault="002E78C2">
      <w:pPr>
        <w:pStyle w:val="BodyTextIndent"/>
        <w:keepNext/>
        <w:tabs>
          <w:tab w:val="right" w:leader="dot" w:pos="10206"/>
        </w:tabs>
        <w:rPr>
          <w:i w:val="0"/>
          <w:szCs w:val="24"/>
          <w:lang w:val="ru-RU"/>
        </w:rPr>
      </w:pPr>
      <w:r w:rsidRPr="00A67775">
        <w:rPr>
          <w:i w:val="0"/>
          <w:szCs w:val="24"/>
          <w:lang w:val="ru-RU"/>
        </w:rPr>
        <w:t>4. Срок гарантии качества 24 месяцев со дня поставки товара.</w:t>
      </w:r>
    </w:p>
    <w:p w:rsidR="002E78C2" w:rsidRPr="00A67775" w:rsidRDefault="002E78C2">
      <w:pPr>
        <w:rPr>
          <w:b/>
          <w:lang w:val="ru-RU" w:eastAsia="en-US"/>
        </w:rPr>
      </w:pPr>
      <w:r w:rsidRPr="00A67775">
        <w:rPr>
          <w:b/>
          <w:lang w:val="ru-RU" w:eastAsia="en-US"/>
        </w:rPr>
        <w:t>8.Дополнительные требования:</w:t>
      </w:r>
    </w:p>
    <w:p w:rsidR="002E78C2" w:rsidRPr="00A67775" w:rsidRDefault="002E78C2">
      <w:pPr>
        <w:pStyle w:val="a3"/>
        <w:widowControl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A67775">
        <w:rPr>
          <w:rFonts w:ascii="Times New Roman" w:hAnsi="Times New Roman" w:cs="Times New Roman"/>
          <w:lang w:val="ru-RU"/>
        </w:rPr>
        <w:t>1. В течение 3-х дней после опубликования протокола подведения итогов на официальном сайте,  перед заключением договора, победитель должен предоставить образцы всех заявленных товаров на утверждение заказчику.</w:t>
      </w:r>
    </w:p>
    <w:p w:rsidR="002E78C2" w:rsidRPr="00A67775" w:rsidRDefault="002E78C2">
      <w:pPr>
        <w:pStyle w:val="a3"/>
        <w:widowControl/>
        <w:spacing w:after="200" w:line="276" w:lineRule="auto"/>
        <w:ind w:left="0" w:firstLine="567"/>
        <w:contextualSpacing/>
        <w:jc w:val="both"/>
        <w:rPr>
          <w:lang w:val="ru-RU"/>
        </w:rPr>
      </w:pPr>
    </w:p>
    <w:sectPr w:rsidR="002E78C2" w:rsidRPr="00A67775" w:rsidSect="00530C2E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6D4F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762794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C2E"/>
    <w:rsid w:val="002D4B2F"/>
    <w:rsid w:val="002E78C2"/>
    <w:rsid w:val="00325677"/>
    <w:rsid w:val="00505DEF"/>
    <w:rsid w:val="00530C2E"/>
    <w:rsid w:val="0076322B"/>
    <w:rsid w:val="00900516"/>
    <w:rsid w:val="00964408"/>
    <w:rsid w:val="00A6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2E"/>
    <w:rPr>
      <w:color w:val="00000A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3z0">
    <w:name w:val="WW8Num13z0"/>
    <w:uiPriority w:val="99"/>
    <w:rsid w:val="00530C2E"/>
  </w:style>
  <w:style w:type="character" w:customStyle="1" w:styleId="1">
    <w:name w:val="Основной шрифт абзаца1"/>
    <w:uiPriority w:val="99"/>
    <w:rsid w:val="00530C2E"/>
  </w:style>
  <w:style w:type="character" w:customStyle="1" w:styleId="a">
    <w:name w:val="Основной текст таблиц Знак"/>
    <w:basedOn w:val="1"/>
    <w:uiPriority w:val="99"/>
    <w:rsid w:val="00530C2E"/>
    <w:rPr>
      <w:rFonts w:cs="Times New Roman"/>
      <w:sz w:val="24"/>
      <w:lang w:val="ru-RU"/>
    </w:rPr>
  </w:style>
  <w:style w:type="character" w:customStyle="1" w:styleId="ListLabel1">
    <w:name w:val="ListLabel 1"/>
    <w:uiPriority w:val="99"/>
    <w:rsid w:val="00530C2E"/>
  </w:style>
  <w:style w:type="character" w:customStyle="1" w:styleId="ListLabel2">
    <w:name w:val="ListLabel 2"/>
    <w:uiPriority w:val="99"/>
    <w:rsid w:val="00530C2E"/>
  </w:style>
  <w:style w:type="paragraph" w:customStyle="1" w:styleId="a0">
    <w:name w:val="Заголовок"/>
    <w:basedOn w:val="Normal"/>
    <w:next w:val="BodyText"/>
    <w:uiPriority w:val="99"/>
    <w:rsid w:val="00530C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0C2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7D0"/>
    <w:rPr>
      <w:color w:val="00000A"/>
      <w:kern w:val="2"/>
      <w:sz w:val="24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530C2E"/>
  </w:style>
  <w:style w:type="paragraph" w:styleId="Caption">
    <w:name w:val="caption"/>
    <w:basedOn w:val="Normal"/>
    <w:uiPriority w:val="99"/>
    <w:qFormat/>
    <w:rsid w:val="00530C2E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530C2E"/>
    <w:pPr>
      <w:suppressLineNumbers/>
    </w:pPr>
  </w:style>
  <w:style w:type="paragraph" w:customStyle="1" w:styleId="a1">
    <w:name w:val="Содержимое таблицы"/>
    <w:basedOn w:val="Normal"/>
    <w:uiPriority w:val="99"/>
    <w:rsid w:val="00530C2E"/>
    <w:pPr>
      <w:suppressLineNumbers/>
    </w:pPr>
  </w:style>
  <w:style w:type="paragraph" w:customStyle="1" w:styleId="4">
    <w:name w:val="Основной текст (4)"/>
    <w:basedOn w:val="Normal"/>
    <w:uiPriority w:val="99"/>
    <w:rsid w:val="00530C2E"/>
    <w:pPr>
      <w:widowControl w:val="0"/>
      <w:spacing w:before="300" w:after="300" w:line="240" w:lineRule="atLeast"/>
      <w:jc w:val="center"/>
    </w:pPr>
    <w:rPr>
      <w:b/>
      <w:sz w:val="27"/>
      <w:szCs w:val="27"/>
    </w:rPr>
  </w:style>
  <w:style w:type="paragraph" w:customStyle="1" w:styleId="a2">
    <w:name w:val="Заголовок таблицы"/>
    <w:basedOn w:val="a1"/>
    <w:uiPriority w:val="99"/>
    <w:rsid w:val="00530C2E"/>
    <w:pPr>
      <w:jc w:val="center"/>
    </w:pPr>
    <w:rPr>
      <w:b/>
      <w:bCs/>
    </w:rPr>
  </w:style>
  <w:style w:type="paragraph" w:customStyle="1" w:styleId="a3">
    <w:name w:val="Абзац списка"/>
    <w:basedOn w:val="Normal"/>
    <w:uiPriority w:val="99"/>
    <w:rsid w:val="00530C2E"/>
    <w:pPr>
      <w:widowControl w:val="0"/>
      <w:ind w:left="720"/>
    </w:pPr>
    <w:rPr>
      <w:rFonts w:ascii="Courier New" w:hAnsi="Courier New" w:cs="Courier New"/>
      <w:color w:val="000000"/>
    </w:rPr>
  </w:style>
  <w:style w:type="paragraph" w:customStyle="1" w:styleId="a4">
    <w:name w:val="Без интервала"/>
    <w:uiPriority w:val="99"/>
    <w:rsid w:val="00530C2E"/>
    <w:pPr>
      <w:widowControl w:val="0"/>
      <w:suppressAutoHyphens/>
    </w:pPr>
    <w:rPr>
      <w:rFonts w:ascii="Courier New" w:hAnsi="Courier New" w:cs="Courier New"/>
      <w:color w:val="000000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530C2E"/>
  </w:style>
  <w:style w:type="paragraph" w:customStyle="1" w:styleId="ConsNonformat">
    <w:name w:val="ConsNonformat"/>
    <w:uiPriority w:val="99"/>
    <w:rsid w:val="00530C2E"/>
    <w:pPr>
      <w:widowControl w:val="0"/>
      <w:suppressAutoHyphens/>
    </w:pPr>
    <w:rPr>
      <w:rFonts w:ascii="Courier New" w:hAnsi="Courier New" w:cs="Courier New"/>
      <w:color w:val="00000A"/>
      <w:kern w:val="2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530C2E"/>
    <w:pPr>
      <w:ind w:firstLine="485"/>
    </w:pPr>
    <w:rPr>
      <w:i/>
      <w:color w:val="000000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57D0"/>
    <w:rPr>
      <w:color w:val="00000A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1005</Words>
  <Characters>5730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777</cp:lastModifiedBy>
  <cp:revision>9</cp:revision>
  <cp:lastPrinted>2019-04-01T10:46:00Z</cp:lastPrinted>
  <dcterms:created xsi:type="dcterms:W3CDTF">2017-10-20T23:40:00Z</dcterms:created>
  <dcterms:modified xsi:type="dcterms:W3CDTF">2021-02-24T06:20:00Z</dcterms:modified>
</cp:coreProperties>
</file>